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325487">
            <w:pPr>
              <w:rPr>
                <w:rFonts w:ascii="Times New Roman" w:hAnsi="Times New Roman" w:cs="Times New Roman"/>
              </w:rPr>
            </w:pPr>
            <w:r>
              <w:rPr>
                <w:rFonts w:ascii="Times New Roman" w:hAnsi="Times New Roman" w:cs="Times New Roman"/>
              </w:rPr>
              <w:t>Sağlık</w:t>
            </w:r>
            <w:r w:rsidR="00EB6821" w:rsidRPr="00EB6821">
              <w:rPr>
                <w:rFonts w:ascii="Times New Roman" w:hAnsi="Times New Roman" w:cs="Times New Roman"/>
              </w:rPr>
              <w:t xml:space="preserve"> Bilimler</w:t>
            </w:r>
            <w:r w:rsidR="00A853F1">
              <w:rPr>
                <w:rFonts w:ascii="Times New Roman" w:hAnsi="Times New Roman" w:cs="Times New Roman"/>
              </w:rPr>
              <w:t>i</w:t>
            </w:r>
            <w:r w:rsidR="00EB6821" w:rsidRPr="00EB6821">
              <w:rPr>
                <w:rFonts w:ascii="Times New Roman" w:hAnsi="Times New Roman" w:cs="Times New Roman"/>
              </w:rPr>
              <w:t xml:space="preserve"> Enstitüsü Müdürlüğü</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w:t>
            </w:r>
            <w:r w:rsidR="00281105">
              <w:rPr>
                <w:rFonts w:ascii="Times New Roman" w:hAnsi="Times New Roman" w:cs="Times New Roman"/>
              </w:rPr>
              <w:t xml:space="preserve"> </w:t>
            </w:r>
            <w:r w:rsidR="00D04C9B" w:rsidRPr="00C23377">
              <w:rPr>
                <w:rFonts w:ascii="Times New Roman" w:hAnsi="Times New Roman" w:cs="Times New Roman"/>
              </w:rPr>
              <w:t xml:space="preserve">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281105" w:rsidP="00EB6821">
            <w:pPr>
              <w:rPr>
                <w:rFonts w:ascii="Times New Roman" w:hAnsi="Times New Roman" w:cs="Times New Roman"/>
              </w:rPr>
            </w:pPr>
            <w:r>
              <w:rPr>
                <w:rFonts w:ascii="Times New Roman" w:hAnsi="Times New Roman" w:cs="Times New Roman"/>
              </w:rPr>
              <w:t>Prof. Dr.,Doç.Dr. v</w:t>
            </w:r>
            <w:r w:rsidRPr="00EB6821">
              <w:rPr>
                <w:rFonts w:ascii="Times New Roman" w:hAnsi="Times New Roman" w:cs="Times New Roman"/>
              </w:rPr>
              <w:t>eya</w:t>
            </w:r>
            <w:r>
              <w:rPr>
                <w:rFonts w:ascii="Times New Roman" w:hAnsi="Times New Roman" w:cs="Times New Roman"/>
              </w:rPr>
              <w:t xml:space="preserve">. </w:t>
            </w:r>
            <w:r w:rsidRPr="00EB6821">
              <w:rPr>
                <w:rFonts w:ascii="Times New Roman" w:hAnsi="Times New Roman" w:cs="Times New Roman"/>
              </w:rPr>
              <w:t>Dr.</w:t>
            </w:r>
            <w:r>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281105" w:rsidP="006C24DF">
            <w:pPr>
              <w:rPr>
                <w:rFonts w:ascii="Times New Roman" w:hAnsi="Times New Roman" w:cs="Times New Roman"/>
              </w:rPr>
            </w:pPr>
            <w:r w:rsidRPr="00EB6821">
              <w:rPr>
                <w:rFonts w:ascii="Times New Roman" w:hAnsi="Times New Roman" w:cs="Times New Roman"/>
              </w:rPr>
              <w:t>Müdür Yardımcısı (</w:t>
            </w:r>
            <w:r>
              <w:rPr>
                <w:rFonts w:ascii="Times New Roman" w:hAnsi="Times New Roman" w:cs="Times New Roman"/>
              </w:rPr>
              <w:t>İdari ve Mali İşler</w:t>
            </w:r>
            <w:r w:rsidRPr="00EB6821">
              <w:rPr>
                <w:rFonts w:ascii="Times New Roman" w:hAnsi="Times New Roman" w:cs="Times New Roman"/>
              </w:rPr>
              <w:t>)</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1E5ADB">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281105">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281105" w:rsidP="00187A69">
            <w:pPr>
              <w:rPr>
                <w:rFonts w:ascii="Times New Roman" w:hAnsi="Times New Roman" w:cs="Times New Roman"/>
              </w:rPr>
            </w:pPr>
            <w:r>
              <w:rPr>
                <w:rFonts w:ascii="Times New Roman" w:hAnsi="Times New Roman" w:cs="Times New Roman"/>
              </w:rPr>
              <w:t>Müdür/Rektör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EB6821">
            <w:pPr>
              <w:rPr>
                <w:rFonts w:ascii="Times New Roman" w:hAnsi="Times New Roman" w:cs="Times New Roman"/>
              </w:rPr>
            </w:pPr>
            <w:r w:rsidRPr="00EB6821">
              <w:rPr>
                <w:rFonts w:ascii="Times New Roman" w:hAnsi="Times New Roman" w:cs="Times New Roman"/>
              </w:rPr>
              <w:t>Enstitü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EB6821" w:rsidRDefault="006C24DF" w:rsidP="00281105">
            <w:pPr>
              <w:ind w:left="708"/>
              <w:jc w:val="both"/>
              <w:rPr>
                <w:rFonts w:ascii="Times New Roman" w:hAnsi="Times New Roman" w:cs="Times New Roman"/>
              </w:rPr>
            </w:pPr>
            <w:r w:rsidRPr="006C24DF">
              <w:rPr>
                <w:rFonts w:ascii="Times New Roman" w:hAnsi="Times New Roman" w:cs="Times New Roman"/>
              </w:rPr>
              <w:t>İlgili Mevzuat çerçevesinde, Enstitünün vizyonu ve misyonu doğrultusunda idari ve mali işlerinin etkinlik, verimlilik ve etik ilkelerine göre planlanması, örgütlenmesi, yönlendirilmesi, koordine edilmesi, kararlar alınması ve denetlenmesi için Müdüre yardımcı olunması, Müdür görev başında olmadığı zamanlarda Müdüre vekalet edilmesi ve Müdür adına işler yürütülmesi.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bCs/>
              </w:rPr>
              <w:t>Birimin tüm sevk ve idaresinde Müdüre birinci derecede yardımcı olmak</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Enstitü Öz Değerlendirme Raporunu ve Stratejik Planını hazırla</w:t>
            </w:r>
            <w:r>
              <w:rPr>
                <w:rFonts w:ascii="Times New Roman" w:hAnsi="Times New Roman" w:cs="Times New Roman"/>
                <w:iCs/>
              </w:rPr>
              <w:t>mak</w:t>
            </w:r>
            <w:r w:rsidRPr="00A853F1">
              <w:rPr>
                <w:rFonts w:ascii="Times New Roman" w:hAnsi="Times New Roman" w:cs="Times New Roman"/>
                <w:iCs/>
              </w:rPr>
              <w:t>.</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Her yıl Enstitünün analitik bütçesinin gerekçeleri ile birlikte hazırlanmasını sağla</w:t>
            </w:r>
            <w:r>
              <w:rPr>
                <w:rFonts w:ascii="Times New Roman" w:hAnsi="Times New Roman" w:cs="Times New Roman"/>
                <w:iCs/>
              </w:rPr>
              <w:t>mak</w:t>
            </w:r>
            <w:r w:rsidRPr="00A853F1">
              <w:rPr>
                <w:rFonts w:ascii="Times New Roman" w:hAnsi="Times New Roman" w:cs="Times New Roman"/>
                <w:iCs/>
              </w:rPr>
              <w:t>.</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Ders ücreti formlarının ve pu</w:t>
            </w:r>
            <w:r>
              <w:rPr>
                <w:rFonts w:ascii="Times New Roman" w:hAnsi="Times New Roman" w:cs="Times New Roman"/>
                <w:iCs/>
              </w:rPr>
              <w:t>antajların düzenlenmesini sağlamak</w:t>
            </w:r>
            <w:r w:rsidRPr="00A853F1">
              <w:rPr>
                <w:rFonts w:ascii="Times New Roman" w:hAnsi="Times New Roman" w:cs="Times New Roman"/>
                <w:iCs/>
              </w:rPr>
              <w:t xml:space="preserve"> ve denetle</w:t>
            </w:r>
            <w:r>
              <w:rPr>
                <w:rFonts w:ascii="Times New Roman" w:hAnsi="Times New Roman" w:cs="Times New Roman"/>
                <w:iCs/>
              </w:rPr>
              <w:t>mek</w:t>
            </w:r>
            <w:r w:rsidRPr="00A853F1">
              <w:rPr>
                <w:rFonts w:ascii="Times New Roman" w:hAnsi="Times New Roman" w:cs="Times New Roman"/>
                <w:iCs/>
              </w:rPr>
              <w:t>.</w:t>
            </w:r>
          </w:p>
          <w:p w:rsidR="00A853F1" w:rsidRPr="008C02E9"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 xml:space="preserve">Mal ve hizmet alımında </w:t>
            </w:r>
            <w:r w:rsidR="008C02E9">
              <w:rPr>
                <w:rFonts w:ascii="Times New Roman" w:hAnsi="Times New Roman" w:cs="Times New Roman"/>
                <w:iCs/>
              </w:rPr>
              <w:t>idari ve mali süreçleri takip etmek</w:t>
            </w:r>
            <w:r w:rsidRPr="00A853F1">
              <w:rPr>
                <w:rFonts w:ascii="Times New Roman" w:hAnsi="Times New Roman" w:cs="Times New Roman"/>
                <w:iCs/>
              </w:rPr>
              <w:t xml:space="preserve"> ve idari-mali birimler üzerinde genel gözetim ve denetim görevini yap</w:t>
            </w:r>
            <w:r>
              <w:rPr>
                <w:rFonts w:ascii="Times New Roman" w:hAnsi="Times New Roman" w:cs="Times New Roman"/>
                <w:iCs/>
              </w:rPr>
              <w:t>mak</w:t>
            </w:r>
            <w:r w:rsidRPr="00A853F1">
              <w:rPr>
                <w:rFonts w:ascii="Times New Roman" w:hAnsi="Times New Roman" w:cs="Times New Roman"/>
                <w:iCs/>
              </w:rPr>
              <w:t>.</w:t>
            </w:r>
          </w:p>
          <w:p w:rsidR="008C02E9" w:rsidRPr="008C02E9" w:rsidRDefault="008C02E9" w:rsidP="00281105">
            <w:pPr>
              <w:numPr>
                <w:ilvl w:val="0"/>
                <w:numId w:val="20"/>
              </w:numPr>
              <w:spacing w:line="276" w:lineRule="auto"/>
              <w:jc w:val="both"/>
              <w:rPr>
                <w:rFonts w:ascii="Times New Roman" w:hAnsi="Times New Roman" w:cs="Times New Roman"/>
                <w:bCs/>
                <w:iCs/>
              </w:rPr>
            </w:pPr>
            <w:r w:rsidRPr="008C02E9">
              <w:rPr>
                <w:rFonts w:ascii="Times New Roman" w:hAnsi="Times New Roman" w:cs="Times New Roman"/>
                <w:bCs/>
                <w:iCs/>
              </w:rPr>
              <w:t xml:space="preserve">Tahakkuk, taşınır kayıt ve kontrol, satın alma, bütçe ve ödenek durumlarının takibini yapmak. </w:t>
            </w:r>
          </w:p>
          <w:p w:rsidR="008C02E9" w:rsidRPr="008C02E9" w:rsidRDefault="008C02E9" w:rsidP="00281105">
            <w:pPr>
              <w:numPr>
                <w:ilvl w:val="0"/>
                <w:numId w:val="20"/>
              </w:numPr>
              <w:spacing w:line="276" w:lineRule="auto"/>
              <w:jc w:val="both"/>
              <w:rPr>
                <w:rFonts w:ascii="Times New Roman" w:hAnsi="Times New Roman" w:cs="Times New Roman"/>
                <w:bCs/>
                <w:color w:val="000000" w:themeColor="text1"/>
              </w:rPr>
            </w:pPr>
            <w:r w:rsidRPr="008C02E9">
              <w:rPr>
                <w:rFonts w:ascii="Times New Roman" w:hAnsi="Times New Roman" w:cs="Times New Roman"/>
                <w:bCs/>
                <w:color w:val="000000" w:themeColor="text1"/>
              </w:rPr>
              <w:t xml:space="preserve">Enstitünün tanıtımının yapılmasını sağlamak, tanıtım kitapçığı ve broşürü hazırlatmak. </w:t>
            </w:r>
          </w:p>
          <w:p w:rsidR="00A853F1" w:rsidRPr="008C02E9" w:rsidRDefault="00A853F1" w:rsidP="00281105">
            <w:pPr>
              <w:pStyle w:val="ListeParagraf"/>
              <w:numPr>
                <w:ilvl w:val="0"/>
                <w:numId w:val="20"/>
              </w:numPr>
              <w:spacing w:after="160" w:line="259" w:lineRule="auto"/>
              <w:jc w:val="both"/>
              <w:rPr>
                <w:rFonts w:ascii="Times New Roman" w:hAnsi="Times New Roman" w:cs="Times New Roman"/>
                <w:color w:val="000000" w:themeColor="text1"/>
              </w:rPr>
            </w:pPr>
            <w:r w:rsidRPr="008C02E9">
              <w:rPr>
                <w:rFonts w:ascii="Times New Roman" w:hAnsi="Times New Roman" w:cs="Times New Roman"/>
                <w:color w:val="000000" w:themeColor="text1"/>
              </w:rPr>
              <w:t>Enstitüde idari ve mali işlerini ilgilendiren</w:t>
            </w:r>
            <w:r w:rsidR="008C02E9" w:rsidRPr="008C02E9">
              <w:rPr>
                <w:rFonts w:ascii="Times New Roman" w:hAnsi="Times New Roman" w:cs="Times New Roman"/>
                <w:color w:val="000000" w:themeColor="text1"/>
              </w:rPr>
              <w:t xml:space="preserve"> mevzuatı sürekli takip etmek.</w:t>
            </w:r>
          </w:p>
          <w:p w:rsidR="00A853F1" w:rsidRDefault="00A853F1" w:rsidP="00281105">
            <w:pPr>
              <w:pStyle w:val="ListeParagraf"/>
              <w:numPr>
                <w:ilvl w:val="0"/>
                <w:numId w:val="20"/>
              </w:numPr>
              <w:jc w:val="both"/>
              <w:rPr>
                <w:rFonts w:ascii="Times New Roman" w:hAnsi="Times New Roman" w:cs="Times New Roman"/>
                <w:color w:val="000000" w:themeColor="text1"/>
              </w:rPr>
            </w:pPr>
            <w:r w:rsidRPr="008C02E9">
              <w:rPr>
                <w:rFonts w:ascii="Times New Roman" w:hAnsi="Times New Roman" w:cs="Times New Roman"/>
                <w:color w:val="000000" w:themeColor="text1"/>
              </w:rPr>
              <w:t>Enstitünün idari ve mali işleri ile ilgili sorunların tespit edilmesi ve çözüme kavuşturulmasında Müdüre yardımcı olmak.</w:t>
            </w:r>
          </w:p>
          <w:p w:rsidR="009172C8" w:rsidRPr="008C02E9" w:rsidRDefault="009172C8" w:rsidP="00281105">
            <w:pPr>
              <w:pStyle w:val="ListeParagraf"/>
              <w:numPr>
                <w:ilvl w:val="0"/>
                <w:numId w:val="20"/>
              </w:numPr>
              <w:jc w:val="both"/>
              <w:rPr>
                <w:rFonts w:ascii="Times New Roman" w:hAnsi="Times New Roman" w:cs="Times New Roman"/>
                <w:color w:val="000000" w:themeColor="text1"/>
              </w:rPr>
            </w:pPr>
            <w:r>
              <w:rPr>
                <w:rFonts w:ascii="Times New Roman" w:hAnsi="Times New Roman" w:cs="Times New Roman"/>
                <w:color w:val="000000" w:themeColor="text1"/>
              </w:rPr>
              <w:t>Enstitü</w:t>
            </w:r>
            <w:r w:rsidR="00FF1E5A">
              <w:rPr>
                <w:rFonts w:ascii="Times New Roman" w:hAnsi="Times New Roman" w:cs="Times New Roman"/>
                <w:color w:val="000000" w:themeColor="text1"/>
              </w:rPr>
              <w:t xml:space="preserve">nün </w:t>
            </w:r>
            <w:r>
              <w:rPr>
                <w:rFonts w:ascii="Times New Roman" w:hAnsi="Times New Roman" w:cs="Times New Roman"/>
                <w:color w:val="000000" w:themeColor="text1"/>
              </w:rPr>
              <w:t xml:space="preserve"> gerçekleştirme görevini yürütmek.</w:t>
            </w:r>
          </w:p>
          <w:p w:rsidR="00A853F1" w:rsidRPr="008C02E9" w:rsidRDefault="00A853F1" w:rsidP="00281105">
            <w:pPr>
              <w:pStyle w:val="ListeParagraf"/>
              <w:numPr>
                <w:ilvl w:val="0"/>
                <w:numId w:val="20"/>
              </w:numPr>
              <w:jc w:val="both"/>
              <w:rPr>
                <w:rFonts w:ascii="Times New Roman" w:hAnsi="Times New Roman" w:cs="Times New Roman"/>
                <w:color w:val="000000" w:themeColor="text1"/>
              </w:rPr>
            </w:pPr>
            <w:r w:rsidRPr="008C02E9">
              <w:rPr>
                <w:rFonts w:ascii="Times New Roman" w:hAnsi="Times New Roman" w:cs="Times New Roman"/>
                <w:color w:val="000000" w:themeColor="text1"/>
              </w:rPr>
              <w:t xml:space="preserve">İdari ve mali işlerin daha etkin ve verimli olmasına yönelik politikalar ve stratejiler ile ilgili Müdüre görüş bildirmek. </w:t>
            </w:r>
          </w:p>
          <w:p w:rsidR="00A853F1" w:rsidRPr="008C02E9" w:rsidRDefault="008C02E9" w:rsidP="00281105">
            <w:pPr>
              <w:pStyle w:val="ListeParagraf"/>
              <w:numPr>
                <w:ilvl w:val="0"/>
                <w:numId w:val="20"/>
              </w:numPr>
              <w:spacing w:after="160" w:line="259" w:lineRule="auto"/>
              <w:jc w:val="both"/>
              <w:rPr>
                <w:rFonts w:ascii="Times New Roman" w:hAnsi="Times New Roman" w:cs="Times New Roman"/>
                <w:color w:val="000000" w:themeColor="text1"/>
              </w:rPr>
            </w:pPr>
            <w:r w:rsidRPr="008C02E9">
              <w:rPr>
                <w:rFonts w:ascii="Times New Roman" w:hAnsi="Times New Roman" w:cs="Times New Roman"/>
                <w:color w:val="000000" w:themeColor="text1"/>
              </w:rPr>
              <w:t>Enstitünün Stratejik Planı</w:t>
            </w:r>
            <w:r w:rsidR="00A853F1" w:rsidRPr="008C02E9">
              <w:rPr>
                <w:rFonts w:ascii="Times New Roman" w:hAnsi="Times New Roman" w:cs="Times New Roman"/>
                <w:color w:val="000000" w:themeColor="text1"/>
              </w:rPr>
              <w:t xml:space="preserve">nın hazırlanmasında Müdüre yardımcı olmak. </w:t>
            </w:r>
          </w:p>
          <w:p w:rsidR="00A853F1" w:rsidRPr="008C02E9" w:rsidRDefault="00A853F1" w:rsidP="00281105">
            <w:pPr>
              <w:pStyle w:val="ListeParagraf"/>
              <w:numPr>
                <w:ilvl w:val="0"/>
                <w:numId w:val="20"/>
              </w:numPr>
              <w:spacing w:after="160" w:line="259" w:lineRule="auto"/>
              <w:jc w:val="both"/>
              <w:rPr>
                <w:rFonts w:ascii="Times New Roman" w:hAnsi="Times New Roman" w:cs="Times New Roman"/>
                <w:color w:val="000000" w:themeColor="text1"/>
              </w:rPr>
            </w:pPr>
            <w:r w:rsidRPr="008C02E9">
              <w:rPr>
                <w:rFonts w:ascii="Times New Roman" w:hAnsi="Times New Roman" w:cs="Times New Roman"/>
                <w:color w:val="000000" w:themeColor="text1"/>
              </w:rPr>
              <w:t xml:space="preserve">Enstitü </w:t>
            </w:r>
            <w:r w:rsidR="00C24B04" w:rsidRPr="008C02E9">
              <w:rPr>
                <w:rFonts w:ascii="Times New Roman" w:hAnsi="Times New Roman" w:cs="Times New Roman"/>
                <w:color w:val="000000" w:themeColor="text1"/>
              </w:rPr>
              <w:t>Öz Değerlendirme ve Kalite Geliştirme çalışmaları için kurulların oluşturulmasını sağlamak ve bu</w:t>
            </w:r>
            <w:r w:rsidRPr="008C02E9">
              <w:rPr>
                <w:rFonts w:ascii="Times New Roman" w:hAnsi="Times New Roman" w:cs="Times New Roman"/>
                <w:color w:val="000000" w:themeColor="text1"/>
              </w:rPr>
              <w:t xml:space="preserve"> çalışmaların yürütülmesinde Müdüre yardımcı olmak. </w:t>
            </w:r>
          </w:p>
          <w:p w:rsidR="008C02E9" w:rsidRPr="008C02E9" w:rsidRDefault="00C24B04" w:rsidP="00281105">
            <w:pPr>
              <w:pStyle w:val="ListeParagraf"/>
              <w:numPr>
                <w:ilvl w:val="0"/>
                <w:numId w:val="20"/>
              </w:numPr>
              <w:spacing w:line="276" w:lineRule="auto"/>
              <w:jc w:val="both"/>
              <w:rPr>
                <w:rFonts w:ascii="Times New Roman" w:hAnsi="Times New Roman" w:cs="Times New Roman"/>
                <w:bCs/>
                <w:color w:val="000000" w:themeColor="text1"/>
              </w:rPr>
            </w:pPr>
            <w:r w:rsidRPr="008C02E9">
              <w:rPr>
                <w:rFonts w:ascii="Times New Roman" w:hAnsi="Times New Roman" w:cs="Times New Roman"/>
                <w:color w:val="000000" w:themeColor="text1"/>
              </w:rPr>
              <w:t xml:space="preserve">Öz Değerlendirme ve Kalite Geliştirme çalışmalarının yıllık raporlarının hazırlanmasını ve Müdürlüğe sunulmasını sağlamak. </w:t>
            </w:r>
          </w:p>
          <w:p w:rsidR="00A853F1" w:rsidRPr="008C02E9" w:rsidRDefault="00A853F1" w:rsidP="00281105">
            <w:pPr>
              <w:pStyle w:val="ListeParagraf"/>
              <w:numPr>
                <w:ilvl w:val="0"/>
                <w:numId w:val="20"/>
              </w:numPr>
              <w:spacing w:line="276" w:lineRule="auto"/>
              <w:jc w:val="both"/>
              <w:rPr>
                <w:rFonts w:ascii="Times New Roman" w:hAnsi="Times New Roman" w:cs="Times New Roman"/>
                <w:bCs/>
              </w:rPr>
            </w:pPr>
            <w:r w:rsidRPr="008C02E9">
              <w:rPr>
                <w:rFonts w:ascii="Times New Roman" w:hAnsi="Times New Roman" w:cs="Times New Roman"/>
                <w:iCs/>
                <w:color w:val="000000" w:themeColor="text1"/>
              </w:rPr>
              <w:t xml:space="preserve">Fiziki yapı ve donanımın her an işlevsel </w:t>
            </w:r>
            <w:r w:rsidRPr="008C02E9">
              <w:rPr>
                <w:rFonts w:ascii="Times New Roman" w:hAnsi="Times New Roman" w:cs="Times New Roman"/>
                <w:iCs/>
              </w:rPr>
              <w:t>biçimde olmas</w:t>
            </w:r>
            <w:r w:rsidR="008C02E9">
              <w:rPr>
                <w:rFonts w:ascii="Times New Roman" w:hAnsi="Times New Roman" w:cs="Times New Roman"/>
                <w:iCs/>
              </w:rPr>
              <w:t>ı için gerekli denetimleri yapmak</w:t>
            </w:r>
            <w:r w:rsidRPr="008C02E9">
              <w:rPr>
                <w:rFonts w:ascii="Times New Roman" w:hAnsi="Times New Roman" w:cs="Times New Roman"/>
                <w:iCs/>
              </w:rPr>
              <w:t xml:space="preserve"> ve eksiklikleri Müdürlüğe bildi</w:t>
            </w:r>
            <w:r w:rsidR="008C02E9">
              <w:rPr>
                <w:rFonts w:ascii="Times New Roman" w:hAnsi="Times New Roman" w:cs="Times New Roman"/>
                <w:iCs/>
              </w:rPr>
              <w:t>r</w:t>
            </w:r>
            <w:r w:rsidRPr="008C02E9">
              <w:rPr>
                <w:rFonts w:ascii="Times New Roman" w:hAnsi="Times New Roman" w:cs="Times New Roman"/>
                <w:iCs/>
              </w:rPr>
              <w:t>mek.</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Enstitü ile diğer kurumlar arasındaki yazışmaları ve işbirliklerini yürüt</w:t>
            </w:r>
            <w:r>
              <w:rPr>
                <w:rFonts w:ascii="Times New Roman" w:hAnsi="Times New Roman" w:cs="Times New Roman"/>
                <w:iCs/>
              </w:rPr>
              <w:t>mek</w:t>
            </w:r>
            <w:r w:rsidRPr="00A853F1">
              <w:rPr>
                <w:rFonts w:ascii="Times New Roman" w:hAnsi="Times New Roman" w:cs="Times New Roman"/>
                <w:iCs/>
              </w:rPr>
              <w:t>.</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Enstitünün idari ve mali işlerle ilgili duyurularının Enstitü veya Üniversite web sayfasında yayınlanmasını sağla</w:t>
            </w:r>
            <w:r>
              <w:rPr>
                <w:rFonts w:ascii="Times New Roman" w:hAnsi="Times New Roman" w:cs="Times New Roman"/>
                <w:iCs/>
              </w:rPr>
              <w:t>mak</w:t>
            </w:r>
            <w:r w:rsidRPr="00A853F1">
              <w:rPr>
                <w:rFonts w:ascii="Times New Roman" w:hAnsi="Times New Roman" w:cs="Times New Roman"/>
                <w:iCs/>
              </w:rPr>
              <w:t>.</w:t>
            </w:r>
          </w:p>
          <w:p w:rsidR="008C02E9" w:rsidRPr="008C02E9" w:rsidRDefault="008C02E9" w:rsidP="00281105">
            <w:pPr>
              <w:numPr>
                <w:ilvl w:val="0"/>
                <w:numId w:val="20"/>
              </w:numPr>
              <w:spacing w:line="276" w:lineRule="auto"/>
              <w:jc w:val="both"/>
              <w:rPr>
                <w:rFonts w:ascii="Times New Roman" w:hAnsi="Times New Roman" w:cs="Times New Roman"/>
                <w:bCs/>
              </w:rPr>
            </w:pPr>
            <w:r w:rsidRPr="008C02E9">
              <w:rPr>
                <w:rFonts w:ascii="Times New Roman" w:hAnsi="Times New Roman" w:cs="Times New Roman"/>
                <w:bCs/>
              </w:rPr>
              <w:t xml:space="preserve">Diğer Müdür yardımcısının (Eğitim-Öğretim İşleri) görevi başında bulunmadığı zamanlarda onun görevlerini yapmak.  </w:t>
            </w:r>
          </w:p>
          <w:p w:rsidR="00A853F1" w:rsidRPr="008C02E9" w:rsidRDefault="008C02E9"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bCs/>
              </w:rPr>
              <w:t>Enstitü Müdürünün görevli ya da izinli olduğu süreler içerisinde vekalet etmek.</w:t>
            </w:r>
          </w:p>
          <w:p w:rsidR="00A853F1" w:rsidRPr="00A853F1"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t>Enstitü Müdürünün verdiği diğer görevleri yap</w:t>
            </w:r>
            <w:r w:rsidR="008C02E9">
              <w:rPr>
                <w:rFonts w:ascii="Times New Roman" w:hAnsi="Times New Roman" w:cs="Times New Roman"/>
                <w:iCs/>
              </w:rPr>
              <w:t>mak</w:t>
            </w:r>
          </w:p>
          <w:p w:rsidR="00D4376A" w:rsidRPr="008C02E9" w:rsidRDefault="00A853F1" w:rsidP="00281105">
            <w:pPr>
              <w:numPr>
                <w:ilvl w:val="0"/>
                <w:numId w:val="20"/>
              </w:numPr>
              <w:spacing w:line="276" w:lineRule="auto"/>
              <w:jc w:val="both"/>
              <w:rPr>
                <w:rFonts w:ascii="Times New Roman" w:hAnsi="Times New Roman" w:cs="Times New Roman"/>
                <w:bCs/>
              </w:rPr>
            </w:pPr>
            <w:r w:rsidRPr="00A853F1">
              <w:rPr>
                <w:rFonts w:ascii="Times New Roman" w:hAnsi="Times New Roman" w:cs="Times New Roman"/>
                <w:iCs/>
              </w:rPr>
              <w:lastRenderedPageBreak/>
              <w:t>Enstitü Müdür Yardımcıları, yukarıda belirlenen görevlerini yerine getirmede Enstitü Müdürü adına hareket ederler ve Enstitü Müdürüne karşı sorumludurlar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Var (İdari ve Mali cezai sorumluluk riski)</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Zihinsel Çaba                [ </w:t>
            </w:r>
            <w:r w:rsidR="008C02E9">
              <w:rPr>
                <w:rFonts w:ascii="Times New Roman" w:hAnsi="Times New Roman" w:cs="Times New Roman"/>
              </w:rPr>
              <w:t>X</w:t>
            </w:r>
            <w:r w:rsidRPr="00C23377">
              <w:rPr>
                <w:rFonts w:ascii="Times New Roman" w:hAnsi="Times New Roman" w:cs="Times New Roman"/>
              </w:rPr>
              <w:t xml:space="preserve"> ] Her İkisi</w:t>
            </w:r>
            <w:r w:rsidR="00281105">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EB6821" w:rsidP="00281105">
            <w:pPr>
              <w:ind w:left="708"/>
              <w:jc w:val="both"/>
              <w:rPr>
                <w:rFonts w:ascii="Times New Roman" w:hAnsi="Times New Roman" w:cs="Times New Roman"/>
              </w:rPr>
            </w:pPr>
            <w:r w:rsidRPr="00EB6821">
              <w:rPr>
                <w:rFonts w:ascii="Times New Roman" w:hAnsi="Times New Roman" w:cs="Times New Roman"/>
              </w:rPr>
              <w:t>657 sayılı Devlet Memurları Kanunu’nda ve 2547 sayılı Yüksek Öğretim Kanunu’nda belirtilen genel 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814D9F">
              <w:rPr>
                <w:rFonts w:ascii="Times New Roman" w:hAnsi="Times New Roman" w:cs="Times New Roman"/>
                <w:b/>
              </w:rPr>
              <w:t>EL</w:t>
            </w:r>
            <w:r w:rsidRPr="00C23377">
              <w:rPr>
                <w:rFonts w:ascii="Times New Roman" w:hAnsi="Times New Roman" w:cs="Times New Roman"/>
                <w:b/>
              </w:rPr>
              <w:t xml:space="preserve"> NİTELİKLER</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D</w:t>
            </w:r>
            <w:r w:rsidR="008C02E9">
              <w:rPr>
                <w:rFonts w:ascii="Times New Roman" w:hAnsi="Times New Roman" w:cs="Times New Roman"/>
              </w:rPr>
              <w:t>üzenli, disiplinli ve dikkatli,</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Yürütülen işlere il</w:t>
            </w:r>
            <w:r w:rsidR="008C02E9">
              <w:rPr>
                <w:rFonts w:ascii="Times New Roman" w:hAnsi="Times New Roman" w:cs="Times New Roman"/>
              </w:rPr>
              <w:t>işkin mevzuat hakkında bilgili,</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İyi de</w:t>
            </w:r>
            <w:r w:rsidR="008C02E9">
              <w:rPr>
                <w:rFonts w:ascii="Times New Roman" w:hAnsi="Times New Roman" w:cs="Times New Roman"/>
              </w:rPr>
              <w:t>recede bilgisayar kullanabilen,</w:t>
            </w:r>
          </w:p>
          <w:p w:rsidR="00521D6B" w:rsidRPr="00521D6B" w:rsidRDefault="008C02E9" w:rsidP="00521D6B">
            <w:pPr>
              <w:pStyle w:val="ListeParagraf"/>
              <w:numPr>
                <w:ilvl w:val="0"/>
                <w:numId w:val="18"/>
              </w:numPr>
              <w:rPr>
                <w:rFonts w:ascii="Times New Roman" w:hAnsi="Times New Roman" w:cs="Times New Roman"/>
              </w:rPr>
            </w:pPr>
            <w:r>
              <w:rPr>
                <w:rFonts w:ascii="Times New Roman" w:hAnsi="Times New Roman" w:cs="Times New Roman"/>
              </w:rPr>
              <w:t>Değişim ve gelişime açık,</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Ekip ç</w:t>
            </w:r>
            <w:r w:rsidR="008C02E9">
              <w:rPr>
                <w:rFonts w:ascii="Times New Roman" w:hAnsi="Times New Roman" w:cs="Times New Roman"/>
              </w:rPr>
              <w:t>alışmasına uyumlu ve katılımcı,</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E</w:t>
            </w:r>
            <w:r w:rsidR="008C02E9">
              <w:rPr>
                <w:rFonts w:ascii="Times New Roman" w:hAnsi="Times New Roman" w:cs="Times New Roman"/>
              </w:rPr>
              <w:t>tkin yazılı ve sözlü iletişim,</w:t>
            </w:r>
          </w:p>
          <w:p w:rsidR="00521D6B" w:rsidRPr="00521D6B" w:rsidRDefault="008C02E9" w:rsidP="00521D6B">
            <w:pPr>
              <w:pStyle w:val="ListeParagraf"/>
              <w:numPr>
                <w:ilvl w:val="0"/>
                <w:numId w:val="18"/>
              </w:numPr>
              <w:rPr>
                <w:rFonts w:ascii="Times New Roman" w:hAnsi="Times New Roman" w:cs="Times New Roman"/>
              </w:rPr>
            </w:pPr>
            <w:r>
              <w:rPr>
                <w:rFonts w:ascii="Times New Roman" w:hAnsi="Times New Roman" w:cs="Times New Roman"/>
              </w:rPr>
              <w:t>Güçlü hafıza,</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Hı</w:t>
            </w:r>
            <w:r w:rsidR="008C02E9">
              <w:rPr>
                <w:rFonts w:ascii="Times New Roman" w:hAnsi="Times New Roman" w:cs="Times New Roman"/>
              </w:rPr>
              <w:t>zlı düşünme ve karar verebilme,</w:t>
            </w:r>
          </w:p>
          <w:p w:rsidR="00521D6B" w:rsidRPr="00521D6B" w:rsidRDefault="008C02E9" w:rsidP="00521D6B">
            <w:pPr>
              <w:pStyle w:val="ListeParagraf"/>
              <w:numPr>
                <w:ilvl w:val="0"/>
                <w:numId w:val="18"/>
              </w:numPr>
              <w:rPr>
                <w:rFonts w:ascii="Times New Roman" w:hAnsi="Times New Roman" w:cs="Times New Roman"/>
              </w:rPr>
            </w:pPr>
            <w:r>
              <w:rPr>
                <w:rFonts w:ascii="Times New Roman" w:hAnsi="Times New Roman" w:cs="Times New Roman"/>
              </w:rPr>
              <w:t>Sabırlı olma,</w:t>
            </w:r>
          </w:p>
          <w:p w:rsidR="00521D6B" w:rsidRPr="00521D6B" w:rsidRDefault="008C02E9" w:rsidP="00521D6B">
            <w:pPr>
              <w:pStyle w:val="ListeParagraf"/>
              <w:numPr>
                <w:ilvl w:val="0"/>
                <w:numId w:val="18"/>
              </w:numPr>
              <w:rPr>
                <w:rFonts w:ascii="Times New Roman" w:hAnsi="Times New Roman" w:cs="Times New Roman"/>
              </w:rPr>
            </w:pPr>
            <w:r>
              <w:rPr>
                <w:rFonts w:ascii="Times New Roman" w:hAnsi="Times New Roman" w:cs="Times New Roman"/>
              </w:rPr>
              <w:t>Sorun çözebilme,</w:t>
            </w:r>
          </w:p>
          <w:p w:rsidR="00521D6B" w:rsidRPr="00521D6B" w:rsidRDefault="008C02E9" w:rsidP="00521D6B">
            <w:pPr>
              <w:pStyle w:val="ListeParagraf"/>
              <w:numPr>
                <w:ilvl w:val="0"/>
                <w:numId w:val="18"/>
              </w:numPr>
              <w:rPr>
                <w:rFonts w:ascii="Times New Roman" w:hAnsi="Times New Roman" w:cs="Times New Roman"/>
              </w:rPr>
            </w:pPr>
            <w:r>
              <w:rPr>
                <w:rFonts w:ascii="Times New Roman" w:hAnsi="Times New Roman" w:cs="Times New Roman"/>
              </w:rPr>
              <w:t>Sonuç odaklı olma,</w:t>
            </w:r>
          </w:p>
          <w:p w:rsidR="00521D6B" w:rsidRPr="00521D6B" w:rsidRDefault="00521D6B" w:rsidP="00521D6B">
            <w:pPr>
              <w:pStyle w:val="ListeParagraf"/>
              <w:numPr>
                <w:ilvl w:val="0"/>
                <w:numId w:val="18"/>
              </w:numPr>
              <w:rPr>
                <w:rFonts w:ascii="Times New Roman" w:hAnsi="Times New Roman" w:cs="Times New Roman"/>
              </w:rPr>
            </w:pPr>
            <w:r w:rsidRPr="00521D6B">
              <w:rPr>
                <w:rFonts w:ascii="Times New Roman" w:hAnsi="Times New Roman" w:cs="Times New Roman"/>
              </w:rPr>
              <w:t>So</w:t>
            </w:r>
            <w:r w:rsidR="008C02E9">
              <w:rPr>
                <w:rFonts w:ascii="Times New Roman" w:hAnsi="Times New Roman" w:cs="Times New Roman"/>
              </w:rPr>
              <w:t>rumluluk alabilme,</w:t>
            </w:r>
          </w:p>
          <w:p w:rsidR="00521D6B" w:rsidRPr="00521D6B" w:rsidRDefault="008C02E9" w:rsidP="00521D6B">
            <w:pPr>
              <w:pStyle w:val="ListeParagraf"/>
              <w:numPr>
                <w:ilvl w:val="0"/>
                <w:numId w:val="18"/>
              </w:numPr>
              <w:rPr>
                <w:rFonts w:ascii="Times New Roman" w:hAnsi="Times New Roman" w:cs="Times New Roman"/>
              </w:rPr>
            </w:pPr>
            <w:r>
              <w:rPr>
                <w:rFonts w:ascii="Times New Roman" w:hAnsi="Times New Roman" w:cs="Times New Roman"/>
              </w:rPr>
              <w:t>Yoğun tempoda çalışabilm</w:t>
            </w:r>
            <w:r w:rsidR="00281105">
              <w:rPr>
                <w:rFonts w:ascii="Times New Roman" w:hAnsi="Times New Roman" w:cs="Times New Roman"/>
              </w:rPr>
              <w:t>e</w:t>
            </w:r>
            <w:r>
              <w:rPr>
                <w:rFonts w:ascii="Times New Roman" w:hAnsi="Times New Roman" w:cs="Times New Roman"/>
              </w:rPr>
              <w:t>,</w:t>
            </w:r>
          </w:p>
          <w:p w:rsidR="00EB6821" w:rsidRPr="008C02E9" w:rsidRDefault="008C02E9" w:rsidP="00054B87">
            <w:pPr>
              <w:pStyle w:val="ListeParagraf"/>
              <w:numPr>
                <w:ilvl w:val="0"/>
                <w:numId w:val="18"/>
              </w:numPr>
              <w:rPr>
                <w:rFonts w:ascii="Times New Roman" w:hAnsi="Times New Roman" w:cs="Times New Roman"/>
              </w:rPr>
            </w:pPr>
            <w:r>
              <w:rPr>
                <w:rFonts w:ascii="Times New Roman" w:hAnsi="Times New Roman" w:cs="Times New Roman"/>
              </w:rPr>
              <w:t>Etkili zaman yönetimi.</w:t>
            </w:r>
          </w:p>
        </w:tc>
      </w:tr>
      <w:tr w:rsidR="00017C48" w:rsidRPr="00C23377" w:rsidTr="004C48B7">
        <w:tc>
          <w:tcPr>
            <w:tcW w:w="9883" w:type="dxa"/>
            <w:gridSpan w:val="3"/>
          </w:tcPr>
          <w:p w:rsidR="00017C48" w:rsidRDefault="0003347C"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8C02E9" w:rsidRPr="00C23377" w:rsidRDefault="008C02E9" w:rsidP="00017C48">
            <w:pPr>
              <w:pStyle w:val="ListeParagraf"/>
              <w:jc w:val="center"/>
              <w:rPr>
                <w:rFonts w:ascii="Times New Roman" w:hAnsi="Times New Roman" w:cs="Times New Roman"/>
                <w:b/>
                <w:i/>
              </w:rPr>
            </w:pPr>
          </w:p>
          <w:p w:rsidR="00281105" w:rsidRDefault="00281105" w:rsidP="00281105">
            <w:pPr>
              <w:pStyle w:val="ListeParagraf"/>
              <w:rPr>
                <w:rFonts w:ascii="Times New Roman" w:hAnsi="Times New Roman" w:cs="Times New Roman"/>
              </w:rPr>
            </w:pPr>
            <w:r>
              <w:rPr>
                <w:rFonts w:ascii="Times New Roman" w:hAnsi="Times New Roman" w:cs="Times New Roman"/>
              </w:rPr>
              <w:t>Adı ve Soyadı  :</w:t>
            </w:r>
          </w:p>
          <w:p w:rsidR="00281105" w:rsidRDefault="00281105" w:rsidP="00281105">
            <w:pPr>
              <w:pStyle w:val="ListeParagraf"/>
              <w:rPr>
                <w:rFonts w:ascii="Times New Roman" w:hAnsi="Times New Roman" w:cs="Times New Roman"/>
              </w:rPr>
            </w:pPr>
          </w:p>
          <w:p w:rsidR="00281105" w:rsidRDefault="00281105" w:rsidP="00281105">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81105" w:rsidRDefault="00281105" w:rsidP="00281105">
            <w:pPr>
              <w:pStyle w:val="ListeParagraf"/>
              <w:rPr>
                <w:rFonts w:ascii="Times New Roman" w:hAnsi="Times New Roman" w:cs="Times New Roman"/>
              </w:rPr>
            </w:pPr>
          </w:p>
          <w:p w:rsidR="00017C48" w:rsidRPr="00C23377" w:rsidRDefault="00281105" w:rsidP="00281105">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Default="00054B87" w:rsidP="00017C48">
            <w:pPr>
              <w:pStyle w:val="ListeParagraf"/>
              <w:jc w:val="center"/>
              <w:rPr>
                <w:rFonts w:ascii="Times New Roman" w:hAnsi="Times New Roman" w:cs="Times New Roman"/>
                <w:b/>
              </w:rPr>
            </w:pPr>
            <w:r w:rsidRPr="00521D6B">
              <w:rPr>
                <w:rFonts w:ascii="Times New Roman" w:hAnsi="Times New Roman" w:cs="Times New Roman"/>
                <w:b/>
              </w:rPr>
              <w:t xml:space="preserve">( </w:t>
            </w:r>
            <w:r w:rsidR="00281105">
              <w:rPr>
                <w:rFonts w:ascii="Times New Roman" w:hAnsi="Times New Roman" w:cs="Times New Roman"/>
                <w:b/>
              </w:rPr>
              <w:t>Müdür</w:t>
            </w:r>
            <w:r w:rsidRPr="00521D6B">
              <w:rPr>
                <w:rFonts w:ascii="Times New Roman" w:hAnsi="Times New Roman" w:cs="Times New Roman"/>
                <w:b/>
              </w:rPr>
              <w:t xml:space="preserve"> </w:t>
            </w:r>
            <w:r w:rsidR="00E67A00" w:rsidRPr="00521D6B">
              <w:rPr>
                <w:rFonts w:ascii="Times New Roman" w:hAnsi="Times New Roman" w:cs="Times New Roman"/>
                <w:b/>
              </w:rPr>
              <w:t xml:space="preserve">) </w:t>
            </w:r>
          </w:p>
          <w:p w:rsidR="008C02E9" w:rsidRPr="00521D6B" w:rsidRDefault="008C02E9" w:rsidP="00017C48">
            <w:pPr>
              <w:pStyle w:val="ListeParagraf"/>
              <w:jc w:val="center"/>
              <w:rPr>
                <w:rFonts w:ascii="Times New Roman" w:hAnsi="Times New Roman" w:cs="Times New Roman"/>
                <w:b/>
              </w:rPr>
            </w:pPr>
          </w:p>
          <w:p w:rsidR="00281105" w:rsidRDefault="00281105" w:rsidP="00281105">
            <w:pPr>
              <w:pStyle w:val="ListeParagraf"/>
              <w:rPr>
                <w:rFonts w:ascii="Times New Roman" w:hAnsi="Times New Roman" w:cs="Times New Roman"/>
              </w:rPr>
            </w:pPr>
            <w:r>
              <w:rPr>
                <w:rFonts w:ascii="Times New Roman" w:hAnsi="Times New Roman" w:cs="Times New Roman"/>
              </w:rPr>
              <w:t>Adı ve Soyadı  :</w:t>
            </w:r>
          </w:p>
          <w:p w:rsidR="00281105" w:rsidRDefault="00281105" w:rsidP="00281105">
            <w:pPr>
              <w:pStyle w:val="ListeParagraf"/>
              <w:rPr>
                <w:rFonts w:ascii="Times New Roman" w:hAnsi="Times New Roman" w:cs="Times New Roman"/>
              </w:rPr>
            </w:pPr>
          </w:p>
          <w:p w:rsidR="00281105" w:rsidRDefault="00281105" w:rsidP="00281105">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81105" w:rsidRDefault="00281105" w:rsidP="00281105">
            <w:pPr>
              <w:pStyle w:val="ListeParagraf"/>
              <w:rPr>
                <w:rFonts w:ascii="Times New Roman" w:hAnsi="Times New Roman" w:cs="Times New Roman"/>
              </w:rPr>
            </w:pPr>
          </w:p>
          <w:p w:rsidR="00E67A00" w:rsidRPr="00C23377" w:rsidRDefault="00281105" w:rsidP="00281105">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E4" w:rsidRDefault="002829E4" w:rsidP="00D4376A">
      <w:pPr>
        <w:spacing w:after="0" w:line="240" w:lineRule="auto"/>
      </w:pPr>
      <w:r>
        <w:separator/>
      </w:r>
    </w:p>
  </w:endnote>
  <w:endnote w:type="continuationSeparator" w:id="0">
    <w:p w:rsidR="002829E4" w:rsidRDefault="002829E4"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22" w:rsidRDefault="00CF012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CF0122"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63210D"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63210D"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63210D"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63210D"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63210D"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63210D"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22" w:rsidRDefault="00CF01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E4" w:rsidRDefault="002829E4" w:rsidP="00D4376A">
      <w:pPr>
        <w:spacing w:after="0" w:line="240" w:lineRule="auto"/>
      </w:pPr>
      <w:r>
        <w:separator/>
      </w:r>
    </w:p>
  </w:footnote>
  <w:footnote w:type="continuationSeparator" w:id="0">
    <w:p w:rsidR="002829E4" w:rsidRDefault="002829E4"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22" w:rsidRDefault="00CF01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5457"/>
      <w:gridCol w:w="1612"/>
      <w:gridCol w:w="1508"/>
    </w:tblGrid>
    <w:tr w:rsidR="00D4376A" w:rsidTr="00475E07">
      <w:trPr>
        <w:cantSplit/>
        <w:trHeight w:val="300"/>
      </w:trPr>
      <w:tc>
        <w:tcPr>
          <w:tcW w:w="709" w:type="pct"/>
          <w:vMerge w:val="restart"/>
          <w:vAlign w:val="center"/>
          <w:hideMark/>
        </w:tcPr>
        <w:p w:rsidR="00D4376A" w:rsidRDefault="00CF0122" w:rsidP="00D4376A">
          <w:pPr>
            <w:pStyle w:val="stbilgi"/>
            <w:jc w:val="center"/>
            <w:rPr>
              <w:rFonts w:ascii="Century Gothic" w:hAnsi="Century Gothic"/>
            </w:rPr>
          </w:pPr>
          <w:r>
            <w:rPr>
              <w:noProof/>
              <w:lang w:eastAsia="tr-TR"/>
            </w:rPr>
            <w:drawing>
              <wp:inline distT="0" distB="0" distL="0" distR="0">
                <wp:extent cx="847725" cy="819150"/>
                <wp:effectExtent l="0" t="0" r="0"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3" w:type="pct"/>
          <w:vMerge w:val="restart"/>
          <w:vAlign w:val="center"/>
          <w:hideMark/>
        </w:tcPr>
        <w:p w:rsidR="00D4376A" w:rsidRPr="002F2A17" w:rsidRDefault="00D4376A" w:rsidP="00D4376A">
          <w:pPr>
            <w:pStyle w:val="stbilgi"/>
            <w:jc w:val="center"/>
            <w:rPr>
              <w:rFonts w:ascii="Times New Roman" w:hAnsi="Times New Roman" w:cs="Times New Roman"/>
              <w:b/>
              <w:sz w:val="32"/>
              <w:szCs w:val="32"/>
            </w:rPr>
          </w:pPr>
          <w:r w:rsidRPr="002F2A17">
            <w:rPr>
              <w:rFonts w:ascii="Times New Roman" w:hAnsi="Times New Roman" w:cs="Times New Roman"/>
              <w:b/>
              <w:sz w:val="32"/>
              <w:szCs w:val="32"/>
            </w:rPr>
            <w:t>DİCLE ÜNİVERSİTESİ</w:t>
          </w:r>
        </w:p>
        <w:p w:rsidR="006C24DF" w:rsidRDefault="00E87ECD" w:rsidP="00D4376A">
          <w:pPr>
            <w:pStyle w:val="stbilgi"/>
            <w:jc w:val="center"/>
            <w:rPr>
              <w:rFonts w:ascii="Times New Roman" w:hAnsi="Times New Roman" w:cs="Times New Roman"/>
              <w:b/>
              <w:sz w:val="32"/>
              <w:szCs w:val="32"/>
            </w:rPr>
          </w:pPr>
          <w:r>
            <w:rPr>
              <w:rFonts w:ascii="Times New Roman" w:hAnsi="Times New Roman" w:cs="Times New Roman"/>
              <w:b/>
              <w:sz w:val="32"/>
              <w:szCs w:val="32"/>
            </w:rPr>
            <w:t>SAĞLIK</w:t>
          </w:r>
          <w:r w:rsidR="001739B8">
            <w:rPr>
              <w:rFonts w:ascii="Times New Roman" w:hAnsi="Times New Roman" w:cs="Times New Roman"/>
              <w:b/>
              <w:sz w:val="32"/>
              <w:szCs w:val="32"/>
            </w:rPr>
            <w:t xml:space="preserve"> BİLİMLER</w:t>
          </w:r>
          <w:r w:rsidR="00A853F1">
            <w:rPr>
              <w:rFonts w:ascii="Times New Roman" w:hAnsi="Times New Roman" w:cs="Times New Roman"/>
              <w:b/>
              <w:sz w:val="32"/>
              <w:szCs w:val="32"/>
            </w:rPr>
            <w:t>İ</w:t>
          </w:r>
          <w:r w:rsidR="001739B8">
            <w:rPr>
              <w:rFonts w:ascii="Times New Roman" w:hAnsi="Times New Roman" w:cs="Times New Roman"/>
              <w:b/>
              <w:sz w:val="32"/>
              <w:szCs w:val="32"/>
            </w:rPr>
            <w:t xml:space="preserve"> ENSTİTÜSÜ</w:t>
          </w:r>
          <w:r w:rsidR="006C24DF">
            <w:rPr>
              <w:rFonts w:ascii="Times New Roman" w:hAnsi="Times New Roman" w:cs="Times New Roman"/>
              <w:b/>
              <w:sz w:val="32"/>
              <w:szCs w:val="32"/>
            </w:rPr>
            <w:t xml:space="preserve"> MÜDÜR YARDIMCISI </w:t>
          </w:r>
        </w:p>
        <w:p w:rsidR="002F2A17" w:rsidRPr="002F2A17" w:rsidRDefault="006C24DF" w:rsidP="00D4376A">
          <w:pPr>
            <w:pStyle w:val="stbilgi"/>
            <w:jc w:val="center"/>
            <w:rPr>
              <w:rFonts w:ascii="Times New Roman" w:hAnsi="Times New Roman" w:cs="Times New Roman"/>
              <w:b/>
              <w:sz w:val="32"/>
              <w:szCs w:val="32"/>
            </w:rPr>
          </w:pPr>
          <w:r>
            <w:rPr>
              <w:rFonts w:ascii="Times New Roman" w:hAnsi="Times New Roman" w:cs="Times New Roman"/>
              <w:b/>
              <w:sz w:val="32"/>
              <w:szCs w:val="32"/>
            </w:rPr>
            <w:t>(İdari ve Mali İşler)</w:t>
          </w:r>
        </w:p>
        <w:p w:rsidR="00D4376A" w:rsidRDefault="00D4376A" w:rsidP="00D4376A">
          <w:pPr>
            <w:pStyle w:val="stbilgi"/>
            <w:jc w:val="center"/>
            <w:rPr>
              <w:rFonts w:ascii="Tahoma" w:hAnsi="Tahoma" w:cs="Tahoma"/>
              <w:b/>
              <w:bCs/>
              <w:sz w:val="40"/>
              <w:szCs w:val="40"/>
            </w:rPr>
          </w:pPr>
          <w:r w:rsidRPr="002F2A17">
            <w:rPr>
              <w:rFonts w:ascii="Times New Roman" w:hAnsi="Times New Roman" w:cs="Times New Roman"/>
              <w:b/>
              <w:sz w:val="32"/>
              <w:szCs w:val="32"/>
            </w:rPr>
            <w:t xml:space="preserve"> 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281105" w:rsidP="00281105">
          <w:pPr>
            <w:pStyle w:val="stbilgi"/>
            <w:rPr>
              <w:rFonts w:ascii="Times New Roman" w:hAnsi="Times New Roman" w:cs="Times New Roman"/>
              <w:b/>
              <w:bCs/>
              <w:sz w:val="18"/>
              <w:szCs w:val="18"/>
            </w:rPr>
          </w:pPr>
          <w:r>
            <w:rPr>
              <w:rFonts w:ascii="Times New Roman" w:hAnsi="Times New Roman" w:cs="Times New Roman"/>
              <w:b/>
              <w:bCs/>
              <w:sz w:val="18"/>
              <w:szCs w:val="18"/>
            </w:rPr>
            <w:t>SĞB</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5</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281105" w:rsidP="00281105">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CF0122" w:rsidP="00D4376A">
          <w:pPr>
            <w:pStyle w:val="stbilgi"/>
            <w:rPr>
              <w:rFonts w:ascii="Times New Roman" w:hAnsi="Times New Roman" w:cs="Times New Roman"/>
              <w:b/>
              <w:bCs/>
              <w:sz w:val="18"/>
              <w:szCs w:val="18"/>
            </w:rPr>
          </w:pPr>
          <w:r>
            <w:rPr>
              <w:rFonts w:ascii="Times New Roman" w:hAnsi="Times New Roman"/>
              <w:b/>
              <w:bCs/>
              <w:sz w:val="18"/>
              <w:szCs w:val="18"/>
            </w:rPr>
            <w:t>18.08.2020/01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22" w:rsidRDefault="00CF01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1E2BF9A"/>
    <w:lvl w:ilvl="0">
      <w:start w:val="13"/>
      <w:numFmt w:val="decimal"/>
      <w:pStyle w:val="ListeNumaras"/>
      <w:lvlText w:val="%1."/>
      <w:lvlJc w:val="left"/>
      <w:pPr>
        <w:tabs>
          <w:tab w:val="num" w:pos="360"/>
        </w:tabs>
        <w:ind w:left="360" w:hanging="360"/>
      </w:pPr>
    </w:lvl>
  </w:abstractNum>
  <w:abstractNum w:abstractNumId="1"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5C447D"/>
    <w:multiLevelType w:val="hybridMultilevel"/>
    <w:tmpl w:val="6D4A2616"/>
    <w:lvl w:ilvl="0" w:tplc="14A8BF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64011"/>
    <w:multiLevelType w:val="hybridMultilevel"/>
    <w:tmpl w:val="1542EC9C"/>
    <w:lvl w:ilvl="0" w:tplc="7F9039E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FA0CF6"/>
    <w:multiLevelType w:val="hybridMultilevel"/>
    <w:tmpl w:val="B7108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447D0E"/>
    <w:multiLevelType w:val="hybridMultilevel"/>
    <w:tmpl w:val="85440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634C35FC"/>
    <w:multiLevelType w:val="hybridMultilevel"/>
    <w:tmpl w:val="78280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7F1DA0"/>
    <w:multiLevelType w:val="hybridMultilevel"/>
    <w:tmpl w:val="77E64758"/>
    <w:lvl w:ilvl="0" w:tplc="041F0001">
      <w:start w:val="1"/>
      <w:numFmt w:val="bullet"/>
      <w:lvlText w:val=""/>
      <w:lvlJc w:val="left"/>
      <w:pPr>
        <w:ind w:left="1033" w:hanging="360"/>
      </w:pPr>
      <w:rPr>
        <w:rFonts w:ascii="Symbol" w:hAnsi="Symbol" w:hint="default"/>
      </w:rPr>
    </w:lvl>
    <w:lvl w:ilvl="1" w:tplc="041F0003">
      <w:start w:val="1"/>
      <w:numFmt w:val="bullet"/>
      <w:lvlText w:val="o"/>
      <w:lvlJc w:val="left"/>
      <w:pPr>
        <w:ind w:left="1753" w:hanging="360"/>
      </w:pPr>
      <w:rPr>
        <w:rFonts w:ascii="Courier New" w:hAnsi="Courier New" w:cs="Courier New" w:hint="default"/>
      </w:rPr>
    </w:lvl>
    <w:lvl w:ilvl="2" w:tplc="041F0005">
      <w:start w:val="1"/>
      <w:numFmt w:val="bullet"/>
      <w:lvlText w:val=""/>
      <w:lvlJc w:val="left"/>
      <w:pPr>
        <w:ind w:left="2473" w:hanging="360"/>
      </w:pPr>
      <w:rPr>
        <w:rFonts w:ascii="Wingdings" w:hAnsi="Wingdings" w:hint="default"/>
      </w:rPr>
    </w:lvl>
    <w:lvl w:ilvl="3" w:tplc="041F0001">
      <w:start w:val="1"/>
      <w:numFmt w:val="bullet"/>
      <w:lvlText w:val=""/>
      <w:lvlJc w:val="left"/>
      <w:pPr>
        <w:ind w:left="3193" w:hanging="360"/>
      </w:pPr>
      <w:rPr>
        <w:rFonts w:ascii="Symbol" w:hAnsi="Symbol" w:hint="default"/>
      </w:rPr>
    </w:lvl>
    <w:lvl w:ilvl="4" w:tplc="041F0003">
      <w:start w:val="1"/>
      <w:numFmt w:val="bullet"/>
      <w:lvlText w:val="o"/>
      <w:lvlJc w:val="left"/>
      <w:pPr>
        <w:ind w:left="3913" w:hanging="360"/>
      </w:pPr>
      <w:rPr>
        <w:rFonts w:ascii="Courier New" w:hAnsi="Courier New" w:cs="Courier New" w:hint="default"/>
      </w:rPr>
    </w:lvl>
    <w:lvl w:ilvl="5" w:tplc="041F0005">
      <w:start w:val="1"/>
      <w:numFmt w:val="bullet"/>
      <w:lvlText w:val=""/>
      <w:lvlJc w:val="left"/>
      <w:pPr>
        <w:ind w:left="4633" w:hanging="360"/>
      </w:pPr>
      <w:rPr>
        <w:rFonts w:ascii="Wingdings" w:hAnsi="Wingdings" w:hint="default"/>
      </w:rPr>
    </w:lvl>
    <w:lvl w:ilvl="6" w:tplc="041F0001">
      <w:start w:val="1"/>
      <w:numFmt w:val="bullet"/>
      <w:lvlText w:val=""/>
      <w:lvlJc w:val="left"/>
      <w:pPr>
        <w:ind w:left="5353" w:hanging="360"/>
      </w:pPr>
      <w:rPr>
        <w:rFonts w:ascii="Symbol" w:hAnsi="Symbol" w:hint="default"/>
      </w:rPr>
    </w:lvl>
    <w:lvl w:ilvl="7" w:tplc="041F0003">
      <w:start w:val="1"/>
      <w:numFmt w:val="bullet"/>
      <w:lvlText w:val="o"/>
      <w:lvlJc w:val="left"/>
      <w:pPr>
        <w:ind w:left="6073" w:hanging="360"/>
      </w:pPr>
      <w:rPr>
        <w:rFonts w:ascii="Courier New" w:hAnsi="Courier New" w:cs="Courier New" w:hint="default"/>
      </w:rPr>
    </w:lvl>
    <w:lvl w:ilvl="8" w:tplc="041F0005">
      <w:start w:val="1"/>
      <w:numFmt w:val="bullet"/>
      <w:lvlText w:val=""/>
      <w:lvlJc w:val="left"/>
      <w:pPr>
        <w:ind w:left="6793" w:hanging="360"/>
      </w:pPr>
      <w:rPr>
        <w:rFonts w:ascii="Wingdings" w:hAnsi="Wingdings" w:hint="default"/>
      </w:rPr>
    </w:lvl>
  </w:abstractNum>
  <w:abstractNum w:abstractNumId="18" w15:restartNumberingAfterBreak="0">
    <w:nsid w:val="77BD7205"/>
    <w:multiLevelType w:val="hybridMultilevel"/>
    <w:tmpl w:val="00481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3"/>
  </w:num>
  <w:num w:numId="3">
    <w:abstractNumId w:val="11"/>
  </w:num>
  <w:num w:numId="4">
    <w:abstractNumId w:val="16"/>
  </w:num>
  <w:num w:numId="5">
    <w:abstractNumId w:val="4"/>
  </w:num>
  <w:num w:numId="6">
    <w:abstractNumId w:val="12"/>
  </w:num>
  <w:num w:numId="7">
    <w:abstractNumId w:val="5"/>
  </w:num>
  <w:num w:numId="8">
    <w:abstractNumId w:val="1"/>
  </w:num>
  <w:num w:numId="9">
    <w:abstractNumId w:val="10"/>
  </w:num>
  <w:num w:numId="10">
    <w:abstractNumId w:val="7"/>
  </w:num>
  <w:num w:numId="11">
    <w:abstractNumId w:val="19"/>
  </w:num>
  <w:num w:numId="12">
    <w:abstractNumId w:val="6"/>
  </w:num>
  <w:num w:numId="13">
    <w:abstractNumId w:val="15"/>
  </w:num>
  <w:num w:numId="14">
    <w:abstractNumId w:val="3"/>
  </w:num>
  <w:num w:numId="15">
    <w:abstractNumId w:val="18"/>
  </w:num>
  <w:num w:numId="16">
    <w:abstractNumId w:val="8"/>
  </w:num>
  <w:num w:numId="17">
    <w:abstractNumId w:val="2"/>
  </w:num>
  <w:num w:numId="18">
    <w:abstractNumId w:val="14"/>
  </w:num>
  <w:num w:numId="19">
    <w:abstractNumId w:val="0"/>
    <w:lvlOverride w:ilvl="0">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3347C"/>
    <w:rsid w:val="00054B87"/>
    <w:rsid w:val="00061F18"/>
    <w:rsid w:val="000628D2"/>
    <w:rsid w:val="000C30AB"/>
    <w:rsid w:val="000E58F2"/>
    <w:rsid w:val="000F0C4A"/>
    <w:rsid w:val="001243E0"/>
    <w:rsid w:val="001739B8"/>
    <w:rsid w:val="001808C6"/>
    <w:rsid w:val="00187A69"/>
    <w:rsid w:val="001C2B4D"/>
    <w:rsid w:val="001E5ADB"/>
    <w:rsid w:val="001E74F5"/>
    <w:rsid w:val="002305DB"/>
    <w:rsid w:val="00281105"/>
    <w:rsid w:val="002829E4"/>
    <w:rsid w:val="002F01DE"/>
    <w:rsid w:val="002F2A17"/>
    <w:rsid w:val="00325487"/>
    <w:rsid w:val="00333CA3"/>
    <w:rsid w:val="00366BB5"/>
    <w:rsid w:val="004423D5"/>
    <w:rsid w:val="004453E7"/>
    <w:rsid w:val="004530F4"/>
    <w:rsid w:val="00455A8D"/>
    <w:rsid w:val="00474DFB"/>
    <w:rsid w:val="00475E07"/>
    <w:rsid w:val="004B5AE8"/>
    <w:rsid w:val="004C48B7"/>
    <w:rsid w:val="004C5513"/>
    <w:rsid w:val="00521D6B"/>
    <w:rsid w:val="00526A0F"/>
    <w:rsid w:val="00556536"/>
    <w:rsid w:val="005F644E"/>
    <w:rsid w:val="0061435B"/>
    <w:rsid w:val="0063210D"/>
    <w:rsid w:val="00674B81"/>
    <w:rsid w:val="00686C05"/>
    <w:rsid w:val="006C24DF"/>
    <w:rsid w:val="00762837"/>
    <w:rsid w:val="007857E5"/>
    <w:rsid w:val="00814D9F"/>
    <w:rsid w:val="00834D02"/>
    <w:rsid w:val="008A54F3"/>
    <w:rsid w:val="008C02E9"/>
    <w:rsid w:val="008C449B"/>
    <w:rsid w:val="009172C8"/>
    <w:rsid w:val="00923A52"/>
    <w:rsid w:val="00927A3A"/>
    <w:rsid w:val="00953311"/>
    <w:rsid w:val="00971227"/>
    <w:rsid w:val="009943A2"/>
    <w:rsid w:val="00A0008C"/>
    <w:rsid w:val="00A418B0"/>
    <w:rsid w:val="00A64ED7"/>
    <w:rsid w:val="00A853F1"/>
    <w:rsid w:val="00AF046A"/>
    <w:rsid w:val="00B02924"/>
    <w:rsid w:val="00B07C9F"/>
    <w:rsid w:val="00B40514"/>
    <w:rsid w:val="00BD5281"/>
    <w:rsid w:val="00BE560F"/>
    <w:rsid w:val="00C23377"/>
    <w:rsid w:val="00C24B04"/>
    <w:rsid w:val="00CB6707"/>
    <w:rsid w:val="00CF0122"/>
    <w:rsid w:val="00D04C9B"/>
    <w:rsid w:val="00D11501"/>
    <w:rsid w:val="00D4376A"/>
    <w:rsid w:val="00D76009"/>
    <w:rsid w:val="00D92E45"/>
    <w:rsid w:val="00E67A00"/>
    <w:rsid w:val="00E73684"/>
    <w:rsid w:val="00E87ECD"/>
    <w:rsid w:val="00EB6821"/>
    <w:rsid w:val="00EF1B90"/>
    <w:rsid w:val="00F2458F"/>
    <w:rsid w:val="00FF1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DE4F3F0-E6BF-478B-84A4-49F2A31D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85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53F1"/>
    <w:rPr>
      <w:rFonts w:ascii="Tahoma" w:hAnsi="Tahoma" w:cs="Tahoma"/>
      <w:sz w:val="16"/>
      <w:szCs w:val="16"/>
    </w:rPr>
  </w:style>
  <w:style w:type="paragraph" w:styleId="ListeNumaras">
    <w:name w:val="List Number"/>
    <w:basedOn w:val="Normal"/>
    <w:uiPriority w:val="99"/>
    <w:unhideWhenUsed/>
    <w:rsid w:val="00A853F1"/>
    <w:pPr>
      <w:numPr>
        <w:numId w:val="19"/>
      </w:numPr>
      <w:spacing w:before="60" w:after="60" w:line="240" w:lineRule="auto"/>
      <w:jc w:val="both"/>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651</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14</cp:revision>
  <dcterms:created xsi:type="dcterms:W3CDTF">2018-11-01T08:43:00Z</dcterms:created>
  <dcterms:modified xsi:type="dcterms:W3CDTF">2020-08-19T07:37:00Z</dcterms:modified>
</cp:coreProperties>
</file>