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0B" w:rsidRDefault="00E4140B" w:rsidP="00E4140B">
      <w:pPr>
        <w:pStyle w:val="Default"/>
      </w:pPr>
    </w:p>
    <w:p w:rsidR="004A1D05" w:rsidRDefault="00562C7B" w:rsidP="00E414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Öğrenci </w:t>
      </w:r>
      <w:r w:rsidR="00E4140B">
        <w:rPr>
          <w:b/>
          <w:bCs/>
          <w:sz w:val="36"/>
          <w:szCs w:val="36"/>
        </w:rPr>
        <w:t>Memnuniyet Anketi</w:t>
      </w:r>
      <w:r w:rsidR="00D22993">
        <w:rPr>
          <w:b/>
          <w:bCs/>
          <w:sz w:val="36"/>
          <w:szCs w:val="36"/>
        </w:rPr>
        <w:t xml:space="preserve"> Haziran 202</w:t>
      </w:r>
      <w:r w:rsidR="001165A2">
        <w:rPr>
          <w:b/>
          <w:bCs/>
          <w:sz w:val="36"/>
          <w:szCs w:val="36"/>
        </w:rPr>
        <w:t>3</w:t>
      </w:r>
    </w:p>
    <w:p w:rsidR="00E4140B" w:rsidRDefault="00562C7B" w:rsidP="00BA60F5">
      <w:pPr>
        <w:ind w:firstLine="708"/>
        <w:jc w:val="both"/>
      </w:pPr>
      <w:r>
        <w:t>11</w:t>
      </w:r>
      <w:r w:rsidR="00A55515">
        <w:t xml:space="preserve"> Mayıs</w:t>
      </w:r>
      <w:r w:rsidR="00BA60F5">
        <w:t>-</w:t>
      </w:r>
      <w:r>
        <w:t>9</w:t>
      </w:r>
      <w:r w:rsidR="00A55515">
        <w:t xml:space="preserve"> Haziran</w:t>
      </w:r>
      <w:r w:rsidR="00BA60F5">
        <w:t xml:space="preserve"> 202</w:t>
      </w:r>
      <w:r w:rsidR="001165A2">
        <w:t>3</w:t>
      </w:r>
      <w:r w:rsidR="00BA60F5">
        <w:t xml:space="preserve"> tarihleri arasında </w:t>
      </w:r>
      <w:r w:rsidR="001165A2">
        <w:t xml:space="preserve">Dicle Üniversitesi </w:t>
      </w:r>
      <w:r>
        <w:t>Öğrenci Bilgi</w:t>
      </w:r>
      <w:r w:rsidR="001165A2">
        <w:t xml:space="preserve"> Sistemi</w:t>
      </w:r>
      <w:r>
        <w:t xml:space="preserve"> (OBS)</w:t>
      </w:r>
      <w:r w:rsidR="001165A2">
        <w:t xml:space="preserve"> ü</w:t>
      </w:r>
      <w:r w:rsidR="00BA60F5">
        <w:t xml:space="preserve">zerinden </w:t>
      </w:r>
      <w:r>
        <w:t>Öğrenci</w:t>
      </w:r>
      <w:r w:rsidR="001165A2" w:rsidRPr="001165A2">
        <w:t xml:space="preserve"> Memnuniyet Anketi </w:t>
      </w:r>
      <w:r w:rsidR="00BA60F5">
        <w:t xml:space="preserve">uygulanmıştır. Toplamda </w:t>
      </w:r>
      <w:r w:rsidR="00613553">
        <w:t>4</w:t>
      </w:r>
      <w:r w:rsidR="00FA78FB">
        <w:t>7</w:t>
      </w:r>
      <w:r w:rsidR="00BA60F5">
        <w:t xml:space="preserve"> sorudan oluşan ankette, her soru için 5 ayrı cevap seçeneği bulunmaktadır. Anket</w:t>
      </w:r>
      <w:r w:rsidR="0095476D">
        <w:t>e katılım zorunlu kılınmamıştır.</w:t>
      </w:r>
      <w:r w:rsidR="00BA60F5">
        <w:t xml:space="preserve"> </w:t>
      </w:r>
      <w:r w:rsidR="001165A2">
        <w:t xml:space="preserve">Dicle Üniversitesi </w:t>
      </w:r>
      <w:r w:rsidR="00FA78FB">
        <w:t>Öğrenci Bilgi Sistemi</w:t>
      </w:r>
      <w:r w:rsidR="0095476D">
        <w:t xml:space="preserve"> (OBS)</w:t>
      </w:r>
      <w:r w:rsidR="00FA78FB">
        <w:t xml:space="preserve"> </w:t>
      </w:r>
      <w:r w:rsidR="001165A2">
        <w:t xml:space="preserve">üzerinden ankete erişim sağlanmıştır. </w:t>
      </w:r>
      <w:r w:rsidR="00BA60F5">
        <w:t xml:space="preserve">Ankete </w:t>
      </w:r>
      <w:r w:rsidR="00FA78FB">
        <w:t>392</w:t>
      </w:r>
      <w:r w:rsidR="00E10535">
        <w:t xml:space="preserve"> öğrenci</w:t>
      </w:r>
      <w:r w:rsidR="00BA60F5">
        <w:t xml:space="preserve"> katılmıştır.</w:t>
      </w:r>
    </w:p>
    <w:tbl>
      <w:tblPr>
        <w:tblpPr w:leftFromText="141" w:rightFromText="141" w:vertAnchor="text" w:tblpX="-785" w:tblpY="1"/>
        <w:tblOverlap w:val="never"/>
        <w:tblW w:w="10627" w:type="dxa"/>
        <w:tblCellMar>
          <w:left w:w="70" w:type="dxa"/>
          <w:right w:w="70" w:type="dxa"/>
        </w:tblCellMar>
        <w:tblLook w:val="04A0"/>
      </w:tblPr>
      <w:tblGrid>
        <w:gridCol w:w="1102"/>
        <w:gridCol w:w="2917"/>
        <w:gridCol w:w="1289"/>
        <w:gridCol w:w="1289"/>
        <w:gridCol w:w="1178"/>
        <w:gridCol w:w="1426"/>
        <w:gridCol w:w="1426"/>
      </w:tblGrid>
      <w:tr w:rsidR="002C5B6F" w:rsidRPr="00526A6D" w:rsidTr="003D2635">
        <w:trPr>
          <w:trHeight w:val="5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bookmarkStart w:id="0" w:name="RANGE!A1:G17"/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 No</w:t>
            </w:r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KATILIYORUM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KATILIYORUM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KARARSIZIM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KATILMIYORUM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:rsidR="002C5B6F" w:rsidRPr="00526A6D" w:rsidRDefault="002C5B6F" w:rsidP="003D26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KATILMIYORUM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Müdürüne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E3AD1" w:rsidRPr="00526A6D" w:rsidTr="003D2635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Müdürünün yöneltilen soru/sorun ve taleplere karşı üslup ve yaklaşımından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Müdürünün mevzuat bilgisi yeterlidir.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Müdürü talep ettiğimiz hizmetler için hızlı ve doğru çözümler üretir/yönlendirir.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Müdürünün yöneticilik vasfı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E3AD1" w:rsidRPr="00526A6D" w:rsidTr="003D2635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Müdürü aldığı kararlarda ve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 Yardımcısına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Enstitü Müdür Yardımcısının yöneltilen soru/sorun ve taleplere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karşı  üslup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E3AD1" w:rsidRPr="00526A6D" w:rsidTr="003D2635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 Yardımcısı talep ettiğimiz hizmetler için hızlı ve doğru çözümler üretir/yönlendirir.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 Yardımcısının mevzuat bilgisi yeterlidir.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 Yardımcısının yöneticilik vasfı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Müdür Yardımcısı aldığı kararlarda ve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Başkanına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Başkanı talep ettiğimiz hizmetler için hızlı ve doğru çözümler üretir/yönlendirir.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Başkanının mevzuat bilgisi yeterlidir.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Başkanı Anabilim Dalını ilgilendiren konular hakkında zamanında ve anlaşılır biçimde gerekli bilgilendirmeleri yapar.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Anabilim Dalı Başkanı Enstitüden gelen yazıları ilgili Öğretim Üyelerine ve öğrencilere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zamanında  ulaştırır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Başkanı aldığı kararlarda ve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Sekreterine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Sekreterine yöneltilen soru/sorun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Sekreteri talep ettiğimiz hizmetler için hızlı ve doğru çözümler üretir/bilgilendirir.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Anabilim Dalı Sekreterinin iş takip seviyesi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Sekreterine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Sekreterinin yöneltilen soru/sorun ve taleplere karşı üslup ve yaklaşımından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Sekreteri talep ettiğimiz hizmetler için hızlı ve doğru çözümler üretir/bilgilendirir.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Sekreterinin mevzuat bilgisi yeterlidir.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Sekreteri yaptığı yönlendirmelerde objektiftir.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Sekreterinin iş takip seviyesi güçlüdür.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Öğrenci İşleri Memuruna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Öğrenci İşleri Memuruna yöneltilen soru/sorun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Öğrenci İşleri Memuru talep ettiğimiz hizmetler için hızlı ve doğru çözümler üretir/bilgilendirir.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Tez Birimi Memuruna kolay erişim sağlarım.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Tez Birimi Memuruna yöneltilen soru/sorun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Tez Birimi Memuru talep ettiğimiz hizmetler için hızlı ve doğru çözümler üretir/bilgilendirir.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Yazı İşleri Memuruna kolay erişim sağlarım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Yazı İşleri Memuruna yöneltilen soru/sorun ve taleplere karşı üslup ve yaklaşımlarından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Enstitü Yazı İşleri Memuru talep ettiğimiz hizmetler için hızlı ve doğru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çözümler üretir/bilgilendirir.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Enstitünün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kampüs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içindeki konumundan memnunum.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binasını fiziksel olarak yeterli buluyorum.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Genel bilgilendirmeler zamanında ve anlaşılır biçimde yapılır.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Enstitüde iş ve işlemler hızlı ve etkin bir biçimde yürütülür.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Web sayfasındaki veriler tatmin edici düzeydedir.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Genel olarak Enstitü faaliyetlerinden memnunum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tarafından verilen hizmetler bir iş akışı içinde sunulmuştur.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E3AD1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1" w:rsidRDefault="00AE3AD1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AD1" w:rsidRDefault="00AE3AD1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Tez sunumunda süreç yönetimi uygundur.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AD1" w:rsidRDefault="00AE3AD1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3D2635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635" w:rsidRDefault="003D2635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635" w:rsidRDefault="003D2635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Enstitü anabilim dallarındaki lisansüstü programlar yeterli bir şekilde tanımlanmaktadır.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3D2635" w:rsidRPr="00526A6D" w:rsidTr="003D2635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635" w:rsidRDefault="003D2635" w:rsidP="003D2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635" w:rsidRDefault="003D2635" w:rsidP="003D2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İletmek istediğiniz görüş ve önerileriniz var ise lütfen yazınız.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635" w:rsidRDefault="003D2635" w:rsidP="003D26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D2635" w:rsidRDefault="003D2635" w:rsidP="00F203CD">
      <w:pPr>
        <w:jc w:val="both"/>
        <w:rPr>
          <w:b/>
          <w:bCs/>
          <w:sz w:val="20"/>
          <w:szCs w:val="20"/>
        </w:rPr>
      </w:pPr>
    </w:p>
    <w:p w:rsidR="00F203CD" w:rsidRDefault="00CB4494" w:rsidP="003D263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Tablo 1: </w:t>
      </w:r>
      <w:r w:rsidR="003D2635">
        <w:rPr>
          <w:bCs/>
          <w:sz w:val="20"/>
          <w:szCs w:val="20"/>
        </w:rPr>
        <w:t>Öğrenci</w:t>
      </w:r>
      <w:r w:rsidR="002E2DED" w:rsidRPr="002E2DED">
        <w:rPr>
          <w:sz w:val="20"/>
          <w:szCs w:val="20"/>
        </w:rPr>
        <w:t xml:space="preserve"> Memnuniyet Anketi </w:t>
      </w:r>
      <w:r>
        <w:rPr>
          <w:sz w:val="20"/>
          <w:szCs w:val="20"/>
        </w:rPr>
        <w:t xml:space="preserve">soru </w:t>
      </w:r>
      <w:proofErr w:type="gramStart"/>
      <w:r>
        <w:rPr>
          <w:sz w:val="20"/>
          <w:szCs w:val="20"/>
        </w:rPr>
        <w:t>bazlı</w:t>
      </w:r>
      <w:proofErr w:type="gramEnd"/>
      <w:r>
        <w:rPr>
          <w:sz w:val="20"/>
          <w:szCs w:val="20"/>
        </w:rPr>
        <w:t xml:space="preserve"> cevap </w:t>
      </w:r>
      <w:r w:rsidR="002E2DED">
        <w:rPr>
          <w:sz w:val="20"/>
          <w:szCs w:val="20"/>
        </w:rPr>
        <w:t>sayıları</w:t>
      </w:r>
      <w:r>
        <w:rPr>
          <w:sz w:val="20"/>
          <w:szCs w:val="20"/>
        </w:rPr>
        <w:t xml:space="preserve"> dağılım tablosu</w:t>
      </w:r>
    </w:p>
    <w:p w:rsidR="003D2635" w:rsidRDefault="003D2635" w:rsidP="00F203CD">
      <w:pPr>
        <w:jc w:val="both"/>
        <w:rPr>
          <w:sz w:val="23"/>
          <w:szCs w:val="23"/>
        </w:rPr>
      </w:pPr>
    </w:p>
    <w:p w:rsidR="00CB4494" w:rsidRDefault="00EF1FD2" w:rsidP="00F203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Tablo 1’de </w:t>
      </w:r>
      <w:r w:rsidR="00D4321A">
        <w:rPr>
          <w:sz w:val="23"/>
          <w:szCs w:val="23"/>
        </w:rPr>
        <w:t>Öğrenci</w:t>
      </w:r>
      <w:r w:rsidR="002E2DED" w:rsidRPr="002E2DED">
        <w:rPr>
          <w:sz w:val="23"/>
          <w:szCs w:val="23"/>
        </w:rPr>
        <w:t xml:space="preserve"> Memnuniyet Anketi</w:t>
      </w:r>
      <w:r w:rsidR="002E2DED">
        <w:rPr>
          <w:sz w:val="23"/>
          <w:szCs w:val="23"/>
        </w:rPr>
        <w:t>ne</w:t>
      </w:r>
      <w:r w:rsidR="002E2DED" w:rsidRPr="002E2D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verilen cevapların cevap şıklarına göre </w:t>
      </w:r>
      <w:r w:rsidR="002E2DED">
        <w:rPr>
          <w:sz w:val="23"/>
          <w:szCs w:val="23"/>
        </w:rPr>
        <w:t>cevap sayılarının</w:t>
      </w:r>
      <w:r>
        <w:rPr>
          <w:sz w:val="23"/>
          <w:szCs w:val="23"/>
        </w:rPr>
        <w:t xml:space="preserve"> dağılımları gösterilmiştir.</w:t>
      </w:r>
    </w:p>
    <w:p w:rsidR="00D4321A" w:rsidRDefault="00D4321A" w:rsidP="00F203CD">
      <w:pPr>
        <w:jc w:val="both"/>
        <w:rPr>
          <w:sz w:val="20"/>
          <w:szCs w:val="20"/>
        </w:rPr>
      </w:pPr>
    </w:p>
    <w:p w:rsidR="00EF3318" w:rsidRDefault="00D4321A" w:rsidP="001070B7">
      <w:pPr>
        <w:tabs>
          <w:tab w:val="left" w:pos="2028"/>
        </w:tabs>
        <w:jc w:val="center"/>
        <w:rPr>
          <w:noProof/>
        </w:rPr>
      </w:pPr>
      <w:r>
        <w:rPr>
          <w:noProof/>
          <w:lang w:eastAsia="tr-TR"/>
        </w:rPr>
        <w:drawing>
          <wp:inline distT="0" distB="0" distL="0" distR="0">
            <wp:extent cx="6439711" cy="194706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90" cy="19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494" w:rsidRDefault="0095476D" w:rsidP="001070B7">
      <w:pPr>
        <w:tabs>
          <w:tab w:val="left" w:pos="2028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Şekil 1: </w:t>
      </w:r>
      <w:r>
        <w:rPr>
          <w:bCs/>
          <w:sz w:val="20"/>
          <w:szCs w:val="20"/>
        </w:rPr>
        <w:t>Öğrenci</w:t>
      </w:r>
      <w:r w:rsidR="002B3E47" w:rsidRPr="002E2DED">
        <w:rPr>
          <w:sz w:val="20"/>
          <w:szCs w:val="20"/>
        </w:rPr>
        <w:t xml:space="preserve"> Memnuniyet Anketi </w:t>
      </w:r>
      <w:r w:rsidR="001070B7">
        <w:rPr>
          <w:sz w:val="20"/>
          <w:szCs w:val="20"/>
        </w:rPr>
        <w:t xml:space="preserve">soru </w:t>
      </w:r>
      <w:proofErr w:type="gramStart"/>
      <w:r w:rsidR="001070B7">
        <w:rPr>
          <w:sz w:val="20"/>
          <w:szCs w:val="20"/>
        </w:rPr>
        <w:t>bazlı</w:t>
      </w:r>
      <w:proofErr w:type="gramEnd"/>
      <w:r w:rsidR="001070B7">
        <w:rPr>
          <w:sz w:val="20"/>
          <w:szCs w:val="20"/>
        </w:rPr>
        <w:t xml:space="preserve"> memnuniyet yüzdeleri grafiği</w:t>
      </w:r>
    </w:p>
    <w:p w:rsidR="00C74FB0" w:rsidRDefault="00C74FB0" w:rsidP="00C74FB0">
      <w:pPr>
        <w:ind w:firstLine="709"/>
        <w:jc w:val="both"/>
      </w:pPr>
    </w:p>
    <w:p w:rsidR="001070B7" w:rsidRDefault="00C74FB0" w:rsidP="00C74FB0">
      <w:pPr>
        <w:ind w:firstLine="709"/>
        <w:jc w:val="both"/>
      </w:pPr>
      <w:r w:rsidRPr="00C74FB0">
        <w:t xml:space="preserve">Şekil 1’de </w:t>
      </w:r>
      <w:r w:rsidR="0095476D">
        <w:t>Öğrenci</w:t>
      </w:r>
      <w:r w:rsidR="002B3E47" w:rsidRPr="002B3E47">
        <w:t xml:space="preserve"> Memnuniyet Anketi</w:t>
      </w:r>
      <w:r w:rsidR="002B3E47">
        <w:t>nin</w:t>
      </w:r>
      <w:r w:rsidR="002B3E47" w:rsidRPr="002B3E47">
        <w:t xml:space="preserve"> </w:t>
      </w:r>
      <w:r w:rsidRPr="00C74FB0">
        <w:t xml:space="preserve">soru </w:t>
      </w:r>
      <w:proofErr w:type="gramStart"/>
      <w:r w:rsidRPr="00C74FB0">
        <w:t>bazlı</w:t>
      </w:r>
      <w:proofErr w:type="gramEnd"/>
      <w:r w:rsidRPr="00C74FB0">
        <w:t xml:space="preserve"> memnuniyet yüzdeleri gösterilmiştir. Şekilde gösterildiği gibi </w:t>
      </w:r>
      <w:r w:rsidR="005313E0">
        <w:t>42</w:t>
      </w:r>
      <w:r w:rsidRPr="00C74FB0">
        <w:t xml:space="preserve">. soruda yani </w:t>
      </w:r>
      <w:r w:rsidR="005A29BB" w:rsidRPr="005313E0">
        <w:t>“</w:t>
      </w:r>
      <w:r w:rsidR="005313E0" w:rsidRPr="005313E0">
        <w:rPr>
          <w:color w:val="000000"/>
        </w:rPr>
        <w:t xml:space="preserve">Enstitü Web sayfasındaki </w:t>
      </w:r>
      <w:r w:rsidR="005313E0">
        <w:rPr>
          <w:color w:val="000000"/>
        </w:rPr>
        <w:t>veriler tatmin edici düzeydedir</w:t>
      </w:r>
      <w:r w:rsidR="005A29BB" w:rsidRPr="005313E0">
        <w:rPr>
          <w:color w:val="000000"/>
        </w:rPr>
        <w:t>”</w:t>
      </w:r>
      <w:r w:rsidR="005313E0">
        <w:t xml:space="preserve"> ve 45. soruda “</w:t>
      </w:r>
      <w:r w:rsidR="005313E0" w:rsidRPr="005313E0">
        <w:rPr>
          <w:color w:val="000000"/>
        </w:rPr>
        <w:t>Tez sunumunda süreç yönetimi uygundur</w:t>
      </w:r>
      <w:r w:rsidR="005313E0">
        <w:t xml:space="preserve">”  </w:t>
      </w:r>
      <w:r w:rsidR="005A29BB">
        <w:t xml:space="preserve"> </w:t>
      </w:r>
      <w:r w:rsidR="00B24090">
        <w:lastRenderedPageBreak/>
        <w:t xml:space="preserve">memnuniyet </w:t>
      </w:r>
      <w:r w:rsidRPr="00C74FB0">
        <w:t>soru</w:t>
      </w:r>
      <w:r w:rsidR="005313E0">
        <w:t>larında</w:t>
      </w:r>
      <w:r w:rsidRPr="00C74FB0">
        <w:t xml:space="preserve"> </w:t>
      </w:r>
      <w:r w:rsidRPr="005F0E20">
        <w:rPr>
          <w:b/>
          <w:bCs/>
        </w:rPr>
        <w:t>%</w:t>
      </w:r>
      <w:r w:rsidR="005313E0">
        <w:rPr>
          <w:b/>
          <w:bCs/>
        </w:rPr>
        <w:t>64</w:t>
      </w:r>
      <w:r w:rsidRPr="00C74FB0">
        <w:t xml:space="preserve"> oranında en az düzeyde memnun oldukları ankete katılan </w:t>
      </w:r>
      <w:r w:rsidR="00EF1DEF">
        <w:t>kişiler</w:t>
      </w:r>
      <w:r w:rsidRPr="00C74FB0">
        <w:t xml:space="preserve"> tarafından ifade edilmiştir.</w:t>
      </w:r>
    </w:p>
    <w:p w:rsidR="008F2FD6" w:rsidRDefault="00EF1DEF" w:rsidP="00C74FB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Ankete katılan kişiler</w:t>
      </w:r>
      <w:r w:rsidR="005F0E20">
        <w:rPr>
          <w:sz w:val="23"/>
          <w:szCs w:val="23"/>
        </w:rPr>
        <w:t xml:space="preserve"> </w:t>
      </w:r>
      <w:r w:rsidR="00224A69">
        <w:rPr>
          <w:sz w:val="23"/>
          <w:szCs w:val="23"/>
        </w:rPr>
        <w:t>13</w:t>
      </w:r>
      <w:r w:rsidR="005F0E20">
        <w:rPr>
          <w:sz w:val="23"/>
          <w:szCs w:val="23"/>
        </w:rPr>
        <w:t>. soru olan “</w:t>
      </w:r>
      <w:r w:rsidR="00224A69">
        <w:rPr>
          <w:sz w:val="23"/>
          <w:szCs w:val="23"/>
        </w:rPr>
        <w:t xml:space="preserve"> Ana Bilim Dalı Başkanına kolay erişim sağlarım” ve 15. soru olan “Ana Bilim Dalı Başkanının mevzuat bilgisi yeterlidir” </w:t>
      </w:r>
      <w:r w:rsidR="005F0E20">
        <w:rPr>
          <w:sz w:val="23"/>
          <w:szCs w:val="23"/>
        </w:rPr>
        <w:t xml:space="preserve"> soru</w:t>
      </w:r>
      <w:r w:rsidR="0025338F">
        <w:rPr>
          <w:sz w:val="23"/>
          <w:szCs w:val="23"/>
        </w:rPr>
        <w:t>larına</w:t>
      </w:r>
      <w:r w:rsidR="005F0E20">
        <w:rPr>
          <w:sz w:val="23"/>
          <w:szCs w:val="23"/>
        </w:rPr>
        <w:t xml:space="preserve"> </w:t>
      </w:r>
      <w:r w:rsidR="005F0E20">
        <w:rPr>
          <w:b/>
          <w:bCs/>
          <w:sz w:val="23"/>
          <w:szCs w:val="23"/>
        </w:rPr>
        <w:t>%</w:t>
      </w:r>
      <w:r w:rsidR="00224A69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7</w:t>
      </w:r>
      <w:r w:rsidR="005F0E20">
        <w:rPr>
          <w:b/>
          <w:bCs/>
          <w:sz w:val="23"/>
          <w:szCs w:val="23"/>
        </w:rPr>
        <w:t xml:space="preserve"> </w:t>
      </w:r>
      <w:r w:rsidR="005F0E20">
        <w:rPr>
          <w:sz w:val="23"/>
          <w:szCs w:val="23"/>
        </w:rPr>
        <w:t>oranında en çok memnun olduklarını belirtmişlerdir.</w:t>
      </w:r>
    </w:p>
    <w:p w:rsidR="00AA0C80" w:rsidRDefault="00AA0C80" w:rsidP="00C74FB0">
      <w:pPr>
        <w:ind w:firstLine="709"/>
        <w:jc w:val="both"/>
      </w:pPr>
      <w:r>
        <w:rPr>
          <w:sz w:val="23"/>
          <w:szCs w:val="23"/>
        </w:rPr>
        <w:t xml:space="preserve">Uygulanan </w:t>
      </w:r>
      <w:r w:rsidR="00F36142">
        <w:rPr>
          <w:sz w:val="23"/>
          <w:szCs w:val="23"/>
        </w:rPr>
        <w:t>Öğrenci</w:t>
      </w:r>
      <w:r w:rsidR="0040727F" w:rsidRPr="0040727F">
        <w:rPr>
          <w:sz w:val="23"/>
          <w:szCs w:val="23"/>
        </w:rPr>
        <w:t xml:space="preserve"> Memnuniyet Anketinin </w:t>
      </w:r>
      <w:r>
        <w:rPr>
          <w:sz w:val="23"/>
          <w:szCs w:val="23"/>
        </w:rPr>
        <w:t xml:space="preserve">genel memnuniyet oranı ise </w:t>
      </w:r>
      <w:r>
        <w:rPr>
          <w:b/>
          <w:bCs/>
          <w:sz w:val="23"/>
          <w:szCs w:val="23"/>
        </w:rPr>
        <w:t>%</w:t>
      </w:r>
      <w:r w:rsidR="002E4C19">
        <w:rPr>
          <w:b/>
          <w:bCs/>
          <w:sz w:val="23"/>
          <w:szCs w:val="23"/>
        </w:rPr>
        <w:t xml:space="preserve"> </w:t>
      </w:r>
      <w:r w:rsidR="00057FAD">
        <w:rPr>
          <w:b/>
          <w:bCs/>
          <w:sz w:val="23"/>
          <w:szCs w:val="23"/>
        </w:rPr>
        <w:t>71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olarak hesaplanmıştır.</w:t>
      </w:r>
    </w:p>
    <w:sectPr w:rsidR="00AA0C80" w:rsidSect="0017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EC68EA"/>
    <w:rsid w:val="00057FAD"/>
    <w:rsid w:val="001070B7"/>
    <w:rsid w:val="00112331"/>
    <w:rsid w:val="001165A2"/>
    <w:rsid w:val="00172268"/>
    <w:rsid w:val="00224A69"/>
    <w:rsid w:val="0025338F"/>
    <w:rsid w:val="00274FA5"/>
    <w:rsid w:val="002B3E47"/>
    <w:rsid w:val="002C5B6F"/>
    <w:rsid w:val="002E2DED"/>
    <w:rsid w:val="002E4C19"/>
    <w:rsid w:val="0035669A"/>
    <w:rsid w:val="003D2635"/>
    <w:rsid w:val="0040727F"/>
    <w:rsid w:val="004A1D05"/>
    <w:rsid w:val="005313E0"/>
    <w:rsid w:val="00562C7B"/>
    <w:rsid w:val="005A29BB"/>
    <w:rsid w:val="005F0E20"/>
    <w:rsid w:val="00613553"/>
    <w:rsid w:val="006828F0"/>
    <w:rsid w:val="007A7196"/>
    <w:rsid w:val="007B6CB0"/>
    <w:rsid w:val="008F2FD6"/>
    <w:rsid w:val="00927DAC"/>
    <w:rsid w:val="0095476D"/>
    <w:rsid w:val="00A55515"/>
    <w:rsid w:val="00A80EFF"/>
    <w:rsid w:val="00AA0C80"/>
    <w:rsid w:val="00AE3AD1"/>
    <w:rsid w:val="00B24090"/>
    <w:rsid w:val="00BA60F5"/>
    <w:rsid w:val="00BC2688"/>
    <w:rsid w:val="00C35B16"/>
    <w:rsid w:val="00C66A08"/>
    <w:rsid w:val="00C74FB0"/>
    <w:rsid w:val="00CB4494"/>
    <w:rsid w:val="00CE67D8"/>
    <w:rsid w:val="00D22993"/>
    <w:rsid w:val="00D4321A"/>
    <w:rsid w:val="00E10535"/>
    <w:rsid w:val="00E4140B"/>
    <w:rsid w:val="00EA591E"/>
    <w:rsid w:val="00EC68EA"/>
    <w:rsid w:val="00ED4E65"/>
    <w:rsid w:val="00EF1DEF"/>
    <w:rsid w:val="00EF1FD2"/>
    <w:rsid w:val="00EF2F0C"/>
    <w:rsid w:val="00EF3318"/>
    <w:rsid w:val="00F203CD"/>
    <w:rsid w:val="00F36142"/>
    <w:rsid w:val="00F408AA"/>
    <w:rsid w:val="00FA78FB"/>
    <w:rsid w:val="00FC560A"/>
    <w:rsid w:val="00F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40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adnan</cp:lastModifiedBy>
  <cp:revision>40</cp:revision>
  <dcterms:created xsi:type="dcterms:W3CDTF">2022-05-06T07:13:00Z</dcterms:created>
  <dcterms:modified xsi:type="dcterms:W3CDTF">2023-09-29T07:18:00Z</dcterms:modified>
</cp:coreProperties>
</file>