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9E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Fakültesi/</w:t>
            </w:r>
            <w:r w:rsidR="009E0A1D">
              <w:rPr>
                <w:rFonts w:ascii="Times New Roman" w:hAnsi="Times New Roman" w:cs="Times New Roman"/>
              </w:rPr>
              <w:t>Dekan Sekreteri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85115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 xml:space="preserve">[ </w:t>
            </w:r>
            <w:r w:rsidR="00292B8A">
              <w:rPr>
                <w:rFonts w:ascii="Times New Roman" w:hAnsi="Times New Roman" w:cs="Times New Roman"/>
              </w:rPr>
              <w:t>X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Memur v</w:t>
            </w:r>
            <w:r w:rsidRPr="00716C1E">
              <w:rPr>
                <w:rFonts w:ascii="Times New Roman" w:hAnsi="Times New Roman" w:cs="Times New Roman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9E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  <w:r w:rsidR="00716C1E" w:rsidRPr="00716C1E">
              <w:rPr>
                <w:rFonts w:ascii="Times New Roman" w:hAnsi="Times New Roman" w:cs="Times New Roman"/>
              </w:rPr>
              <w:t xml:space="preserve"> Sekreteri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716C1E" w:rsidP="00D437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Pr="00716C1E">
              <w:rPr>
                <w:rFonts w:ascii="Times New Roman" w:hAnsi="Times New Roman" w:cs="Times New Roman"/>
              </w:rPr>
              <w:t>kanlığın sekreterlik hizmetlerinin etkin ve verimli bir şekilde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Dekanlığın sekreterlik hizmetlerini (telefon aktarma, not alma, randevu ayarlama, faks çekme vb.)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Dekanın telefon görüşmelerini ve randevularını düzenleyerek günlük iş takibini yapmak.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İş akışındaki günlük acil yazılara ilişkin Dekanı bilgilendirmek.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Dekan odasına ilgisiz ya da uygun olmayan kişilerin girmesini engellemek, Dekan olmadığı zamanlarda odanın kilitli tutulmasını sağlamak.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Fakülte Dekanlığının günlük yazışmalarını yapmak, takip etmek, işlemi bittikten sonra dosyalamak.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Gerektiğinde çeşitli evrak ve dokümanları hazırlamak.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Islak imzadan gelen yazıları ilgililere dağıtmak ve takibini yapmak.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Yapılacak toplantıları personele duyurmak.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Üniversite Yönetim Kurulu, Senato, Fakülte Kurulu, Fakülte Yönetim Kurulu ve Disiplin Kurulu gibi önemli toplantıların gün ve saatini Dekana hatırlatmak.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Fakültenin; Fakülte, Yönetim ve Disiplin Kurulları toplantı gündemini ve kararlarını hazırlamak, bilgilerini ilgililere duyurmak ve alınan kararları kurul üyelerine imzalatmak, ilgili birimlere göndermek.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Çeşitli duyuruları ilgili birimlere bildirmek.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Dekanlığa ve Dekana ait özel ve kurumsal dosyaları tutmak, arşivlemek ve muhafaza etmek.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Dekana ait özel ya da gizli yazıları düzenlemek, davetiye, tebrik kartı gibi taleplerini hazırlayarak zamanında ilgililere ulaşmasını sağlamak.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Dekanın ihtiyaç duyduğu araç-gereç ve diğer malzemeyi önceden tespit ederek teminini sağlamak.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misafirleri, görüşme taleplerine göre, gerekirse diğer ilgililere yönlendirerek Dekanın zamanını iyi kullanmasına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misafirlerle ilgilenmek, görüşme başlayana kadar ağırlamak.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Gerekli görülmesi halinde, Dekanın ziyaretçilerini günlük olarak bir deftere ad, tarih ve saat belirterek not etmek, ayrıca telefonla arayanları aynı şekilde kaydetmek.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Telefon görüşmelerinde ya da ziyaretlerde karşı tarafa gereksiz bilgilerin verilmesinden kaçınmak, gizliliğe dikkat etmek.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Dekan makam odasının temizliğini takip etmek ve teknik problemlerini ilgililere iletmek.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6C1E">
              <w:rPr>
                <w:rFonts w:ascii="Times New Roman" w:hAnsi="Times New Roman" w:cs="Times New Roman"/>
              </w:rPr>
              <w:t>Üniversite içerisinde ve şehirde uygulanan protokol listelerini ve telefon rehberlerini takip ederek, sürekli güncel kalmalarını sağlamak.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Çalışma ortamında tehlikeye sebebiyet verebilecek, ocak, ısıtıcı, çay makinesi gibi cihazları kontrol etmek; her gün ortamı terk ederken, bilgisayar, yazıcı gibi elektronik aletleri kontrol etmek, kapı ve pencerelerin kapalı tutulmasına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lastRenderedPageBreak/>
              <w:t>Kendisine verilen görevleri zamanında, eksiksiz, işgücü, zaman ve malzeme tasarrufu sağlayacak şekilde yerine getirmek.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Kendi sorumluluğunda olan bütün büro makineleri ve demirbaşların her türlü hasara karşı korunması için gerekli tedbirleri almak. </w:t>
            </w:r>
            <w:proofErr w:type="gramStart"/>
            <w:r w:rsidRPr="00716C1E">
              <w:rPr>
                <w:rFonts w:ascii="Times New Roman" w:hAnsi="Times New Roman" w:cs="Times New Roman"/>
              </w:rPr>
              <w:t>Sorumluluğundaki mevcut araç, gereç ve her türlü malzemenin yerinde ve ekonomik kullanılmasını sağlamak.</w:t>
            </w:r>
            <w:proofErr w:type="gramEnd"/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D4376A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716C1E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6357D6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452FB2" w:rsidRPr="00452FB2">
              <w:rPr>
                <w:rFonts w:ascii="Times New Roman" w:hAnsi="Times New Roman" w:cs="Times New Roman"/>
              </w:rPr>
              <w:t xml:space="preserve">lise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15674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Pozitif bakış açısına sahip.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İletişimi iyi ve güler yüzlü.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Dikkatli, temiz ve düzenli.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Düzgün konuşma yeteneğine sahip.</w:t>
            </w:r>
          </w:p>
          <w:p w:rsidR="00054B87" w:rsidRPr="00415674" w:rsidRDefault="00415674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 w:rsidRPr="00415674">
              <w:rPr>
                <w:rFonts w:ascii="Times New Roman" w:hAnsi="Times New Roman" w:cs="Times New Roman"/>
              </w:rPr>
              <w:t>Gizliliğe önem veren.</w:t>
            </w:r>
            <w:proofErr w:type="gram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21" w:rsidRDefault="00F77F21" w:rsidP="00D4376A">
      <w:pPr>
        <w:spacing w:after="0" w:line="240" w:lineRule="auto"/>
      </w:pPr>
      <w:r>
        <w:separator/>
      </w:r>
    </w:p>
  </w:endnote>
  <w:endnote w:type="continuationSeparator" w:id="0">
    <w:p w:rsidR="00F77F21" w:rsidRDefault="00F77F2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A6" w:rsidRDefault="003A09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3A09A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A6" w:rsidRDefault="003A09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21" w:rsidRDefault="00F77F21" w:rsidP="00D4376A">
      <w:pPr>
        <w:spacing w:after="0" w:line="240" w:lineRule="auto"/>
      </w:pPr>
      <w:r>
        <w:separator/>
      </w:r>
    </w:p>
  </w:footnote>
  <w:footnote w:type="continuationSeparator" w:id="0">
    <w:p w:rsidR="00F77F21" w:rsidRDefault="00F77F2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A6" w:rsidRDefault="003A09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3A09A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CE03AD" w:rsidRDefault="0085115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DEKAN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SEKRETERİ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3A09A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A6" w:rsidRDefault="003A09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0F57EC"/>
    <w:rsid w:val="00176283"/>
    <w:rsid w:val="001808C6"/>
    <w:rsid w:val="00187A69"/>
    <w:rsid w:val="001E74F5"/>
    <w:rsid w:val="002264AE"/>
    <w:rsid w:val="002305DB"/>
    <w:rsid w:val="0026396D"/>
    <w:rsid w:val="00292B8A"/>
    <w:rsid w:val="002D6A2A"/>
    <w:rsid w:val="002F01DE"/>
    <w:rsid w:val="002F2A17"/>
    <w:rsid w:val="0031223C"/>
    <w:rsid w:val="00333CA3"/>
    <w:rsid w:val="00366BB5"/>
    <w:rsid w:val="003A09A6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24079"/>
    <w:rsid w:val="00526A0F"/>
    <w:rsid w:val="00556536"/>
    <w:rsid w:val="005C1755"/>
    <w:rsid w:val="005F644E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803932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C7B25"/>
    <w:rsid w:val="00B02924"/>
    <w:rsid w:val="00B07C9F"/>
    <w:rsid w:val="00B07E13"/>
    <w:rsid w:val="00B40342"/>
    <w:rsid w:val="00B40514"/>
    <w:rsid w:val="00BD5281"/>
    <w:rsid w:val="00BE560F"/>
    <w:rsid w:val="00BF2BB6"/>
    <w:rsid w:val="00C23377"/>
    <w:rsid w:val="00C872EB"/>
    <w:rsid w:val="00C879C6"/>
    <w:rsid w:val="00CE03AD"/>
    <w:rsid w:val="00D04C9B"/>
    <w:rsid w:val="00D11501"/>
    <w:rsid w:val="00D21645"/>
    <w:rsid w:val="00D4376A"/>
    <w:rsid w:val="00D513E4"/>
    <w:rsid w:val="00E67A00"/>
    <w:rsid w:val="00EE6785"/>
    <w:rsid w:val="00EF1B90"/>
    <w:rsid w:val="00F214F8"/>
    <w:rsid w:val="00F23F68"/>
    <w:rsid w:val="00F2458F"/>
    <w:rsid w:val="00F77F21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10</cp:revision>
  <cp:lastPrinted>2018-11-21T12:26:00Z</cp:lastPrinted>
  <dcterms:created xsi:type="dcterms:W3CDTF">2019-01-21T10:50:00Z</dcterms:created>
  <dcterms:modified xsi:type="dcterms:W3CDTF">2020-08-19T06:02:00Z</dcterms:modified>
</cp:coreProperties>
</file>