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70" w:type="dxa"/>
        <w:tblInd w:w="-289" w:type="dxa"/>
        <w:tblLayout w:type="fixed"/>
        <w:tblCellMar>
          <w:left w:w="0" w:type="dxa"/>
          <w:right w:w="0" w:type="dxa"/>
        </w:tblCellMar>
        <w:tblLook w:val="0000" w:firstRow="0" w:lastRow="0" w:firstColumn="0" w:lastColumn="0" w:noHBand="0" w:noVBand="0"/>
      </w:tblPr>
      <w:tblGrid>
        <w:gridCol w:w="9970"/>
      </w:tblGrid>
      <w:tr w:rsidR="00610881" w:rsidRPr="00610881" w:rsidTr="00A403D1">
        <w:trPr>
          <w:trHeight w:val="961"/>
        </w:trPr>
        <w:tc>
          <w:tcPr>
            <w:tcW w:w="997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10881" w:rsidRPr="00A403D1" w:rsidRDefault="00610881" w:rsidP="00A403D1">
            <w:pPr>
              <w:widowControl w:val="0"/>
              <w:kinsoku w:val="0"/>
              <w:overflowPunct w:val="0"/>
              <w:autoSpaceDE w:val="0"/>
              <w:autoSpaceDN w:val="0"/>
              <w:adjustRightInd w:val="0"/>
              <w:spacing w:before="241" w:after="0" w:line="240" w:lineRule="auto"/>
              <w:ind w:left="2186" w:right="462" w:hanging="759"/>
              <w:jc w:val="center"/>
              <w:rPr>
                <w:rFonts w:ascii="Times New Roman" w:eastAsiaTheme="minorEastAsia" w:hAnsi="Times New Roman" w:cs="Times New Roman"/>
                <w:b/>
                <w:bCs/>
                <w:sz w:val="32"/>
                <w:szCs w:val="32"/>
                <w:lang w:eastAsia="tr-TR"/>
              </w:rPr>
            </w:pPr>
            <w:r w:rsidRPr="00A403D1">
              <w:rPr>
                <w:rFonts w:ascii="Times New Roman" w:eastAsiaTheme="minorEastAsia" w:hAnsi="Times New Roman" w:cs="Times New Roman"/>
                <w:b/>
                <w:bCs/>
                <w:sz w:val="32"/>
                <w:szCs w:val="32"/>
                <w:lang w:eastAsia="tr-TR"/>
              </w:rPr>
              <w:t>PROFESÖR, DOÇENT VE DOKTOR ÖĞRETİM ÜYESİ GÖREV/İŞ YETKİ VE SORUMLULUKLAR</w:t>
            </w:r>
          </w:p>
        </w:tc>
      </w:tr>
      <w:tr w:rsidR="00610881" w:rsidRPr="00610881" w:rsidTr="00A403D1">
        <w:trPr>
          <w:trHeight w:val="2848"/>
        </w:trPr>
        <w:tc>
          <w:tcPr>
            <w:tcW w:w="9970" w:type="dxa"/>
            <w:tcBorders>
              <w:top w:val="single" w:sz="4" w:space="0" w:color="000000"/>
              <w:left w:val="single" w:sz="4" w:space="0" w:color="000000"/>
              <w:bottom w:val="single" w:sz="4" w:space="0" w:color="000000"/>
              <w:right w:val="single" w:sz="4" w:space="0" w:color="000000"/>
            </w:tcBorders>
          </w:tcPr>
          <w:p w:rsidR="00610881" w:rsidRPr="00610881" w:rsidRDefault="00610881" w:rsidP="00A403D1">
            <w:pPr>
              <w:widowControl w:val="0"/>
              <w:kinsoku w:val="0"/>
              <w:overflowPunct w:val="0"/>
              <w:autoSpaceDE w:val="0"/>
              <w:autoSpaceDN w:val="0"/>
              <w:adjustRightInd w:val="0"/>
              <w:spacing w:after="0" w:line="240" w:lineRule="auto"/>
              <w:ind w:left="-824"/>
              <w:rPr>
                <w:rFonts w:ascii="Times New Roman" w:eastAsiaTheme="minorEastAsia" w:hAnsi="Times New Roman" w:cs="Times New Roman"/>
                <w:sz w:val="28"/>
                <w:szCs w:val="28"/>
                <w:lang w:eastAsia="tr-TR"/>
              </w:rPr>
            </w:pPr>
          </w:p>
          <w:p w:rsidR="00610881" w:rsidRPr="00FF6685" w:rsidRDefault="00610881" w:rsidP="00FF6685">
            <w:pPr>
              <w:widowControl w:val="0"/>
              <w:kinsoku w:val="0"/>
              <w:overflowPunct w:val="0"/>
              <w:autoSpaceDE w:val="0"/>
              <w:autoSpaceDN w:val="0"/>
              <w:adjustRightInd w:val="0"/>
              <w:spacing w:after="0" w:line="240" w:lineRule="auto"/>
              <w:ind w:left="111" w:right="112"/>
              <w:jc w:val="center"/>
              <w:rPr>
                <w:rFonts w:ascii="Times New Roman" w:eastAsiaTheme="minorEastAsia" w:hAnsi="Times New Roman" w:cs="Times New Roman"/>
                <w:b/>
                <w:bCs/>
                <w:color w:val="FF0000"/>
                <w:sz w:val="28"/>
                <w:szCs w:val="28"/>
                <w:lang w:eastAsia="tr-TR"/>
              </w:rPr>
            </w:pPr>
            <w:r w:rsidRPr="00610881">
              <w:rPr>
                <w:rFonts w:ascii="Times New Roman" w:eastAsiaTheme="minorEastAsia" w:hAnsi="Times New Roman" w:cs="Times New Roman"/>
                <w:b/>
                <w:bCs/>
                <w:color w:val="FF0000"/>
                <w:sz w:val="28"/>
                <w:szCs w:val="28"/>
                <w:lang w:eastAsia="tr-TR"/>
              </w:rPr>
              <w:t>GENEL</w:t>
            </w:r>
            <w:r w:rsidRPr="00610881">
              <w:rPr>
                <w:rFonts w:ascii="Times New Roman" w:eastAsiaTheme="minorEastAsia" w:hAnsi="Times New Roman" w:cs="Times New Roman"/>
                <w:b/>
                <w:bCs/>
                <w:color w:val="FF0000"/>
                <w:spacing w:val="-12"/>
                <w:sz w:val="28"/>
                <w:szCs w:val="28"/>
                <w:lang w:eastAsia="tr-TR"/>
              </w:rPr>
              <w:t xml:space="preserve"> </w:t>
            </w:r>
            <w:r w:rsidRPr="00610881">
              <w:rPr>
                <w:rFonts w:ascii="Times New Roman" w:eastAsiaTheme="minorEastAsia" w:hAnsi="Times New Roman" w:cs="Times New Roman"/>
                <w:b/>
                <w:bCs/>
                <w:color w:val="FF0000"/>
                <w:sz w:val="28"/>
                <w:szCs w:val="28"/>
                <w:lang w:eastAsia="tr-TR"/>
              </w:rPr>
              <w:t>BİLGİLER</w:t>
            </w:r>
          </w:p>
          <w:p w:rsidR="00610881" w:rsidRPr="00A403D1" w:rsidRDefault="00610881" w:rsidP="00A403D1">
            <w:pPr>
              <w:widowControl w:val="0"/>
              <w:numPr>
                <w:ilvl w:val="0"/>
                <w:numId w:val="4"/>
              </w:numPr>
              <w:tabs>
                <w:tab w:val="left" w:pos="783"/>
              </w:tabs>
              <w:kinsoku w:val="0"/>
              <w:overflowPunct w:val="0"/>
              <w:autoSpaceDE w:val="0"/>
              <w:autoSpaceDN w:val="0"/>
              <w:adjustRightInd w:val="0"/>
              <w:spacing w:after="0" w:line="294" w:lineRule="exact"/>
              <w:jc w:val="both"/>
              <w:rPr>
                <w:rFonts w:ascii="Times New Roman" w:eastAsiaTheme="minorEastAsia" w:hAnsi="Times New Roman" w:cs="Times New Roman"/>
                <w:i/>
                <w:iCs/>
                <w:color w:val="000000"/>
                <w:sz w:val="24"/>
                <w:szCs w:val="24"/>
                <w:lang w:eastAsia="tr-TR"/>
              </w:rPr>
            </w:pPr>
            <w:r w:rsidRPr="00610881">
              <w:rPr>
                <w:rFonts w:ascii="Times New Roman" w:eastAsiaTheme="minorEastAsia" w:hAnsi="Times New Roman" w:cs="Times New Roman"/>
                <w:i/>
                <w:iCs/>
                <w:color w:val="FF0000"/>
                <w:sz w:val="24"/>
                <w:szCs w:val="24"/>
                <w:lang w:eastAsia="tr-TR"/>
              </w:rPr>
              <w:t>Öğretim</w:t>
            </w:r>
            <w:r w:rsidRPr="00610881">
              <w:rPr>
                <w:rFonts w:ascii="Times New Roman" w:eastAsiaTheme="minorEastAsia" w:hAnsi="Times New Roman" w:cs="Times New Roman"/>
                <w:i/>
                <w:iCs/>
                <w:color w:val="FF0000"/>
                <w:spacing w:val="35"/>
                <w:sz w:val="24"/>
                <w:szCs w:val="24"/>
                <w:lang w:eastAsia="tr-TR"/>
              </w:rPr>
              <w:t xml:space="preserve"> </w:t>
            </w:r>
            <w:r w:rsidRPr="00610881">
              <w:rPr>
                <w:rFonts w:ascii="Times New Roman" w:eastAsiaTheme="minorEastAsia" w:hAnsi="Times New Roman" w:cs="Times New Roman"/>
                <w:i/>
                <w:iCs/>
                <w:color w:val="FF0000"/>
                <w:sz w:val="24"/>
                <w:szCs w:val="24"/>
                <w:lang w:eastAsia="tr-TR"/>
              </w:rPr>
              <w:t>Üyeleri:</w:t>
            </w:r>
            <w:r w:rsidRPr="00610881">
              <w:rPr>
                <w:rFonts w:ascii="Times New Roman" w:eastAsiaTheme="minorEastAsia" w:hAnsi="Times New Roman" w:cs="Times New Roman"/>
                <w:i/>
                <w:iCs/>
                <w:color w:val="FF0000"/>
                <w:spacing w:val="35"/>
                <w:sz w:val="24"/>
                <w:szCs w:val="24"/>
                <w:lang w:eastAsia="tr-TR"/>
              </w:rPr>
              <w:t xml:space="preserve"> </w:t>
            </w:r>
            <w:r w:rsidRPr="00610881">
              <w:rPr>
                <w:rFonts w:ascii="Times New Roman" w:eastAsiaTheme="minorEastAsia" w:hAnsi="Times New Roman" w:cs="Times New Roman"/>
                <w:i/>
                <w:iCs/>
                <w:color w:val="000000"/>
                <w:sz w:val="24"/>
                <w:szCs w:val="24"/>
                <w:lang w:eastAsia="tr-TR"/>
              </w:rPr>
              <w:t>Yükseköğretim</w:t>
            </w:r>
            <w:r w:rsidRPr="00610881">
              <w:rPr>
                <w:rFonts w:ascii="Times New Roman" w:eastAsiaTheme="minorEastAsia" w:hAnsi="Times New Roman" w:cs="Times New Roman"/>
                <w:i/>
                <w:iCs/>
                <w:color w:val="000000"/>
                <w:spacing w:val="36"/>
                <w:sz w:val="24"/>
                <w:szCs w:val="24"/>
                <w:lang w:eastAsia="tr-TR"/>
              </w:rPr>
              <w:t xml:space="preserve"> </w:t>
            </w:r>
            <w:r w:rsidRPr="00610881">
              <w:rPr>
                <w:rFonts w:ascii="Times New Roman" w:eastAsiaTheme="minorEastAsia" w:hAnsi="Times New Roman" w:cs="Times New Roman"/>
                <w:i/>
                <w:iCs/>
                <w:color w:val="000000"/>
                <w:sz w:val="24"/>
                <w:szCs w:val="24"/>
                <w:lang w:eastAsia="tr-TR"/>
              </w:rPr>
              <w:t>kurumlarında</w:t>
            </w:r>
            <w:r w:rsidRPr="00610881">
              <w:rPr>
                <w:rFonts w:ascii="Times New Roman" w:eastAsiaTheme="minorEastAsia" w:hAnsi="Times New Roman" w:cs="Times New Roman"/>
                <w:i/>
                <w:iCs/>
                <w:color w:val="000000"/>
                <w:spacing w:val="37"/>
                <w:sz w:val="24"/>
                <w:szCs w:val="24"/>
                <w:lang w:eastAsia="tr-TR"/>
              </w:rPr>
              <w:t xml:space="preserve"> </w:t>
            </w:r>
            <w:r w:rsidRPr="00610881">
              <w:rPr>
                <w:rFonts w:ascii="Times New Roman" w:eastAsiaTheme="minorEastAsia" w:hAnsi="Times New Roman" w:cs="Times New Roman"/>
                <w:i/>
                <w:iCs/>
                <w:color w:val="000000"/>
                <w:sz w:val="24"/>
                <w:szCs w:val="24"/>
                <w:lang w:eastAsia="tr-TR"/>
              </w:rPr>
              <w:t>görevli</w:t>
            </w:r>
            <w:r w:rsidRPr="00610881">
              <w:rPr>
                <w:rFonts w:ascii="Times New Roman" w:eastAsiaTheme="minorEastAsia" w:hAnsi="Times New Roman" w:cs="Times New Roman"/>
                <w:i/>
                <w:iCs/>
                <w:color w:val="000000"/>
                <w:spacing w:val="35"/>
                <w:sz w:val="24"/>
                <w:szCs w:val="24"/>
                <w:lang w:eastAsia="tr-TR"/>
              </w:rPr>
              <w:t xml:space="preserve"> </w:t>
            </w:r>
            <w:r w:rsidRPr="00610881">
              <w:rPr>
                <w:rFonts w:ascii="Times New Roman" w:eastAsiaTheme="minorEastAsia" w:hAnsi="Times New Roman" w:cs="Times New Roman"/>
                <w:i/>
                <w:iCs/>
                <w:color w:val="000000"/>
                <w:sz w:val="24"/>
                <w:szCs w:val="24"/>
                <w:lang w:eastAsia="tr-TR"/>
              </w:rPr>
              <w:t>profesör,</w:t>
            </w:r>
            <w:r w:rsidRPr="00610881">
              <w:rPr>
                <w:rFonts w:ascii="Times New Roman" w:eastAsiaTheme="minorEastAsia" w:hAnsi="Times New Roman" w:cs="Times New Roman"/>
                <w:i/>
                <w:iCs/>
                <w:color w:val="000000"/>
                <w:spacing w:val="35"/>
                <w:sz w:val="24"/>
                <w:szCs w:val="24"/>
                <w:lang w:eastAsia="tr-TR"/>
              </w:rPr>
              <w:t xml:space="preserve"> </w:t>
            </w:r>
            <w:r w:rsidRPr="00610881">
              <w:rPr>
                <w:rFonts w:ascii="Times New Roman" w:eastAsiaTheme="minorEastAsia" w:hAnsi="Times New Roman" w:cs="Times New Roman"/>
                <w:i/>
                <w:iCs/>
                <w:color w:val="000000"/>
                <w:sz w:val="24"/>
                <w:szCs w:val="24"/>
                <w:lang w:eastAsia="tr-TR"/>
              </w:rPr>
              <w:t>doçent</w:t>
            </w:r>
            <w:r w:rsidRPr="00610881">
              <w:rPr>
                <w:rFonts w:ascii="Times New Roman" w:eastAsiaTheme="minorEastAsia" w:hAnsi="Times New Roman" w:cs="Times New Roman"/>
                <w:i/>
                <w:iCs/>
                <w:color w:val="000000"/>
                <w:spacing w:val="35"/>
                <w:sz w:val="24"/>
                <w:szCs w:val="24"/>
                <w:lang w:eastAsia="tr-TR"/>
              </w:rPr>
              <w:t xml:space="preserve"> </w:t>
            </w:r>
            <w:r w:rsidRPr="00610881">
              <w:rPr>
                <w:rFonts w:ascii="Times New Roman" w:eastAsiaTheme="minorEastAsia" w:hAnsi="Times New Roman" w:cs="Times New Roman"/>
                <w:i/>
                <w:iCs/>
                <w:color w:val="000000"/>
                <w:sz w:val="24"/>
                <w:szCs w:val="24"/>
                <w:lang w:eastAsia="tr-TR"/>
              </w:rPr>
              <w:t>ve</w:t>
            </w:r>
            <w:r w:rsidRPr="00610881">
              <w:rPr>
                <w:rFonts w:ascii="Times New Roman" w:eastAsiaTheme="minorEastAsia" w:hAnsi="Times New Roman" w:cs="Times New Roman"/>
                <w:i/>
                <w:iCs/>
                <w:color w:val="000000"/>
                <w:spacing w:val="35"/>
                <w:sz w:val="24"/>
                <w:szCs w:val="24"/>
                <w:lang w:eastAsia="tr-TR"/>
              </w:rPr>
              <w:t xml:space="preserve"> </w:t>
            </w:r>
            <w:r w:rsidRPr="00610881">
              <w:rPr>
                <w:rFonts w:ascii="Times New Roman" w:eastAsiaTheme="minorEastAsia" w:hAnsi="Times New Roman" w:cs="Times New Roman"/>
                <w:i/>
                <w:iCs/>
                <w:color w:val="000000"/>
                <w:sz w:val="24"/>
                <w:szCs w:val="24"/>
                <w:lang w:eastAsia="tr-TR"/>
              </w:rPr>
              <w:t>doktor</w:t>
            </w:r>
            <w:r w:rsidRPr="00610881">
              <w:rPr>
                <w:rFonts w:ascii="Times New Roman" w:eastAsiaTheme="minorEastAsia" w:hAnsi="Times New Roman" w:cs="Times New Roman"/>
                <w:i/>
                <w:iCs/>
                <w:color w:val="000000"/>
                <w:spacing w:val="35"/>
                <w:sz w:val="24"/>
                <w:szCs w:val="24"/>
                <w:lang w:eastAsia="tr-TR"/>
              </w:rPr>
              <w:t xml:space="preserve"> </w:t>
            </w:r>
            <w:r w:rsidRPr="00610881">
              <w:rPr>
                <w:rFonts w:ascii="Times New Roman" w:eastAsiaTheme="minorEastAsia" w:hAnsi="Times New Roman" w:cs="Times New Roman"/>
                <w:i/>
                <w:iCs/>
                <w:color w:val="000000"/>
                <w:sz w:val="24"/>
                <w:szCs w:val="24"/>
                <w:lang w:eastAsia="tr-TR"/>
              </w:rPr>
              <w:t>öğretim</w:t>
            </w:r>
            <w:r w:rsidR="00A403D1">
              <w:rPr>
                <w:rFonts w:ascii="Times New Roman" w:eastAsiaTheme="minorEastAsia" w:hAnsi="Times New Roman" w:cs="Times New Roman"/>
                <w:i/>
                <w:iCs/>
                <w:color w:val="000000"/>
                <w:sz w:val="24"/>
                <w:szCs w:val="24"/>
                <w:lang w:eastAsia="tr-TR"/>
              </w:rPr>
              <w:t xml:space="preserve"> </w:t>
            </w:r>
            <w:r w:rsidRPr="00A403D1">
              <w:rPr>
                <w:rFonts w:ascii="Times New Roman" w:eastAsiaTheme="minorEastAsia" w:hAnsi="Times New Roman" w:cs="Times New Roman"/>
                <w:i/>
                <w:iCs/>
                <w:sz w:val="24"/>
                <w:szCs w:val="24"/>
                <w:lang w:eastAsia="tr-TR"/>
              </w:rPr>
              <w:t>üyeleridir.</w:t>
            </w:r>
          </w:p>
          <w:p w:rsidR="00610881" w:rsidRPr="00610881" w:rsidRDefault="00610881" w:rsidP="00A403D1">
            <w:pPr>
              <w:widowControl w:val="0"/>
              <w:numPr>
                <w:ilvl w:val="0"/>
                <w:numId w:val="4"/>
              </w:numPr>
              <w:tabs>
                <w:tab w:val="left" w:pos="783"/>
              </w:tabs>
              <w:kinsoku w:val="0"/>
              <w:overflowPunct w:val="0"/>
              <w:autoSpaceDE w:val="0"/>
              <w:autoSpaceDN w:val="0"/>
              <w:adjustRightInd w:val="0"/>
              <w:spacing w:after="0" w:line="294" w:lineRule="exact"/>
              <w:jc w:val="both"/>
              <w:rPr>
                <w:rFonts w:ascii="Times New Roman" w:eastAsiaTheme="minorEastAsia" w:hAnsi="Times New Roman" w:cs="Times New Roman"/>
                <w:i/>
                <w:iCs/>
                <w:color w:val="000000"/>
                <w:sz w:val="24"/>
                <w:szCs w:val="24"/>
                <w:lang w:eastAsia="tr-TR"/>
              </w:rPr>
            </w:pPr>
            <w:r w:rsidRPr="00610881">
              <w:rPr>
                <w:rFonts w:ascii="Times New Roman" w:eastAsiaTheme="minorEastAsia" w:hAnsi="Times New Roman" w:cs="Times New Roman"/>
                <w:i/>
                <w:iCs/>
                <w:color w:val="FF0000"/>
                <w:sz w:val="24"/>
                <w:szCs w:val="24"/>
                <w:lang w:eastAsia="tr-TR"/>
              </w:rPr>
              <w:t xml:space="preserve">Profesör: </w:t>
            </w:r>
            <w:r w:rsidRPr="00610881">
              <w:rPr>
                <w:rFonts w:ascii="Times New Roman" w:eastAsiaTheme="minorEastAsia" w:hAnsi="Times New Roman" w:cs="Times New Roman"/>
                <w:i/>
                <w:iCs/>
                <w:color w:val="000000"/>
                <w:sz w:val="24"/>
                <w:szCs w:val="24"/>
                <w:lang w:eastAsia="tr-TR"/>
              </w:rPr>
              <w:t>En yüksek düzeydeki akademik unvana sahip</w:t>
            </w:r>
            <w:r w:rsidRPr="00610881">
              <w:rPr>
                <w:rFonts w:ascii="Times New Roman" w:eastAsiaTheme="minorEastAsia" w:hAnsi="Times New Roman" w:cs="Times New Roman"/>
                <w:i/>
                <w:iCs/>
                <w:color w:val="000000"/>
                <w:spacing w:val="-25"/>
                <w:sz w:val="24"/>
                <w:szCs w:val="24"/>
                <w:lang w:eastAsia="tr-TR"/>
              </w:rPr>
              <w:t xml:space="preserve"> </w:t>
            </w:r>
            <w:r w:rsidRPr="00610881">
              <w:rPr>
                <w:rFonts w:ascii="Times New Roman" w:eastAsiaTheme="minorEastAsia" w:hAnsi="Times New Roman" w:cs="Times New Roman"/>
                <w:i/>
                <w:iCs/>
                <w:color w:val="000000"/>
                <w:sz w:val="24"/>
                <w:szCs w:val="24"/>
                <w:lang w:eastAsia="tr-TR"/>
              </w:rPr>
              <w:t>kişidir.</w:t>
            </w:r>
          </w:p>
          <w:p w:rsidR="00610881" w:rsidRPr="00610881" w:rsidRDefault="00610881" w:rsidP="00A403D1">
            <w:pPr>
              <w:widowControl w:val="0"/>
              <w:numPr>
                <w:ilvl w:val="0"/>
                <w:numId w:val="4"/>
              </w:numPr>
              <w:tabs>
                <w:tab w:val="left" w:pos="783"/>
              </w:tabs>
              <w:kinsoku w:val="0"/>
              <w:overflowPunct w:val="0"/>
              <w:autoSpaceDE w:val="0"/>
              <w:autoSpaceDN w:val="0"/>
              <w:adjustRightInd w:val="0"/>
              <w:spacing w:after="0" w:line="293" w:lineRule="exact"/>
              <w:jc w:val="both"/>
              <w:rPr>
                <w:rFonts w:ascii="Times New Roman" w:eastAsiaTheme="minorEastAsia" w:hAnsi="Times New Roman" w:cs="Times New Roman"/>
                <w:i/>
                <w:iCs/>
                <w:color w:val="000000"/>
                <w:sz w:val="24"/>
                <w:szCs w:val="24"/>
                <w:lang w:eastAsia="tr-TR"/>
              </w:rPr>
            </w:pPr>
            <w:r w:rsidRPr="00610881">
              <w:rPr>
                <w:rFonts w:ascii="Times New Roman" w:eastAsiaTheme="minorEastAsia" w:hAnsi="Times New Roman" w:cs="Times New Roman"/>
                <w:i/>
                <w:iCs/>
                <w:color w:val="FF0000"/>
                <w:sz w:val="24"/>
                <w:szCs w:val="24"/>
                <w:lang w:eastAsia="tr-TR"/>
              </w:rPr>
              <w:t xml:space="preserve">Doçent: </w:t>
            </w:r>
            <w:r w:rsidRPr="00610881">
              <w:rPr>
                <w:rFonts w:ascii="Times New Roman" w:eastAsiaTheme="minorEastAsia" w:hAnsi="Times New Roman" w:cs="Times New Roman"/>
                <w:i/>
                <w:iCs/>
                <w:color w:val="000000"/>
                <w:sz w:val="24"/>
                <w:szCs w:val="24"/>
                <w:lang w:eastAsia="tr-TR"/>
              </w:rPr>
              <w:t>Doçentlik sınavını başarmış akademik unvana sahip</w:t>
            </w:r>
            <w:r w:rsidRPr="00610881">
              <w:rPr>
                <w:rFonts w:ascii="Times New Roman" w:eastAsiaTheme="minorEastAsia" w:hAnsi="Times New Roman" w:cs="Times New Roman"/>
                <w:i/>
                <w:iCs/>
                <w:color w:val="000000"/>
                <w:spacing w:val="-36"/>
                <w:sz w:val="24"/>
                <w:szCs w:val="24"/>
                <w:lang w:eastAsia="tr-TR"/>
              </w:rPr>
              <w:t xml:space="preserve"> </w:t>
            </w:r>
            <w:r w:rsidRPr="00610881">
              <w:rPr>
                <w:rFonts w:ascii="Times New Roman" w:eastAsiaTheme="minorEastAsia" w:hAnsi="Times New Roman" w:cs="Times New Roman"/>
                <w:i/>
                <w:iCs/>
                <w:color w:val="000000"/>
                <w:sz w:val="24"/>
                <w:szCs w:val="24"/>
                <w:lang w:eastAsia="tr-TR"/>
              </w:rPr>
              <w:t>kişidir.</w:t>
            </w:r>
          </w:p>
          <w:p w:rsidR="00610881" w:rsidRPr="00610881" w:rsidRDefault="00610881" w:rsidP="00A403D1">
            <w:pPr>
              <w:widowControl w:val="0"/>
              <w:numPr>
                <w:ilvl w:val="0"/>
                <w:numId w:val="4"/>
              </w:numPr>
              <w:tabs>
                <w:tab w:val="left" w:pos="783"/>
              </w:tabs>
              <w:kinsoku w:val="0"/>
              <w:overflowPunct w:val="0"/>
              <w:autoSpaceDE w:val="0"/>
              <w:autoSpaceDN w:val="0"/>
              <w:adjustRightInd w:val="0"/>
              <w:spacing w:before="7" w:after="0" w:line="235" w:lineRule="auto"/>
              <w:ind w:right="60"/>
              <w:jc w:val="both"/>
              <w:rPr>
                <w:rFonts w:ascii="Times New Roman" w:eastAsiaTheme="minorEastAsia" w:hAnsi="Times New Roman" w:cs="Times New Roman"/>
                <w:color w:val="000000"/>
                <w:sz w:val="24"/>
                <w:szCs w:val="24"/>
                <w:lang w:eastAsia="tr-TR"/>
              </w:rPr>
            </w:pPr>
            <w:r w:rsidRPr="00610881">
              <w:rPr>
                <w:rFonts w:ascii="Times New Roman" w:eastAsiaTheme="minorEastAsia" w:hAnsi="Times New Roman" w:cs="Times New Roman"/>
                <w:i/>
                <w:iCs/>
                <w:color w:val="FF0000"/>
                <w:sz w:val="24"/>
                <w:szCs w:val="24"/>
                <w:lang w:eastAsia="tr-TR"/>
              </w:rPr>
              <w:t>Doktor</w:t>
            </w:r>
            <w:r w:rsidRPr="00610881">
              <w:rPr>
                <w:rFonts w:ascii="Times New Roman" w:eastAsiaTheme="minorEastAsia" w:hAnsi="Times New Roman" w:cs="Times New Roman"/>
                <w:i/>
                <w:iCs/>
                <w:color w:val="FF0000"/>
                <w:spacing w:val="-12"/>
                <w:sz w:val="24"/>
                <w:szCs w:val="24"/>
                <w:lang w:eastAsia="tr-TR"/>
              </w:rPr>
              <w:t xml:space="preserve"> </w:t>
            </w:r>
            <w:r w:rsidRPr="00610881">
              <w:rPr>
                <w:rFonts w:ascii="Times New Roman" w:eastAsiaTheme="minorEastAsia" w:hAnsi="Times New Roman" w:cs="Times New Roman"/>
                <w:i/>
                <w:iCs/>
                <w:color w:val="FF0000"/>
                <w:sz w:val="24"/>
                <w:szCs w:val="24"/>
                <w:lang w:eastAsia="tr-TR"/>
              </w:rPr>
              <w:t>Öğretim</w:t>
            </w:r>
            <w:r w:rsidRPr="00610881">
              <w:rPr>
                <w:rFonts w:ascii="Times New Roman" w:eastAsiaTheme="minorEastAsia" w:hAnsi="Times New Roman" w:cs="Times New Roman"/>
                <w:i/>
                <w:iCs/>
                <w:color w:val="FF0000"/>
                <w:spacing w:val="-12"/>
                <w:sz w:val="24"/>
                <w:szCs w:val="24"/>
                <w:lang w:eastAsia="tr-TR"/>
              </w:rPr>
              <w:t xml:space="preserve"> </w:t>
            </w:r>
            <w:r w:rsidRPr="00610881">
              <w:rPr>
                <w:rFonts w:ascii="Times New Roman" w:eastAsiaTheme="minorEastAsia" w:hAnsi="Times New Roman" w:cs="Times New Roman"/>
                <w:i/>
                <w:iCs/>
                <w:color w:val="FF0000"/>
                <w:sz w:val="24"/>
                <w:szCs w:val="24"/>
                <w:lang w:eastAsia="tr-TR"/>
              </w:rPr>
              <w:t>Üyesi:</w:t>
            </w:r>
            <w:r w:rsidRPr="00610881">
              <w:rPr>
                <w:rFonts w:ascii="Times New Roman" w:eastAsiaTheme="minorEastAsia" w:hAnsi="Times New Roman" w:cs="Times New Roman"/>
                <w:i/>
                <w:iCs/>
                <w:color w:val="FF0000"/>
                <w:spacing w:val="-12"/>
                <w:sz w:val="24"/>
                <w:szCs w:val="24"/>
                <w:lang w:eastAsia="tr-TR"/>
              </w:rPr>
              <w:t xml:space="preserve"> </w:t>
            </w:r>
            <w:r w:rsidRPr="00610881">
              <w:rPr>
                <w:rFonts w:ascii="Times New Roman" w:eastAsiaTheme="minorEastAsia" w:hAnsi="Times New Roman" w:cs="Times New Roman"/>
                <w:i/>
                <w:iCs/>
                <w:color w:val="000000"/>
                <w:sz w:val="24"/>
                <w:szCs w:val="24"/>
                <w:lang w:eastAsia="tr-TR"/>
              </w:rPr>
              <w:t>Doktora</w:t>
            </w:r>
            <w:r w:rsidRPr="00610881">
              <w:rPr>
                <w:rFonts w:ascii="Times New Roman" w:eastAsiaTheme="minorEastAsia" w:hAnsi="Times New Roman" w:cs="Times New Roman"/>
                <w:i/>
                <w:iCs/>
                <w:color w:val="000000"/>
                <w:spacing w:val="-12"/>
                <w:sz w:val="24"/>
                <w:szCs w:val="24"/>
                <w:lang w:eastAsia="tr-TR"/>
              </w:rPr>
              <w:t xml:space="preserve"> </w:t>
            </w:r>
            <w:r w:rsidRPr="00610881">
              <w:rPr>
                <w:rFonts w:ascii="Times New Roman" w:eastAsiaTheme="minorEastAsia" w:hAnsi="Times New Roman" w:cs="Times New Roman"/>
                <w:i/>
                <w:iCs/>
                <w:color w:val="000000"/>
                <w:sz w:val="24"/>
                <w:szCs w:val="24"/>
                <w:lang w:eastAsia="tr-TR"/>
              </w:rPr>
              <w:t>çalışmalarını</w:t>
            </w:r>
            <w:r w:rsidRPr="00610881">
              <w:rPr>
                <w:rFonts w:ascii="Times New Roman" w:eastAsiaTheme="minorEastAsia" w:hAnsi="Times New Roman" w:cs="Times New Roman"/>
                <w:i/>
                <w:iCs/>
                <w:color w:val="000000"/>
                <w:spacing w:val="-10"/>
                <w:sz w:val="24"/>
                <w:szCs w:val="24"/>
                <w:lang w:eastAsia="tr-TR"/>
              </w:rPr>
              <w:t xml:space="preserve"> </w:t>
            </w:r>
            <w:r w:rsidRPr="00610881">
              <w:rPr>
                <w:rFonts w:ascii="Times New Roman" w:eastAsiaTheme="minorEastAsia" w:hAnsi="Times New Roman" w:cs="Times New Roman"/>
                <w:i/>
                <w:iCs/>
                <w:color w:val="000000"/>
                <w:sz w:val="24"/>
                <w:szCs w:val="24"/>
                <w:lang w:eastAsia="tr-TR"/>
              </w:rPr>
              <w:t>başarı</w:t>
            </w:r>
            <w:r w:rsidRPr="00610881">
              <w:rPr>
                <w:rFonts w:ascii="Times New Roman" w:eastAsiaTheme="minorEastAsia" w:hAnsi="Times New Roman" w:cs="Times New Roman"/>
                <w:i/>
                <w:iCs/>
                <w:color w:val="000000"/>
                <w:spacing w:val="-13"/>
                <w:sz w:val="24"/>
                <w:szCs w:val="24"/>
                <w:lang w:eastAsia="tr-TR"/>
              </w:rPr>
              <w:t xml:space="preserve"> </w:t>
            </w:r>
            <w:r w:rsidRPr="00610881">
              <w:rPr>
                <w:rFonts w:ascii="Times New Roman" w:eastAsiaTheme="minorEastAsia" w:hAnsi="Times New Roman" w:cs="Times New Roman"/>
                <w:i/>
                <w:iCs/>
                <w:color w:val="000000"/>
                <w:sz w:val="24"/>
                <w:szCs w:val="24"/>
                <w:lang w:eastAsia="tr-TR"/>
              </w:rPr>
              <w:t>ile</w:t>
            </w:r>
            <w:r w:rsidRPr="00610881">
              <w:rPr>
                <w:rFonts w:ascii="Times New Roman" w:eastAsiaTheme="minorEastAsia" w:hAnsi="Times New Roman" w:cs="Times New Roman"/>
                <w:i/>
                <w:iCs/>
                <w:color w:val="000000"/>
                <w:spacing w:val="-12"/>
                <w:sz w:val="24"/>
                <w:szCs w:val="24"/>
                <w:lang w:eastAsia="tr-TR"/>
              </w:rPr>
              <w:t xml:space="preserve"> </w:t>
            </w:r>
            <w:r w:rsidRPr="00610881">
              <w:rPr>
                <w:rFonts w:ascii="Times New Roman" w:eastAsiaTheme="minorEastAsia" w:hAnsi="Times New Roman" w:cs="Times New Roman"/>
                <w:i/>
                <w:iCs/>
                <w:color w:val="000000"/>
                <w:sz w:val="24"/>
                <w:szCs w:val="24"/>
                <w:lang w:eastAsia="tr-TR"/>
              </w:rPr>
              <w:t>tamamlamış,</w:t>
            </w:r>
            <w:r w:rsidRPr="00610881">
              <w:rPr>
                <w:rFonts w:ascii="Times New Roman" w:eastAsiaTheme="minorEastAsia" w:hAnsi="Times New Roman" w:cs="Times New Roman"/>
                <w:i/>
                <w:iCs/>
                <w:color w:val="000000"/>
                <w:spacing w:val="-11"/>
                <w:sz w:val="24"/>
                <w:szCs w:val="24"/>
                <w:lang w:eastAsia="tr-TR"/>
              </w:rPr>
              <w:t xml:space="preserve"> </w:t>
            </w:r>
            <w:r w:rsidRPr="00610881">
              <w:rPr>
                <w:rFonts w:ascii="Times New Roman" w:eastAsiaTheme="minorEastAsia" w:hAnsi="Times New Roman" w:cs="Times New Roman"/>
                <w:i/>
                <w:iCs/>
                <w:color w:val="000000"/>
                <w:sz w:val="24"/>
                <w:szCs w:val="24"/>
                <w:lang w:eastAsia="tr-TR"/>
              </w:rPr>
              <w:t>tıpta</w:t>
            </w:r>
            <w:r w:rsidRPr="00610881">
              <w:rPr>
                <w:rFonts w:ascii="Times New Roman" w:eastAsiaTheme="minorEastAsia" w:hAnsi="Times New Roman" w:cs="Times New Roman"/>
                <w:i/>
                <w:iCs/>
                <w:color w:val="000000"/>
                <w:spacing w:val="-12"/>
                <w:sz w:val="24"/>
                <w:szCs w:val="24"/>
                <w:lang w:eastAsia="tr-TR"/>
              </w:rPr>
              <w:t xml:space="preserve"> </w:t>
            </w:r>
            <w:r w:rsidRPr="00610881">
              <w:rPr>
                <w:rFonts w:ascii="Times New Roman" w:eastAsiaTheme="minorEastAsia" w:hAnsi="Times New Roman" w:cs="Times New Roman"/>
                <w:i/>
                <w:iCs/>
                <w:color w:val="000000"/>
                <w:sz w:val="24"/>
                <w:szCs w:val="24"/>
                <w:lang w:eastAsia="tr-TR"/>
              </w:rPr>
              <w:t>uzmanlık</w:t>
            </w:r>
            <w:r w:rsidRPr="00610881">
              <w:rPr>
                <w:rFonts w:ascii="Times New Roman" w:eastAsiaTheme="minorEastAsia" w:hAnsi="Times New Roman" w:cs="Times New Roman"/>
                <w:i/>
                <w:iCs/>
                <w:color w:val="000000"/>
                <w:spacing w:val="-13"/>
                <w:sz w:val="24"/>
                <w:szCs w:val="24"/>
                <w:lang w:eastAsia="tr-TR"/>
              </w:rPr>
              <w:t xml:space="preserve"> </w:t>
            </w:r>
            <w:r w:rsidRPr="00610881">
              <w:rPr>
                <w:rFonts w:ascii="Times New Roman" w:eastAsiaTheme="minorEastAsia" w:hAnsi="Times New Roman" w:cs="Times New Roman"/>
                <w:i/>
                <w:iCs/>
                <w:color w:val="000000"/>
                <w:sz w:val="24"/>
                <w:szCs w:val="24"/>
                <w:lang w:eastAsia="tr-TR"/>
              </w:rPr>
              <w:t>veya</w:t>
            </w:r>
            <w:r w:rsidRPr="00610881">
              <w:rPr>
                <w:rFonts w:ascii="Times New Roman" w:eastAsiaTheme="minorEastAsia" w:hAnsi="Times New Roman" w:cs="Times New Roman"/>
                <w:i/>
                <w:iCs/>
                <w:color w:val="000000"/>
                <w:spacing w:val="-12"/>
                <w:sz w:val="24"/>
                <w:szCs w:val="24"/>
                <w:lang w:eastAsia="tr-TR"/>
              </w:rPr>
              <w:t xml:space="preserve"> </w:t>
            </w:r>
            <w:r w:rsidRPr="00610881">
              <w:rPr>
                <w:rFonts w:ascii="Times New Roman" w:eastAsiaTheme="minorEastAsia" w:hAnsi="Times New Roman" w:cs="Times New Roman"/>
                <w:i/>
                <w:iCs/>
                <w:color w:val="000000"/>
                <w:sz w:val="24"/>
                <w:szCs w:val="24"/>
                <w:lang w:eastAsia="tr-TR"/>
              </w:rPr>
              <w:t>belli sanat dallarında yeterlik belge ve yetkisini kazanmış, ilk kademedeki akademik unvana sahip kişidir</w:t>
            </w:r>
            <w:r w:rsidRPr="00610881">
              <w:rPr>
                <w:rFonts w:ascii="Times New Roman" w:eastAsiaTheme="minorEastAsia" w:hAnsi="Times New Roman" w:cs="Times New Roman"/>
                <w:color w:val="000000"/>
                <w:sz w:val="24"/>
                <w:szCs w:val="24"/>
                <w:lang w:eastAsia="tr-TR"/>
              </w:rPr>
              <w:t>.</w:t>
            </w:r>
          </w:p>
        </w:tc>
      </w:tr>
      <w:tr w:rsidR="00610881" w:rsidRPr="00610881" w:rsidTr="00A403D1">
        <w:trPr>
          <w:trHeight w:val="356"/>
        </w:trPr>
        <w:tc>
          <w:tcPr>
            <w:tcW w:w="9970" w:type="dxa"/>
            <w:tcBorders>
              <w:top w:val="single" w:sz="4" w:space="0" w:color="000000"/>
              <w:left w:val="single" w:sz="4" w:space="0" w:color="000000"/>
              <w:bottom w:val="single" w:sz="4" w:space="0" w:color="000000"/>
              <w:right w:val="single" w:sz="4" w:space="0" w:color="000000"/>
            </w:tcBorders>
          </w:tcPr>
          <w:p w:rsidR="00610881" w:rsidRPr="00610881" w:rsidRDefault="00610881" w:rsidP="00E86578">
            <w:pPr>
              <w:widowControl w:val="0"/>
              <w:numPr>
                <w:ilvl w:val="0"/>
                <w:numId w:val="2"/>
              </w:numPr>
              <w:tabs>
                <w:tab w:val="left" w:pos="783"/>
              </w:tabs>
              <w:kinsoku w:val="0"/>
              <w:overflowPunct w:val="0"/>
              <w:autoSpaceDE w:val="0"/>
              <w:autoSpaceDN w:val="0"/>
              <w:adjustRightInd w:val="0"/>
              <w:spacing w:after="0" w:line="240" w:lineRule="auto"/>
              <w:ind w:right="60"/>
              <w:jc w:val="both"/>
              <w:rPr>
                <w:rFonts w:ascii="Times New Roman" w:eastAsiaTheme="minorEastAsia" w:hAnsi="Times New Roman" w:cs="Times New Roman"/>
                <w:sz w:val="24"/>
                <w:szCs w:val="24"/>
                <w:lang w:eastAsia="tr-TR"/>
              </w:rPr>
            </w:pPr>
            <w:r w:rsidRPr="00610881">
              <w:rPr>
                <w:rFonts w:ascii="Times New Roman" w:eastAsiaTheme="minorEastAsia" w:hAnsi="Times New Roman" w:cs="Times New Roman"/>
                <w:sz w:val="24"/>
                <w:szCs w:val="24"/>
                <w:lang w:eastAsia="tr-TR"/>
              </w:rPr>
              <w:t>2547 sayılı Yükseköğretim Kanunu’nda ve akademik teşkilat yönetmeliğinde belirtilen görevleri yapmak.</w:t>
            </w:r>
          </w:p>
          <w:p w:rsidR="00610881" w:rsidRDefault="00610881" w:rsidP="00E86578">
            <w:pPr>
              <w:widowControl w:val="0"/>
              <w:numPr>
                <w:ilvl w:val="0"/>
                <w:numId w:val="2"/>
              </w:numPr>
              <w:tabs>
                <w:tab w:val="left" w:pos="783"/>
              </w:tabs>
              <w:kinsoku w:val="0"/>
              <w:overflowPunct w:val="0"/>
              <w:autoSpaceDE w:val="0"/>
              <w:autoSpaceDN w:val="0"/>
              <w:adjustRightInd w:val="0"/>
              <w:spacing w:after="0" w:line="240" w:lineRule="auto"/>
              <w:ind w:right="61"/>
              <w:jc w:val="both"/>
              <w:rPr>
                <w:rFonts w:ascii="Times New Roman" w:eastAsiaTheme="minorEastAsia" w:hAnsi="Times New Roman" w:cs="Times New Roman"/>
                <w:sz w:val="24"/>
                <w:szCs w:val="24"/>
                <w:lang w:eastAsia="tr-TR"/>
              </w:rPr>
            </w:pPr>
            <w:r w:rsidRPr="00610881">
              <w:rPr>
                <w:rFonts w:ascii="Times New Roman" w:eastAsiaTheme="minorEastAsia" w:hAnsi="Times New Roman" w:cs="Times New Roman"/>
                <w:sz w:val="24"/>
                <w:szCs w:val="24"/>
                <w:lang w:eastAsia="tr-TR"/>
              </w:rPr>
              <w:t>2547 sayılı Yükseköğretim Kanunu’ndaki amaç ve ilkelere uygun biçimde önlisans, lisans ve lisansüstü düzeylerde eğitim-öğretim ve uygulamalı çalışmalar yapmak ve yaptırmak, proje hazırlıklarını ve seminerleri</w:t>
            </w:r>
            <w:r w:rsidRPr="00610881">
              <w:rPr>
                <w:rFonts w:ascii="Times New Roman" w:eastAsiaTheme="minorEastAsia" w:hAnsi="Times New Roman" w:cs="Times New Roman"/>
                <w:spacing w:val="-11"/>
                <w:sz w:val="24"/>
                <w:szCs w:val="24"/>
                <w:lang w:eastAsia="tr-TR"/>
              </w:rPr>
              <w:t xml:space="preserve"> </w:t>
            </w:r>
            <w:r w:rsidRPr="00610881">
              <w:rPr>
                <w:rFonts w:ascii="Times New Roman" w:eastAsiaTheme="minorEastAsia" w:hAnsi="Times New Roman" w:cs="Times New Roman"/>
                <w:sz w:val="24"/>
                <w:szCs w:val="24"/>
                <w:lang w:eastAsia="tr-TR"/>
              </w:rPr>
              <w:t>yönetmek.</w:t>
            </w:r>
          </w:p>
          <w:p w:rsidR="009E2AEB" w:rsidRPr="00610881" w:rsidRDefault="009E2AEB" w:rsidP="00E86578">
            <w:pPr>
              <w:widowControl w:val="0"/>
              <w:numPr>
                <w:ilvl w:val="0"/>
                <w:numId w:val="2"/>
              </w:numPr>
              <w:tabs>
                <w:tab w:val="left" w:pos="783"/>
              </w:tabs>
              <w:kinsoku w:val="0"/>
              <w:overflowPunct w:val="0"/>
              <w:autoSpaceDE w:val="0"/>
              <w:autoSpaceDN w:val="0"/>
              <w:adjustRightInd w:val="0"/>
              <w:spacing w:after="0" w:line="240" w:lineRule="auto"/>
              <w:ind w:right="61"/>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sz w:val="24"/>
                <w:szCs w:val="24"/>
                <w:lang w:eastAsia="tr-TR"/>
              </w:rPr>
              <w:t xml:space="preserve">Tıpta ve Diş Hekimliği Uzmanlık Eğitimi Yönetmeliği uyarınca eğitim görmeye hak kazanan uzmanlık </w:t>
            </w:r>
            <w:r w:rsidR="00E86578">
              <w:rPr>
                <w:rFonts w:ascii="Times New Roman" w:eastAsiaTheme="minorEastAsia" w:hAnsi="Times New Roman" w:cs="Times New Roman"/>
                <w:sz w:val="24"/>
                <w:szCs w:val="24"/>
                <w:lang w:eastAsia="tr-TR"/>
              </w:rPr>
              <w:t>öğrencilerine yönetmelik</w:t>
            </w:r>
            <w:r>
              <w:rPr>
                <w:rFonts w:ascii="Times New Roman" w:eastAsiaTheme="minorEastAsia" w:hAnsi="Times New Roman" w:cs="Times New Roman"/>
                <w:sz w:val="24"/>
                <w:szCs w:val="24"/>
                <w:lang w:eastAsia="tr-TR"/>
              </w:rPr>
              <w:t xml:space="preserve"> </w:t>
            </w:r>
            <w:r w:rsidR="00E86578">
              <w:rPr>
                <w:rFonts w:ascii="Times New Roman" w:eastAsiaTheme="minorEastAsia" w:hAnsi="Times New Roman" w:cs="Times New Roman"/>
                <w:sz w:val="24"/>
                <w:szCs w:val="24"/>
                <w:lang w:eastAsia="tr-TR"/>
              </w:rPr>
              <w:t>kapsamında yer</w:t>
            </w:r>
            <w:r w:rsidR="00FF6685">
              <w:rPr>
                <w:rFonts w:ascii="Times New Roman" w:eastAsiaTheme="minorEastAsia" w:hAnsi="Times New Roman" w:cs="Times New Roman"/>
                <w:sz w:val="24"/>
                <w:szCs w:val="24"/>
                <w:lang w:eastAsia="tr-TR"/>
              </w:rPr>
              <w:t xml:space="preserve"> alan husus</w:t>
            </w:r>
            <w:r>
              <w:rPr>
                <w:rFonts w:ascii="Times New Roman" w:eastAsiaTheme="minorEastAsia" w:hAnsi="Times New Roman" w:cs="Times New Roman"/>
                <w:sz w:val="24"/>
                <w:szCs w:val="24"/>
                <w:lang w:eastAsia="tr-TR"/>
              </w:rPr>
              <w:t xml:space="preserve">lar ile ilgili olarak </w:t>
            </w:r>
            <w:r w:rsidR="00E86578">
              <w:rPr>
                <w:rFonts w:ascii="Times New Roman" w:eastAsiaTheme="minorEastAsia" w:hAnsi="Times New Roman" w:cs="Times New Roman"/>
                <w:sz w:val="24"/>
                <w:szCs w:val="24"/>
                <w:lang w:eastAsia="tr-TR"/>
              </w:rPr>
              <w:t>Anabilim Dalı Başkanı tarafından verilen görevleri yerine getirmek.</w:t>
            </w:r>
          </w:p>
          <w:p w:rsidR="00610881" w:rsidRPr="00610881" w:rsidRDefault="00610881" w:rsidP="00E86578">
            <w:pPr>
              <w:widowControl w:val="0"/>
              <w:numPr>
                <w:ilvl w:val="0"/>
                <w:numId w:val="2"/>
              </w:numPr>
              <w:tabs>
                <w:tab w:val="left" w:pos="783"/>
              </w:tabs>
              <w:kinsoku w:val="0"/>
              <w:overflowPunct w:val="0"/>
              <w:autoSpaceDE w:val="0"/>
              <w:autoSpaceDN w:val="0"/>
              <w:adjustRightInd w:val="0"/>
              <w:spacing w:after="0" w:line="294" w:lineRule="exact"/>
              <w:rPr>
                <w:rFonts w:ascii="Times New Roman" w:eastAsiaTheme="minorEastAsia" w:hAnsi="Times New Roman" w:cs="Times New Roman"/>
                <w:sz w:val="24"/>
                <w:szCs w:val="24"/>
                <w:lang w:eastAsia="tr-TR"/>
              </w:rPr>
            </w:pPr>
            <w:r w:rsidRPr="00610881">
              <w:rPr>
                <w:rFonts w:ascii="Times New Roman" w:eastAsiaTheme="minorEastAsia" w:hAnsi="Times New Roman" w:cs="Times New Roman"/>
                <w:sz w:val="24"/>
                <w:szCs w:val="24"/>
                <w:lang w:eastAsia="tr-TR"/>
              </w:rPr>
              <w:t>Bilimsel araştırmalar ve yayımlar</w:t>
            </w:r>
            <w:r w:rsidRPr="00610881">
              <w:rPr>
                <w:rFonts w:ascii="Times New Roman" w:eastAsiaTheme="minorEastAsia" w:hAnsi="Times New Roman" w:cs="Times New Roman"/>
                <w:spacing w:val="-15"/>
                <w:sz w:val="24"/>
                <w:szCs w:val="24"/>
                <w:lang w:eastAsia="tr-TR"/>
              </w:rPr>
              <w:t xml:space="preserve"> </w:t>
            </w:r>
            <w:r w:rsidRPr="00610881">
              <w:rPr>
                <w:rFonts w:ascii="Times New Roman" w:eastAsiaTheme="minorEastAsia" w:hAnsi="Times New Roman" w:cs="Times New Roman"/>
                <w:sz w:val="24"/>
                <w:szCs w:val="24"/>
                <w:lang w:eastAsia="tr-TR"/>
              </w:rPr>
              <w:t>yapmak,</w:t>
            </w:r>
          </w:p>
          <w:p w:rsidR="00610881" w:rsidRPr="00610881" w:rsidRDefault="00B45393" w:rsidP="00E86578">
            <w:pPr>
              <w:widowControl w:val="0"/>
              <w:numPr>
                <w:ilvl w:val="0"/>
                <w:numId w:val="2"/>
              </w:numPr>
              <w:tabs>
                <w:tab w:val="left" w:pos="783"/>
              </w:tabs>
              <w:kinsoku w:val="0"/>
              <w:overflowPunct w:val="0"/>
              <w:autoSpaceDE w:val="0"/>
              <w:autoSpaceDN w:val="0"/>
              <w:adjustRightInd w:val="0"/>
              <w:spacing w:after="0" w:line="240" w:lineRule="auto"/>
              <w:ind w:right="61"/>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sz w:val="24"/>
                <w:szCs w:val="24"/>
                <w:lang w:eastAsia="tr-TR"/>
              </w:rPr>
              <w:t>B</w:t>
            </w:r>
            <w:r w:rsidR="00610881" w:rsidRPr="00610881">
              <w:rPr>
                <w:rFonts w:ascii="Times New Roman" w:eastAsiaTheme="minorEastAsia" w:hAnsi="Times New Roman" w:cs="Times New Roman"/>
                <w:sz w:val="24"/>
                <w:szCs w:val="24"/>
                <w:lang w:eastAsia="tr-TR"/>
              </w:rPr>
              <w:t>elirli günlerde öğrencileri kabul ederek, onlara gerekli konularda yardım etmek, bu kanundaki amaç ve ana ilkeler doğrultusunda yol göstermek ve rehberlik</w:t>
            </w:r>
            <w:r w:rsidR="00610881" w:rsidRPr="00610881">
              <w:rPr>
                <w:rFonts w:ascii="Times New Roman" w:eastAsiaTheme="minorEastAsia" w:hAnsi="Times New Roman" w:cs="Times New Roman"/>
                <w:spacing w:val="-7"/>
                <w:sz w:val="24"/>
                <w:szCs w:val="24"/>
                <w:lang w:eastAsia="tr-TR"/>
              </w:rPr>
              <w:t xml:space="preserve"> </w:t>
            </w:r>
            <w:r w:rsidR="00610881" w:rsidRPr="00610881">
              <w:rPr>
                <w:rFonts w:ascii="Times New Roman" w:eastAsiaTheme="minorEastAsia" w:hAnsi="Times New Roman" w:cs="Times New Roman"/>
                <w:sz w:val="24"/>
                <w:szCs w:val="24"/>
                <w:lang w:eastAsia="tr-TR"/>
              </w:rPr>
              <w:t>etmek.</w:t>
            </w:r>
          </w:p>
          <w:p w:rsidR="00610881" w:rsidRPr="00610881" w:rsidRDefault="00610881" w:rsidP="00E86578">
            <w:pPr>
              <w:widowControl w:val="0"/>
              <w:numPr>
                <w:ilvl w:val="0"/>
                <w:numId w:val="2"/>
              </w:numPr>
              <w:tabs>
                <w:tab w:val="left" w:pos="783"/>
              </w:tabs>
              <w:kinsoku w:val="0"/>
              <w:overflowPunct w:val="0"/>
              <w:autoSpaceDE w:val="0"/>
              <w:autoSpaceDN w:val="0"/>
              <w:adjustRightInd w:val="0"/>
              <w:spacing w:after="0" w:line="294" w:lineRule="exact"/>
              <w:rPr>
                <w:rFonts w:ascii="Times New Roman" w:eastAsiaTheme="minorEastAsia" w:hAnsi="Times New Roman" w:cs="Times New Roman"/>
                <w:sz w:val="24"/>
                <w:szCs w:val="24"/>
                <w:lang w:eastAsia="tr-TR"/>
              </w:rPr>
            </w:pPr>
            <w:r w:rsidRPr="00610881">
              <w:rPr>
                <w:rFonts w:ascii="Times New Roman" w:eastAsiaTheme="minorEastAsia" w:hAnsi="Times New Roman" w:cs="Times New Roman"/>
                <w:sz w:val="24"/>
                <w:szCs w:val="24"/>
                <w:lang w:eastAsia="tr-TR"/>
              </w:rPr>
              <w:t>YÖKSİS’teki kişisel bilgilerini sürekli güncel</w:t>
            </w:r>
            <w:r w:rsidRPr="00610881">
              <w:rPr>
                <w:rFonts w:ascii="Times New Roman" w:eastAsiaTheme="minorEastAsia" w:hAnsi="Times New Roman" w:cs="Times New Roman"/>
                <w:spacing w:val="-25"/>
                <w:sz w:val="24"/>
                <w:szCs w:val="24"/>
                <w:lang w:eastAsia="tr-TR"/>
              </w:rPr>
              <w:t xml:space="preserve"> </w:t>
            </w:r>
            <w:r w:rsidRPr="00610881">
              <w:rPr>
                <w:rFonts w:ascii="Times New Roman" w:eastAsiaTheme="minorEastAsia" w:hAnsi="Times New Roman" w:cs="Times New Roman"/>
                <w:sz w:val="24"/>
                <w:szCs w:val="24"/>
                <w:lang w:eastAsia="tr-TR"/>
              </w:rPr>
              <w:t>tutmak.</w:t>
            </w:r>
          </w:p>
          <w:p w:rsidR="00610881" w:rsidRPr="009D2710" w:rsidRDefault="009D2710" w:rsidP="009D2710">
            <w:pPr>
              <w:widowControl w:val="0"/>
              <w:numPr>
                <w:ilvl w:val="0"/>
                <w:numId w:val="2"/>
              </w:numPr>
              <w:tabs>
                <w:tab w:val="left" w:pos="783"/>
              </w:tabs>
              <w:kinsoku w:val="0"/>
              <w:overflowPunct w:val="0"/>
              <w:autoSpaceDE w:val="0"/>
              <w:autoSpaceDN w:val="0"/>
              <w:adjustRightInd w:val="0"/>
              <w:spacing w:after="0" w:line="293" w:lineRule="exact"/>
              <w:rPr>
                <w:rFonts w:ascii="Times New Roman" w:eastAsiaTheme="minorEastAsia" w:hAnsi="Times New Roman" w:cs="Times New Roman"/>
                <w:sz w:val="24"/>
                <w:szCs w:val="24"/>
                <w:lang w:eastAsia="tr-TR"/>
              </w:rPr>
            </w:pPr>
            <w:r>
              <w:rPr>
                <w:rFonts w:ascii="Times New Roman" w:eastAsiaTheme="minorEastAsia" w:hAnsi="Times New Roman" w:cs="Times New Roman"/>
                <w:sz w:val="24"/>
                <w:szCs w:val="24"/>
                <w:lang w:eastAsia="tr-TR"/>
              </w:rPr>
              <w:t>Profesör kadrosunda olan öğretim üyelerinin</w:t>
            </w:r>
            <w:r w:rsidR="00610881" w:rsidRPr="00610881">
              <w:rPr>
                <w:rFonts w:ascii="Times New Roman" w:eastAsiaTheme="minorEastAsia" w:hAnsi="Times New Roman" w:cs="Times New Roman"/>
                <w:spacing w:val="47"/>
                <w:sz w:val="24"/>
                <w:szCs w:val="24"/>
                <w:lang w:eastAsia="tr-TR"/>
              </w:rPr>
              <w:t xml:space="preserve"> </w:t>
            </w:r>
            <w:r w:rsidR="00610881" w:rsidRPr="00610881">
              <w:rPr>
                <w:rFonts w:ascii="Times New Roman" w:eastAsiaTheme="minorEastAsia" w:hAnsi="Times New Roman" w:cs="Times New Roman"/>
                <w:spacing w:val="46"/>
                <w:sz w:val="24"/>
                <w:szCs w:val="24"/>
                <w:lang w:eastAsia="tr-TR"/>
              </w:rPr>
              <w:t xml:space="preserve"> </w:t>
            </w:r>
            <w:r w:rsidR="00610881" w:rsidRPr="00610881">
              <w:rPr>
                <w:rFonts w:ascii="Times New Roman" w:eastAsiaTheme="minorEastAsia" w:hAnsi="Times New Roman" w:cs="Times New Roman"/>
                <w:sz w:val="24"/>
                <w:szCs w:val="24"/>
                <w:lang w:eastAsia="tr-TR"/>
              </w:rPr>
              <w:t>doçentlik</w:t>
            </w:r>
            <w:r w:rsidR="00610881" w:rsidRPr="00610881">
              <w:rPr>
                <w:rFonts w:ascii="Times New Roman" w:eastAsiaTheme="minorEastAsia" w:hAnsi="Times New Roman" w:cs="Times New Roman"/>
                <w:spacing w:val="46"/>
                <w:sz w:val="24"/>
                <w:szCs w:val="24"/>
                <w:lang w:eastAsia="tr-TR"/>
              </w:rPr>
              <w:t xml:space="preserve"> </w:t>
            </w:r>
            <w:r w:rsidR="00610881" w:rsidRPr="00610881">
              <w:rPr>
                <w:rFonts w:ascii="Times New Roman" w:eastAsiaTheme="minorEastAsia" w:hAnsi="Times New Roman" w:cs="Times New Roman"/>
                <w:sz w:val="24"/>
                <w:szCs w:val="24"/>
                <w:lang w:eastAsia="tr-TR"/>
              </w:rPr>
              <w:t>jüri</w:t>
            </w:r>
            <w:r w:rsidR="00610881" w:rsidRPr="00610881">
              <w:rPr>
                <w:rFonts w:ascii="Times New Roman" w:eastAsiaTheme="minorEastAsia" w:hAnsi="Times New Roman" w:cs="Times New Roman"/>
                <w:spacing w:val="47"/>
                <w:sz w:val="24"/>
                <w:szCs w:val="24"/>
                <w:lang w:eastAsia="tr-TR"/>
              </w:rPr>
              <w:t xml:space="preserve"> </w:t>
            </w:r>
            <w:r w:rsidR="00610881" w:rsidRPr="00610881">
              <w:rPr>
                <w:rFonts w:ascii="Times New Roman" w:eastAsiaTheme="minorEastAsia" w:hAnsi="Times New Roman" w:cs="Times New Roman"/>
                <w:sz w:val="24"/>
                <w:szCs w:val="24"/>
                <w:lang w:eastAsia="tr-TR"/>
              </w:rPr>
              <w:t>üyeliği</w:t>
            </w:r>
            <w:r w:rsidR="00610881" w:rsidRPr="00610881">
              <w:rPr>
                <w:rFonts w:ascii="Times New Roman" w:eastAsiaTheme="minorEastAsia" w:hAnsi="Times New Roman" w:cs="Times New Roman"/>
                <w:spacing w:val="46"/>
                <w:sz w:val="24"/>
                <w:szCs w:val="24"/>
                <w:lang w:eastAsia="tr-TR"/>
              </w:rPr>
              <w:t xml:space="preserve"> </w:t>
            </w:r>
            <w:r w:rsidR="00610881" w:rsidRPr="00610881">
              <w:rPr>
                <w:rFonts w:ascii="Times New Roman" w:eastAsiaTheme="minorEastAsia" w:hAnsi="Times New Roman" w:cs="Times New Roman"/>
                <w:sz w:val="24"/>
                <w:szCs w:val="24"/>
                <w:lang w:eastAsia="tr-TR"/>
              </w:rPr>
              <w:t>görevini</w:t>
            </w:r>
            <w:r w:rsidR="00610881" w:rsidRPr="00610881">
              <w:rPr>
                <w:rFonts w:ascii="Times New Roman" w:eastAsiaTheme="minorEastAsia" w:hAnsi="Times New Roman" w:cs="Times New Roman"/>
                <w:spacing w:val="46"/>
                <w:sz w:val="24"/>
                <w:szCs w:val="24"/>
                <w:lang w:eastAsia="tr-TR"/>
              </w:rPr>
              <w:t xml:space="preserve"> </w:t>
            </w:r>
            <w:r w:rsidR="00610881" w:rsidRPr="00610881">
              <w:rPr>
                <w:rFonts w:ascii="Times New Roman" w:eastAsiaTheme="minorEastAsia" w:hAnsi="Times New Roman" w:cs="Times New Roman"/>
                <w:sz w:val="24"/>
                <w:szCs w:val="24"/>
                <w:lang w:eastAsia="tr-TR"/>
              </w:rPr>
              <w:t>ve</w:t>
            </w:r>
            <w:r w:rsidR="00610881" w:rsidRPr="00610881">
              <w:rPr>
                <w:rFonts w:ascii="Times New Roman" w:eastAsiaTheme="minorEastAsia" w:hAnsi="Times New Roman" w:cs="Times New Roman"/>
                <w:spacing w:val="46"/>
                <w:sz w:val="24"/>
                <w:szCs w:val="24"/>
                <w:lang w:eastAsia="tr-TR"/>
              </w:rPr>
              <w:t xml:space="preserve"> </w:t>
            </w:r>
            <w:r w:rsidR="00610881" w:rsidRPr="00610881">
              <w:rPr>
                <w:rFonts w:ascii="Times New Roman" w:eastAsiaTheme="minorEastAsia" w:hAnsi="Times New Roman" w:cs="Times New Roman"/>
                <w:sz w:val="24"/>
                <w:szCs w:val="24"/>
                <w:lang w:eastAsia="tr-TR"/>
              </w:rPr>
              <w:t>diğer</w:t>
            </w:r>
            <w:r w:rsidR="00610881" w:rsidRPr="00610881">
              <w:rPr>
                <w:rFonts w:ascii="Times New Roman" w:eastAsiaTheme="minorEastAsia" w:hAnsi="Times New Roman" w:cs="Times New Roman"/>
                <w:spacing w:val="46"/>
                <w:sz w:val="24"/>
                <w:szCs w:val="24"/>
                <w:lang w:eastAsia="tr-TR"/>
              </w:rPr>
              <w:t xml:space="preserve"> </w:t>
            </w:r>
            <w:r w:rsidR="00610881" w:rsidRPr="00610881">
              <w:rPr>
                <w:rFonts w:ascii="Times New Roman" w:eastAsiaTheme="minorEastAsia" w:hAnsi="Times New Roman" w:cs="Times New Roman"/>
                <w:sz w:val="24"/>
                <w:szCs w:val="24"/>
                <w:lang w:eastAsia="tr-TR"/>
              </w:rPr>
              <w:t>yüksek</w:t>
            </w:r>
            <w:r w:rsidR="00610881" w:rsidRPr="009D2710">
              <w:rPr>
                <w:rFonts w:ascii="Times New Roman" w:eastAsiaTheme="minorEastAsia" w:hAnsi="Times New Roman" w:cs="Times New Roman"/>
                <w:sz w:val="24"/>
                <w:szCs w:val="24"/>
                <w:lang w:eastAsia="tr-TR"/>
              </w:rPr>
              <w:t>öğretim kurumlarınca verilen jüri üyeliği görevlerini yerine getirmek.</w:t>
            </w:r>
          </w:p>
          <w:p w:rsidR="00610881" w:rsidRPr="00610881" w:rsidRDefault="00610881" w:rsidP="00E86578">
            <w:pPr>
              <w:widowControl w:val="0"/>
              <w:numPr>
                <w:ilvl w:val="0"/>
                <w:numId w:val="2"/>
              </w:numPr>
              <w:tabs>
                <w:tab w:val="left" w:pos="783"/>
              </w:tabs>
              <w:kinsoku w:val="0"/>
              <w:overflowPunct w:val="0"/>
              <w:autoSpaceDE w:val="0"/>
              <w:autoSpaceDN w:val="0"/>
              <w:adjustRightInd w:val="0"/>
              <w:spacing w:after="0" w:line="294" w:lineRule="exact"/>
              <w:rPr>
                <w:rFonts w:ascii="Times New Roman" w:eastAsiaTheme="minorEastAsia" w:hAnsi="Times New Roman" w:cs="Times New Roman"/>
                <w:sz w:val="24"/>
                <w:szCs w:val="24"/>
                <w:lang w:eastAsia="tr-TR"/>
              </w:rPr>
            </w:pPr>
            <w:r w:rsidRPr="00610881">
              <w:rPr>
                <w:rFonts w:ascii="Times New Roman" w:eastAsiaTheme="minorEastAsia" w:hAnsi="Times New Roman" w:cs="Times New Roman"/>
                <w:sz w:val="24"/>
                <w:szCs w:val="24"/>
                <w:lang w:eastAsia="tr-TR"/>
              </w:rPr>
              <w:t>Üyesi olduğu kurul ve komisyonlar kapsamındaki görevlerini yerine</w:t>
            </w:r>
            <w:r w:rsidRPr="00610881">
              <w:rPr>
                <w:rFonts w:ascii="Times New Roman" w:eastAsiaTheme="minorEastAsia" w:hAnsi="Times New Roman" w:cs="Times New Roman"/>
                <w:spacing w:val="-4"/>
                <w:sz w:val="24"/>
                <w:szCs w:val="24"/>
                <w:lang w:eastAsia="tr-TR"/>
              </w:rPr>
              <w:t xml:space="preserve"> </w:t>
            </w:r>
            <w:r w:rsidRPr="00610881">
              <w:rPr>
                <w:rFonts w:ascii="Times New Roman" w:eastAsiaTheme="minorEastAsia" w:hAnsi="Times New Roman" w:cs="Times New Roman"/>
                <w:sz w:val="24"/>
                <w:szCs w:val="24"/>
                <w:lang w:eastAsia="tr-TR"/>
              </w:rPr>
              <w:t>getirmek.</w:t>
            </w:r>
          </w:p>
          <w:p w:rsidR="00610881" w:rsidRPr="00610881" w:rsidRDefault="00610881" w:rsidP="00E86578">
            <w:pPr>
              <w:widowControl w:val="0"/>
              <w:numPr>
                <w:ilvl w:val="0"/>
                <w:numId w:val="2"/>
              </w:numPr>
              <w:tabs>
                <w:tab w:val="left" w:pos="783"/>
              </w:tabs>
              <w:kinsoku w:val="0"/>
              <w:overflowPunct w:val="0"/>
              <w:autoSpaceDE w:val="0"/>
              <w:autoSpaceDN w:val="0"/>
              <w:adjustRightInd w:val="0"/>
              <w:spacing w:after="0" w:line="293" w:lineRule="exact"/>
              <w:rPr>
                <w:rFonts w:ascii="Times New Roman" w:eastAsiaTheme="minorEastAsia" w:hAnsi="Times New Roman" w:cs="Times New Roman"/>
                <w:sz w:val="24"/>
                <w:szCs w:val="24"/>
                <w:lang w:eastAsia="tr-TR"/>
              </w:rPr>
            </w:pPr>
            <w:r w:rsidRPr="00610881">
              <w:rPr>
                <w:rFonts w:ascii="Times New Roman" w:eastAsiaTheme="minorEastAsia" w:hAnsi="Times New Roman" w:cs="Times New Roman"/>
                <w:sz w:val="24"/>
                <w:szCs w:val="24"/>
                <w:lang w:eastAsia="tr-TR"/>
              </w:rPr>
              <w:t>Kendisine ait yeniden atama süreçlerini izlemek, yeniden atama işlemlerini kendisi</w:t>
            </w:r>
            <w:r w:rsidRPr="00610881">
              <w:rPr>
                <w:rFonts w:ascii="Times New Roman" w:eastAsiaTheme="minorEastAsia" w:hAnsi="Times New Roman" w:cs="Times New Roman"/>
                <w:spacing w:val="-20"/>
                <w:sz w:val="24"/>
                <w:szCs w:val="24"/>
                <w:lang w:eastAsia="tr-TR"/>
              </w:rPr>
              <w:t xml:space="preserve"> </w:t>
            </w:r>
            <w:r w:rsidRPr="00610881">
              <w:rPr>
                <w:rFonts w:ascii="Times New Roman" w:eastAsiaTheme="minorEastAsia" w:hAnsi="Times New Roman" w:cs="Times New Roman"/>
                <w:sz w:val="24"/>
                <w:szCs w:val="24"/>
                <w:lang w:eastAsia="tr-TR"/>
              </w:rPr>
              <w:t>başlatmak</w:t>
            </w:r>
          </w:p>
          <w:p w:rsidR="00610881" w:rsidRPr="00610881" w:rsidRDefault="00610881" w:rsidP="00E86578">
            <w:pPr>
              <w:widowControl w:val="0"/>
              <w:kinsoku w:val="0"/>
              <w:overflowPunct w:val="0"/>
              <w:autoSpaceDE w:val="0"/>
              <w:autoSpaceDN w:val="0"/>
              <w:adjustRightInd w:val="0"/>
              <w:spacing w:after="0" w:line="276" w:lineRule="exact"/>
              <w:ind w:left="782"/>
              <w:rPr>
                <w:rFonts w:ascii="Times New Roman" w:eastAsiaTheme="minorEastAsia" w:hAnsi="Times New Roman" w:cs="Times New Roman"/>
                <w:sz w:val="24"/>
                <w:szCs w:val="24"/>
                <w:lang w:eastAsia="tr-TR"/>
              </w:rPr>
            </w:pPr>
            <w:r w:rsidRPr="00610881">
              <w:rPr>
                <w:rFonts w:ascii="Times New Roman" w:eastAsiaTheme="minorEastAsia" w:hAnsi="Times New Roman" w:cs="Times New Roman"/>
                <w:sz w:val="24"/>
                <w:szCs w:val="24"/>
                <w:lang w:eastAsia="tr-TR"/>
              </w:rPr>
              <w:t>ve takip etmek.</w:t>
            </w:r>
          </w:p>
          <w:p w:rsidR="00610881" w:rsidRPr="00610881" w:rsidRDefault="00610881" w:rsidP="00E86578">
            <w:pPr>
              <w:widowControl w:val="0"/>
              <w:numPr>
                <w:ilvl w:val="0"/>
                <w:numId w:val="2"/>
              </w:numPr>
              <w:tabs>
                <w:tab w:val="left" w:pos="783"/>
              </w:tabs>
              <w:kinsoku w:val="0"/>
              <w:overflowPunct w:val="0"/>
              <w:autoSpaceDE w:val="0"/>
              <w:autoSpaceDN w:val="0"/>
              <w:adjustRightInd w:val="0"/>
              <w:spacing w:after="0" w:line="240" w:lineRule="auto"/>
              <w:ind w:right="61"/>
              <w:jc w:val="both"/>
              <w:rPr>
                <w:rFonts w:ascii="Times New Roman" w:eastAsiaTheme="minorEastAsia" w:hAnsi="Times New Roman" w:cs="Times New Roman"/>
                <w:sz w:val="24"/>
                <w:szCs w:val="24"/>
                <w:lang w:eastAsia="tr-TR"/>
              </w:rPr>
            </w:pPr>
            <w:r w:rsidRPr="00610881">
              <w:rPr>
                <w:rFonts w:ascii="Times New Roman" w:eastAsiaTheme="minorEastAsia" w:hAnsi="Times New Roman" w:cs="Times New Roman"/>
                <w:sz w:val="24"/>
                <w:szCs w:val="24"/>
                <w:lang w:eastAsia="tr-TR"/>
              </w:rPr>
              <w:t>Dicle</w:t>
            </w:r>
            <w:r w:rsidRPr="00610881">
              <w:rPr>
                <w:rFonts w:ascii="Times New Roman" w:eastAsiaTheme="minorEastAsia" w:hAnsi="Times New Roman" w:cs="Times New Roman"/>
                <w:spacing w:val="-16"/>
                <w:sz w:val="24"/>
                <w:szCs w:val="24"/>
                <w:lang w:eastAsia="tr-TR"/>
              </w:rPr>
              <w:t xml:space="preserve"> </w:t>
            </w:r>
            <w:r w:rsidRPr="00610881">
              <w:rPr>
                <w:rFonts w:ascii="Times New Roman" w:eastAsiaTheme="minorEastAsia" w:hAnsi="Times New Roman" w:cs="Times New Roman"/>
                <w:sz w:val="24"/>
                <w:szCs w:val="24"/>
                <w:lang w:eastAsia="tr-TR"/>
              </w:rPr>
              <w:t>Üniversitesi</w:t>
            </w:r>
            <w:r w:rsidRPr="00610881">
              <w:rPr>
                <w:rFonts w:ascii="Times New Roman" w:eastAsiaTheme="minorEastAsia" w:hAnsi="Times New Roman" w:cs="Times New Roman"/>
                <w:spacing w:val="-15"/>
                <w:sz w:val="24"/>
                <w:szCs w:val="24"/>
                <w:lang w:eastAsia="tr-TR"/>
              </w:rPr>
              <w:t xml:space="preserve"> </w:t>
            </w:r>
            <w:r w:rsidRPr="00610881">
              <w:rPr>
                <w:rFonts w:ascii="Times New Roman" w:eastAsiaTheme="minorEastAsia" w:hAnsi="Times New Roman" w:cs="Times New Roman"/>
                <w:sz w:val="24"/>
                <w:szCs w:val="24"/>
                <w:lang w:eastAsia="tr-TR"/>
              </w:rPr>
              <w:t>üst</w:t>
            </w:r>
            <w:r w:rsidRPr="00610881">
              <w:rPr>
                <w:rFonts w:ascii="Times New Roman" w:eastAsiaTheme="minorEastAsia" w:hAnsi="Times New Roman" w:cs="Times New Roman"/>
                <w:spacing w:val="-16"/>
                <w:sz w:val="24"/>
                <w:szCs w:val="24"/>
                <w:lang w:eastAsia="tr-TR"/>
              </w:rPr>
              <w:t xml:space="preserve"> </w:t>
            </w:r>
            <w:r w:rsidRPr="00610881">
              <w:rPr>
                <w:rFonts w:ascii="Times New Roman" w:eastAsiaTheme="minorEastAsia" w:hAnsi="Times New Roman" w:cs="Times New Roman"/>
                <w:sz w:val="24"/>
                <w:szCs w:val="24"/>
                <w:lang w:eastAsia="tr-TR"/>
              </w:rPr>
              <w:t>yönetimi</w:t>
            </w:r>
            <w:r w:rsidRPr="00610881">
              <w:rPr>
                <w:rFonts w:ascii="Times New Roman" w:eastAsiaTheme="minorEastAsia" w:hAnsi="Times New Roman" w:cs="Times New Roman"/>
                <w:spacing w:val="-16"/>
                <w:sz w:val="24"/>
                <w:szCs w:val="24"/>
                <w:lang w:eastAsia="tr-TR"/>
              </w:rPr>
              <w:t xml:space="preserve"> </w:t>
            </w:r>
            <w:r w:rsidRPr="00610881">
              <w:rPr>
                <w:rFonts w:ascii="Times New Roman" w:eastAsiaTheme="minorEastAsia" w:hAnsi="Times New Roman" w:cs="Times New Roman"/>
                <w:sz w:val="24"/>
                <w:szCs w:val="24"/>
                <w:lang w:eastAsia="tr-TR"/>
              </w:rPr>
              <w:t>tarafından</w:t>
            </w:r>
            <w:r w:rsidRPr="00610881">
              <w:rPr>
                <w:rFonts w:ascii="Times New Roman" w:eastAsiaTheme="minorEastAsia" w:hAnsi="Times New Roman" w:cs="Times New Roman"/>
                <w:spacing w:val="-14"/>
                <w:sz w:val="24"/>
                <w:szCs w:val="24"/>
                <w:lang w:eastAsia="tr-TR"/>
              </w:rPr>
              <w:t xml:space="preserve"> </w:t>
            </w:r>
            <w:r w:rsidRPr="00610881">
              <w:rPr>
                <w:rFonts w:ascii="Times New Roman" w:eastAsiaTheme="minorEastAsia" w:hAnsi="Times New Roman" w:cs="Times New Roman"/>
                <w:sz w:val="24"/>
                <w:szCs w:val="24"/>
                <w:lang w:eastAsia="tr-TR"/>
              </w:rPr>
              <w:t>belirlenen</w:t>
            </w:r>
            <w:r w:rsidRPr="00610881">
              <w:rPr>
                <w:rFonts w:ascii="Times New Roman" w:eastAsiaTheme="minorEastAsia" w:hAnsi="Times New Roman" w:cs="Times New Roman"/>
                <w:spacing w:val="-16"/>
                <w:sz w:val="24"/>
                <w:szCs w:val="24"/>
                <w:lang w:eastAsia="tr-TR"/>
              </w:rPr>
              <w:t xml:space="preserve"> </w:t>
            </w:r>
            <w:r w:rsidRPr="00610881">
              <w:rPr>
                <w:rFonts w:ascii="Times New Roman" w:eastAsiaTheme="minorEastAsia" w:hAnsi="Times New Roman" w:cs="Times New Roman"/>
                <w:sz w:val="24"/>
                <w:szCs w:val="24"/>
                <w:lang w:eastAsia="tr-TR"/>
              </w:rPr>
              <w:t>amaç</w:t>
            </w:r>
            <w:r w:rsidRPr="00610881">
              <w:rPr>
                <w:rFonts w:ascii="Times New Roman" w:eastAsiaTheme="minorEastAsia" w:hAnsi="Times New Roman" w:cs="Times New Roman"/>
                <w:spacing w:val="-15"/>
                <w:sz w:val="24"/>
                <w:szCs w:val="24"/>
                <w:lang w:eastAsia="tr-TR"/>
              </w:rPr>
              <w:t xml:space="preserve"> </w:t>
            </w:r>
            <w:r w:rsidRPr="00610881">
              <w:rPr>
                <w:rFonts w:ascii="Times New Roman" w:eastAsiaTheme="minorEastAsia" w:hAnsi="Times New Roman" w:cs="Times New Roman"/>
                <w:sz w:val="24"/>
                <w:szCs w:val="24"/>
                <w:lang w:eastAsia="tr-TR"/>
              </w:rPr>
              <w:t>ve</w:t>
            </w:r>
            <w:r w:rsidRPr="00610881">
              <w:rPr>
                <w:rFonts w:ascii="Times New Roman" w:eastAsiaTheme="minorEastAsia" w:hAnsi="Times New Roman" w:cs="Times New Roman"/>
                <w:spacing w:val="-16"/>
                <w:sz w:val="24"/>
                <w:szCs w:val="24"/>
                <w:lang w:eastAsia="tr-TR"/>
              </w:rPr>
              <w:t xml:space="preserve"> </w:t>
            </w:r>
            <w:r w:rsidRPr="00610881">
              <w:rPr>
                <w:rFonts w:ascii="Times New Roman" w:eastAsiaTheme="minorEastAsia" w:hAnsi="Times New Roman" w:cs="Times New Roman"/>
                <w:sz w:val="24"/>
                <w:szCs w:val="24"/>
                <w:lang w:eastAsia="tr-TR"/>
              </w:rPr>
              <w:t>ilkelere</w:t>
            </w:r>
            <w:r w:rsidRPr="00610881">
              <w:rPr>
                <w:rFonts w:ascii="Times New Roman" w:eastAsiaTheme="minorEastAsia" w:hAnsi="Times New Roman" w:cs="Times New Roman"/>
                <w:spacing w:val="-14"/>
                <w:sz w:val="24"/>
                <w:szCs w:val="24"/>
                <w:lang w:eastAsia="tr-TR"/>
              </w:rPr>
              <w:t xml:space="preserve"> </w:t>
            </w:r>
            <w:r w:rsidRPr="00610881">
              <w:rPr>
                <w:rFonts w:ascii="Times New Roman" w:eastAsiaTheme="minorEastAsia" w:hAnsi="Times New Roman" w:cs="Times New Roman"/>
                <w:sz w:val="24"/>
                <w:szCs w:val="24"/>
                <w:lang w:eastAsia="tr-TR"/>
              </w:rPr>
              <w:t>uygun</w:t>
            </w:r>
            <w:r w:rsidRPr="00610881">
              <w:rPr>
                <w:rFonts w:ascii="Times New Roman" w:eastAsiaTheme="minorEastAsia" w:hAnsi="Times New Roman" w:cs="Times New Roman"/>
                <w:spacing w:val="-16"/>
                <w:sz w:val="24"/>
                <w:szCs w:val="24"/>
                <w:lang w:eastAsia="tr-TR"/>
              </w:rPr>
              <w:t xml:space="preserve"> </w:t>
            </w:r>
            <w:r w:rsidRPr="00610881">
              <w:rPr>
                <w:rFonts w:ascii="Times New Roman" w:eastAsiaTheme="minorEastAsia" w:hAnsi="Times New Roman" w:cs="Times New Roman"/>
                <w:sz w:val="24"/>
                <w:szCs w:val="24"/>
                <w:lang w:eastAsia="tr-TR"/>
              </w:rPr>
              <w:t>olarak;</w:t>
            </w:r>
            <w:r w:rsidRPr="00610881">
              <w:rPr>
                <w:rFonts w:ascii="Times New Roman" w:eastAsiaTheme="minorEastAsia" w:hAnsi="Times New Roman" w:cs="Times New Roman"/>
                <w:spacing w:val="-16"/>
                <w:sz w:val="24"/>
                <w:szCs w:val="24"/>
                <w:lang w:eastAsia="tr-TR"/>
              </w:rPr>
              <w:t xml:space="preserve"> </w:t>
            </w:r>
            <w:r w:rsidRPr="00610881">
              <w:rPr>
                <w:rFonts w:ascii="Times New Roman" w:eastAsiaTheme="minorEastAsia" w:hAnsi="Times New Roman" w:cs="Times New Roman"/>
                <w:sz w:val="24"/>
                <w:szCs w:val="24"/>
                <w:lang w:eastAsia="tr-TR"/>
              </w:rPr>
              <w:t>Fakültenin vizyonu, misyonu doğrultusunda eğitim-öğretimi gerçekleştirmek için gerekli tüm faaliyetlerinin düzenli, etkin ve verimli bir şekilde yürütülmesi amacıyla çalışmalar</w:t>
            </w:r>
            <w:r w:rsidRPr="00610881">
              <w:rPr>
                <w:rFonts w:ascii="Times New Roman" w:eastAsiaTheme="minorEastAsia" w:hAnsi="Times New Roman" w:cs="Times New Roman"/>
                <w:spacing w:val="-27"/>
                <w:sz w:val="24"/>
                <w:szCs w:val="24"/>
                <w:lang w:eastAsia="tr-TR"/>
              </w:rPr>
              <w:t xml:space="preserve"> </w:t>
            </w:r>
            <w:r w:rsidRPr="00610881">
              <w:rPr>
                <w:rFonts w:ascii="Times New Roman" w:eastAsiaTheme="minorEastAsia" w:hAnsi="Times New Roman" w:cs="Times New Roman"/>
                <w:sz w:val="24"/>
                <w:szCs w:val="24"/>
                <w:lang w:eastAsia="tr-TR"/>
              </w:rPr>
              <w:t>yapmak.</w:t>
            </w:r>
          </w:p>
          <w:p w:rsidR="00610881" w:rsidRPr="00610881" w:rsidRDefault="00610881" w:rsidP="00E86578">
            <w:pPr>
              <w:widowControl w:val="0"/>
              <w:numPr>
                <w:ilvl w:val="0"/>
                <w:numId w:val="2"/>
              </w:numPr>
              <w:tabs>
                <w:tab w:val="left" w:pos="783"/>
              </w:tabs>
              <w:kinsoku w:val="0"/>
              <w:overflowPunct w:val="0"/>
              <w:autoSpaceDE w:val="0"/>
              <w:autoSpaceDN w:val="0"/>
              <w:adjustRightInd w:val="0"/>
              <w:spacing w:after="0" w:line="240" w:lineRule="auto"/>
              <w:ind w:right="61"/>
              <w:jc w:val="both"/>
              <w:rPr>
                <w:rFonts w:ascii="Times New Roman" w:eastAsiaTheme="minorEastAsia" w:hAnsi="Times New Roman" w:cs="Times New Roman"/>
                <w:sz w:val="24"/>
                <w:szCs w:val="24"/>
                <w:lang w:eastAsia="tr-TR"/>
              </w:rPr>
            </w:pPr>
            <w:r w:rsidRPr="00610881">
              <w:rPr>
                <w:rFonts w:ascii="Times New Roman" w:eastAsiaTheme="minorEastAsia" w:hAnsi="Times New Roman" w:cs="Times New Roman"/>
                <w:sz w:val="24"/>
                <w:szCs w:val="24"/>
                <w:lang w:eastAsia="tr-TR"/>
              </w:rPr>
              <w:t>Mevcut potansiyelinin tümünü kullanarak Fakültenin ve bulunduğu bölümün amaç ve hedeflerine ulaşmaya</w:t>
            </w:r>
            <w:r w:rsidRPr="00610881">
              <w:rPr>
                <w:rFonts w:ascii="Times New Roman" w:eastAsiaTheme="minorEastAsia" w:hAnsi="Times New Roman" w:cs="Times New Roman"/>
                <w:spacing w:val="-9"/>
                <w:sz w:val="24"/>
                <w:szCs w:val="24"/>
                <w:lang w:eastAsia="tr-TR"/>
              </w:rPr>
              <w:t xml:space="preserve"> </w:t>
            </w:r>
            <w:r w:rsidRPr="00610881">
              <w:rPr>
                <w:rFonts w:ascii="Times New Roman" w:eastAsiaTheme="minorEastAsia" w:hAnsi="Times New Roman" w:cs="Times New Roman"/>
                <w:sz w:val="24"/>
                <w:szCs w:val="24"/>
                <w:lang w:eastAsia="tr-TR"/>
              </w:rPr>
              <w:t>çalışmak.</w:t>
            </w:r>
          </w:p>
          <w:p w:rsidR="00610881" w:rsidRPr="00610881" w:rsidRDefault="00610881" w:rsidP="00E86578">
            <w:pPr>
              <w:widowControl w:val="0"/>
              <w:numPr>
                <w:ilvl w:val="0"/>
                <w:numId w:val="2"/>
              </w:numPr>
              <w:tabs>
                <w:tab w:val="left" w:pos="783"/>
              </w:tabs>
              <w:kinsoku w:val="0"/>
              <w:overflowPunct w:val="0"/>
              <w:autoSpaceDE w:val="0"/>
              <w:autoSpaceDN w:val="0"/>
              <w:adjustRightInd w:val="0"/>
              <w:spacing w:after="0" w:line="240" w:lineRule="auto"/>
              <w:ind w:right="60"/>
              <w:jc w:val="both"/>
              <w:rPr>
                <w:rFonts w:ascii="Times New Roman" w:eastAsiaTheme="minorEastAsia" w:hAnsi="Times New Roman" w:cs="Times New Roman"/>
                <w:sz w:val="24"/>
                <w:szCs w:val="24"/>
                <w:lang w:eastAsia="tr-TR"/>
              </w:rPr>
            </w:pPr>
            <w:r w:rsidRPr="00610881">
              <w:rPr>
                <w:rFonts w:ascii="Times New Roman" w:eastAsiaTheme="minorEastAsia" w:hAnsi="Times New Roman" w:cs="Times New Roman"/>
                <w:sz w:val="24"/>
                <w:szCs w:val="24"/>
                <w:lang w:eastAsia="tr-TR"/>
              </w:rPr>
              <w:t>Fakülte kalite çalışmaları kapsamında kendi sorumluluğunda belirtilen faaliyetleri yerine getirmek.</w:t>
            </w:r>
          </w:p>
          <w:p w:rsidR="00610881" w:rsidRPr="00610881" w:rsidRDefault="00610881" w:rsidP="00E86578">
            <w:pPr>
              <w:widowControl w:val="0"/>
              <w:numPr>
                <w:ilvl w:val="0"/>
                <w:numId w:val="2"/>
              </w:numPr>
              <w:tabs>
                <w:tab w:val="left" w:pos="783"/>
              </w:tabs>
              <w:kinsoku w:val="0"/>
              <w:overflowPunct w:val="0"/>
              <w:autoSpaceDE w:val="0"/>
              <w:autoSpaceDN w:val="0"/>
              <w:adjustRightInd w:val="0"/>
              <w:spacing w:after="0" w:line="240" w:lineRule="auto"/>
              <w:ind w:right="61"/>
              <w:jc w:val="both"/>
              <w:rPr>
                <w:rFonts w:ascii="Times New Roman" w:eastAsiaTheme="minorEastAsia" w:hAnsi="Times New Roman" w:cs="Times New Roman"/>
                <w:sz w:val="24"/>
                <w:szCs w:val="24"/>
                <w:lang w:eastAsia="tr-TR"/>
              </w:rPr>
            </w:pPr>
            <w:r w:rsidRPr="00610881">
              <w:rPr>
                <w:rFonts w:ascii="Times New Roman" w:eastAsiaTheme="minorEastAsia" w:hAnsi="Times New Roman" w:cs="Times New Roman"/>
                <w:sz w:val="24"/>
                <w:szCs w:val="24"/>
                <w:lang w:eastAsia="tr-TR"/>
              </w:rPr>
              <w:t>Sorumlusu olduğu dersler ve laboratuvarlarda sürekli kalite iyileştirme çalışmaları yapmak ve Fakülte Dekanının bu konularla ilgili talep ettiği bilgileri ve dokümanları</w:t>
            </w:r>
            <w:r w:rsidRPr="00610881">
              <w:rPr>
                <w:rFonts w:ascii="Times New Roman" w:eastAsiaTheme="minorEastAsia" w:hAnsi="Times New Roman" w:cs="Times New Roman"/>
                <w:spacing w:val="-30"/>
                <w:sz w:val="24"/>
                <w:szCs w:val="24"/>
                <w:lang w:eastAsia="tr-TR"/>
              </w:rPr>
              <w:t xml:space="preserve"> </w:t>
            </w:r>
            <w:r w:rsidRPr="00610881">
              <w:rPr>
                <w:rFonts w:ascii="Times New Roman" w:eastAsiaTheme="minorEastAsia" w:hAnsi="Times New Roman" w:cs="Times New Roman"/>
                <w:sz w:val="24"/>
                <w:szCs w:val="24"/>
                <w:lang w:eastAsia="tr-TR"/>
              </w:rPr>
              <w:t>vermek.</w:t>
            </w:r>
          </w:p>
          <w:p w:rsidR="00610881" w:rsidRPr="00610881" w:rsidRDefault="00610881" w:rsidP="00E86578">
            <w:pPr>
              <w:widowControl w:val="0"/>
              <w:numPr>
                <w:ilvl w:val="0"/>
                <w:numId w:val="2"/>
              </w:numPr>
              <w:tabs>
                <w:tab w:val="left" w:pos="783"/>
              </w:tabs>
              <w:kinsoku w:val="0"/>
              <w:overflowPunct w:val="0"/>
              <w:autoSpaceDE w:val="0"/>
              <w:autoSpaceDN w:val="0"/>
              <w:adjustRightInd w:val="0"/>
              <w:spacing w:after="0" w:line="294" w:lineRule="exact"/>
              <w:rPr>
                <w:rFonts w:ascii="Times New Roman" w:eastAsiaTheme="minorEastAsia" w:hAnsi="Times New Roman" w:cs="Times New Roman"/>
                <w:sz w:val="24"/>
                <w:szCs w:val="24"/>
                <w:lang w:eastAsia="tr-TR"/>
              </w:rPr>
            </w:pPr>
            <w:r w:rsidRPr="00610881">
              <w:rPr>
                <w:rFonts w:ascii="Times New Roman" w:eastAsiaTheme="minorEastAsia" w:hAnsi="Times New Roman" w:cs="Times New Roman"/>
                <w:sz w:val="24"/>
                <w:szCs w:val="24"/>
                <w:lang w:eastAsia="tr-TR"/>
              </w:rPr>
              <w:t>Her  yarıyıl  sonunda  sorumlusu  olduğu  dersler  için  öğrenciler  tarafından  doldurulan</w:t>
            </w:r>
            <w:r w:rsidRPr="00610881">
              <w:rPr>
                <w:rFonts w:ascii="Times New Roman" w:eastAsiaTheme="minorEastAsia" w:hAnsi="Times New Roman" w:cs="Times New Roman"/>
                <w:spacing w:val="5"/>
                <w:sz w:val="24"/>
                <w:szCs w:val="24"/>
                <w:lang w:eastAsia="tr-TR"/>
              </w:rPr>
              <w:t xml:space="preserve"> </w:t>
            </w:r>
            <w:r w:rsidRPr="00610881">
              <w:rPr>
                <w:rFonts w:ascii="Times New Roman" w:eastAsiaTheme="minorEastAsia" w:hAnsi="Times New Roman" w:cs="Times New Roman"/>
                <w:sz w:val="24"/>
                <w:szCs w:val="24"/>
                <w:lang w:eastAsia="tr-TR"/>
              </w:rPr>
              <w:t>ders</w:t>
            </w:r>
          </w:p>
          <w:p w:rsidR="00610881" w:rsidRPr="00610881" w:rsidRDefault="00610881" w:rsidP="00E86578">
            <w:pPr>
              <w:widowControl w:val="0"/>
              <w:kinsoku w:val="0"/>
              <w:overflowPunct w:val="0"/>
              <w:autoSpaceDE w:val="0"/>
              <w:autoSpaceDN w:val="0"/>
              <w:adjustRightInd w:val="0"/>
              <w:spacing w:after="0" w:line="276" w:lineRule="exact"/>
              <w:ind w:left="782"/>
              <w:rPr>
                <w:rFonts w:ascii="Times New Roman" w:eastAsiaTheme="minorEastAsia" w:hAnsi="Times New Roman" w:cs="Times New Roman"/>
                <w:sz w:val="24"/>
                <w:szCs w:val="24"/>
                <w:lang w:eastAsia="tr-TR"/>
              </w:rPr>
            </w:pPr>
            <w:r w:rsidRPr="00610881">
              <w:rPr>
                <w:rFonts w:ascii="Times New Roman" w:eastAsiaTheme="minorEastAsia" w:hAnsi="Times New Roman" w:cs="Times New Roman"/>
                <w:sz w:val="24"/>
                <w:szCs w:val="24"/>
                <w:lang w:eastAsia="tr-TR"/>
              </w:rPr>
              <w:t>değerlendirme formu sonuçlarına göre iyileştirme çalışmaları yapmak.</w:t>
            </w:r>
          </w:p>
          <w:p w:rsidR="00610881" w:rsidRPr="00610881" w:rsidRDefault="00610881" w:rsidP="00E86578">
            <w:pPr>
              <w:widowControl w:val="0"/>
              <w:numPr>
                <w:ilvl w:val="0"/>
                <w:numId w:val="2"/>
              </w:numPr>
              <w:tabs>
                <w:tab w:val="left" w:pos="783"/>
              </w:tabs>
              <w:kinsoku w:val="0"/>
              <w:overflowPunct w:val="0"/>
              <w:autoSpaceDE w:val="0"/>
              <w:autoSpaceDN w:val="0"/>
              <w:adjustRightInd w:val="0"/>
              <w:spacing w:after="0" w:line="294" w:lineRule="exact"/>
              <w:rPr>
                <w:rFonts w:ascii="Times New Roman" w:eastAsiaTheme="minorEastAsia" w:hAnsi="Times New Roman" w:cs="Times New Roman"/>
                <w:sz w:val="24"/>
                <w:szCs w:val="24"/>
                <w:lang w:eastAsia="tr-TR"/>
              </w:rPr>
            </w:pPr>
            <w:r w:rsidRPr="00610881">
              <w:rPr>
                <w:rFonts w:ascii="Times New Roman" w:eastAsiaTheme="minorEastAsia" w:hAnsi="Times New Roman" w:cs="Times New Roman"/>
                <w:sz w:val="24"/>
                <w:szCs w:val="24"/>
                <w:lang w:eastAsia="tr-TR"/>
              </w:rPr>
              <w:t>Yabancı dil ve akademik bilgi seviyesi ile entelektüel donanımını sürekli</w:t>
            </w:r>
            <w:r w:rsidRPr="00610881">
              <w:rPr>
                <w:rFonts w:ascii="Times New Roman" w:eastAsiaTheme="minorEastAsia" w:hAnsi="Times New Roman" w:cs="Times New Roman"/>
                <w:spacing w:val="-39"/>
                <w:sz w:val="24"/>
                <w:szCs w:val="24"/>
                <w:lang w:eastAsia="tr-TR"/>
              </w:rPr>
              <w:t xml:space="preserve"> </w:t>
            </w:r>
            <w:r w:rsidRPr="00610881">
              <w:rPr>
                <w:rFonts w:ascii="Times New Roman" w:eastAsiaTheme="minorEastAsia" w:hAnsi="Times New Roman" w:cs="Times New Roman"/>
                <w:sz w:val="24"/>
                <w:szCs w:val="24"/>
                <w:lang w:eastAsia="tr-TR"/>
              </w:rPr>
              <w:t>geliştirmek.</w:t>
            </w:r>
          </w:p>
          <w:p w:rsidR="00610881" w:rsidRPr="00610881" w:rsidRDefault="00610881" w:rsidP="00E86578">
            <w:pPr>
              <w:widowControl w:val="0"/>
              <w:numPr>
                <w:ilvl w:val="0"/>
                <w:numId w:val="2"/>
              </w:numPr>
              <w:tabs>
                <w:tab w:val="left" w:pos="783"/>
              </w:tabs>
              <w:kinsoku w:val="0"/>
              <w:overflowPunct w:val="0"/>
              <w:autoSpaceDE w:val="0"/>
              <w:autoSpaceDN w:val="0"/>
              <w:adjustRightInd w:val="0"/>
              <w:spacing w:after="0" w:line="240" w:lineRule="auto"/>
              <w:ind w:right="60"/>
              <w:jc w:val="both"/>
              <w:rPr>
                <w:rFonts w:ascii="Times New Roman" w:eastAsiaTheme="minorEastAsia" w:hAnsi="Times New Roman" w:cs="Times New Roman"/>
                <w:sz w:val="24"/>
                <w:szCs w:val="24"/>
                <w:lang w:eastAsia="tr-TR"/>
              </w:rPr>
            </w:pPr>
            <w:r w:rsidRPr="00610881">
              <w:rPr>
                <w:rFonts w:ascii="Times New Roman" w:eastAsiaTheme="minorEastAsia" w:hAnsi="Times New Roman" w:cs="Times New Roman"/>
                <w:sz w:val="24"/>
                <w:szCs w:val="24"/>
                <w:lang w:eastAsia="tr-TR"/>
              </w:rPr>
              <w:t>Ders</w:t>
            </w:r>
            <w:r w:rsidRPr="00610881">
              <w:rPr>
                <w:rFonts w:ascii="Times New Roman" w:eastAsiaTheme="minorEastAsia" w:hAnsi="Times New Roman" w:cs="Times New Roman"/>
                <w:spacing w:val="-15"/>
                <w:sz w:val="24"/>
                <w:szCs w:val="24"/>
                <w:lang w:eastAsia="tr-TR"/>
              </w:rPr>
              <w:t xml:space="preserve"> </w:t>
            </w:r>
            <w:r w:rsidRPr="00610881">
              <w:rPr>
                <w:rFonts w:ascii="Times New Roman" w:eastAsiaTheme="minorEastAsia" w:hAnsi="Times New Roman" w:cs="Times New Roman"/>
                <w:sz w:val="24"/>
                <w:szCs w:val="24"/>
                <w:lang w:eastAsia="tr-TR"/>
              </w:rPr>
              <w:t>dışında</w:t>
            </w:r>
            <w:r w:rsidRPr="00610881">
              <w:rPr>
                <w:rFonts w:ascii="Times New Roman" w:eastAsiaTheme="minorEastAsia" w:hAnsi="Times New Roman" w:cs="Times New Roman"/>
                <w:spacing w:val="-15"/>
                <w:sz w:val="24"/>
                <w:szCs w:val="24"/>
                <w:lang w:eastAsia="tr-TR"/>
              </w:rPr>
              <w:t xml:space="preserve"> </w:t>
            </w:r>
            <w:r w:rsidRPr="00610881">
              <w:rPr>
                <w:rFonts w:ascii="Times New Roman" w:eastAsiaTheme="minorEastAsia" w:hAnsi="Times New Roman" w:cs="Times New Roman"/>
                <w:sz w:val="24"/>
                <w:szCs w:val="24"/>
                <w:lang w:eastAsia="tr-TR"/>
              </w:rPr>
              <w:t>da</w:t>
            </w:r>
            <w:r w:rsidRPr="00610881">
              <w:rPr>
                <w:rFonts w:ascii="Times New Roman" w:eastAsiaTheme="minorEastAsia" w:hAnsi="Times New Roman" w:cs="Times New Roman"/>
                <w:spacing w:val="-15"/>
                <w:sz w:val="24"/>
                <w:szCs w:val="24"/>
                <w:lang w:eastAsia="tr-TR"/>
              </w:rPr>
              <w:t xml:space="preserve"> </w:t>
            </w:r>
            <w:r w:rsidRPr="00610881">
              <w:rPr>
                <w:rFonts w:ascii="Times New Roman" w:eastAsiaTheme="minorEastAsia" w:hAnsi="Times New Roman" w:cs="Times New Roman"/>
                <w:sz w:val="24"/>
                <w:szCs w:val="24"/>
                <w:lang w:eastAsia="tr-TR"/>
              </w:rPr>
              <w:t>üniversiteye</w:t>
            </w:r>
            <w:r w:rsidRPr="00610881">
              <w:rPr>
                <w:rFonts w:ascii="Times New Roman" w:eastAsiaTheme="minorEastAsia" w:hAnsi="Times New Roman" w:cs="Times New Roman"/>
                <w:spacing w:val="-15"/>
                <w:sz w:val="24"/>
                <w:szCs w:val="24"/>
                <w:lang w:eastAsia="tr-TR"/>
              </w:rPr>
              <w:t xml:space="preserve"> </w:t>
            </w:r>
            <w:r w:rsidRPr="00610881">
              <w:rPr>
                <w:rFonts w:ascii="Times New Roman" w:eastAsiaTheme="minorEastAsia" w:hAnsi="Times New Roman" w:cs="Times New Roman"/>
                <w:sz w:val="24"/>
                <w:szCs w:val="24"/>
                <w:lang w:eastAsia="tr-TR"/>
              </w:rPr>
              <w:t>hitap</w:t>
            </w:r>
            <w:r w:rsidRPr="00610881">
              <w:rPr>
                <w:rFonts w:ascii="Times New Roman" w:eastAsiaTheme="minorEastAsia" w:hAnsi="Times New Roman" w:cs="Times New Roman"/>
                <w:spacing w:val="-15"/>
                <w:sz w:val="24"/>
                <w:szCs w:val="24"/>
                <w:lang w:eastAsia="tr-TR"/>
              </w:rPr>
              <w:t xml:space="preserve"> </w:t>
            </w:r>
            <w:r w:rsidRPr="00610881">
              <w:rPr>
                <w:rFonts w:ascii="Times New Roman" w:eastAsiaTheme="minorEastAsia" w:hAnsi="Times New Roman" w:cs="Times New Roman"/>
                <w:sz w:val="24"/>
                <w:szCs w:val="24"/>
                <w:lang w:eastAsia="tr-TR"/>
              </w:rPr>
              <w:t>eden</w:t>
            </w:r>
            <w:r w:rsidRPr="00610881">
              <w:rPr>
                <w:rFonts w:ascii="Times New Roman" w:eastAsiaTheme="minorEastAsia" w:hAnsi="Times New Roman" w:cs="Times New Roman"/>
                <w:spacing w:val="-14"/>
                <w:sz w:val="24"/>
                <w:szCs w:val="24"/>
                <w:lang w:eastAsia="tr-TR"/>
              </w:rPr>
              <w:t xml:space="preserve"> </w:t>
            </w:r>
            <w:r w:rsidRPr="00610881">
              <w:rPr>
                <w:rFonts w:ascii="Times New Roman" w:eastAsiaTheme="minorEastAsia" w:hAnsi="Times New Roman" w:cs="Times New Roman"/>
                <w:sz w:val="24"/>
                <w:szCs w:val="24"/>
                <w:lang w:eastAsia="tr-TR"/>
              </w:rPr>
              <w:t>etkinlikler</w:t>
            </w:r>
            <w:r w:rsidRPr="00610881">
              <w:rPr>
                <w:rFonts w:ascii="Times New Roman" w:eastAsiaTheme="minorEastAsia" w:hAnsi="Times New Roman" w:cs="Times New Roman"/>
                <w:spacing w:val="-13"/>
                <w:sz w:val="24"/>
                <w:szCs w:val="24"/>
                <w:lang w:eastAsia="tr-TR"/>
              </w:rPr>
              <w:t xml:space="preserve"> </w:t>
            </w:r>
            <w:r w:rsidRPr="00610881">
              <w:rPr>
                <w:rFonts w:ascii="Times New Roman" w:eastAsiaTheme="minorEastAsia" w:hAnsi="Times New Roman" w:cs="Times New Roman"/>
                <w:sz w:val="24"/>
                <w:szCs w:val="24"/>
                <w:lang w:eastAsia="tr-TR"/>
              </w:rPr>
              <w:t>düzenlemek</w:t>
            </w:r>
            <w:r w:rsidRPr="00610881">
              <w:rPr>
                <w:rFonts w:ascii="Times New Roman" w:eastAsiaTheme="minorEastAsia" w:hAnsi="Times New Roman" w:cs="Times New Roman"/>
                <w:spacing w:val="-15"/>
                <w:sz w:val="24"/>
                <w:szCs w:val="24"/>
                <w:lang w:eastAsia="tr-TR"/>
              </w:rPr>
              <w:t xml:space="preserve"> </w:t>
            </w:r>
            <w:r w:rsidRPr="00610881">
              <w:rPr>
                <w:rFonts w:ascii="Times New Roman" w:eastAsiaTheme="minorEastAsia" w:hAnsi="Times New Roman" w:cs="Times New Roman"/>
                <w:sz w:val="24"/>
                <w:szCs w:val="24"/>
                <w:lang w:eastAsia="tr-TR"/>
              </w:rPr>
              <w:t>ve</w:t>
            </w:r>
            <w:r w:rsidRPr="00610881">
              <w:rPr>
                <w:rFonts w:ascii="Times New Roman" w:eastAsiaTheme="minorEastAsia" w:hAnsi="Times New Roman" w:cs="Times New Roman"/>
                <w:spacing w:val="-15"/>
                <w:sz w:val="24"/>
                <w:szCs w:val="24"/>
                <w:lang w:eastAsia="tr-TR"/>
              </w:rPr>
              <w:t xml:space="preserve"> </w:t>
            </w:r>
            <w:r w:rsidRPr="00610881">
              <w:rPr>
                <w:rFonts w:ascii="Times New Roman" w:eastAsiaTheme="minorEastAsia" w:hAnsi="Times New Roman" w:cs="Times New Roman"/>
                <w:sz w:val="24"/>
                <w:szCs w:val="24"/>
                <w:lang w:eastAsia="tr-TR"/>
              </w:rPr>
              <w:t>düzenlenen</w:t>
            </w:r>
            <w:r w:rsidRPr="00610881">
              <w:rPr>
                <w:rFonts w:ascii="Times New Roman" w:eastAsiaTheme="minorEastAsia" w:hAnsi="Times New Roman" w:cs="Times New Roman"/>
                <w:spacing w:val="-15"/>
                <w:sz w:val="24"/>
                <w:szCs w:val="24"/>
                <w:lang w:eastAsia="tr-TR"/>
              </w:rPr>
              <w:t xml:space="preserve"> </w:t>
            </w:r>
            <w:r w:rsidRPr="00610881">
              <w:rPr>
                <w:rFonts w:ascii="Times New Roman" w:eastAsiaTheme="minorEastAsia" w:hAnsi="Times New Roman" w:cs="Times New Roman"/>
                <w:sz w:val="24"/>
                <w:szCs w:val="24"/>
                <w:lang w:eastAsia="tr-TR"/>
              </w:rPr>
              <w:t>faaliyetlere</w:t>
            </w:r>
            <w:r w:rsidRPr="00610881">
              <w:rPr>
                <w:rFonts w:ascii="Times New Roman" w:eastAsiaTheme="minorEastAsia" w:hAnsi="Times New Roman" w:cs="Times New Roman"/>
                <w:spacing w:val="-15"/>
                <w:sz w:val="24"/>
                <w:szCs w:val="24"/>
                <w:lang w:eastAsia="tr-TR"/>
              </w:rPr>
              <w:t xml:space="preserve"> </w:t>
            </w:r>
            <w:r w:rsidRPr="00610881">
              <w:rPr>
                <w:rFonts w:ascii="Times New Roman" w:eastAsiaTheme="minorEastAsia" w:hAnsi="Times New Roman" w:cs="Times New Roman"/>
                <w:sz w:val="24"/>
                <w:szCs w:val="24"/>
                <w:lang w:eastAsia="tr-TR"/>
              </w:rPr>
              <w:t>katkı sağlamak.</w:t>
            </w:r>
          </w:p>
          <w:p w:rsidR="00610881" w:rsidRPr="00610881" w:rsidRDefault="00610881" w:rsidP="00E86578">
            <w:pPr>
              <w:widowControl w:val="0"/>
              <w:numPr>
                <w:ilvl w:val="0"/>
                <w:numId w:val="2"/>
              </w:numPr>
              <w:tabs>
                <w:tab w:val="left" w:pos="783"/>
              </w:tabs>
              <w:kinsoku w:val="0"/>
              <w:overflowPunct w:val="0"/>
              <w:autoSpaceDE w:val="0"/>
              <w:autoSpaceDN w:val="0"/>
              <w:adjustRightInd w:val="0"/>
              <w:spacing w:before="1" w:after="0" w:line="240" w:lineRule="auto"/>
              <w:ind w:right="62"/>
              <w:jc w:val="both"/>
              <w:rPr>
                <w:rFonts w:ascii="Times New Roman" w:eastAsiaTheme="minorEastAsia" w:hAnsi="Times New Roman" w:cs="Times New Roman"/>
                <w:sz w:val="24"/>
                <w:szCs w:val="24"/>
                <w:lang w:eastAsia="tr-TR"/>
              </w:rPr>
            </w:pPr>
            <w:r w:rsidRPr="00610881">
              <w:rPr>
                <w:rFonts w:ascii="Times New Roman" w:eastAsiaTheme="minorEastAsia" w:hAnsi="Times New Roman" w:cs="Times New Roman"/>
                <w:sz w:val="24"/>
                <w:szCs w:val="24"/>
                <w:lang w:eastAsia="tr-TR"/>
              </w:rPr>
              <w:t>Sosyal</w:t>
            </w:r>
            <w:r w:rsidRPr="00610881">
              <w:rPr>
                <w:rFonts w:ascii="Times New Roman" w:eastAsiaTheme="minorEastAsia" w:hAnsi="Times New Roman" w:cs="Times New Roman"/>
                <w:spacing w:val="-14"/>
                <w:sz w:val="24"/>
                <w:szCs w:val="24"/>
                <w:lang w:eastAsia="tr-TR"/>
              </w:rPr>
              <w:t xml:space="preserve"> </w:t>
            </w:r>
            <w:r w:rsidRPr="00610881">
              <w:rPr>
                <w:rFonts w:ascii="Times New Roman" w:eastAsiaTheme="minorEastAsia" w:hAnsi="Times New Roman" w:cs="Times New Roman"/>
                <w:sz w:val="24"/>
                <w:szCs w:val="24"/>
                <w:lang w:eastAsia="tr-TR"/>
              </w:rPr>
              <w:t>sorumluluk</w:t>
            </w:r>
            <w:r w:rsidRPr="00610881">
              <w:rPr>
                <w:rFonts w:ascii="Times New Roman" w:eastAsiaTheme="minorEastAsia" w:hAnsi="Times New Roman" w:cs="Times New Roman"/>
                <w:spacing w:val="-14"/>
                <w:sz w:val="24"/>
                <w:szCs w:val="24"/>
                <w:lang w:eastAsia="tr-TR"/>
              </w:rPr>
              <w:t xml:space="preserve"> </w:t>
            </w:r>
            <w:r w:rsidRPr="00610881">
              <w:rPr>
                <w:rFonts w:ascii="Times New Roman" w:eastAsiaTheme="minorEastAsia" w:hAnsi="Times New Roman" w:cs="Times New Roman"/>
                <w:sz w:val="24"/>
                <w:szCs w:val="24"/>
                <w:lang w:eastAsia="tr-TR"/>
              </w:rPr>
              <w:t>projeleri</w:t>
            </w:r>
            <w:r w:rsidRPr="00610881">
              <w:rPr>
                <w:rFonts w:ascii="Times New Roman" w:eastAsiaTheme="minorEastAsia" w:hAnsi="Times New Roman" w:cs="Times New Roman"/>
                <w:spacing w:val="-14"/>
                <w:sz w:val="24"/>
                <w:szCs w:val="24"/>
                <w:lang w:eastAsia="tr-TR"/>
              </w:rPr>
              <w:t xml:space="preserve"> </w:t>
            </w:r>
            <w:r w:rsidRPr="00610881">
              <w:rPr>
                <w:rFonts w:ascii="Times New Roman" w:eastAsiaTheme="minorEastAsia" w:hAnsi="Times New Roman" w:cs="Times New Roman"/>
                <w:sz w:val="24"/>
                <w:szCs w:val="24"/>
                <w:lang w:eastAsia="tr-TR"/>
              </w:rPr>
              <w:t>yapmak,</w:t>
            </w:r>
            <w:r w:rsidRPr="00610881">
              <w:rPr>
                <w:rFonts w:ascii="Times New Roman" w:eastAsiaTheme="minorEastAsia" w:hAnsi="Times New Roman" w:cs="Times New Roman"/>
                <w:spacing w:val="-14"/>
                <w:sz w:val="24"/>
                <w:szCs w:val="24"/>
                <w:lang w:eastAsia="tr-TR"/>
              </w:rPr>
              <w:t xml:space="preserve"> </w:t>
            </w:r>
            <w:r w:rsidRPr="00610881">
              <w:rPr>
                <w:rFonts w:ascii="Times New Roman" w:eastAsiaTheme="minorEastAsia" w:hAnsi="Times New Roman" w:cs="Times New Roman"/>
                <w:sz w:val="24"/>
                <w:szCs w:val="24"/>
                <w:lang w:eastAsia="tr-TR"/>
              </w:rPr>
              <w:t>topluma</w:t>
            </w:r>
            <w:r w:rsidRPr="00610881">
              <w:rPr>
                <w:rFonts w:ascii="Times New Roman" w:eastAsiaTheme="minorEastAsia" w:hAnsi="Times New Roman" w:cs="Times New Roman"/>
                <w:spacing w:val="-13"/>
                <w:sz w:val="24"/>
                <w:szCs w:val="24"/>
                <w:lang w:eastAsia="tr-TR"/>
              </w:rPr>
              <w:t xml:space="preserve"> </w:t>
            </w:r>
            <w:r w:rsidRPr="00610881">
              <w:rPr>
                <w:rFonts w:ascii="Times New Roman" w:eastAsiaTheme="minorEastAsia" w:hAnsi="Times New Roman" w:cs="Times New Roman"/>
                <w:sz w:val="24"/>
                <w:szCs w:val="24"/>
                <w:lang w:eastAsia="tr-TR"/>
              </w:rPr>
              <w:t>önder</w:t>
            </w:r>
            <w:r w:rsidRPr="00610881">
              <w:rPr>
                <w:rFonts w:ascii="Times New Roman" w:eastAsiaTheme="minorEastAsia" w:hAnsi="Times New Roman" w:cs="Times New Roman"/>
                <w:spacing w:val="-14"/>
                <w:sz w:val="24"/>
                <w:szCs w:val="24"/>
                <w:lang w:eastAsia="tr-TR"/>
              </w:rPr>
              <w:t xml:space="preserve"> </w:t>
            </w:r>
            <w:r w:rsidRPr="00610881">
              <w:rPr>
                <w:rFonts w:ascii="Times New Roman" w:eastAsiaTheme="minorEastAsia" w:hAnsi="Times New Roman" w:cs="Times New Roman"/>
                <w:sz w:val="24"/>
                <w:szCs w:val="24"/>
                <w:lang w:eastAsia="tr-TR"/>
              </w:rPr>
              <w:t>ve</w:t>
            </w:r>
            <w:r w:rsidRPr="00610881">
              <w:rPr>
                <w:rFonts w:ascii="Times New Roman" w:eastAsiaTheme="minorEastAsia" w:hAnsi="Times New Roman" w:cs="Times New Roman"/>
                <w:spacing w:val="-14"/>
                <w:sz w:val="24"/>
                <w:szCs w:val="24"/>
                <w:lang w:eastAsia="tr-TR"/>
              </w:rPr>
              <w:t xml:space="preserve"> </w:t>
            </w:r>
            <w:r w:rsidRPr="00610881">
              <w:rPr>
                <w:rFonts w:ascii="Times New Roman" w:eastAsiaTheme="minorEastAsia" w:hAnsi="Times New Roman" w:cs="Times New Roman"/>
                <w:sz w:val="24"/>
                <w:szCs w:val="24"/>
                <w:lang w:eastAsia="tr-TR"/>
              </w:rPr>
              <w:t>öğrencilerine</w:t>
            </w:r>
            <w:r w:rsidRPr="00610881">
              <w:rPr>
                <w:rFonts w:ascii="Times New Roman" w:eastAsiaTheme="minorEastAsia" w:hAnsi="Times New Roman" w:cs="Times New Roman"/>
                <w:spacing w:val="-14"/>
                <w:sz w:val="24"/>
                <w:szCs w:val="24"/>
                <w:lang w:eastAsia="tr-TR"/>
              </w:rPr>
              <w:t xml:space="preserve"> </w:t>
            </w:r>
            <w:r w:rsidRPr="00610881">
              <w:rPr>
                <w:rFonts w:ascii="Times New Roman" w:eastAsiaTheme="minorEastAsia" w:hAnsi="Times New Roman" w:cs="Times New Roman"/>
                <w:sz w:val="24"/>
                <w:szCs w:val="24"/>
                <w:lang w:eastAsia="tr-TR"/>
              </w:rPr>
              <w:t>yararlı</w:t>
            </w:r>
            <w:r w:rsidRPr="00610881">
              <w:rPr>
                <w:rFonts w:ascii="Times New Roman" w:eastAsiaTheme="minorEastAsia" w:hAnsi="Times New Roman" w:cs="Times New Roman"/>
                <w:spacing w:val="-14"/>
                <w:sz w:val="24"/>
                <w:szCs w:val="24"/>
                <w:lang w:eastAsia="tr-TR"/>
              </w:rPr>
              <w:t xml:space="preserve"> </w:t>
            </w:r>
            <w:r w:rsidRPr="00610881">
              <w:rPr>
                <w:rFonts w:ascii="Times New Roman" w:eastAsiaTheme="minorEastAsia" w:hAnsi="Times New Roman" w:cs="Times New Roman"/>
                <w:sz w:val="24"/>
                <w:szCs w:val="24"/>
                <w:lang w:eastAsia="tr-TR"/>
              </w:rPr>
              <w:t>olma</w:t>
            </w:r>
            <w:r w:rsidRPr="00610881">
              <w:rPr>
                <w:rFonts w:ascii="Times New Roman" w:eastAsiaTheme="minorEastAsia" w:hAnsi="Times New Roman" w:cs="Times New Roman"/>
                <w:spacing w:val="-14"/>
                <w:sz w:val="24"/>
                <w:szCs w:val="24"/>
                <w:lang w:eastAsia="tr-TR"/>
              </w:rPr>
              <w:t xml:space="preserve"> </w:t>
            </w:r>
            <w:r w:rsidRPr="00610881">
              <w:rPr>
                <w:rFonts w:ascii="Times New Roman" w:eastAsiaTheme="minorEastAsia" w:hAnsi="Times New Roman" w:cs="Times New Roman"/>
                <w:sz w:val="24"/>
                <w:szCs w:val="24"/>
                <w:lang w:eastAsia="tr-TR"/>
              </w:rPr>
              <w:t>çabası</w:t>
            </w:r>
            <w:r w:rsidRPr="00610881">
              <w:rPr>
                <w:rFonts w:ascii="Times New Roman" w:eastAsiaTheme="minorEastAsia" w:hAnsi="Times New Roman" w:cs="Times New Roman"/>
                <w:spacing w:val="-13"/>
                <w:sz w:val="24"/>
                <w:szCs w:val="24"/>
                <w:lang w:eastAsia="tr-TR"/>
              </w:rPr>
              <w:t xml:space="preserve"> </w:t>
            </w:r>
            <w:r w:rsidRPr="00610881">
              <w:rPr>
                <w:rFonts w:ascii="Times New Roman" w:eastAsiaTheme="minorEastAsia" w:hAnsi="Times New Roman" w:cs="Times New Roman"/>
                <w:sz w:val="24"/>
                <w:szCs w:val="24"/>
                <w:lang w:eastAsia="tr-TR"/>
              </w:rPr>
              <w:t xml:space="preserve">içinde </w:t>
            </w:r>
            <w:r w:rsidRPr="00610881">
              <w:rPr>
                <w:rFonts w:ascii="Times New Roman" w:eastAsiaTheme="minorEastAsia" w:hAnsi="Times New Roman" w:cs="Times New Roman"/>
                <w:sz w:val="24"/>
                <w:szCs w:val="24"/>
                <w:lang w:eastAsia="tr-TR"/>
              </w:rPr>
              <w:lastRenderedPageBreak/>
              <w:t>olmak.</w:t>
            </w:r>
          </w:p>
          <w:p w:rsidR="00610881" w:rsidRPr="00610881" w:rsidRDefault="00610881" w:rsidP="00E86578">
            <w:pPr>
              <w:widowControl w:val="0"/>
              <w:numPr>
                <w:ilvl w:val="0"/>
                <w:numId w:val="2"/>
              </w:numPr>
              <w:tabs>
                <w:tab w:val="left" w:pos="783"/>
              </w:tabs>
              <w:kinsoku w:val="0"/>
              <w:overflowPunct w:val="0"/>
              <w:autoSpaceDE w:val="0"/>
              <w:autoSpaceDN w:val="0"/>
              <w:adjustRightInd w:val="0"/>
              <w:spacing w:after="0" w:line="294" w:lineRule="exact"/>
              <w:rPr>
                <w:rFonts w:ascii="Times New Roman" w:eastAsiaTheme="minorEastAsia" w:hAnsi="Times New Roman" w:cs="Times New Roman"/>
                <w:sz w:val="24"/>
                <w:szCs w:val="24"/>
                <w:lang w:eastAsia="tr-TR"/>
              </w:rPr>
            </w:pPr>
            <w:r w:rsidRPr="00610881">
              <w:rPr>
                <w:rFonts w:ascii="Times New Roman" w:eastAsiaTheme="minorEastAsia" w:hAnsi="Times New Roman" w:cs="Times New Roman"/>
                <w:sz w:val="24"/>
                <w:szCs w:val="24"/>
                <w:lang w:eastAsia="tr-TR"/>
              </w:rPr>
              <w:t>Üniversite-Kent-Sanayi</w:t>
            </w:r>
            <w:r w:rsidRPr="00610881">
              <w:rPr>
                <w:rFonts w:ascii="Times New Roman" w:eastAsiaTheme="minorEastAsia" w:hAnsi="Times New Roman" w:cs="Times New Roman"/>
                <w:spacing w:val="-13"/>
                <w:sz w:val="24"/>
                <w:szCs w:val="24"/>
                <w:lang w:eastAsia="tr-TR"/>
              </w:rPr>
              <w:t xml:space="preserve"> </w:t>
            </w:r>
            <w:r w:rsidRPr="00610881">
              <w:rPr>
                <w:rFonts w:ascii="Times New Roman" w:eastAsiaTheme="minorEastAsia" w:hAnsi="Times New Roman" w:cs="Times New Roman"/>
                <w:sz w:val="24"/>
                <w:szCs w:val="24"/>
                <w:lang w:eastAsia="tr-TR"/>
              </w:rPr>
              <w:t>işbirliğini</w:t>
            </w:r>
            <w:r w:rsidRPr="00610881">
              <w:rPr>
                <w:rFonts w:ascii="Times New Roman" w:eastAsiaTheme="minorEastAsia" w:hAnsi="Times New Roman" w:cs="Times New Roman"/>
                <w:spacing w:val="-12"/>
                <w:sz w:val="24"/>
                <w:szCs w:val="24"/>
                <w:lang w:eastAsia="tr-TR"/>
              </w:rPr>
              <w:t xml:space="preserve"> </w:t>
            </w:r>
            <w:r w:rsidRPr="00610881">
              <w:rPr>
                <w:rFonts w:ascii="Times New Roman" w:eastAsiaTheme="minorEastAsia" w:hAnsi="Times New Roman" w:cs="Times New Roman"/>
                <w:sz w:val="24"/>
                <w:szCs w:val="24"/>
                <w:lang w:eastAsia="tr-TR"/>
              </w:rPr>
              <w:t>sağlayacak</w:t>
            </w:r>
            <w:r w:rsidRPr="00610881">
              <w:rPr>
                <w:rFonts w:ascii="Times New Roman" w:eastAsiaTheme="minorEastAsia" w:hAnsi="Times New Roman" w:cs="Times New Roman"/>
                <w:spacing w:val="-14"/>
                <w:sz w:val="24"/>
                <w:szCs w:val="24"/>
                <w:lang w:eastAsia="tr-TR"/>
              </w:rPr>
              <w:t xml:space="preserve"> </w:t>
            </w:r>
            <w:r w:rsidRPr="00610881">
              <w:rPr>
                <w:rFonts w:ascii="Times New Roman" w:eastAsiaTheme="minorEastAsia" w:hAnsi="Times New Roman" w:cs="Times New Roman"/>
                <w:sz w:val="24"/>
                <w:szCs w:val="24"/>
                <w:lang w:eastAsia="tr-TR"/>
              </w:rPr>
              <w:t>projeler</w:t>
            </w:r>
            <w:r w:rsidRPr="00610881">
              <w:rPr>
                <w:rFonts w:ascii="Times New Roman" w:eastAsiaTheme="minorEastAsia" w:hAnsi="Times New Roman" w:cs="Times New Roman"/>
                <w:spacing w:val="-14"/>
                <w:sz w:val="24"/>
                <w:szCs w:val="24"/>
                <w:lang w:eastAsia="tr-TR"/>
              </w:rPr>
              <w:t xml:space="preserve"> </w:t>
            </w:r>
            <w:r w:rsidRPr="00610881">
              <w:rPr>
                <w:rFonts w:ascii="Times New Roman" w:eastAsiaTheme="minorEastAsia" w:hAnsi="Times New Roman" w:cs="Times New Roman"/>
                <w:sz w:val="24"/>
                <w:szCs w:val="24"/>
                <w:lang w:eastAsia="tr-TR"/>
              </w:rPr>
              <w:t>üretmek,</w:t>
            </w:r>
            <w:r w:rsidRPr="00610881">
              <w:rPr>
                <w:rFonts w:ascii="Times New Roman" w:eastAsiaTheme="minorEastAsia" w:hAnsi="Times New Roman" w:cs="Times New Roman"/>
                <w:spacing w:val="-14"/>
                <w:sz w:val="24"/>
                <w:szCs w:val="24"/>
                <w:lang w:eastAsia="tr-TR"/>
              </w:rPr>
              <w:t xml:space="preserve"> </w:t>
            </w:r>
            <w:r w:rsidRPr="00610881">
              <w:rPr>
                <w:rFonts w:ascii="Times New Roman" w:eastAsiaTheme="minorEastAsia" w:hAnsi="Times New Roman" w:cs="Times New Roman"/>
                <w:sz w:val="24"/>
                <w:szCs w:val="24"/>
                <w:lang w:eastAsia="tr-TR"/>
              </w:rPr>
              <w:t>bu</w:t>
            </w:r>
            <w:r w:rsidRPr="00610881">
              <w:rPr>
                <w:rFonts w:ascii="Times New Roman" w:eastAsiaTheme="minorEastAsia" w:hAnsi="Times New Roman" w:cs="Times New Roman"/>
                <w:spacing w:val="-14"/>
                <w:sz w:val="24"/>
                <w:szCs w:val="24"/>
                <w:lang w:eastAsia="tr-TR"/>
              </w:rPr>
              <w:t xml:space="preserve"> </w:t>
            </w:r>
            <w:r w:rsidRPr="00610881">
              <w:rPr>
                <w:rFonts w:ascii="Times New Roman" w:eastAsiaTheme="minorEastAsia" w:hAnsi="Times New Roman" w:cs="Times New Roman"/>
                <w:sz w:val="24"/>
                <w:szCs w:val="24"/>
                <w:lang w:eastAsia="tr-TR"/>
              </w:rPr>
              <w:t>doğrultuda</w:t>
            </w:r>
            <w:r w:rsidRPr="00610881">
              <w:rPr>
                <w:rFonts w:ascii="Times New Roman" w:eastAsiaTheme="minorEastAsia" w:hAnsi="Times New Roman" w:cs="Times New Roman"/>
                <w:spacing w:val="-14"/>
                <w:sz w:val="24"/>
                <w:szCs w:val="24"/>
                <w:lang w:eastAsia="tr-TR"/>
              </w:rPr>
              <w:t xml:space="preserve"> </w:t>
            </w:r>
            <w:r w:rsidRPr="00610881">
              <w:rPr>
                <w:rFonts w:ascii="Times New Roman" w:eastAsiaTheme="minorEastAsia" w:hAnsi="Times New Roman" w:cs="Times New Roman"/>
                <w:sz w:val="24"/>
                <w:szCs w:val="24"/>
                <w:lang w:eastAsia="tr-TR"/>
              </w:rPr>
              <w:t>kenti</w:t>
            </w:r>
            <w:r w:rsidRPr="00610881">
              <w:rPr>
                <w:rFonts w:ascii="Times New Roman" w:eastAsiaTheme="minorEastAsia" w:hAnsi="Times New Roman" w:cs="Times New Roman"/>
                <w:spacing w:val="-14"/>
                <w:sz w:val="24"/>
                <w:szCs w:val="24"/>
                <w:lang w:eastAsia="tr-TR"/>
              </w:rPr>
              <w:t xml:space="preserve"> </w:t>
            </w:r>
            <w:r w:rsidRPr="00610881">
              <w:rPr>
                <w:rFonts w:ascii="Times New Roman" w:eastAsiaTheme="minorEastAsia" w:hAnsi="Times New Roman" w:cs="Times New Roman"/>
                <w:sz w:val="24"/>
                <w:szCs w:val="24"/>
                <w:lang w:eastAsia="tr-TR"/>
              </w:rPr>
              <w:t>ve</w:t>
            </w:r>
            <w:r w:rsidRPr="00610881">
              <w:rPr>
                <w:rFonts w:ascii="Times New Roman" w:eastAsiaTheme="minorEastAsia" w:hAnsi="Times New Roman" w:cs="Times New Roman"/>
                <w:spacing w:val="-14"/>
                <w:sz w:val="24"/>
                <w:szCs w:val="24"/>
                <w:lang w:eastAsia="tr-TR"/>
              </w:rPr>
              <w:t xml:space="preserve"> </w:t>
            </w:r>
            <w:r w:rsidRPr="00610881">
              <w:rPr>
                <w:rFonts w:ascii="Times New Roman" w:eastAsiaTheme="minorEastAsia" w:hAnsi="Times New Roman" w:cs="Times New Roman"/>
                <w:sz w:val="24"/>
                <w:szCs w:val="24"/>
                <w:lang w:eastAsia="tr-TR"/>
              </w:rPr>
              <w:t>bölgeyi</w:t>
            </w:r>
          </w:p>
          <w:p w:rsidR="00610881" w:rsidRDefault="00610881" w:rsidP="00E86578">
            <w:pPr>
              <w:widowControl w:val="0"/>
              <w:kinsoku w:val="0"/>
              <w:overflowPunct w:val="0"/>
              <w:autoSpaceDE w:val="0"/>
              <w:autoSpaceDN w:val="0"/>
              <w:adjustRightInd w:val="0"/>
              <w:spacing w:after="0" w:line="256" w:lineRule="exact"/>
              <w:ind w:left="782"/>
              <w:rPr>
                <w:rFonts w:ascii="Times New Roman" w:eastAsiaTheme="minorEastAsia" w:hAnsi="Times New Roman" w:cs="Times New Roman"/>
                <w:sz w:val="24"/>
                <w:szCs w:val="24"/>
                <w:lang w:eastAsia="tr-TR"/>
              </w:rPr>
            </w:pPr>
            <w:r w:rsidRPr="00610881">
              <w:rPr>
                <w:rFonts w:ascii="Times New Roman" w:eastAsiaTheme="minorEastAsia" w:hAnsi="Times New Roman" w:cs="Times New Roman"/>
                <w:sz w:val="24"/>
                <w:szCs w:val="24"/>
                <w:lang w:eastAsia="tr-TR"/>
              </w:rPr>
              <w:t>geliştirecek projelerde yer almak, lisansüstü tez konularını mümkünse bu doğrultuda vermeye</w:t>
            </w:r>
          </w:p>
          <w:p w:rsidR="00E86578" w:rsidRPr="00610881" w:rsidRDefault="00E86578" w:rsidP="00E86578">
            <w:pPr>
              <w:widowControl w:val="0"/>
              <w:kinsoku w:val="0"/>
              <w:overflowPunct w:val="0"/>
              <w:autoSpaceDE w:val="0"/>
              <w:autoSpaceDN w:val="0"/>
              <w:adjustRightInd w:val="0"/>
              <w:spacing w:after="0" w:line="240" w:lineRule="auto"/>
              <w:ind w:left="783"/>
              <w:rPr>
                <w:rFonts w:ascii="Times New Roman" w:eastAsiaTheme="minorEastAsia" w:hAnsi="Times New Roman" w:cs="Times New Roman"/>
                <w:sz w:val="24"/>
                <w:szCs w:val="24"/>
                <w:lang w:eastAsia="tr-TR"/>
              </w:rPr>
            </w:pPr>
            <w:r w:rsidRPr="00610881">
              <w:rPr>
                <w:rFonts w:ascii="Times New Roman" w:eastAsiaTheme="minorEastAsia" w:hAnsi="Times New Roman" w:cs="Times New Roman"/>
                <w:sz w:val="24"/>
                <w:szCs w:val="24"/>
                <w:lang w:eastAsia="tr-TR"/>
              </w:rPr>
              <w:t>çalışmak.</w:t>
            </w:r>
          </w:p>
          <w:p w:rsidR="00E86578" w:rsidRPr="00610881" w:rsidRDefault="00E86578" w:rsidP="00E86578">
            <w:pPr>
              <w:widowControl w:val="0"/>
              <w:numPr>
                <w:ilvl w:val="0"/>
                <w:numId w:val="1"/>
              </w:numPr>
              <w:tabs>
                <w:tab w:val="left" w:pos="783"/>
              </w:tabs>
              <w:kinsoku w:val="0"/>
              <w:overflowPunct w:val="0"/>
              <w:autoSpaceDE w:val="0"/>
              <w:autoSpaceDN w:val="0"/>
              <w:adjustRightInd w:val="0"/>
              <w:spacing w:after="0" w:line="294" w:lineRule="exact"/>
              <w:rPr>
                <w:rFonts w:ascii="Times New Roman" w:eastAsiaTheme="minorEastAsia" w:hAnsi="Times New Roman" w:cs="Times New Roman"/>
                <w:sz w:val="24"/>
                <w:szCs w:val="24"/>
                <w:lang w:eastAsia="tr-TR"/>
              </w:rPr>
            </w:pPr>
            <w:r w:rsidRPr="00610881">
              <w:rPr>
                <w:rFonts w:ascii="Times New Roman" w:eastAsiaTheme="minorEastAsia" w:hAnsi="Times New Roman" w:cs="Times New Roman"/>
                <w:sz w:val="24"/>
                <w:szCs w:val="24"/>
                <w:lang w:eastAsia="tr-TR"/>
              </w:rPr>
              <w:t>Göreve yeni başlayan Araştırma Görevlilerinin kurum kültürüne alışmasına yardımcı</w:t>
            </w:r>
            <w:r w:rsidRPr="00610881">
              <w:rPr>
                <w:rFonts w:ascii="Times New Roman" w:eastAsiaTheme="minorEastAsia" w:hAnsi="Times New Roman" w:cs="Times New Roman"/>
                <w:spacing w:val="-39"/>
                <w:sz w:val="24"/>
                <w:szCs w:val="24"/>
                <w:lang w:eastAsia="tr-TR"/>
              </w:rPr>
              <w:t xml:space="preserve"> </w:t>
            </w:r>
            <w:r w:rsidRPr="00610881">
              <w:rPr>
                <w:rFonts w:ascii="Times New Roman" w:eastAsiaTheme="minorEastAsia" w:hAnsi="Times New Roman" w:cs="Times New Roman"/>
                <w:sz w:val="24"/>
                <w:szCs w:val="24"/>
                <w:lang w:eastAsia="tr-TR"/>
              </w:rPr>
              <w:t>olmak.</w:t>
            </w:r>
          </w:p>
          <w:p w:rsidR="00E86578" w:rsidRPr="00610881" w:rsidRDefault="00E86578" w:rsidP="00E86578">
            <w:pPr>
              <w:widowControl w:val="0"/>
              <w:numPr>
                <w:ilvl w:val="0"/>
                <w:numId w:val="1"/>
              </w:numPr>
              <w:tabs>
                <w:tab w:val="left" w:pos="783"/>
              </w:tabs>
              <w:kinsoku w:val="0"/>
              <w:overflowPunct w:val="0"/>
              <w:autoSpaceDE w:val="0"/>
              <w:autoSpaceDN w:val="0"/>
              <w:adjustRightInd w:val="0"/>
              <w:spacing w:after="0" w:line="240" w:lineRule="auto"/>
              <w:ind w:right="60"/>
              <w:rPr>
                <w:rFonts w:ascii="Times New Roman" w:eastAsiaTheme="minorEastAsia" w:hAnsi="Times New Roman" w:cs="Times New Roman"/>
                <w:sz w:val="24"/>
                <w:szCs w:val="24"/>
                <w:lang w:eastAsia="tr-TR"/>
              </w:rPr>
            </w:pPr>
            <w:r w:rsidRPr="00610881">
              <w:rPr>
                <w:rFonts w:ascii="Times New Roman" w:eastAsiaTheme="minorEastAsia" w:hAnsi="Times New Roman" w:cs="Times New Roman"/>
                <w:sz w:val="24"/>
                <w:szCs w:val="24"/>
                <w:lang w:eastAsia="tr-TR"/>
              </w:rPr>
              <w:t>İç</w:t>
            </w:r>
            <w:r w:rsidRPr="00610881">
              <w:rPr>
                <w:rFonts w:ascii="Times New Roman" w:eastAsiaTheme="minorEastAsia" w:hAnsi="Times New Roman" w:cs="Times New Roman"/>
                <w:spacing w:val="-18"/>
                <w:sz w:val="24"/>
                <w:szCs w:val="24"/>
                <w:lang w:eastAsia="tr-TR"/>
              </w:rPr>
              <w:t xml:space="preserve"> </w:t>
            </w:r>
            <w:r w:rsidRPr="00610881">
              <w:rPr>
                <w:rFonts w:ascii="Times New Roman" w:eastAsiaTheme="minorEastAsia" w:hAnsi="Times New Roman" w:cs="Times New Roman"/>
                <w:sz w:val="24"/>
                <w:szCs w:val="24"/>
                <w:lang w:eastAsia="tr-TR"/>
              </w:rPr>
              <w:t>kontrol</w:t>
            </w:r>
            <w:r w:rsidRPr="00610881">
              <w:rPr>
                <w:rFonts w:ascii="Times New Roman" w:eastAsiaTheme="minorEastAsia" w:hAnsi="Times New Roman" w:cs="Times New Roman"/>
                <w:spacing w:val="-18"/>
                <w:sz w:val="24"/>
                <w:szCs w:val="24"/>
                <w:lang w:eastAsia="tr-TR"/>
              </w:rPr>
              <w:t xml:space="preserve"> </w:t>
            </w:r>
            <w:r w:rsidRPr="00610881">
              <w:rPr>
                <w:rFonts w:ascii="Times New Roman" w:eastAsiaTheme="minorEastAsia" w:hAnsi="Times New Roman" w:cs="Times New Roman"/>
                <w:sz w:val="24"/>
                <w:szCs w:val="24"/>
                <w:lang w:eastAsia="tr-TR"/>
              </w:rPr>
              <w:t>Standartları</w:t>
            </w:r>
            <w:r w:rsidRPr="00610881">
              <w:rPr>
                <w:rFonts w:ascii="Times New Roman" w:eastAsiaTheme="minorEastAsia" w:hAnsi="Times New Roman" w:cs="Times New Roman"/>
                <w:spacing w:val="-17"/>
                <w:sz w:val="24"/>
                <w:szCs w:val="24"/>
                <w:lang w:eastAsia="tr-TR"/>
              </w:rPr>
              <w:t xml:space="preserve"> </w:t>
            </w:r>
            <w:r w:rsidRPr="00610881">
              <w:rPr>
                <w:rFonts w:ascii="Times New Roman" w:eastAsiaTheme="minorEastAsia" w:hAnsi="Times New Roman" w:cs="Times New Roman"/>
                <w:sz w:val="24"/>
                <w:szCs w:val="24"/>
                <w:lang w:eastAsia="tr-TR"/>
              </w:rPr>
              <w:t>Eylem</w:t>
            </w:r>
            <w:r w:rsidRPr="00610881">
              <w:rPr>
                <w:rFonts w:ascii="Times New Roman" w:eastAsiaTheme="minorEastAsia" w:hAnsi="Times New Roman" w:cs="Times New Roman"/>
                <w:spacing w:val="-17"/>
                <w:sz w:val="24"/>
                <w:szCs w:val="24"/>
                <w:lang w:eastAsia="tr-TR"/>
              </w:rPr>
              <w:t xml:space="preserve"> </w:t>
            </w:r>
            <w:r w:rsidRPr="00610881">
              <w:rPr>
                <w:rFonts w:ascii="Times New Roman" w:eastAsiaTheme="minorEastAsia" w:hAnsi="Times New Roman" w:cs="Times New Roman"/>
                <w:sz w:val="24"/>
                <w:szCs w:val="24"/>
                <w:lang w:eastAsia="tr-TR"/>
              </w:rPr>
              <w:t>Planının</w:t>
            </w:r>
            <w:r w:rsidRPr="00610881">
              <w:rPr>
                <w:rFonts w:ascii="Times New Roman" w:eastAsiaTheme="minorEastAsia" w:hAnsi="Times New Roman" w:cs="Times New Roman"/>
                <w:spacing w:val="-17"/>
                <w:sz w:val="24"/>
                <w:szCs w:val="24"/>
                <w:lang w:eastAsia="tr-TR"/>
              </w:rPr>
              <w:t xml:space="preserve"> </w:t>
            </w:r>
            <w:r w:rsidRPr="00610881">
              <w:rPr>
                <w:rFonts w:ascii="Times New Roman" w:eastAsiaTheme="minorEastAsia" w:hAnsi="Times New Roman" w:cs="Times New Roman"/>
                <w:sz w:val="24"/>
                <w:szCs w:val="24"/>
                <w:lang w:eastAsia="tr-TR"/>
              </w:rPr>
              <w:t>uygulama</w:t>
            </w:r>
            <w:r w:rsidRPr="00610881">
              <w:rPr>
                <w:rFonts w:ascii="Times New Roman" w:eastAsiaTheme="minorEastAsia" w:hAnsi="Times New Roman" w:cs="Times New Roman"/>
                <w:spacing w:val="-18"/>
                <w:sz w:val="24"/>
                <w:szCs w:val="24"/>
                <w:lang w:eastAsia="tr-TR"/>
              </w:rPr>
              <w:t xml:space="preserve"> </w:t>
            </w:r>
            <w:r w:rsidRPr="00610881">
              <w:rPr>
                <w:rFonts w:ascii="Times New Roman" w:eastAsiaTheme="minorEastAsia" w:hAnsi="Times New Roman" w:cs="Times New Roman"/>
                <w:sz w:val="24"/>
                <w:szCs w:val="24"/>
                <w:lang w:eastAsia="tr-TR"/>
              </w:rPr>
              <w:t>alanında</w:t>
            </w:r>
            <w:r w:rsidRPr="00610881">
              <w:rPr>
                <w:rFonts w:ascii="Times New Roman" w:eastAsiaTheme="minorEastAsia" w:hAnsi="Times New Roman" w:cs="Times New Roman"/>
                <w:spacing w:val="-16"/>
                <w:sz w:val="24"/>
                <w:szCs w:val="24"/>
                <w:lang w:eastAsia="tr-TR"/>
              </w:rPr>
              <w:t xml:space="preserve"> </w:t>
            </w:r>
            <w:r w:rsidRPr="00610881">
              <w:rPr>
                <w:rFonts w:ascii="Times New Roman" w:eastAsiaTheme="minorEastAsia" w:hAnsi="Times New Roman" w:cs="Times New Roman"/>
                <w:sz w:val="24"/>
                <w:szCs w:val="24"/>
                <w:lang w:eastAsia="tr-TR"/>
              </w:rPr>
              <w:t>belirtilen</w:t>
            </w:r>
            <w:r w:rsidRPr="00610881">
              <w:rPr>
                <w:rFonts w:ascii="Times New Roman" w:eastAsiaTheme="minorEastAsia" w:hAnsi="Times New Roman" w:cs="Times New Roman"/>
                <w:spacing w:val="-18"/>
                <w:sz w:val="24"/>
                <w:szCs w:val="24"/>
                <w:lang w:eastAsia="tr-TR"/>
              </w:rPr>
              <w:t xml:space="preserve"> </w:t>
            </w:r>
            <w:r w:rsidRPr="00610881">
              <w:rPr>
                <w:rFonts w:ascii="Times New Roman" w:eastAsiaTheme="minorEastAsia" w:hAnsi="Times New Roman" w:cs="Times New Roman"/>
                <w:sz w:val="24"/>
                <w:szCs w:val="24"/>
                <w:lang w:eastAsia="tr-TR"/>
              </w:rPr>
              <w:t>kendi</w:t>
            </w:r>
            <w:r w:rsidRPr="00610881">
              <w:rPr>
                <w:rFonts w:ascii="Times New Roman" w:eastAsiaTheme="minorEastAsia" w:hAnsi="Times New Roman" w:cs="Times New Roman"/>
                <w:spacing w:val="-18"/>
                <w:sz w:val="24"/>
                <w:szCs w:val="24"/>
                <w:lang w:eastAsia="tr-TR"/>
              </w:rPr>
              <w:t xml:space="preserve"> </w:t>
            </w:r>
            <w:r w:rsidRPr="00610881">
              <w:rPr>
                <w:rFonts w:ascii="Times New Roman" w:eastAsiaTheme="minorEastAsia" w:hAnsi="Times New Roman" w:cs="Times New Roman"/>
                <w:sz w:val="24"/>
                <w:szCs w:val="24"/>
                <w:lang w:eastAsia="tr-TR"/>
              </w:rPr>
              <w:t>sorumluluğunda</w:t>
            </w:r>
            <w:r w:rsidRPr="00610881">
              <w:rPr>
                <w:rFonts w:ascii="Times New Roman" w:eastAsiaTheme="minorEastAsia" w:hAnsi="Times New Roman" w:cs="Times New Roman"/>
                <w:spacing w:val="-17"/>
                <w:sz w:val="24"/>
                <w:szCs w:val="24"/>
                <w:lang w:eastAsia="tr-TR"/>
              </w:rPr>
              <w:t xml:space="preserve"> </w:t>
            </w:r>
            <w:r w:rsidRPr="00610881">
              <w:rPr>
                <w:rFonts w:ascii="Times New Roman" w:eastAsiaTheme="minorEastAsia" w:hAnsi="Times New Roman" w:cs="Times New Roman"/>
                <w:sz w:val="24"/>
                <w:szCs w:val="24"/>
                <w:lang w:eastAsia="tr-TR"/>
              </w:rPr>
              <w:t>olan faaliyetleri yerine getirmek.</w:t>
            </w:r>
          </w:p>
          <w:p w:rsidR="00E86578" w:rsidRPr="009D2710" w:rsidRDefault="00E86578" w:rsidP="009D2710">
            <w:pPr>
              <w:widowControl w:val="0"/>
              <w:numPr>
                <w:ilvl w:val="0"/>
                <w:numId w:val="1"/>
              </w:numPr>
              <w:tabs>
                <w:tab w:val="left" w:pos="783"/>
              </w:tabs>
              <w:kinsoku w:val="0"/>
              <w:overflowPunct w:val="0"/>
              <w:autoSpaceDE w:val="0"/>
              <w:autoSpaceDN w:val="0"/>
              <w:adjustRightInd w:val="0"/>
              <w:spacing w:after="0" w:line="240" w:lineRule="auto"/>
              <w:ind w:right="61"/>
              <w:rPr>
                <w:rFonts w:ascii="Times New Roman" w:eastAsiaTheme="minorEastAsia" w:hAnsi="Times New Roman" w:cs="Times New Roman"/>
                <w:sz w:val="24"/>
                <w:szCs w:val="24"/>
                <w:lang w:eastAsia="tr-TR"/>
              </w:rPr>
            </w:pPr>
            <w:r w:rsidRPr="00610881">
              <w:rPr>
                <w:rFonts w:ascii="Times New Roman" w:eastAsiaTheme="minorEastAsia" w:hAnsi="Times New Roman" w:cs="Times New Roman"/>
                <w:sz w:val="24"/>
                <w:szCs w:val="24"/>
                <w:lang w:eastAsia="tr-TR"/>
              </w:rPr>
              <w:t>Sorumlusu olduğu derslerin içerikleri ve uygulama biçimlerinde ya</w:t>
            </w:r>
            <w:r>
              <w:rPr>
                <w:rFonts w:ascii="Times New Roman" w:eastAsiaTheme="minorEastAsia" w:hAnsi="Times New Roman" w:cs="Times New Roman"/>
                <w:sz w:val="24"/>
                <w:szCs w:val="24"/>
                <w:lang w:eastAsia="tr-TR"/>
              </w:rPr>
              <w:t>pılacak değişiklikler için Anabilim Dalı  Başkanına</w:t>
            </w:r>
            <w:r w:rsidRPr="00610881">
              <w:rPr>
                <w:rFonts w:ascii="Times New Roman" w:eastAsiaTheme="minorEastAsia" w:hAnsi="Times New Roman" w:cs="Times New Roman"/>
                <w:sz w:val="24"/>
                <w:szCs w:val="24"/>
                <w:lang w:eastAsia="tr-TR"/>
              </w:rPr>
              <w:t xml:space="preserve"> öneri</w:t>
            </w:r>
            <w:r w:rsidRPr="00610881">
              <w:rPr>
                <w:rFonts w:ascii="Times New Roman" w:eastAsiaTheme="minorEastAsia" w:hAnsi="Times New Roman" w:cs="Times New Roman"/>
                <w:spacing w:val="-20"/>
                <w:sz w:val="24"/>
                <w:szCs w:val="24"/>
                <w:lang w:eastAsia="tr-TR"/>
              </w:rPr>
              <w:t xml:space="preserve"> </w:t>
            </w:r>
            <w:r w:rsidRPr="00610881">
              <w:rPr>
                <w:rFonts w:ascii="Times New Roman" w:eastAsiaTheme="minorEastAsia" w:hAnsi="Times New Roman" w:cs="Times New Roman"/>
                <w:sz w:val="24"/>
                <w:szCs w:val="24"/>
                <w:lang w:eastAsia="tr-TR"/>
              </w:rPr>
              <w:t>sunmak.</w:t>
            </w:r>
          </w:p>
          <w:p w:rsidR="00E86578" w:rsidRPr="00610881" w:rsidRDefault="00E86578" w:rsidP="00E86578">
            <w:pPr>
              <w:widowControl w:val="0"/>
              <w:numPr>
                <w:ilvl w:val="0"/>
                <w:numId w:val="1"/>
              </w:numPr>
              <w:tabs>
                <w:tab w:val="left" w:pos="783"/>
              </w:tabs>
              <w:kinsoku w:val="0"/>
              <w:overflowPunct w:val="0"/>
              <w:autoSpaceDE w:val="0"/>
              <w:autoSpaceDN w:val="0"/>
              <w:adjustRightInd w:val="0"/>
              <w:spacing w:after="0" w:line="240" w:lineRule="auto"/>
              <w:ind w:right="61"/>
              <w:rPr>
                <w:rFonts w:ascii="Times New Roman" w:eastAsiaTheme="minorEastAsia" w:hAnsi="Times New Roman" w:cs="Times New Roman"/>
                <w:sz w:val="24"/>
                <w:szCs w:val="24"/>
                <w:lang w:eastAsia="tr-TR"/>
              </w:rPr>
            </w:pPr>
            <w:r w:rsidRPr="00610881">
              <w:rPr>
                <w:rFonts w:ascii="Times New Roman" w:eastAsiaTheme="minorEastAsia" w:hAnsi="Times New Roman" w:cs="Times New Roman"/>
                <w:sz w:val="24"/>
                <w:szCs w:val="24"/>
                <w:lang w:eastAsia="tr-TR"/>
              </w:rPr>
              <w:t>Üniversite ve Fakültenin düzenlediği kongre, konferans, söyleşi, panel gibi bilimsel etkinliklere</w:t>
            </w:r>
            <w:r w:rsidRPr="00610881">
              <w:rPr>
                <w:rFonts w:ascii="Times New Roman" w:eastAsiaTheme="minorEastAsia" w:hAnsi="Times New Roman" w:cs="Times New Roman"/>
                <w:spacing w:val="-12"/>
                <w:sz w:val="24"/>
                <w:szCs w:val="24"/>
                <w:lang w:eastAsia="tr-TR"/>
              </w:rPr>
              <w:t xml:space="preserve"> </w:t>
            </w:r>
            <w:r w:rsidRPr="00610881">
              <w:rPr>
                <w:rFonts w:ascii="Times New Roman" w:eastAsiaTheme="minorEastAsia" w:hAnsi="Times New Roman" w:cs="Times New Roman"/>
                <w:sz w:val="24"/>
                <w:szCs w:val="24"/>
                <w:lang w:eastAsia="tr-TR"/>
              </w:rPr>
              <w:t>katılmak.</w:t>
            </w:r>
          </w:p>
          <w:p w:rsidR="00E86578" w:rsidRPr="00610881" w:rsidRDefault="00E86578" w:rsidP="00E86578">
            <w:pPr>
              <w:widowControl w:val="0"/>
              <w:numPr>
                <w:ilvl w:val="0"/>
                <w:numId w:val="1"/>
              </w:numPr>
              <w:tabs>
                <w:tab w:val="left" w:pos="783"/>
              </w:tabs>
              <w:kinsoku w:val="0"/>
              <w:overflowPunct w:val="0"/>
              <w:autoSpaceDE w:val="0"/>
              <w:autoSpaceDN w:val="0"/>
              <w:adjustRightInd w:val="0"/>
              <w:spacing w:after="0" w:line="294" w:lineRule="exact"/>
              <w:rPr>
                <w:rFonts w:ascii="Times New Roman" w:eastAsiaTheme="minorEastAsia" w:hAnsi="Times New Roman" w:cs="Times New Roman"/>
                <w:sz w:val="24"/>
                <w:szCs w:val="24"/>
                <w:lang w:eastAsia="tr-TR"/>
              </w:rPr>
            </w:pPr>
            <w:r w:rsidRPr="00610881">
              <w:rPr>
                <w:rFonts w:ascii="Times New Roman" w:eastAsiaTheme="minorEastAsia" w:hAnsi="Times New Roman" w:cs="Times New Roman"/>
                <w:sz w:val="24"/>
                <w:szCs w:val="24"/>
                <w:lang w:eastAsia="tr-TR"/>
              </w:rPr>
              <w:t>Ulusal ve uluslararası kongrelere katılmak, yenilikleri izlemek ve öğrendiklerini</w:t>
            </w:r>
            <w:r w:rsidRPr="00610881">
              <w:rPr>
                <w:rFonts w:ascii="Times New Roman" w:eastAsiaTheme="minorEastAsia" w:hAnsi="Times New Roman" w:cs="Times New Roman"/>
                <w:spacing w:val="-21"/>
                <w:sz w:val="24"/>
                <w:szCs w:val="24"/>
                <w:lang w:eastAsia="tr-TR"/>
              </w:rPr>
              <w:t xml:space="preserve"> </w:t>
            </w:r>
            <w:r w:rsidRPr="00610881">
              <w:rPr>
                <w:rFonts w:ascii="Times New Roman" w:eastAsiaTheme="minorEastAsia" w:hAnsi="Times New Roman" w:cs="Times New Roman"/>
                <w:sz w:val="24"/>
                <w:szCs w:val="24"/>
                <w:lang w:eastAsia="tr-TR"/>
              </w:rPr>
              <w:t>aktarmak.</w:t>
            </w:r>
          </w:p>
          <w:p w:rsidR="00E86578" w:rsidRPr="00610881" w:rsidRDefault="00E86578" w:rsidP="00E86578">
            <w:pPr>
              <w:widowControl w:val="0"/>
              <w:numPr>
                <w:ilvl w:val="0"/>
                <w:numId w:val="1"/>
              </w:numPr>
              <w:tabs>
                <w:tab w:val="left" w:pos="783"/>
              </w:tabs>
              <w:kinsoku w:val="0"/>
              <w:overflowPunct w:val="0"/>
              <w:autoSpaceDE w:val="0"/>
              <w:autoSpaceDN w:val="0"/>
              <w:adjustRightInd w:val="0"/>
              <w:spacing w:after="0" w:line="293" w:lineRule="exact"/>
              <w:rPr>
                <w:rFonts w:ascii="Times New Roman" w:eastAsiaTheme="minorEastAsia" w:hAnsi="Times New Roman" w:cs="Times New Roman"/>
                <w:sz w:val="24"/>
                <w:szCs w:val="24"/>
                <w:lang w:eastAsia="tr-TR"/>
              </w:rPr>
            </w:pPr>
            <w:r w:rsidRPr="00610881">
              <w:rPr>
                <w:rFonts w:ascii="Times New Roman" w:eastAsiaTheme="minorEastAsia" w:hAnsi="Times New Roman" w:cs="Times New Roman"/>
                <w:sz w:val="24"/>
                <w:szCs w:val="24"/>
                <w:lang w:eastAsia="tr-TR"/>
              </w:rPr>
              <w:t>Dekanlık,</w:t>
            </w:r>
            <w:r w:rsidRPr="00610881">
              <w:rPr>
                <w:rFonts w:ascii="Times New Roman" w:eastAsiaTheme="minorEastAsia" w:hAnsi="Times New Roman" w:cs="Times New Roman"/>
                <w:spacing w:val="-6"/>
                <w:sz w:val="24"/>
                <w:szCs w:val="24"/>
                <w:lang w:eastAsia="tr-TR"/>
              </w:rPr>
              <w:t xml:space="preserve"> </w:t>
            </w:r>
            <w:r w:rsidRPr="00610881">
              <w:rPr>
                <w:rFonts w:ascii="Times New Roman" w:eastAsiaTheme="minorEastAsia" w:hAnsi="Times New Roman" w:cs="Times New Roman"/>
                <w:sz w:val="24"/>
                <w:szCs w:val="24"/>
                <w:lang w:eastAsia="tr-TR"/>
              </w:rPr>
              <w:t>Bölüm</w:t>
            </w:r>
            <w:r w:rsidRPr="00610881">
              <w:rPr>
                <w:rFonts w:ascii="Times New Roman" w:eastAsiaTheme="minorEastAsia" w:hAnsi="Times New Roman" w:cs="Times New Roman"/>
                <w:spacing w:val="-5"/>
                <w:sz w:val="24"/>
                <w:szCs w:val="24"/>
                <w:lang w:eastAsia="tr-TR"/>
              </w:rPr>
              <w:t xml:space="preserve"> </w:t>
            </w:r>
            <w:r w:rsidRPr="00610881">
              <w:rPr>
                <w:rFonts w:ascii="Times New Roman" w:eastAsiaTheme="minorEastAsia" w:hAnsi="Times New Roman" w:cs="Times New Roman"/>
                <w:sz w:val="24"/>
                <w:szCs w:val="24"/>
                <w:lang w:eastAsia="tr-TR"/>
              </w:rPr>
              <w:t>Başkanlığı</w:t>
            </w:r>
            <w:r w:rsidRPr="00610881">
              <w:rPr>
                <w:rFonts w:ascii="Times New Roman" w:eastAsiaTheme="minorEastAsia" w:hAnsi="Times New Roman" w:cs="Times New Roman"/>
                <w:spacing w:val="-6"/>
                <w:sz w:val="24"/>
                <w:szCs w:val="24"/>
                <w:lang w:eastAsia="tr-TR"/>
              </w:rPr>
              <w:t xml:space="preserve"> </w:t>
            </w:r>
            <w:r w:rsidRPr="00610881">
              <w:rPr>
                <w:rFonts w:ascii="Times New Roman" w:eastAsiaTheme="minorEastAsia" w:hAnsi="Times New Roman" w:cs="Times New Roman"/>
                <w:sz w:val="24"/>
                <w:szCs w:val="24"/>
                <w:lang w:eastAsia="tr-TR"/>
              </w:rPr>
              <w:t>ve</w:t>
            </w:r>
            <w:r w:rsidRPr="00610881">
              <w:rPr>
                <w:rFonts w:ascii="Times New Roman" w:eastAsiaTheme="minorEastAsia" w:hAnsi="Times New Roman" w:cs="Times New Roman"/>
                <w:spacing w:val="-5"/>
                <w:sz w:val="24"/>
                <w:szCs w:val="24"/>
                <w:lang w:eastAsia="tr-TR"/>
              </w:rPr>
              <w:t xml:space="preserve"> </w:t>
            </w:r>
            <w:r w:rsidRPr="00610881">
              <w:rPr>
                <w:rFonts w:ascii="Times New Roman" w:eastAsiaTheme="minorEastAsia" w:hAnsi="Times New Roman" w:cs="Times New Roman"/>
                <w:sz w:val="24"/>
                <w:szCs w:val="24"/>
                <w:lang w:eastAsia="tr-TR"/>
              </w:rPr>
              <w:t>Anabilim</w:t>
            </w:r>
            <w:r w:rsidRPr="00610881">
              <w:rPr>
                <w:rFonts w:ascii="Times New Roman" w:eastAsiaTheme="minorEastAsia" w:hAnsi="Times New Roman" w:cs="Times New Roman"/>
                <w:spacing w:val="-6"/>
                <w:sz w:val="24"/>
                <w:szCs w:val="24"/>
                <w:lang w:eastAsia="tr-TR"/>
              </w:rPr>
              <w:t xml:space="preserve"> </w:t>
            </w:r>
            <w:r w:rsidRPr="00610881">
              <w:rPr>
                <w:rFonts w:ascii="Times New Roman" w:eastAsiaTheme="minorEastAsia" w:hAnsi="Times New Roman" w:cs="Times New Roman"/>
                <w:sz w:val="24"/>
                <w:szCs w:val="24"/>
                <w:lang w:eastAsia="tr-TR"/>
              </w:rPr>
              <w:t>Dalı</w:t>
            </w:r>
            <w:r w:rsidRPr="00610881">
              <w:rPr>
                <w:rFonts w:ascii="Times New Roman" w:eastAsiaTheme="minorEastAsia" w:hAnsi="Times New Roman" w:cs="Times New Roman"/>
                <w:spacing w:val="-6"/>
                <w:sz w:val="24"/>
                <w:szCs w:val="24"/>
                <w:lang w:eastAsia="tr-TR"/>
              </w:rPr>
              <w:t xml:space="preserve"> </w:t>
            </w:r>
            <w:r w:rsidRPr="00610881">
              <w:rPr>
                <w:rFonts w:ascii="Times New Roman" w:eastAsiaTheme="minorEastAsia" w:hAnsi="Times New Roman" w:cs="Times New Roman"/>
                <w:sz w:val="24"/>
                <w:szCs w:val="24"/>
                <w:lang w:eastAsia="tr-TR"/>
              </w:rPr>
              <w:t>ile</w:t>
            </w:r>
            <w:r w:rsidRPr="00610881">
              <w:rPr>
                <w:rFonts w:ascii="Times New Roman" w:eastAsiaTheme="minorEastAsia" w:hAnsi="Times New Roman" w:cs="Times New Roman"/>
                <w:spacing w:val="-6"/>
                <w:sz w:val="24"/>
                <w:szCs w:val="24"/>
                <w:lang w:eastAsia="tr-TR"/>
              </w:rPr>
              <w:t xml:space="preserve"> </w:t>
            </w:r>
            <w:r w:rsidRPr="00610881">
              <w:rPr>
                <w:rFonts w:ascii="Times New Roman" w:eastAsiaTheme="minorEastAsia" w:hAnsi="Times New Roman" w:cs="Times New Roman"/>
                <w:sz w:val="24"/>
                <w:szCs w:val="24"/>
                <w:lang w:eastAsia="tr-TR"/>
              </w:rPr>
              <w:t>işbirliği</w:t>
            </w:r>
            <w:r w:rsidRPr="00610881">
              <w:rPr>
                <w:rFonts w:ascii="Times New Roman" w:eastAsiaTheme="minorEastAsia" w:hAnsi="Times New Roman" w:cs="Times New Roman"/>
                <w:spacing w:val="-6"/>
                <w:sz w:val="24"/>
                <w:szCs w:val="24"/>
                <w:lang w:eastAsia="tr-TR"/>
              </w:rPr>
              <w:t xml:space="preserve"> </w:t>
            </w:r>
            <w:r w:rsidRPr="00610881">
              <w:rPr>
                <w:rFonts w:ascii="Times New Roman" w:eastAsiaTheme="minorEastAsia" w:hAnsi="Times New Roman" w:cs="Times New Roman"/>
                <w:sz w:val="24"/>
                <w:szCs w:val="24"/>
                <w:lang w:eastAsia="tr-TR"/>
              </w:rPr>
              <w:t>ve</w:t>
            </w:r>
            <w:r w:rsidRPr="00610881">
              <w:rPr>
                <w:rFonts w:ascii="Times New Roman" w:eastAsiaTheme="minorEastAsia" w:hAnsi="Times New Roman" w:cs="Times New Roman"/>
                <w:spacing w:val="-5"/>
                <w:sz w:val="24"/>
                <w:szCs w:val="24"/>
                <w:lang w:eastAsia="tr-TR"/>
              </w:rPr>
              <w:t xml:space="preserve"> </w:t>
            </w:r>
            <w:r w:rsidRPr="00610881">
              <w:rPr>
                <w:rFonts w:ascii="Times New Roman" w:eastAsiaTheme="minorEastAsia" w:hAnsi="Times New Roman" w:cs="Times New Roman"/>
                <w:sz w:val="24"/>
                <w:szCs w:val="24"/>
                <w:lang w:eastAsia="tr-TR"/>
              </w:rPr>
              <w:t>uyum</w:t>
            </w:r>
            <w:r w:rsidRPr="00610881">
              <w:rPr>
                <w:rFonts w:ascii="Times New Roman" w:eastAsiaTheme="minorEastAsia" w:hAnsi="Times New Roman" w:cs="Times New Roman"/>
                <w:spacing w:val="-1"/>
                <w:sz w:val="24"/>
                <w:szCs w:val="24"/>
                <w:lang w:eastAsia="tr-TR"/>
              </w:rPr>
              <w:t xml:space="preserve"> </w:t>
            </w:r>
            <w:r w:rsidRPr="00610881">
              <w:rPr>
                <w:rFonts w:ascii="Times New Roman" w:eastAsiaTheme="minorEastAsia" w:hAnsi="Times New Roman" w:cs="Times New Roman"/>
                <w:sz w:val="24"/>
                <w:szCs w:val="24"/>
                <w:lang w:eastAsia="tr-TR"/>
              </w:rPr>
              <w:t>içinde</w:t>
            </w:r>
            <w:r w:rsidRPr="00610881">
              <w:rPr>
                <w:rFonts w:ascii="Times New Roman" w:eastAsiaTheme="minorEastAsia" w:hAnsi="Times New Roman" w:cs="Times New Roman"/>
                <w:spacing w:val="-5"/>
                <w:sz w:val="24"/>
                <w:szCs w:val="24"/>
                <w:lang w:eastAsia="tr-TR"/>
              </w:rPr>
              <w:t xml:space="preserve"> </w:t>
            </w:r>
            <w:r w:rsidRPr="00610881">
              <w:rPr>
                <w:rFonts w:ascii="Times New Roman" w:eastAsiaTheme="minorEastAsia" w:hAnsi="Times New Roman" w:cs="Times New Roman"/>
                <w:sz w:val="24"/>
                <w:szCs w:val="24"/>
                <w:lang w:eastAsia="tr-TR"/>
              </w:rPr>
              <w:t>çalışmak.</w:t>
            </w:r>
          </w:p>
          <w:p w:rsidR="00E86578" w:rsidRPr="00610881" w:rsidRDefault="00E86578" w:rsidP="00E86578">
            <w:pPr>
              <w:widowControl w:val="0"/>
              <w:numPr>
                <w:ilvl w:val="0"/>
                <w:numId w:val="1"/>
              </w:numPr>
              <w:tabs>
                <w:tab w:val="left" w:pos="783"/>
              </w:tabs>
              <w:kinsoku w:val="0"/>
              <w:overflowPunct w:val="0"/>
              <w:autoSpaceDE w:val="0"/>
              <w:autoSpaceDN w:val="0"/>
              <w:adjustRightInd w:val="0"/>
              <w:spacing w:after="0" w:line="240" w:lineRule="auto"/>
              <w:ind w:right="63"/>
              <w:rPr>
                <w:rFonts w:ascii="Times New Roman" w:eastAsiaTheme="minorEastAsia" w:hAnsi="Times New Roman" w:cs="Times New Roman"/>
                <w:sz w:val="24"/>
                <w:szCs w:val="24"/>
                <w:lang w:eastAsia="tr-TR"/>
              </w:rPr>
            </w:pPr>
            <w:r w:rsidRPr="00610881">
              <w:rPr>
                <w:rFonts w:ascii="Times New Roman" w:eastAsiaTheme="minorEastAsia" w:hAnsi="Times New Roman" w:cs="Times New Roman"/>
                <w:sz w:val="24"/>
                <w:szCs w:val="24"/>
                <w:lang w:eastAsia="tr-TR"/>
              </w:rPr>
              <w:t>Dekanlık, Bölüm Başkanlığı ve Anabilim Dalında görevli olduğu kurulların toplantılarına katılmak ve kendisine düşen görevi yerine</w:t>
            </w:r>
            <w:r w:rsidRPr="00610881">
              <w:rPr>
                <w:rFonts w:ascii="Times New Roman" w:eastAsiaTheme="minorEastAsia" w:hAnsi="Times New Roman" w:cs="Times New Roman"/>
                <w:spacing w:val="-2"/>
                <w:sz w:val="24"/>
                <w:szCs w:val="24"/>
                <w:lang w:eastAsia="tr-TR"/>
              </w:rPr>
              <w:t xml:space="preserve"> </w:t>
            </w:r>
            <w:r w:rsidRPr="00610881">
              <w:rPr>
                <w:rFonts w:ascii="Times New Roman" w:eastAsiaTheme="minorEastAsia" w:hAnsi="Times New Roman" w:cs="Times New Roman"/>
                <w:sz w:val="24"/>
                <w:szCs w:val="24"/>
                <w:lang w:eastAsia="tr-TR"/>
              </w:rPr>
              <w:t>getirmek.</w:t>
            </w:r>
          </w:p>
          <w:p w:rsidR="00E86578" w:rsidRPr="00610881" w:rsidRDefault="00E86578" w:rsidP="00E86578">
            <w:pPr>
              <w:widowControl w:val="0"/>
              <w:numPr>
                <w:ilvl w:val="0"/>
                <w:numId w:val="1"/>
              </w:numPr>
              <w:tabs>
                <w:tab w:val="left" w:pos="783"/>
              </w:tabs>
              <w:kinsoku w:val="0"/>
              <w:overflowPunct w:val="0"/>
              <w:autoSpaceDE w:val="0"/>
              <w:autoSpaceDN w:val="0"/>
              <w:adjustRightInd w:val="0"/>
              <w:spacing w:before="1" w:after="0" w:line="294" w:lineRule="exact"/>
              <w:rPr>
                <w:rFonts w:ascii="Times New Roman" w:eastAsiaTheme="minorEastAsia" w:hAnsi="Times New Roman" w:cs="Times New Roman"/>
                <w:sz w:val="24"/>
                <w:szCs w:val="24"/>
                <w:lang w:eastAsia="tr-TR"/>
              </w:rPr>
            </w:pPr>
            <w:r w:rsidRPr="00610881">
              <w:rPr>
                <w:rFonts w:ascii="Times New Roman" w:eastAsiaTheme="minorEastAsia" w:hAnsi="Times New Roman" w:cs="Times New Roman"/>
                <w:sz w:val="24"/>
                <w:szCs w:val="24"/>
                <w:lang w:eastAsia="tr-TR"/>
              </w:rPr>
              <w:t xml:space="preserve">Üniversitenin </w:t>
            </w:r>
            <w:r w:rsidRPr="00610881">
              <w:rPr>
                <w:rFonts w:ascii="Times New Roman" w:eastAsiaTheme="minorEastAsia" w:hAnsi="Times New Roman" w:cs="Times New Roman"/>
                <w:spacing w:val="30"/>
                <w:sz w:val="24"/>
                <w:szCs w:val="24"/>
                <w:lang w:eastAsia="tr-TR"/>
              </w:rPr>
              <w:t xml:space="preserve"> </w:t>
            </w:r>
            <w:r w:rsidRPr="00610881">
              <w:rPr>
                <w:rFonts w:ascii="Times New Roman" w:eastAsiaTheme="minorEastAsia" w:hAnsi="Times New Roman" w:cs="Times New Roman"/>
                <w:sz w:val="24"/>
                <w:szCs w:val="24"/>
                <w:lang w:eastAsia="tr-TR"/>
              </w:rPr>
              <w:t xml:space="preserve">diğer </w:t>
            </w:r>
            <w:r w:rsidRPr="00610881">
              <w:rPr>
                <w:rFonts w:ascii="Times New Roman" w:eastAsiaTheme="minorEastAsia" w:hAnsi="Times New Roman" w:cs="Times New Roman"/>
                <w:spacing w:val="30"/>
                <w:sz w:val="24"/>
                <w:szCs w:val="24"/>
                <w:lang w:eastAsia="tr-TR"/>
              </w:rPr>
              <w:t xml:space="preserve"> </w:t>
            </w:r>
            <w:r w:rsidRPr="00610881">
              <w:rPr>
                <w:rFonts w:ascii="Times New Roman" w:eastAsiaTheme="minorEastAsia" w:hAnsi="Times New Roman" w:cs="Times New Roman"/>
                <w:sz w:val="24"/>
                <w:szCs w:val="24"/>
                <w:lang w:eastAsia="tr-TR"/>
              </w:rPr>
              <w:t xml:space="preserve">birimlerinde </w:t>
            </w:r>
            <w:r w:rsidRPr="00610881">
              <w:rPr>
                <w:rFonts w:ascii="Times New Roman" w:eastAsiaTheme="minorEastAsia" w:hAnsi="Times New Roman" w:cs="Times New Roman"/>
                <w:spacing w:val="30"/>
                <w:sz w:val="24"/>
                <w:szCs w:val="24"/>
                <w:lang w:eastAsia="tr-TR"/>
              </w:rPr>
              <w:t xml:space="preserve"> </w:t>
            </w:r>
            <w:r w:rsidRPr="00610881">
              <w:rPr>
                <w:rFonts w:ascii="Times New Roman" w:eastAsiaTheme="minorEastAsia" w:hAnsi="Times New Roman" w:cs="Times New Roman"/>
                <w:sz w:val="24"/>
                <w:szCs w:val="24"/>
                <w:lang w:eastAsia="tr-TR"/>
              </w:rPr>
              <w:t xml:space="preserve">görevlendirilmesi </w:t>
            </w:r>
            <w:r w:rsidRPr="00610881">
              <w:rPr>
                <w:rFonts w:ascii="Times New Roman" w:eastAsiaTheme="minorEastAsia" w:hAnsi="Times New Roman" w:cs="Times New Roman"/>
                <w:spacing w:val="30"/>
                <w:sz w:val="24"/>
                <w:szCs w:val="24"/>
                <w:lang w:eastAsia="tr-TR"/>
              </w:rPr>
              <w:t xml:space="preserve"> </w:t>
            </w:r>
            <w:r w:rsidRPr="00610881">
              <w:rPr>
                <w:rFonts w:ascii="Times New Roman" w:eastAsiaTheme="minorEastAsia" w:hAnsi="Times New Roman" w:cs="Times New Roman"/>
                <w:sz w:val="24"/>
                <w:szCs w:val="24"/>
                <w:lang w:eastAsia="tr-TR"/>
              </w:rPr>
              <w:t xml:space="preserve">halinde </w:t>
            </w:r>
            <w:r w:rsidRPr="00610881">
              <w:rPr>
                <w:rFonts w:ascii="Times New Roman" w:eastAsiaTheme="minorEastAsia" w:hAnsi="Times New Roman" w:cs="Times New Roman"/>
                <w:spacing w:val="30"/>
                <w:sz w:val="24"/>
                <w:szCs w:val="24"/>
                <w:lang w:eastAsia="tr-TR"/>
              </w:rPr>
              <w:t xml:space="preserve"> </w:t>
            </w:r>
            <w:r w:rsidRPr="00610881">
              <w:rPr>
                <w:rFonts w:ascii="Times New Roman" w:eastAsiaTheme="minorEastAsia" w:hAnsi="Times New Roman" w:cs="Times New Roman"/>
                <w:sz w:val="24"/>
                <w:szCs w:val="24"/>
                <w:lang w:eastAsia="tr-TR"/>
              </w:rPr>
              <w:t xml:space="preserve">eğitim-öğretim </w:t>
            </w:r>
            <w:r w:rsidRPr="00610881">
              <w:rPr>
                <w:rFonts w:ascii="Times New Roman" w:eastAsiaTheme="minorEastAsia" w:hAnsi="Times New Roman" w:cs="Times New Roman"/>
                <w:spacing w:val="32"/>
                <w:sz w:val="24"/>
                <w:szCs w:val="24"/>
                <w:lang w:eastAsia="tr-TR"/>
              </w:rPr>
              <w:t xml:space="preserve"> </w:t>
            </w:r>
            <w:r w:rsidRPr="00610881">
              <w:rPr>
                <w:rFonts w:ascii="Times New Roman" w:eastAsiaTheme="minorEastAsia" w:hAnsi="Times New Roman" w:cs="Times New Roman"/>
                <w:sz w:val="24"/>
                <w:szCs w:val="24"/>
                <w:lang w:eastAsia="tr-TR"/>
              </w:rPr>
              <w:t>faaliyetlerine</w:t>
            </w:r>
          </w:p>
          <w:p w:rsidR="00E86578" w:rsidRPr="00610881" w:rsidRDefault="00E86578" w:rsidP="00E86578">
            <w:pPr>
              <w:widowControl w:val="0"/>
              <w:kinsoku w:val="0"/>
              <w:overflowPunct w:val="0"/>
              <w:autoSpaceDE w:val="0"/>
              <w:autoSpaceDN w:val="0"/>
              <w:adjustRightInd w:val="0"/>
              <w:spacing w:after="0" w:line="276" w:lineRule="exact"/>
              <w:ind w:left="782"/>
              <w:rPr>
                <w:rFonts w:ascii="Times New Roman" w:eastAsiaTheme="minorEastAsia" w:hAnsi="Times New Roman" w:cs="Times New Roman"/>
                <w:sz w:val="24"/>
                <w:szCs w:val="24"/>
                <w:lang w:eastAsia="tr-TR"/>
              </w:rPr>
            </w:pPr>
            <w:r w:rsidRPr="00610881">
              <w:rPr>
                <w:rFonts w:ascii="Times New Roman" w:eastAsiaTheme="minorEastAsia" w:hAnsi="Times New Roman" w:cs="Times New Roman"/>
                <w:sz w:val="24"/>
                <w:szCs w:val="24"/>
                <w:lang w:eastAsia="tr-TR"/>
              </w:rPr>
              <w:t>katkıda bulunmak.</w:t>
            </w:r>
          </w:p>
          <w:p w:rsidR="00E86578" w:rsidRPr="00610881" w:rsidRDefault="00E86578" w:rsidP="00E86578">
            <w:pPr>
              <w:widowControl w:val="0"/>
              <w:numPr>
                <w:ilvl w:val="0"/>
                <w:numId w:val="1"/>
              </w:numPr>
              <w:tabs>
                <w:tab w:val="left" w:pos="783"/>
              </w:tabs>
              <w:kinsoku w:val="0"/>
              <w:overflowPunct w:val="0"/>
              <w:autoSpaceDE w:val="0"/>
              <w:autoSpaceDN w:val="0"/>
              <w:adjustRightInd w:val="0"/>
              <w:spacing w:after="0" w:line="294" w:lineRule="exact"/>
              <w:rPr>
                <w:rFonts w:ascii="Times New Roman" w:eastAsiaTheme="minorEastAsia" w:hAnsi="Times New Roman" w:cs="Times New Roman"/>
                <w:sz w:val="24"/>
                <w:szCs w:val="24"/>
                <w:lang w:eastAsia="tr-TR"/>
              </w:rPr>
            </w:pPr>
            <w:r w:rsidRPr="00610881">
              <w:rPr>
                <w:rFonts w:ascii="Times New Roman" w:eastAsiaTheme="minorEastAsia" w:hAnsi="Times New Roman" w:cs="Times New Roman"/>
                <w:sz w:val="24"/>
                <w:szCs w:val="24"/>
                <w:lang w:eastAsia="tr-TR"/>
              </w:rPr>
              <w:t>Akademik takvimde belirtilen görevleri zamanında yerine</w:t>
            </w:r>
            <w:r w:rsidRPr="00610881">
              <w:rPr>
                <w:rFonts w:ascii="Times New Roman" w:eastAsiaTheme="minorEastAsia" w:hAnsi="Times New Roman" w:cs="Times New Roman"/>
                <w:spacing w:val="-25"/>
                <w:sz w:val="24"/>
                <w:szCs w:val="24"/>
                <w:lang w:eastAsia="tr-TR"/>
              </w:rPr>
              <w:t xml:space="preserve"> </w:t>
            </w:r>
            <w:r w:rsidRPr="00610881">
              <w:rPr>
                <w:rFonts w:ascii="Times New Roman" w:eastAsiaTheme="minorEastAsia" w:hAnsi="Times New Roman" w:cs="Times New Roman"/>
                <w:sz w:val="24"/>
                <w:szCs w:val="24"/>
                <w:lang w:eastAsia="tr-TR"/>
              </w:rPr>
              <w:t>getirmek.</w:t>
            </w:r>
          </w:p>
          <w:p w:rsidR="00E86578" w:rsidRPr="00610881" w:rsidRDefault="00E86578" w:rsidP="00E86578">
            <w:pPr>
              <w:widowControl w:val="0"/>
              <w:numPr>
                <w:ilvl w:val="0"/>
                <w:numId w:val="1"/>
              </w:numPr>
              <w:tabs>
                <w:tab w:val="left" w:pos="783"/>
              </w:tabs>
              <w:kinsoku w:val="0"/>
              <w:overflowPunct w:val="0"/>
              <w:autoSpaceDE w:val="0"/>
              <w:autoSpaceDN w:val="0"/>
              <w:adjustRightInd w:val="0"/>
              <w:spacing w:after="0" w:line="293" w:lineRule="exact"/>
              <w:rPr>
                <w:rFonts w:ascii="Times New Roman" w:eastAsiaTheme="minorEastAsia" w:hAnsi="Times New Roman" w:cs="Times New Roman"/>
                <w:sz w:val="24"/>
                <w:szCs w:val="24"/>
                <w:lang w:eastAsia="tr-TR"/>
              </w:rPr>
            </w:pPr>
            <w:r w:rsidRPr="00610881">
              <w:rPr>
                <w:rFonts w:ascii="Times New Roman" w:eastAsiaTheme="minorEastAsia" w:hAnsi="Times New Roman" w:cs="Times New Roman"/>
                <w:sz w:val="24"/>
                <w:szCs w:val="24"/>
                <w:lang w:eastAsia="tr-TR"/>
              </w:rPr>
              <w:t>Dekanın öngördüğü toplantılara Fakülteyi temsil</w:t>
            </w:r>
            <w:r w:rsidRPr="00610881">
              <w:rPr>
                <w:rFonts w:ascii="Times New Roman" w:eastAsiaTheme="minorEastAsia" w:hAnsi="Times New Roman" w:cs="Times New Roman"/>
                <w:spacing w:val="-40"/>
                <w:sz w:val="24"/>
                <w:szCs w:val="24"/>
                <w:lang w:eastAsia="tr-TR"/>
              </w:rPr>
              <w:t xml:space="preserve"> </w:t>
            </w:r>
            <w:r w:rsidRPr="00610881">
              <w:rPr>
                <w:rFonts w:ascii="Times New Roman" w:eastAsiaTheme="minorEastAsia" w:hAnsi="Times New Roman" w:cs="Times New Roman"/>
                <w:sz w:val="24"/>
                <w:szCs w:val="24"/>
                <w:lang w:eastAsia="tr-TR"/>
              </w:rPr>
              <w:t>etmek.</w:t>
            </w:r>
          </w:p>
          <w:p w:rsidR="00E86578" w:rsidRPr="00610881" w:rsidRDefault="00E86578" w:rsidP="00E86578">
            <w:pPr>
              <w:widowControl w:val="0"/>
              <w:numPr>
                <w:ilvl w:val="0"/>
                <w:numId w:val="1"/>
              </w:numPr>
              <w:tabs>
                <w:tab w:val="left" w:pos="783"/>
              </w:tabs>
              <w:kinsoku w:val="0"/>
              <w:overflowPunct w:val="0"/>
              <w:autoSpaceDE w:val="0"/>
              <w:autoSpaceDN w:val="0"/>
              <w:adjustRightInd w:val="0"/>
              <w:spacing w:after="0" w:line="293" w:lineRule="exact"/>
              <w:rPr>
                <w:rFonts w:ascii="Times New Roman" w:eastAsiaTheme="minorEastAsia" w:hAnsi="Times New Roman" w:cs="Times New Roman"/>
                <w:sz w:val="24"/>
                <w:szCs w:val="24"/>
                <w:lang w:eastAsia="tr-TR"/>
              </w:rPr>
            </w:pPr>
            <w:r w:rsidRPr="00610881">
              <w:rPr>
                <w:rFonts w:ascii="Times New Roman" w:eastAsiaTheme="minorEastAsia" w:hAnsi="Times New Roman" w:cs="Times New Roman"/>
                <w:sz w:val="24"/>
                <w:szCs w:val="24"/>
                <w:lang w:eastAsia="tr-TR"/>
              </w:rPr>
              <w:t>Ders programlarını hazırlamak, planlamak ve eksiksiz</w:t>
            </w:r>
            <w:r w:rsidRPr="00610881">
              <w:rPr>
                <w:rFonts w:ascii="Times New Roman" w:eastAsiaTheme="minorEastAsia" w:hAnsi="Times New Roman" w:cs="Times New Roman"/>
                <w:spacing w:val="-12"/>
                <w:sz w:val="24"/>
                <w:szCs w:val="24"/>
                <w:lang w:eastAsia="tr-TR"/>
              </w:rPr>
              <w:t xml:space="preserve"> </w:t>
            </w:r>
            <w:r w:rsidRPr="00610881">
              <w:rPr>
                <w:rFonts w:ascii="Times New Roman" w:eastAsiaTheme="minorEastAsia" w:hAnsi="Times New Roman" w:cs="Times New Roman"/>
                <w:sz w:val="24"/>
                <w:szCs w:val="24"/>
                <w:lang w:eastAsia="tr-TR"/>
              </w:rPr>
              <w:t>yürütmek.</w:t>
            </w:r>
          </w:p>
          <w:p w:rsidR="00E86578" w:rsidRPr="00610881" w:rsidRDefault="00E86578" w:rsidP="00E86578">
            <w:pPr>
              <w:widowControl w:val="0"/>
              <w:numPr>
                <w:ilvl w:val="0"/>
                <w:numId w:val="1"/>
              </w:numPr>
              <w:tabs>
                <w:tab w:val="left" w:pos="783"/>
              </w:tabs>
              <w:kinsoku w:val="0"/>
              <w:overflowPunct w:val="0"/>
              <w:autoSpaceDE w:val="0"/>
              <w:autoSpaceDN w:val="0"/>
              <w:adjustRightInd w:val="0"/>
              <w:spacing w:after="0" w:line="240" w:lineRule="auto"/>
              <w:ind w:right="61"/>
              <w:rPr>
                <w:rFonts w:ascii="Times New Roman" w:eastAsiaTheme="minorEastAsia" w:hAnsi="Times New Roman" w:cs="Times New Roman"/>
                <w:sz w:val="24"/>
                <w:szCs w:val="24"/>
                <w:lang w:eastAsia="tr-TR"/>
              </w:rPr>
            </w:pPr>
            <w:r w:rsidRPr="00610881">
              <w:rPr>
                <w:rFonts w:ascii="Times New Roman" w:eastAsiaTheme="minorEastAsia" w:hAnsi="Times New Roman" w:cs="Times New Roman"/>
                <w:sz w:val="24"/>
                <w:szCs w:val="24"/>
                <w:lang w:eastAsia="tr-TR"/>
              </w:rPr>
              <w:t>Eğitim-öğretim yılı sonunda bir yıllık akademik performans göstergelerini kapsayan (eğitim- öğretim, yayın, bildiri, proje, tekn</w:t>
            </w:r>
            <w:r>
              <w:rPr>
                <w:rFonts w:ascii="Times New Roman" w:eastAsiaTheme="minorEastAsia" w:hAnsi="Times New Roman" w:cs="Times New Roman"/>
                <w:sz w:val="24"/>
                <w:szCs w:val="24"/>
                <w:lang w:eastAsia="tr-TR"/>
              </w:rPr>
              <w:t>ik gezi vb.) faaliyetleri Anabilim Dalına</w:t>
            </w:r>
            <w:r w:rsidRPr="00610881">
              <w:rPr>
                <w:rFonts w:ascii="Times New Roman" w:eastAsiaTheme="minorEastAsia" w:hAnsi="Times New Roman" w:cs="Times New Roman"/>
                <w:spacing w:val="-14"/>
                <w:sz w:val="24"/>
                <w:szCs w:val="24"/>
                <w:lang w:eastAsia="tr-TR"/>
              </w:rPr>
              <w:t xml:space="preserve"> </w:t>
            </w:r>
            <w:r w:rsidRPr="00610881">
              <w:rPr>
                <w:rFonts w:ascii="Times New Roman" w:eastAsiaTheme="minorEastAsia" w:hAnsi="Times New Roman" w:cs="Times New Roman"/>
                <w:sz w:val="24"/>
                <w:szCs w:val="24"/>
                <w:lang w:eastAsia="tr-TR"/>
              </w:rPr>
              <w:t>sunmak.</w:t>
            </w:r>
          </w:p>
          <w:p w:rsidR="00E86578" w:rsidRPr="00610881" w:rsidRDefault="00E86578" w:rsidP="00E86578">
            <w:pPr>
              <w:widowControl w:val="0"/>
              <w:numPr>
                <w:ilvl w:val="0"/>
                <w:numId w:val="1"/>
              </w:numPr>
              <w:tabs>
                <w:tab w:val="left" w:pos="783"/>
              </w:tabs>
              <w:kinsoku w:val="0"/>
              <w:overflowPunct w:val="0"/>
              <w:autoSpaceDE w:val="0"/>
              <w:autoSpaceDN w:val="0"/>
              <w:adjustRightInd w:val="0"/>
              <w:spacing w:after="0" w:line="294" w:lineRule="exact"/>
              <w:rPr>
                <w:rFonts w:ascii="Times New Roman" w:eastAsiaTheme="minorEastAsia" w:hAnsi="Times New Roman" w:cs="Times New Roman"/>
                <w:sz w:val="24"/>
                <w:szCs w:val="24"/>
                <w:lang w:eastAsia="tr-TR"/>
              </w:rPr>
            </w:pPr>
            <w:r w:rsidRPr="00610881">
              <w:rPr>
                <w:rFonts w:ascii="Times New Roman" w:eastAsiaTheme="minorEastAsia" w:hAnsi="Times New Roman" w:cs="Times New Roman"/>
                <w:sz w:val="24"/>
                <w:szCs w:val="24"/>
                <w:lang w:eastAsia="tr-TR"/>
              </w:rPr>
              <w:t>Öğrencilerin Üniversiteye ve Fakülteye oryantasyonlarını</w:t>
            </w:r>
            <w:r w:rsidRPr="00610881">
              <w:rPr>
                <w:rFonts w:ascii="Times New Roman" w:eastAsiaTheme="minorEastAsia" w:hAnsi="Times New Roman" w:cs="Times New Roman"/>
                <w:spacing w:val="-41"/>
                <w:sz w:val="24"/>
                <w:szCs w:val="24"/>
                <w:lang w:eastAsia="tr-TR"/>
              </w:rPr>
              <w:t xml:space="preserve"> </w:t>
            </w:r>
            <w:r w:rsidRPr="00610881">
              <w:rPr>
                <w:rFonts w:ascii="Times New Roman" w:eastAsiaTheme="minorEastAsia" w:hAnsi="Times New Roman" w:cs="Times New Roman"/>
                <w:sz w:val="24"/>
                <w:szCs w:val="24"/>
                <w:lang w:eastAsia="tr-TR"/>
              </w:rPr>
              <w:t>sağlamak.</w:t>
            </w:r>
          </w:p>
          <w:p w:rsidR="00E86578" w:rsidRPr="00610881" w:rsidRDefault="00E86578" w:rsidP="00E86578">
            <w:pPr>
              <w:widowControl w:val="0"/>
              <w:numPr>
                <w:ilvl w:val="0"/>
                <w:numId w:val="1"/>
              </w:numPr>
              <w:tabs>
                <w:tab w:val="left" w:pos="783"/>
              </w:tabs>
              <w:kinsoku w:val="0"/>
              <w:overflowPunct w:val="0"/>
              <w:autoSpaceDE w:val="0"/>
              <w:autoSpaceDN w:val="0"/>
              <w:adjustRightInd w:val="0"/>
              <w:spacing w:after="0" w:line="293" w:lineRule="exact"/>
              <w:rPr>
                <w:rFonts w:ascii="Times New Roman" w:eastAsiaTheme="minorEastAsia" w:hAnsi="Times New Roman" w:cs="Times New Roman"/>
                <w:sz w:val="24"/>
                <w:szCs w:val="24"/>
                <w:lang w:eastAsia="tr-TR"/>
              </w:rPr>
            </w:pPr>
            <w:r w:rsidRPr="00610881">
              <w:rPr>
                <w:rFonts w:ascii="Times New Roman" w:eastAsiaTheme="minorEastAsia" w:hAnsi="Times New Roman" w:cs="Times New Roman"/>
                <w:sz w:val="24"/>
                <w:szCs w:val="24"/>
                <w:lang w:eastAsia="tr-TR"/>
              </w:rPr>
              <w:t>Dekanın, Bölüm Başkanının ve Anabilim Dalı Başkanının vereceği diğer görevleri</w:t>
            </w:r>
            <w:r w:rsidRPr="00610881">
              <w:rPr>
                <w:rFonts w:ascii="Times New Roman" w:eastAsiaTheme="minorEastAsia" w:hAnsi="Times New Roman" w:cs="Times New Roman"/>
                <w:spacing w:val="-38"/>
                <w:sz w:val="24"/>
                <w:szCs w:val="24"/>
                <w:lang w:eastAsia="tr-TR"/>
              </w:rPr>
              <w:t xml:space="preserve"> </w:t>
            </w:r>
            <w:r w:rsidRPr="00610881">
              <w:rPr>
                <w:rFonts w:ascii="Times New Roman" w:eastAsiaTheme="minorEastAsia" w:hAnsi="Times New Roman" w:cs="Times New Roman"/>
                <w:sz w:val="24"/>
                <w:szCs w:val="24"/>
                <w:lang w:eastAsia="tr-TR"/>
              </w:rPr>
              <w:t>yapmak.</w:t>
            </w:r>
          </w:p>
          <w:p w:rsidR="00E86578" w:rsidRPr="00610881" w:rsidRDefault="00E86578" w:rsidP="00E86578">
            <w:pPr>
              <w:widowControl w:val="0"/>
              <w:numPr>
                <w:ilvl w:val="0"/>
                <w:numId w:val="1"/>
              </w:numPr>
              <w:tabs>
                <w:tab w:val="left" w:pos="783"/>
              </w:tabs>
              <w:kinsoku w:val="0"/>
              <w:overflowPunct w:val="0"/>
              <w:autoSpaceDE w:val="0"/>
              <w:autoSpaceDN w:val="0"/>
              <w:adjustRightInd w:val="0"/>
              <w:spacing w:after="0" w:line="293" w:lineRule="exact"/>
              <w:rPr>
                <w:rFonts w:ascii="Times New Roman" w:eastAsiaTheme="minorEastAsia" w:hAnsi="Times New Roman" w:cs="Times New Roman"/>
                <w:sz w:val="24"/>
                <w:szCs w:val="24"/>
                <w:lang w:eastAsia="tr-TR"/>
              </w:rPr>
            </w:pPr>
            <w:r w:rsidRPr="00610881">
              <w:rPr>
                <w:rFonts w:ascii="Times New Roman" w:eastAsiaTheme="minorEastAsia" w:hAnsi="Times New Roman" w:cs="Times New Roman"/>
                <w:sz w:val="24"/>
                <w:szCs w:val="24"/>
                <w:lang w:eastAsia="tr-TR"/>
              </w:rPr>
              <w:t>İhtiyaç duyulduğunda sınavlarda gözetmenlik</w:t>
            </w:r>
            <w:r w:rsidRPr="00610881">
              <w:rPr>
                <w:rFonts w:ascii="Times New Roman" w:eastAsiaTheme="minorEastAsia" w:hAnsi="Times New Roman" w:cs="Times New Roman"/>
                <w:spacing w:val="-10"/>
                <w:sz w:val="24"/>
                <w:szCs w:val="24"/>
                <w:lang w:eastAsia="tr-TR"/>
              </w:rPr>
              <w:t xml:space="preserve"> </w:t>
            </w:r>
            <w:r w:rsidRPr="00610881">
              <w:rPr>
                <w:rFonts w:ascii="Times New Roman" w:eastAsiaTheme="minorEastAsia" w:hAnsi="Times New Roman" w:cs="Times New Roman"/>
                <w:sz w:val="24"/>
                <w:szCs w:val="24"/>
                <w:lang w:eastAsia="tr-TR"/>
              </w:rPr>
              <w:t>yapmak.</w:t>
            </w:r>
          </w:p>
          <w:p w:rsidR="00E86578" w:rsidRPr="00610881" w:rsidRDefault="00E86578" w:rsidP="00E86578">
            <w:pPr>
              <w:widowControl w:val="0"/>
              <w:numPr>
                <w:ilvl w:val="0"/>
                <w:numId w:val="1"/>
              </w:numPr>
              <w:tabs>
                <w:tab w:val="left" w:pos="783"/>
              </w:tabs>
              <w:kinsoku w:val="0"/>
              <w:overflowPunct w:val="0"/>
              <w:autoSpaceDE w:val="0"/>
              <w:autoSpaceDN w:val="0"/>
              <w:adjustRightInd w:val="0"/>
              <w:spacing w:after="0" w:line="293" w:lineRule="exact"/>
              <w:rPr>
                <w:rFonts w:ascii="Times New Roman" w:eastAsiaTheme="minorEastAsia" w:hAnsi="Times New Roman" w:cs="Times New Roman"/>
                <w:sz w:val="24"/>
                <w:szCs w:val="24"/>
                <w:lang w:eastAsia="tr-TR"/>
              </w:rPr>
            </w:pPr>
            <w:r w:rsidRPr="00610881">
              <w:rPr>
                <w:rFonts w:ascii="Times New Roman" w:eastAsiaTheme="minorEastAsia" w:hAnsi="Times New Roman" w:cs="Times New Roman"/>
                <w:sz w:val="24"/>
                <w:szCs w:val="24"/>
                <w:lang w:eastAsia="tr-TR"/>
              </w:rPr>
              <w:t>Yükseköğretim Kanunu ve Yönetmeliklerinde belirtilen diğer görevleri</w:t>
            </w:r>
            <w:r w:rsidRPr="00610881">
              <w:rPr>
                <w:rFonts w:ascii="Times New Roman" w:eastAsiaTheme="minorEastAsia" w:hAnsi="Times New Roman" w:cs="Times New Roman"/>
                <w:spacing w:val="-36"/>
                <w:sz w:val="24"/>
                <w:szCs w:val="24"/>
                <w:lang w:eastAsia="tr-TR"/>
              </w:rPr>
              <w:t xml:space="preserve"> </w:t>
            </w:r>
            <w:r w:rsidRPr="00610881">
              <w:rPr>
                <w:rFonts w:ascii="Times New Roman" w:eastAsiaTheme="minorEastAsia" w:hAnsi="Times New Roman" w:cs="Times New Roman"/>
                <w:sz w:val="24"/>
                <w:szCs w:val="24"/>
                <w:lang w:eastAsia="tr-TR"/>
              </w:rPr>
              <w:t>yapmak.</w:t>
            </w:r>
          </w:p>
          <w:p w:rsidR="00E86578" w:rsidRPr="00610881" w:rsidRDefault="00E86578" w:rsidP="00E86578">
            <w:pPr>
              <w:widowControl w:val="0"/>
              <w:numPr>
                <w:ilvl w:val="0"/>
                <w:numId w:val="1"/>
              </w:numPr>
              <w:tabs>
                <w:tab w:val="left" w:pos="783"/>
              </w:tabs>
              <w:kinsoku w:val="0"/>
              <w:overflowPunct w:val="0"/>
              <w:autoSpaceDE w:val="0"/>
              <w:autoSpaceDN w:val="0"/>
              <w:adjustRightInd w:val="0"/>
              <w:spacing w:after="0" w:line="240" w:lineRule="auto"/>
              <w:ind w:right="61"/>
              <w:jc w:val="both"/>
              <w:rPr>
                <w:rFonts w:ascii="Times New Roman" w:eastAsiaTheme="minorEastAsia" w:hAnsi="Times New Roman" w:cs="Times New Roman"/>
                <w:sz w:val="24"/>
                <w:szCs w:val="24"/>
                <w:lang w:eastAsia="tr-TR"/>
              </w:rPr>
            </w:pPr>
            <w:r w:rsidRPr="00610881">
              <w:rPr>
                <w:rFonts w:ascii="Times New Roman" w:eastAsiaTheme="minorEastAsia" w:hAnsi="Times New Roman" w:cs="Times New Roman"/>
                <w:sz w:val="24"/>
                <w:szCs w:val="24"/>
                <w:lang w:eastAsia="tr-TR"/>
              </w:rPr>
              <w:t>Projeler de dahil olmak üzere, kendi sorumluluğunda olan bütün büro makineleri ve demirbaşların her türlü hasara karşı korunması için gerekli tedbirleri almak. Birimindeki mevcut araç, gereç ve her türlü malzemeyi ekonomik ve verimli</w:t>
            </w:r>
            <w:r w:rsidRPr="00610881">
              <w:rPr>
                <w:rFonts w:ascii="Times New Roman" w:eastAsiaTheme="minorEastAsia" w:hAnsi="Times New Roman" w:cs="Times New Roman"/>
                <w:spacing w:val="-26"/>
                <w:sz w:val="24"/>
                <w:szCs w:val="24"/>
                <w:lang w:eastAsia="tr-TR"/>
              </w:rPr>
              <w:t xml:space="preserve"> </w:t>
            </w:r>
            <w:r w:rsidRPr="00610881">
              <w:rPr>
                <w:rFonts w:ascii="Times New Roman" w:eastAsiaTheme="minorEastAsia" w:hAnsi="Times New Roman" w:cs="Times New Roman"/>
                <w:sz w:val="24"/>
                <w:szCs w:val="24"/>
                <w:lang w:eastAsia="tr-TR"/>
              </w:rPr>
              <w:t>kullanmak.</w:t>
            </w:r>
          </w:p>
          <w:p w:rsidR="00E86578" w:rsidRPr="00610881" w:rsidRDefault="00E86578" w:rsidP="00E86578">
            <w:pPr>
              <w:widowControl w:val="0"/>
              <w:numPr>
                <w:ilvl w:val="0"/>
                <w:numId w:val="1"/>
              </w:numPr>
              <w:tabs>
                <w:tab w:val="left" w:pos="783"/>
              </w:tabs>
              <w:kinsoku w:val="0"/>
              <w:overflowPunct w:val="0"/>
              <w:autoSpaceDE w:val="0"/>
              <w:autoSpaceDN w:val="0"/>
              <w:adjustRightInd w:val="0"/>
              <w:spacing w:after="0" w:line="294" w:lineRule="exact"/>
              <w:rPr>
                <w:rFonts w:ascii="Times New Roman" w:eastAsiaTheme="minorEastAsia" w:hAnsi="Times New Roman" w:cs="Times New Roman"/>
                <w:sz w:val="24"/>
                <w:szCs w:val="24"/>
                <w:lang w:eastAsia="tr-TR"/>
              </w:rPr>
            </w:pPr>
            <w:r w:rsidRPr="00610881">
              <w:rPr>
                <w:rFonts w:ascii="Times New Roman" w:eastAsiaTheme="minorEastAsia" w:hAnsi="Times New Roman" w:cs="Times New Roman"/>
                <w:sz w:val="24"/>
                <w:szCs w:val="24"/>
                <w:lang w:eastAsia="tr-TR"/>
              </w:rPr>
              <w:t>Dekanın ve Rektörün görev alanı ile ilgili verdiği diğer görevleri</w:t>
            </w:r>
            <w:r w:rsidRPr="00610881">
              <w:rPr>
                <w:rFonts w:ascii="Times New Roman" w:eastAsiaTheme="minorEastAsia" w:hAnsi="Times New Roman" w:cs="Times New Roman"/>
                <w:spacing w:val="-25"/>
                <w:sz w:val="24"/>
                <w:szCs w:val="24"/>
                <w:lang w:eastAsia="tr-TR"/>
              </w:rPr>
              <w:t xml:space="preserve"> </w:t>
            </w:r>
            <w:r w:rsidRPr="00610881">
              <w:rPr>
                <w:rFonts w:ascii="Times New Roman" w:eastAsiaTheme="minorEastAsia" w:hAnsi="Times New Roman" w:cs="Times New Roman"/>
                <w:sz w:val="24"/>
                <w:szCs w:val="24"/>
                <w:lang w:eastAsia="tr-TR"/>
              </w:rPr>
              <w:t>yapmak.</w:t>
            </w:r>
          </w:p>
          <w:p w:rsidR="00E86578" w:rsidRPr="00610881" w:rsidRDefault="00E86578" w:rsidP="00E86578">
            <w:pPr>
              <w:widowControl w:val="0"/>
              <w:numPr>
                <w:ilvl w:val="0"/>
                <w:numId w:val="1"/>
              </w:numPr>
              <w:tabs>
                <w:tab w:val="left" w:pos="783"/>
              </w:tabs>
              <w:kinsoku w:val="0"/>
              <w:overflowPunct w:val="0"/>
              <w:autoSpaceDE w:val="0"/>
              <w:autoSpaceDN w:val="0"/>
              <w:adjustRightInd w:val="0"/>
              <w:spacing w:after="0" w:line="293" w:lineRule="exact"/>
              <w:rPr>
                <w:rFonts w:ascii="Times New Roman" w:eastAsiaTheme="minorEastAsia" w:hAnsi="Times New Roman" w:cs="Times New Roman"/>
                <w:sz w:val="24"/>
                <w:szCs w:val="24"/>
                <w:lang w:eastAsia="tr-TR"/>
              </w:rPr>
            </w:pPr>
            <w:r w:rsidRPr="00610881">
              <w:rPr>
                <w:rFonts w:ascii="Times New Roman" w:eastAsiaTheme="minorEastAsia" w:hAnsi="Times New Roman" w:cs="Times New Roman"/>
                <w:sz w:val="24"/>
                <w:szCs w:val="24"/>
                <w:lang w:eastAsia="tr-TR"/>
              </w:rPr>
              <w:t>Profesör,</w:t>
            </w:r>
            <w:r w:rsidRPr="00610881">
              <w:rPr>
                <w:rFonts w:ascii="Times New Roman" w:eastAsiaTheme="minorEastAsia" w:hAnsi="Times New Roman" w:cs="Times New Roman"/>
                <w:spacing w:val="-5"/>
                <w:sz w:val="24"/>
                <w:szCs w:val="24"/>
                <w:lang w:eastAsia="tr-TR"/>
              </w:rPr>
              <w:t xml:space="preserve"> </w:t>
            </w:r>
            <w:r w:rsidRPr="00610881">
              <w:rPr>
                <w:rFonts w:ascii="Times New Roman" w:eastAsiaTheme="minorEastAsia" w:hAnsi="Times New Roman" w:cs="Times New Roman"/>
                <w:sz w:val="24"/>
                <w:szCs w:val="24"/>
                <w:lang w:eastAsia="tr-TR"/>
              </w:rPr>
              <w:t>Doçent</w:t>
            </w:r>
            <w:r w:rsidRPr="00610881">
              <w:rPr>
                <w:rFonts w:ascii="Times New Roman" w:eastAsiaTheme="minorEastAsia" w:hAnsi="Times New Roman" w:cs="Times New Roman"/>
                <w:spacing w:val="-6"/>
                <w:sz w:val="24"/>
                <w:szCs w:val="24"/>
                <w:lang w:eastAsia="tr-TR"/>
              </w:rPr>
              <w:t xml:space="preserve"> </w:t>
            </w:r>
            <w:r w:rsidRPr="00610881">
              <w:rPr>
                <w:rFonts w:ascii="Times New Roman" w:eastAsiaTheme="minorEastAsia" w:hAnsi="Times New Roman" w:cs="Times New Roman"/>
                <w:sz w:val="24"/>
                <w:szCs w:val="24"/>
                <w:lang w:eastAsia="tr-TR"/>
              </w:rPr>
              <w:t>ve</w:t>
            </w:r>
            <w:r w:rsidRPr="00610881">
              <w:rPr>
                <w:rFonts w:ascii="Times New Roman" w:eastAsiaTheme="minorEastAsia" w:hAnsi="Times New Roman" w:cs="Times New Roman"/>
                <w:spacing w:val="-5"/>
                <w:sz w:val="24"/>
                <w:szCs w:val="24"/>
                <w:lang w:eastAsia="tr-TR"/>
              </w:rPr>
              <w:t xml:space="preserve"> </w:t>
            </w:r>
            <w:r w:rsidRPr="00610881">
              <w:rPr>
                <w:rFonts w:ascii="Times New Roman" w:eastAsiaTheme="minorEastAsia" w:hAnsi="Times New Roman" w:cs="Times New Roman"/>
                <w:sz w:val="24"/>
                <w:szCs w:val="24"/>
                <w:lang w:eastAsia="tr-TR"/>
              </w:rPr>
              <w:t>Doktor</w:t>
            </w:r>
            <w:r w:rsidRPr="00610881">
              <w:rPr>
                <w:rFonts w:ascii="Times New Roman" w:eastAsiaTheme="minorEastAsia" w:hAnsi="Times New Roman" w:cs="Times New Roman"/>
                <w:spacing w:val="-6"/>
                <w:sz w:val="24"/>
                <w:szCs w:val="24"/>
                <w:lang w:eastAsia="tr-TR"/>
              </w:rPr>
              <w:t xml:space="preserve"> </w:t>
            </w:r>
            <w:r w:rsidRPr="00610881">
              <w:rPr>
                <w:rFonts w:ascii="Times New Roman" w:eastAsiaTheme="minorEastAsia" w:hAnsi="Times New Roman" w:cs="Times New Roman"/>
                <w:sz w:val="24"/>
                <w:szCs w:val="24"/>
                <w:lang w:eastAsia="tr-TR"/>
              </w:rPr>
              <w:t>Öğretim</w:t>
            </w:r>
            <w:r w:rsidRPr="00610881">
              <w:rPr>
                <w:rFonts w:ascii="Times New Roman" w:eastAsiaTheme="minorEastAsia" w:hAnsi="Times New Roman" w:cs="Times New Roman"/>
                <w:spacing w:val="-5"/>
                <w:sz w:val="24"/>
                <w:szCs w:val="24"/>
                <w:lang w:eastAsia="tr-TR"/>
              </w:rPr>
              <w:t xml:space="preserve"> </w:t>
            </w:r>
            <w:r w:rsidRPr="00610881">
              <w:rPr>
                <w:rFonts w:ascii="Times New Roman" w:eastAsiaTheme="minorEastAsia" w:hAnsi="Times New Roman" w:cs="Times New Roman"/>
                <w:sz w:val="24"/>
                <w:szCs w:val="24"/>
                <w:lang w:eastAsia="tr-TR"/>
              </w:rPr>
              <w:t>Üyeleri</w:t>
            </w:r>
            <w:r w:rsidRPr="00610881">
              <w:rPr>
                <w:rFonts w:ascii="Times New Roman" w:eastAsiaTheme="minorEastAsia" w:hAnsi="Times New Roman" w:cs="Times New Roman"/>
                <w:spacing w:val="-5"/>
                <w:sz w:val="24"/>
                <w:szCs w:val="24"/>
                <w:lang w:eastAsia="tr-TR"/>
              </w:rPr>
              <w:t xml:space="preserve"> </w:t>
            </w:r>
            <w:r w:rsidRPr="00610881">
              <w:rPr>
                <w:rFonts w:ascii="Times New Roman" w:eastAsiaTheme="minorEastAsia" w:hAnsi="Times New Roman" w:cs="Times New Roman"/>
                <w:sz w:val="24"/>
                <w:szCs w:val="24"/>
                <w:lang w:eastAsia="tr-TR"/>
              </w:rPr>
              <w:t>yaptığı</w:t>
            </w:r>
            <w:r w:rsidRPr="00610881">
              <w:rPr>
                <w:rFonts w:ascii="Times New Roman" w:eastAsiaTheme="minorEastAsia" w:hAnsi="Times New Roman" w:cs="Times New Roman"/>
                <w:spacing w:val="-5"/>
                <w:sz w:val="24"/>
                <w:szCs w:val="24"/>
                <w:lang w:eastAsia="tr-TR"/>
              </w:rPr>
              <w:t xml:space="preserve"> </w:t>
            </w:r>
            <w:r w:rsidRPr="00610881">
              <w:rPr>
                <w:rFonts w:ascii="Times New Roman" w:eastAsiaTheme="minorEastAsia" w:hAnsi="Times New Roman" w:cs="Times New Roman"/>
                <w:sz w:val="24"/>
                <w:szCs w:val="24"/>
                <w:lang w:eastAsia="tr-TR"/>
              </w:rPr>
              <w:t>iş/işlemlerden</w:t>
            </w:r>
            <w:r w:rsidRPr="00610881">
              <w:rPr>
                <w:rFonts w:ascii="Times New Roman" w:eastAsiaTheme="minorEastAsia" w:hAnsi="Times New Roman" w:cs="Times New Roman"/>
                <w:spacing w:val="-6"/>
                <w:sz w:val="24"/>
                <w:szCs w:val="24"/>
                <w:lang w:eastAsia="tr-TR"/>
              </w:rPr>
              <w:t xml:space="preserve"> </w:t>
            </w:r>
            <w:r w:rsidRPr="00610881">
              <w:rPr>
                <w:rFonts w:ascii="Times New Roman" w:eastAsiaTheme="minorEastAsia" w:hAnsi="Times New Roman" w:cs="Times New Roman"/>
                <w:sz w:val="24"/>
                <w:szCs w:val="24"/>
                <w:lang w:eastAsia="tr-TR"/>
              </w:rPr>
              <w:t>dolayı</w:t>
            </w:r>
            <w:r w:rsidRPr="00610881">
              <w:rPr>
                <w:rFonts w:ascii="Times New Roman" w:eastAsiaTheme="minorEastAsia" w:hAnsi="Times New Roman" w:cs="Times New Roman"/>
                <w:spacing w:val="-5"/>
                <w:sz w:val="24"/>
                <w:szCs w:val="24"/>
                <w:lang w:eastAsia="tr-TR"/>
              </w:rPr>
              <w:t xml:space="preserve"> </w:t>
            </w:r>
            <w:r w:rsidRPr="00610881">
              <w:rPr>
                <w:rFonts w:ascii="Times New Roman" w:eastAsiaTheme="minorEastAsia" w:hAnsi="Times New Roman" w:cs="Times New Roman"/>
                <w:sz w:val="24"/>
                <w:szCs w:val="24"/>
                <w:lang w:eastAsia="tr-TR"/>
              </w:rPr>
              <w:t>Dekana</w:t>
            </w:r>
            <w:r w:rsidRPr="00610881">
              <w:rPr>
                <w:rFonts w:ascii="Times New Roman" w:eastAsiaTheme="minorEastAsia" w:hAnsi="Times New Roman" w:cs="Times New Roman"/>
                <w:spacing w:val="-3"/>
                <w:sz w:val="24"/>
                <w:szCs w:val="24"/>
                <w:lang w:eastAsia="tr-TR"/>
              </w:rPr>
              <w:t xml:space="preserve"> </w:t>
            </w:r>
            <w:r w:rsidRPr="00610881">
              <w:rPr>
                <w:rFonts w:ascii="Times New Roman" w:eastAsiaTheme="minorEastAsia" w:hAnsi="Times New Roman" w:cs="Times New Roman"/>
                <w:sz w:val="24"/>
                <w:szCs w:val="24"/>
                <w:lang w:eastAsia="tr-TR"/>
              </w:rPr>
              <w:t>karşı</w:t>
            </w:r>
          </w:p>
          <w:p w:rsidR="00E86578" w:rsidRPr="00610881" w:rsidRDefault="00E86578" w:rsidP="00A403D1">
            <w:pPr>
              <w:widowControl w:val="0"/>
              <w:kinsoku w:val="0"/>
              <w:overflowPunct w:val="0"/>
              <w:autoSpaceDE w:val="0"/>
              <w:autoSpaceDN w:val="0"/>
              <w:adjustRightInd w:val="0"/>
              <w:spacing w:after="0" w:line="256" w:lineRule="exact"/>
              <w:ind w:left="782"/>
              <w:rPr>
                <w:rFonts w:ascii="Times New Roman" w:eastAsiaTheme="minorEastAsia" w:hAnsi="Times New Roman" w:cs="Times New Roman"/>
                <w:sz w:val="24"/>
                <w:szCs w:val="24"/>
                <w:lang w:eastAsia="tr-TR"/>
              </w:rPr>
            </w:pPr>
            <w:r>
              <w:rPr>
                <w:rFonts w:ascii="Times New Roman" w:eastAsiaTheme="minorEastAsia" w:hAnsi="Times New Roman" w:cs="Times New Roman"/>
                <w:sz w:val="24"/>
                <w:szCs w:val="24"/>
                <w:lang w:eastAsia="tr-TR"/>
              </w:rPr>
              <w:t>sorumludur.</w:t>
            </w:r>
          </w:p>
        </w:tc>
      </w:tr>
      <w:tr w:rsidR="00E86578" w:rsidTr="00A40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110"/>
        </w:trPr>
        <w:tc>
          <w:tcPr>
            <w:tcW w:w="9970" w:type="dxa"/>
          </w:tcPr>
          <w:p w:rsidR="00E86578" w:rsidRPr="00A403D1" w:rsidRDefault="00A403D1" w:rsidP="00A403D1">
            <w:pPr>
              <w:widowControl w:val="0"/>
              <w:kinsoku w:val="0"/>
              <w:overflowPunct w:val="0"/>
              <w:autoSpaceDE w:val="0"/>
              <w:autoSpaceDN w:val="0"/>
              <w:adjustRightInd w:val="0"/>
              <w:spacing w:after="0" w:line="240" w:lineRule="auto"/>
              <w:ind w:right="202"/>
              <w:jc w:val="center"/>
              <w:rPr>
                <w:rFonts w:ascii="Times New Roman" w:eastAsiaTheme="minorEastAsia" w:hAnsi="Times New Roman" w:cs="Times New Roman"/>
                <w:b/>
                <w:bCs/>
                <w:i/>
                <w:iCs/>
                <w:sz w:val="24"/>
                <w:szCs w:val="24"/>
                <w:lang w:eastAsia="tr-TR"/>
              </w:rPr>
            </w:pPr>
            <w:r>
              <w:rPr>
                <w:rFonts w:ascii="Times New Roman" w:eastAsiaTheme="minorEastAsia" w:hAnsi="Times New Roman" w:cs="Times New Roman"/>
                <w:b/>
                <w:bCs/>
                <w:i/>
                <w:iCs/>
                <w:sz w:val="24"/>
                <w:szCs w:val="24"/>
                <w:lang w:eastAsia="tr-TR"/>
              </w:rPr>
              <w:lastRenderedPageBreak/>
              <w:tab/>
            </w:r>
            <w:r w:rsidR="00E86578" w:rsidRPr="00A403D1">
              <w:rPr>
                <w:rFonts w:ascii="Times New Roman" w:eastAsiaTheme="minorEastAsia" w:hAnsi="Times New Roman" w:cs="Times New Roman"/>
                <w:b/>
                <w:bCs/>
                <w:i/>
                <w:iCs/>
                <w:sz w:val="24"/>
                <w:szCs w:val="24"/>
                <w:lang w:eastAsia="tr-TR"/>
              </w:rPr>
              <w:t>Bu dokümanda açıklanan görev tanımımı okudum. Görevimi burada belirtilen kapsamda yerine getirmeyi kabul ve taahhüt ediyorum.</w:t>
            </w:r>
          </w:p>
          <w:p w:rsidR="00A403D1" w:rsidRDefault="00A403D1" w:rsidP="00A403D1">
            <w:pPr>
              <w:pStyle w:val="ListeParagraf"/>
              <w:rPr>
                <w:rFonts w:ascii="Times New Roman" w:hAnsi="Times New Roman" w:cs="Times New Roman"/>
              </w:rPr>
            </w:pPr>
            <w:r>
              <w:rPr>
                <w:rFonts w:ascii="Times New Roman" w:hAnsi="Times New Roman" w:cs="Times New Roman"/>
              </w:rPr>
              <w:t>Adı ve Soyadı  :</w:t>
            </w:r>
          </w:p>
          <w:p w:rsidR="00A403D1" w:rsidRDefault="00A403D1" w:rsidP="00A403D1">
            <w:pPr>
              <w:pStyle w:val="ListeParagraf"/>
              <w:rPr>
                <w:rFonts w:ascii="Times New Roman" w:hAnsi="Times New Roman" w:cs="Times New Roman"/>
              </w:rPr>
            </w:pPr>
          </w:p>
          <w:p w:rsidR="00A403D1" w:rsidRDefault="00A403D1" w:rsidP="00A403D1">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 xml:space="preserve">:                                                                                                                                        </w:t>
            </w:r>
          </w:p>
          <w:p w:rsidR="009D2710" w:rsidRPr="00A403D1" w:rsidRDefault="00A403D1" w:rsidP="00A403D1">
            <w:pPr>
              <w:widowControl w:val="0"/>
              <w:kinsoku w:val="0"/>
              <w:overflowPunct w:val="0"/>
              <w:autoSpaceDE w:val="0"/>
              <w:autoSpaceDN w:val="0"/>
              <w:adjustRightInd w:val="0"/>
              <w:spacing w:after="0" w:line="240" w:lineRule="auto"/>
              <w:jc w:val="both"/>
              <w:rPr>
                <w:rFonts w:ascii="Times New Roman" w:eastAsiaTheme="minorEastAsia" w:hAnsi="Times New Roman" w:cs="Times New Roman"/>
                <w:sz w:val="24"/>
                <w:szCs w:val="24"/>
                <w:lang w:eastAsia="tr-TR"/>
              </w:rPr>
            </w:pPr>
            <w:r>
              <w:rPr>
                <w:rFonts w:ascii="Times New Roman" w:hAnsi="Times New Roman" w:cs="Times New Roman"/>
              </w:rPr>
              <w:tab/>
              <w:t>İmza</w:t>
            </w:r>
            <w:r>
              <w:rPr>
                <w:rFonts w:ascii="Times New Roman" w:hAnsi="Times New Roman" w:cs="Times New Roman"/>
              </w:rPr>
              <w:tab/>
            </w:r>
            <w:r>
              <w:rPr>
                <w:rFonts w:ascii="Times New Roman" w:hAnsi="Times New Roman" w:cs="Times New Roman"/>
              </w:rPr>
              <w:tab/>
              <w:t>:</w:t>
            </w:r>
          </w:p>
        </w:tc>
      </w:tr>
      <w:tr w:rsidR="00E86578" w:rsidTr="00A40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975"/>
        </w:trPr>
        <w:tc>
          <w:tcPr>
            <w:tcW w:w="9970" w:type="dxa"/>
          </w:tcPr>
          <w:p w:rsidR="00E86578" w:rsidRPr="00A403D1" w:rsidRDefault="00E86578" w:rsidP="00A403D1">
            <w:pPr>
              <w:widowControl w:val="0"/>
              <w:kinsoku w:val="0"/>
              <w:overflowPunct w:val="0"/>
              <w:autoSpaceDE w:val="0"/>
              <w:autoSpaceDN w:val="0"/>
              <w:adjustRightInd w:val="0"/>
              <w:spacing w:after="0" w:line="240" w:lineRule="auto"/>
              <w:ind w:right="114"/>
              <w:jc w:val="center"/>
              <w:rPr>
                <w:rFonts w:ascii="Times New Roman" w:eastAsiaTheme="minorEastAsia" w:hAnsi="Times New Roman" w:cs="Times New Roman"/>
                <w:b/>
                <w:bCs/>
                <w:sz w:val="24"/>
                <w:szCs w:val="24"/>
                <w:lang w:eastAsia="tr-TR"/>
              </w:rPr>
            </w:pPr>
            <w:r w:rsidRPr="00A403D1">
              <w:rPr>
                <w:rFonts w:ascii="Times New Roman" w:eastAsiaTheme="minorEastAsia" w:hAnsi="Times New Roman" w:cs="Times New Roman"/>
                <w:b/>
                <w:bCs/>
                <w:sz w:val="24"/>
                <w:szCs w:val="24"/>
                <w:lang w:eastAsia="tr-TR"/>
              </w:rPr>
              <w:t>ONAYLAYAN</w:t>
            </w:r>
          </w:p>
          <w:p w:rsidR="00E86578" w:rsidRPr="00A403D1" w:rsidRDefault="00E86578" w:rsidP="00A403D1">
            <w:pPr>
              <w:widowControl w:val="0"/>
              <w:kinsoku w:val="0"/>
              <w:overflowPunct w:val="0"/>
              <w:autoSpaceDE w:val="0"/>
              <w:autoSpaceDN w:val="0"/>
              <w:adjustRightInd w:val="0"/>
              <w:spacing w:after="0" w:line="240" w:lineRule="auto"/>
              <w:ind w:right="114"/>
              <w:jc w:val="center"/>
              <w:rPr>
                <w:rFonts w:ascii="Times New Roman" w:eastAsiaTheme="minorEastAsia" w:hAnsi="Times New Roman" w:cs="Times New Roman"/>
                <w:b/>
                <w:bCs/>
                <w:i/>
                <w:iCs/>
                <w:sz w:val="24"/>
                <w:szCs w:val="24"/>
                <w:lang w:eastAsia="tr-TR"/>
              </w:rPr>
            </w:pPr>
            <w:r w:rsidRPr="00A403D1">
              <w:rPr>
                <w:rFonts w:ascii="Times New Roman" w:eastAsiaTheme="minorEastAsia" w:hAnsi="Times New Roman" w:cs="Times New Roman"/>
                <w:b/>
                <w:bCs/>
                <w:i/>
                <w:iCs/>
                <w:sz w:val="24"/>
                <w:szCs w:val="24"/>
                <w:lang w:eastAsia="tr-TR"/>
              </w:rPr>
              <w:t>( Dekan )</w:t>
            </w:r>
          </w:p>
          <w:p w:rsidR="00A403D1" w:rsidRDefault="00A403D1" w:rsidP="00A403D1">
            <w:pPr>
              <w:pStyle w:val="ListeParagraf"/>
              <w:rPr>
                <w:rFonts w:ascii="Times New Roman" w:hAnsi="Times New Roman" w:cs="Times New Roman"/>
              </w:rPr>
            </w:pPr>
            <w:r>
              <w:rPr>
                <w:rFonts w:ascii="Times New Roman" w:hAnsi="Times New Roman" w:cs="Times New Roman"/>
              </w:rPr>
              <w:t>Adı ve Soyadı  :</w:t>
            </w:r>
          </w:p>
          <w:p w:rsidR="00A403D1" w:rsidRDefault="00A403D1" w:rsidP="00A403D1">
            <w:pPr>
              <w:pStyle w:val="ListeParagraf"/>
              <w:rPr>
                <w:rFonts w:ascii="Times New Roman" w:hAnsi="Times New Roman" w:cs="Times New Roman"/>
              </w:rPr>
            </w:pPr>
          </w:p>
          <w:p w:rsidR="00A403D1" w:rsidRDefault="00A403D1" w:rsidP="00A403D1">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 xml:space="preserve">:                                                                                                                                        </w:t>
            </w:r>
          </w:p>
          <w:p w:rsidR="00A403D1" w:rsidRPr="00A403D1" w:rsidRDefault="00A403D1" w:rsidP="00A403D1">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tr-TR"/>
              </w:rPr>
            </w:pPr>
            <w:r>
              <w:rPr>
                <w:rFonts w:ascii="Times New Roman" w:hAnsi="Times New Roman" w:cs="Times New Roman"/>
              </w:rPr>
              <w:tab/>
              <w:t>İmza</w:t>
            </w:r>
            <w:r>
              <w:rPr>
                <w:rFonts w:ascii="Times New Roman" w:hAnsi="Times New Roman" w:cs="Times New Roman"/>
              </w:rPr>
              <w:tab/>
            </w:r>
            <w:r>
              <w:rPr>
                <w:rFonts w:ascii="Times New Roman" w:hAnsi="Times New Roman" w:cs="Times New Roman"/>
              </w:rPr>
              <w:tab/>
              <w:t>:</w:t>
            </w:r>
          </w:p>
        </w:tc>
      </w:tr>
    </w:tbl>
    <w:p w:rsidR="00E86578" w:rsidRDefault="00E86578" w:rsidP="00E86578"/>
    <w:sectPr w:rsidR="00E86578" w:rsidSect="00D811D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3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4D4" w:rsidRDefault="008F24D4">
      <w:pPr>
        <w:spacing w:after="0" w:line="240" w:lineRule="auto"/>
      </w:pPr>
      <w:r>
        <w:separator/>
      </w:r>
    </w:p>
  </w:endnote>
  <w:endnote w:type="continuationSeparator" w:id="0">
    <w:p w:rsidR="008F24D4" w:rsidRDefault="008F2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524" w:rsidRDefault="0096152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1D9" w:rsidRPr="00D811D9" w:rsidRDefault="00961524" w:rsidP="00D811D9">
    <w:pPr>
      <w:tabs>
        <w:tab w:val="center" w:pos="4536"/>
        <w:tab w:val="right" w:pos="9072"/>
      </w:tabs>
      <w:spacing w:after="0" w:line="240" w:lineRule="auto"/>
      <w:ind w:hanging="426"/>
      <w:rPr>
        <w:rFonts w:ascii="Times New Roman" w:hAnsi="Times New Roman" w:cs="Times New Roman"/>
      </w:rPr>
    </w:pPr>
    <w:r>
      <w:rPr>
        <w:rFonts w:ascii="Times New Roman" w:hAnsi="Times New Roman" w:cs="Times New Roman"/>
      </w:rPr>
      <w:t>KGK-FRM-002/01</w:t>
    </w:r>
    <w:bookmarkStart w:id="0" w:name="_GoBack"/>
    <w:bookmarkEnd w:id="0"/>
    <w:r w:rsidR="00D811D9" w:rsidRPr="00D811D9">
      <w:rPr>
        <w:rFonts w:ascii="Times New Roman" w:hAnsi="Times New Roman" w:cs="Times New Roman"/>
      </w:rPr>
      <w:t xml:space="preserve">                                                             </w:t>
    </w:r>
    <w:r w:rsidR="00D811D9" w:rsidRPr="00D811D9">
      <w:t xml:space="preserve">                                                                </w:t>
    </w:r>
    <w:r w:rsidR="00D811D9" w:rsidRPr="00D811D9">
      <w:rPr>
        <w:rFonts w:ascii="Times New Roman" w:hAnsi="Times New Roman" w:cs="Times New Roman"/>
      </w:rPr>
      <w:t xml:space="preserve">Sayfa No: </w:t>
    </w:r>
    <w:r w:rsidR="00D811D9" w:rsidRPr="00D811D9">
      <w:rPr>
        <w:rFonts w:ascii="Times New Roman" w:hAnsi="Times New Roman" w:cs="Times New Roman"/>
      </w:rPr>
      <w:fldChar w:fldCharType="begin"/>
    </w:r>
    <w:r w:rsidR="00D811D9" w:rsidRPr="00D811D9">
      <w:rPr>
        <w:rFonts w:ascii="Times New Roman" w:hAnsi="Times New Roman" w:cs="Times New Roman"/>
      </w:rPr>
      <w:instrText xml:space="preserve"> PAGE </w:instrText>
    </w:r>
    <w:r w:rsidR="00D811D9" w:rsidRPr="00D811D9">
      <w:rPr>
        <w:rFonts w:ascii="Times New Roman" w:hAnsi="Times New Roman" w:cs="Times New Roman"/>
      </w:rPr>
      <w:fldChar w:fldCharType="separate"/>
    </w:r>
    <w:r>
      <w:rPr>
        <w:rFonts w:ascii="Times New Roman" w:hAnsi="Times New Roman" w:cs="Times New Roman"/>
        <w:noProof/>
      </w:rPr>
      <w:t>2</w:t>
    </w:r>
    <w:r w:rsidR="00D811D9" w:rsidRPr="00D811D9">
      <w:rPr>
        <w:rFonts w:ascii="Times New Roman" w:hAnsi="Times New Roman" w:cs="Times New Roman"/>
      </w:rPr>
      <w:fldChar w:fldCharType="end"/>
    </w:r>
    <w:r w:rsidR="00D811D9" w:rsidRPr="00D811D9">
      <w:rPr>
        <w:rFonts w:ascii="Times New Roman" w:hAnsi="Times New Roman" w:cs="Times New Roman"/>
      </w:rPr>
      <w:t>/</w:t>
    </w:r>
    <w:r w:rsidR="00D811D9" w:rsidRPr="00D811D9">
      <w:rPr>
        <w:rFonts w:ascii="Times New Roman" w:hAnsi="Times New Roman" w:cs="Times New Roman"/>
      </w:rPr>
      <w:fldChar w:fldCharType="begin"/>
    </w:r>
    <w:r w:rsidR="00D811D9" w:rsidRPr="00D811D9">
      <w:rPr>
        <w:rFonts w:ascii="Times New Roman" w:hAnsi="Times New Roman" w:cs="Times New Roman"/>
      </w:rPr>
      <w:instrText xml:space="preserve"> NUMPAGES </w:instrText>
    </w:r>
    <w:r w:rsidR="00D811D9" w:rsidRPr="00D811D9">
      <w:rPr>
        <w:rFonts w:ascii="Times New Roman" w:hAnsi="Times New Roman" w:cs="Times New Roman"/>
      </w:rPr>
      <w:fldChar w:fldCharType="separate"/>
    </w:r>
    <w:r>
      <w:rPr>
        <w:rFonts w:ascii="Times New Roman" w:hAnsi="Times New Roman" w:cs="Times New Roman"/>
        <w:noProof/>
      </w:rPr>
      <w:t>2</w:t>
    </w:r>
    <w:r w:rsidR="00D811D9" w:rsidRPr="00D811D9">
      <w:rPr>
        <w:rFonts w:ascii="Times New Roman" w:hAnsi="Times New Roman" w:cs="Times New Roman"/>
      </w:rPr>
      <w:fldChar w:fldCharType="end"/>
    </w:r>
  </w:p>
  <w:p w:rsidR="00D811D9" w:rsidRPr="00D811D9" w:rsidRDefault="00D811D9" w:rsidP="00D811D9">
    <w:pPr>
      <w:tabs>
        <w:tab w:val="center" w:pos="4536"/>
        <w:tab w:val="right" w:pos="9072"/>
      </w:tabs>
      <w:spacing w:after="0" w:line="240" w:lineRule="auto"/>
      <w:jc w:val="center"/>
      <w:rPr>
        <w:rFonts w:ascii="Times New Roman" w:hAnsi="Times New Roman" w:cs="Times New Roman"/>
        <w:color w:val="FF0000"/>
        <w:sz w:val="18"/>
        <w:szCs w:val="18"/>
      </w:rPr>
    </w:pPr>
    <w:r w:rsidRPr="00D811D9">
      <w:rPr>
        <w:rFonts w:ascii="Times New Roman" w:hAnsi="Times New Roman" w:cs="Times New Roman"/>
        <w:color w:val="FF0000"/>
        <w:sz w:val="18"/>
        <w:szCs w:val="18"/>
      </w:rPr>
      <w:t>Bu doküman elektronik doküman olup basılı halleri kontrolsüz kopya niteliğindedir.</w:t>
    </w:r>
  </w:p>
  <w:p w:rsidR="009E5716" w:rsidRDefault="00610881">
    <w:pPr>
      <w:pStyle w:val="GvdeMetni"/>
      <w:kinsoku w:val="0"/>
      <w:overflowPunct w:val="0"/>
      <w:spacing w:line="14" w:lineRule="auto"/>
      <w:rPr>
        <w:sz w:val="20"/>
        <w:szCs w:val="20"/>
      </w:rPr>
    </w:pPr>
    <w:r>
      <w:rPr>
        <w:noProof/>
        <w:lang w:eastAsia="tr-TR"/>
      </w:rPr>
      <mc:AlternateContent>
        <mc:Choice Requires="wps">
          <w:drawing>
            <wp:anchor distT="0" distB="0" distL="114300" distR="114300" simplePos="0" relativeHeight="251659264" behindDoc="1" locked="0" layoutInCell="0" allowOverlap="1" wp14:anchorId="692620B1" wp14:editId="76C107A1">
              <wp:simplePos x="0" y="0"/>
              <wp:positionH relativeFrom="page">
                <wp:posOffset>617220</wp:posOffset>
              </wp:positionH>
              <wp:positionV relativeFrom="page">
                <wp:posOffset>10213340</wp:posOffset>
              </wp:positionV>
              <wp:extent cx="1104265" cy="180340"/>
              <wp:effectExtent l="0" t="0" r="0" b="0"/>
              <wp:wrapNone/>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26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5716" w:rsidRDefault="00961524">
                          <w:pPr>
                            <w:pStyle w:val="GvdeMetni"/>
                            <w:kinsoku w:val="0"/>
                            <w:overflowPunct w:val="0"/>
                            <w:spacing w:before="10"/>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2620B1" id="_x0000_t202" coordsize="21600,21600" o:spt="202" path="m,l,21600r21600,l21600,xe">
              <v:stroke joinstyle="miter"/>
              <v:path gradientshapeok="t" o:connecttype="rect"/>
            </v:shapetype>
            <v:shape id="Metin Kutusu 6" o:spid="_x0000_s1026" type="#_x0000_t202" style="position:absolute;margin-left:48.6pt;margin-top:804.2pt;width:86.95pt;height:14.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" o:allowincell="f" filled="f" stroked="f">
              <v:textbox inset="0,0,0,0">
                <w:txbxContent>
                  <w:p w:rsidR="009E5716" w:rsidRDefault="008F24D4">
                    <w:pPr>
                      <w:pStyle w:val="GvdeMetni"/>
                      <w:kinsoku w:val="0"/>
                      <w:overflowPunct w:val="0"/>
                      <w:spacing w:before="10"/>
                      <w:ind w:left="20"/>
                    </w:pPr>
                  </w:p>
                </w:txbxContent>
              </v:textbox>
              <w10:wrap anchorx="page" anchory="page"/>
            </v:shape>
          </w:pict>
        </mc:Fallback>
      </mc:AlternateContent>
    </w:r>
    <w:r>
      <w:rPr>
        <w:noProof/>
        <w:lang w:eastAsia="tr-TR"/>
      </w:rPr>
      <mc:AlternateContent>
        <mc:Choice Requires="wps">
          <w:drawing>
            <wp:anchor distT="0" distB="0" distL="114300" distR="114300" simplePos="0" relativeHeight="251661312" behindDoc="1" locked="0" layoutInCell="0" allowOverlap="1" wp14:anchorId="664EA9D1" wp14:editId="72D59A5A">
              <wp:simplePos x="0" y="0"/>
              <wp:positionH relativeFrom="page">
                <wp:posOffset>1840865</wp:posOffset>
              </wp:positionH>
              <wp:positionV relativeFrom="page">
                <wp:posOffset>10373360</wp:posOffset>
              </wp:positionV>
              <wp:extent cx="3879215" cy="152400"/>
              <wp:effectExtent l="0" t="0" r="0" b="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2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5716" w:rsidRDefault="00610881">
                          <w:pPr>
                            <w:pStyle w:val="GvdeMetni"/>
                            <w:kinsoku w:val="0"/>
                            <w:overflowPunct w:val="0"/>
                            <w:spacing w:before="12"/>
                            <w:ind w:left="20"/>
                            <w:rPr>
                              <w:color w:val="FF0000"/>
                            </w:rPr>
                          </w:pPr>
                          <w:r>
                            <w:rPr>
                              <w:color w:val="FF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EA9D1" id="Metin Kutusu 4" o:spid="_x0000_s1027" type="#_x0000_t202" style="position:absolute;margin-left:144.95pt;margin-top:816.8pt;width:305.45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" o:allowincell="f" filled="f" stroked="f">
              <v:textbox inset="0,0,0,0">
                <w:txbxContent>
                  <w:p w:rsidR="009E5716" w:rsidRDefault="00610881">
                    <w:pPr>
                      <w:pStyle w:val="GvdeMetni"/>
                      <w:kinsoku w:val="0"/>
                      <w:overflowPunct w:val="0"/>
                      <w:spacing w:before="12"/>
                      <w:ind w:left="20"/>
                      <w:rPr>
                        <w:color w:val="FF0000"/>
                      </w:rPr>
                    </w:pPr>
                    <w:r>
                      <w:rPr>
                        <w:color w:val="FF0000"/>
                      </w:rPr>
                      <w:t>.</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524" w:rsidRDefault="0096152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4D4" w:rsidRDefault="008F24D4">
      <w:pPr>
        <w:spacing w:after="0" w:line="240" w:lineRule="auto"/>
      </w:pPr>
      <w:r>
        <w:separator/>
      </w:r>
    </w:p>
  </w:footnote>
  <w:footnote w:type="continuationSeparator" w:id="0">
    <w:p w:rsidR="008F24D4" w:rsidRDefault="008F24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524" w:rsidRDefault="0096152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71" w:type="dxa"/>
      <w:tblInd w:w="-289" w:type="dxa"/>
      <w:tblLayout w:type="fixed"/>
      <w:tblCellMar>
        <w:left w:w="0" w:type="dxa"/>
        <w:right w:w="0" w:type="dxa"/>
      </w:tblCellMar>
      <w:tblLook w:val="0000" w:firstRow="0" w:lastRow="0" w:firstColumn="0" w:lastColumn="0" w:noHBand="0" w:noVBand="0"/>
    </w:tblPr>
    <w:tblGrid>
      <w:gridCol w:w="1426"/>
      <w:gridCol w:w="5474"/>
      <w:gridCol w:w="1628"/>
      <w:gridCol w:w="1443"/>
    </w:tblGrid>
    <w:tr w:rsidR="00A403D1" w:rsidRPr="00610881" w:rsidTr="00A403D1">
      <w:trPr>
        <w:trHeight w:val="300"/>
      </w:trPr>
      <w:tc>
        <w:tcPr>
          <w:tcW w:w="1426" w:type="dxa"/>
          <w:vMerge w:val="restart"/>
          <w:tcBorders>
            <w:top w:val="single" w:sz="4" w:space="0" w:color="000000"/>
            <w:left w:val="single" w:sz="4" w:space="0" w:color="000000"/>
            <w:bottom w:val="single" w:sz="4" w:space="0" w:color="000000"/>
            <w:right w:val="single" w:sz="4" w:space="0" w:color="000000"/>
          </w:tcBorders>
        </w:tcPr>
        <w:p w:rsidR="00A403D1" w:rsidRPr="00610881" w:rsidRDefault="00961524" w:rsidP="00A403D1">
          <w:pPr>
            <w:widowControl w:val="0"/>
            <w:kinsoku w:val="0"/>
            <w:overflowPunct w:val="0"/>
            <w:autoSpaceDE w:val="0"/>
            <w:autoSpaceDN w:val="0"/>
            <w:adjustRightInd w:val="0"/>
            <w:spacing w:after="0" w:line="240" w:lineRule="auto"/>
            <w:ind w:left="-545" w:firstLine="658"/>
            <w:rPr>
              <w:rFonts w:ascii="Times New Roman" w:eastAsiaTheme="minorEastAsia" w:hAnsi="Times New Roman" w:cs="Times New Roman"/>
              <w:sz w:val="20"/>
              <w:szCs w:val="20"/>
              <w:lang w:eastAsia="tr-TR"/>
            </w:rPr>
          </w:pPr>
          <w:r>
            <w:rPr>
              <w:rFonts w:ascii="Times New Roman" w:eastAsiaTheme="minorEastAsia" w:hAnsi="Times New Roman" w:cs="Times New Roman"/>
              <w:noProof/>
              <w:sz w:val="20"/>
              <w:szCs w:val="20"/>
              <w:lang w:eastAsia="tr-TR"/>
            </w:rPr>
            <w:drawing>
              <wp:inline distT="0" distB="0" distL="0" distR="0">
                <wp:extent cx="847725" cy="819150"/>
                <wp:effectExtent l="0" t="0" r="9525" b="0"/>
                <wp:docPr id="1" name="Resim 1" descr="C:\Users\yeni\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eni\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819150"/>
                        </a:xfrm>
                        <a:prstGeom prst="rect">
                          <a:avLst/>
                        </a:prstGeom>
                        <a:noFill/>
                        <a:ln>
                          <a:noFill/>
                        </a:ln>
                      </pic:spPr>
                    </pic:pic>
                  </a:graphicData>
                </a:graphic>
              </wp:inline>
            </w:drawing>
          </w:r>
        </w:p>
      </w:tc>
      <w:tc>
        <w:tcPr>
          <w:tcW w:w="5474" w:type="dxa"/>
          <w:vMerge w:val="restart"/>
          <w:tcBorders>
            <w:top w:val="single" w:sz="4" w:space="0" w:color="000000"/>
            <w:left w:val="single" w:sz="4" w:space="0" w:color="000000"/>
            <w:bottom w:val="single" w:sz="4" w:space="0" w:color="000000"/>
            <w:right w:val="single" w:sz="4" w:space="0" w:color="000000"/>
          </w:tcBorders>
          <w:vAlign w:val="center"/>
        </w:tcPr>
        <w:p w:rsidR="00A403D1" w:rsidRPr="00610881" w:rsidRDefault="00A403D1" w:rsidP="00A403D1">
          <w:pPr>
            <w:widowControl w:val="0"/>
            <w:kinsoku w:val="0"/>
            <w:overflowPunct w:val="0"/>
            <w:autoSpaceDE w:val="0"/>
            <w:autoSpaceDN w:val="0"/>
            <w:adjustRightInd w:val="0"/>
            <w:spacing w:before="59" w:after="0" w:line="240" w:lineRule="auto"/>
            <w:ind w:left="362" w:right="363" w:firstLine="2"/>
            <w:jc w:val="center"/>
            <w:rPr>
              <w:rFonts w:ascii="Times New Roman" w:eastAsiaTheme="minorEastAsia" w:hAnsi="Times New Roman" w:cs="Times New Roman"/>
              <w:b/>
              <w:bCs/>
              <w:sz w:val="32"/>
              <w:szCs w:val="32"/>
              <w:lang w:eastAsia="tr-TR"/>
            </w:rPr>
          </w:pPr>
          <w:r w:rsidRPr="00610881">
            <w:rPr>
              <w:rFonts w:ascii="Times New Roman" w:eastAsiaTheme="minorEastAsia" w:hAnsi="Times New Roman" w:cs="Times New Roman"/>
              <w:b/>
              <w:bCs/>
              <w:sz w:val="32"/>
              <w:szCs w:val="32"/>
              <w:lang w:eastAsia="tr-TR"/>
            </w:rPr>
            <w:t>DİCLE ÜNİVERSİTESİ</w:t>
          </w:r>
        </w:p>
        <w:p w:rsidR="00A403D1" w:rsidRPr="00610881" w:rsidRDefault="00A403D1" w:rsidP="00A403D1">
          <w:pPr>
            <w:widowControl w:val="0"/>
            <w:kinsoku w:val="0"/>
            <w:overflowPunct w:val="0"/>
            <w:autoSpaceDE w:val="0"/>
            <w:autoSpaceDN w:val="0"/>
            <w:adjustRightInd w:val="0"/>
            <w:spacing w:before="59" w:after="0" w:line="240" w:lineRule="auto"/>
            <w:ind w:left="362" w:right="363" w:firstLine="2"/>
            <w:jc w:val="center"/>
            <w:rPr>
              <w:rFonts w:ascii="Times New Roman" w:eastAsiaTheme="minorEastAsia" w:hAnsi="Times New Roman" w:cs="Times New Roman"/>
              <w:b/>
              <w:bCs/>
              <w:sz w:val="32"/>
              <w:szCs w:val="32"/>
              <w:lang w:eastAsia="tr-TR"/>
            </w:rPr>
          </w:pPr>
          <w:r w:rsidRPr="00610881">
            <w:rPr>
              <w:rFonts w:ascii="Times New Roman" w:eastAsiaTheme="minorEastAsia" w:hAnsi="Times New Roman" w:cs="Times New Roman"/>
              <w:b/>
              <w:bCs/>
              <w:sz w:val="32"/>
              <w:szCs w:val="32"/>
              <w:lang w:eastAsia="tr-TR"/>
            </w:rPr>
            <w:t>TIP  FAKÜLTESİ</w:t>
          </w:r>
        </w:p>
      </w:tc>
      <w:tc>
        <w:tcPr>
          <w:tcW w:w="1628" w:type="dxa"/>
          <w:tcBorders>
            <w:top w:val="single" w:sz="4" w:space="0" w:color="000000"/>
            <w:left w:val="single" w:sz="4" w:space="0" w:color="000000"/>
            <w:bottom w:val="single" w:sz="4" w:space="0" w:color="000000"/>
            <w:right w:val="single" w:sz="4" w:space="0" w:color="000000"/>
          </w:tcBorders>
        </w:tcPr>
        <w:p w:rsidR="00A403D1" w:rsidRPr="00610881" w:rsidRDefault="00A403D1" w:rsidP="00A403D1">
          <w:pPr>
            <w:widowControl w:val="0"/>
            <w:kinsoku w:val="0"/>
            <w:overflowPunct w:val="0"/>
            <w:autoSpaceDE w:val="0"/>
            <w:autoSpaceDN w:val="0"/>
            <w:adjustRightInd w:val="0"/>
            <w:spacing w:before="42" w:after="0" w:line="240" w:lineRule="auto"/>
            <w:ind w:left="65"/>
            <w:rPr>
              <w:rFonts w:ascii="Times New Roman" w:eastAsiaTheme="minorEastAsia" w:hAnsi="Times New Roman" w:cs="Times New Roman"/>
              <w:sz w:val="18"/>
              <w:szCs w:val="18"/>
              <w:lang w:eastAsia="tr-TR"/>
            </w:rPr>
          </w:pPr>
          <w:r w:rsidRPr="00610881">
            <w:rPr>
              <w:rFonts w:ascii="Times New Roman" w:eastAsiaTheme="minorEastAsia" w:hAnsi="Times New Roman" w:cs="Times New Roman"/>
              <w:sz w:val="18"/>
              <w:szCs w:val="18"/>
              <w:lang w:eastAsia="tr-TR"/>
            </w:rPr>
            <w:t>Doküman Kodu</w:t>
          </w:r>
        </w:p>
      </w:tc>
      <w:tc>
        <w:tcPr>
          <w:tcW w:w="1443" w:type="dxa"/>
          <w:tcBorders>
            <w:top w:val="single" w:sz="4" w:space="0" w:color="000000"/>
            <w:left w:val="single" w:sz="4" w:space="0" w:color="000000"/>
            <w:bottom w:val="single" w:sz="4" w:space="0" w:color="000000"/>
            <w:right w:val="single" w:sz="4" w:space="0" w:color="000000"/>
          </w:tcBorders>
        </w:tcPr>
        <w:p w:rsidR="00A403D1" w:rsidRPr="00610881" w:rsidRDefault="00A403D1" w:rsidP="00A403D1">
          <w:pPr>
            <w:widowControl w:val="0"/>
            <w:kinsoku w:val="0"/>
            <w:overflowPunct w:val="0"/>
            <w:autoSpaceDE w:val="0"/>
            <w:autoSpaceDN w:val="0"/>
            <w:adjustRightInd w:val="0"/>
            <w:spacing w:before="42" w:after="0" w:line="240" w:lineRule="auto"/>
            <w:ind w:left="65"/>
            <w:rPr>
              <w:rFonts w:ascii="Times New Roman" w:eastAsiaTheme="minorEastAsia" w:hAnsi="Times New Roman" w:cs="Times New Roman"/>
              <w:b/>
              <w:bCs/>
              <w:sz w:val="18"/>
              <w:szCs w:val="18"/>
              <w:lang w:eastAsia="tr-TR"/>
            </w:rPr>
          </w:pPr>
          <w:r>
            <w:rPr>
              <w:rFonts w:ascii="Times New Roman" w:eastAsiaTheme="minorEastAsia" w:hAnsi="Times New Roman" w:cs="Times New Roman"/>
              <w:b/>
              <w:bCs/>
              <w:sz w:val="18"/>
              <w:szCs w:val="18"/>
              <w:lang w:eastAsia="tr-TR"/>
            </w:rPr>
            <w:t>TIP-GRV-008</w:t>
          </w:r>
        </w:p>
      </w:tc>
    </w:tr>
    <w:tr w:rsidR="00A403D1" w:rsidRPr="00610881" w:rsidTr="00A403D1">
      <w:trPr>
        <w:trHeight w:val="300"/>
      </w:trPr>
      <w:tc>
        <w:tcPr>
          <w:tcW w:w="1426" w:type="dxa"/>
          <w:vMerge/>
          <w:tcBorders>
            <w:top w:val="single" w:sz="4" w:space="0" w:color="000000"/>
            <w:left w:val="single" w:sz="4" w:space="0" w:color="000000"/>
            <w:bottom w:val="single" w:sz="4" w:space="0" w:color="000000"/>
            <w:right w:val="single" w:sz="4" w:space="0" w:color="000000"/>
          </w:tcBorders>
        </w:tcPr>
        <w:p w:rsidR="00A403D1" w:rsidRPr="00610881" w:rsidRDefault="00A403D1" w:rsidP="00A403D1">
          <w:pPr>
            <w:widowControl w:val="0"/>
            <w:autoSpaceDE w:val="0"/>
            <w:autoSpaceDN w:val="0"/>
            <w:adjustRightInd w:val="0"/>
            <w:spacing w:after="0" w:line="240" w:lineRule="auto"/>
            <w:rPr>
              <w:rFonts w:ascii="Times New Roman" w:eastAsiaTheme="minorEastAsia" w:hAnsi="Times New Roman" w:cs="Times New Roman"/>
              <w:sz w:val="23"/>
              <w:szCs w:val="23"/>
              <w:lang w:eastAsia="tr-TR"/>
            </w:rPr>
          </w:pPr>
        </w:p>
      </w:tc>
      <w:tc>
        <w:tcPr>
          <w:tcW w:w="5474" w:type="dxa"/>
          <w:vMerge/>
          <w:tcBorders>
            <w:top w:val="single" w:sz="4" w:space="0" w:color="000000"/>
            <w:left w:val="single" w:sz="4" w:space="0" w:color="000000"/>
            <w:bottom w:val="single" w:sz="4" w:space="0" w:color="000000"/>
            <w:right w:val="single" w:sz="4" w:space="0" w:color="000000"/>
          </w:tcBorders>
        </w:tcPr>
        <w:p w:rsidR="00A403D1" w:rsidRPr="00610881" w:rsidRDefault="00A403D1" w:rsidP="00A403D1">
          <w:pPr>
            <w:widowControl w:val="0"/>
            <w:autoSpaceDE w:val="0"/>
            <w:autoSpaceDN w:val="0"/>
            <w:adjustRightInd w:val="0"/>
            <w:spacing w:after="0" w:line="240" w:lineRule="auto"/>
            <w:rPr>
              <w:rFonts w:ascii="Times New Roman" w:eastAsiaTheme="minorEastAsia" w:hAnsi="Times New Roman" w:cs="Times New Roman"/>
              <w:sz w:val="23"/>
              <w:szCs w:val="23"/>
              <w:lang w:eastAsia="tr-TR"/>
            </w:rPr>
          </w:pPr>
        </w:p>
      </w:tc>
      <w:tc>
        <w:tcPr>
          <w:tcW w:w="1628" w:type="dxa"/>
          <w:tcBorders>
            <w:top w:val="single" w:sz="4" w:space="0" w:color="000000"/>
            <w:left w:val="single" w:sz="4" w:space="0" w:color="000000"/>
            <w:bottom w:val="single" w:sz="4" w:space="0" w:color="000000"/>
            <w:right w:val="single" w:sz="4" w:space="0" w:color="000000"/>
          </w:tcBorders>
        </w:tcPr>
        <w:p w:rsidR="00A403D1" w:rsidRPr="00610881" w:rsidRDefault="00A403D1" w:rsidP="00A403D1">
          <w:pPr>
            <w:widowControl w:val="0"/>
            <w:kinsoku w:val="0"/>
            <w:overflowPunct w:val="0"/>
            <w:autoSpaceDE w:val="0"/>
            <w:autoSpaceDN w:val="0"/>
            <w:adjustRightInd w:val="0"/>
            <w:spacing w:before="42" w:after="0" w:line="240" w:lineRule="auto"/>
            <w:ind w:left="65"/>
            <w:rPr>
              <w:rFonts w:ascii="Times New Roman" w:eastAsiaTheme="minorEastAsia" w:hAnsi="Times New Roman" w:cs="Times New Roman"/>
              <w:sz w:val="18"/>
              <w:szCs w:val="18"/>
              <w:lang w:eastAsia="tr-TR"/>
            </w:rPr>
          </w:pPr>
          <w:r w:rsidRPr="00610881">
            <w:rPr>
              <w:rFonts w:ascii="Times New Roman" w:eastAsiaTheme="minorEastAsia" w:hAnsi="Times New Roman" w:cs="Times New Roman"/>
              <w:sz w:val="18"/>
              <w:szCs w:val="18"/>
              <w:lang w:eastAsia="tr-TR"/>
            </w:rPr>
            <w:t>Yürürlük Tarihi</w:t>
          </w:r>
        </w:p>
      </w:tc>
      <w:tc>
        <w:tcPr>
          <w:tcW w:w="1443" w:type="dxa"/>
          <w:tcBorders>
            <w:top w:val="single" w:sz="4" w:space="0" w:color="000000"/>
            <w:left w:val="single" w:sz="4" w:space="0" w:color="000000"/>
            <w:bottom w:val="single" w:sz="4" w:space="0" w:color="000000"/>
            <w:right w:val="single" w:sz="4" w:space="0" w:color="000000"/>
          </w:tcBorders>
        </w:tcPr>
        <w:p w:rsidR="00A403D1" w:rsidRPr="00610881" w:rsidRDefault="00A403D1" w:rsidP="00A403D1">
          <w:pPr>
            <w:widowControl w:val="0"/>
            <w:kinsoku w:val="0"/>
            <w:overflowPunct w:val="0"/>
            <w:autoSpaceDE w:val="0"/>
            <w:autoSpaceDN w:val="0"/>
            <w:adjustRightInd w:val="0"/>
            <w:spacing w:before="42" w:after="0" w:line="240" w:lineRule="auto"/>
            <w:ind w:left="65"/>
            <w:rPr>
              <w:rFonts w:ascii="Times New Roman" w:eastAsiaTheme="minorEastAsia" w:hAnsi="Times New Roman" w:cs="Times New Roman"/>
              <w:b/>
              <w:bCs/>
              <w:sz w:val="18"/>
              <w:szCs w:val="18"/>
              <w:lang w:eastAsia="tr-TR"/>
            </w:rPr>
          </w:pPr>
          <w:r w:rsidRPr="00610881">
            <w:rPr>
              <w:rFonts w:ascii="Times New Roman" w:eastAsiaTheme="minorEastAsia" w:hAnsi="Times New Roman" w:cs="Times New Roman"/>
              <w:b/>
              <w:bCs/>
              <w:sz w:val="18"/>
              <w:szCs w:val="18"/>
              <w:lang w:eastAsia="tr-TR"/>
            </w:rPr>
            <w:t>12.11.2018</w:t>
          </w:r>
        </w:p>
      </w:tc>
    </w:tr>
    <w:tr w:rsidR="00A403D1" w:rsidRPr="00610881" w:rsidTr="00A403D1">
      <w:trPr>
        <w:trHeight w:val="300"/>
      </w:trPr>
      <w:tc>
        <w:tcPr>
          <w:tcW w:w="1426" w:type="dxa"/>
          <w:vMerge/>
          <w:tcBorders>
            <w:top w:val="single" w:sz="4" w:space="0" w:color="000000"/>
            <w:left w:val="single" w:sz="4" w:space="0" w:color="000000"/>
            <w:bottom w:val="single" w:sz="4" w:space="0" w:color="000000"/>
            <w:right w:val="single" w:sz="4" w:space="0" w:color="000000"/>
          </w:tcBorders>
        </w:tcPr>
        <w:p w:rsidR="00A403D1" w:rsidRPr="00610881" w:rsidRDefault="00A403D1" w:rsidP="00A403D1">
          <w:pPr>
            <w:widowControl w:val="0"/>
            <w:autoSpaceDE w:val="0"/>
            <w:autoSpaceDN w:val="0"/>
            <w:adjustRightInd w:val="0"/>
            <w:spacing w:after="0" w:line="240" w:lineRule="auto"/>
            <w:rPr>
              <w:rFonts w:ascii="Times New Roman" w:eastAsiaTheme="minorEastAsia" w:hAnsi="Times New Roman" w:cs="Times New Roman"/>
              <w:sz w:val="23"/>
              <w:szCs w:val="23"/>
              <w:lang w:eastAsia="tr-TR"/>
            </w:rPr>
          </w:pPr>
        </w:p>
      </w:tc>
      <w:tc>
        <w:tcPr>
          <w:tcW w:w="5474" w:type="dxa"/>
          <w:vMerge/>
          <w:tcBorders>
            <w:top w:val="single" w:sz="4" w:space="0" w:color="000000"/>
            <w:left w:val="single" w:sz="4" w:space="0" w:color="000000"/>
            <w:bottom w:val="single" w:sz="4" w:space="0" w:color="000000"/>
            <w:right w:val="single" w:sz="4" w:space="0" w:color="000000"/>
          </w:tcBorders>
        </w:tcPr>
        <w:p w:rsidR="00A403D1" w:rsidRPr="00610881" w:rsidRDefault="00A403D1" w:rsidP="00A403D1">
          <w:pPr>
            <w:widowControl w:val="0"/>
            <w:autoSpaceDE w:val="0"/>
            <w:autoSpaceDN w:val="0"/>
            <w:adjustRightInd w:val="0"/>
            <w:spacing w:after="0" w:line="240" w:lineRule="auto"/>
            <w:rPr>
              <w:rFonts w:ascii="Times New Roman" w:eastAsiaTheme="minorEastAsia" w:hAnsi="Times New Roman" w:cs="Times New Roman"/>
              <w:sz w:val="23"/>
              <w:szCs w:val="23"/>
              <w:lang w:eastAsia="tr-TR"/>
            </w:rPr>
          </w:pPr>
        </w:p>
      </w:tc>
      <w:tc>
        <w:tcPr>
          <w:tcW w:w="1628" w:type="dxa"/>
          <w:tcBorders>
            <w:top w:val="single" w:sz="4" w:space="0" w:color="000000"/>
            <w:left w:val="single" w:sz="4" w:space="0" w:color="000000"/>
            <w:bottom w:val="single" w:sz="4" w:space="0" w:color="000000"/>
            <w:right w:val="single" w:sz="4" w:space="0" w:color="000000"/>
          </w:tcBorders>
        </w:tcPr>
        <w:p w:rsidR="00A403D1" w:rsidRPr="00610881" w:rsidRDefault="00A403D1" w:rsidP="00A403D1">
          <w:pPr>
            <w:widowControl w:val="0"/>
            <w:kinsoku w:val="0"/>
            <w:overflowPunct w:val="0"/>
            <w:autoSpaceDE w:val="0"/>
            <w:autoSpaceDN w:val="0"/>
            <w:adjustRightInd w:val="0"/>
            <w:spacing w:before="42" w:after="0" w:line="240" w:lineRule="auto"/>
            <w:ind w:left="65"/>
            <w:rPr>
              <w:rFonts w:ascii="Times New Roman" w:eastAsiaTheme="minorEastAsia" w:hAnsi="Times New Roman" w:cs="Times New Roman"/>
              <w:sz w:val="18"/>
              <w:szCs w:val="18"/>
              <w:lang w:eastAsia="tr-TR"/>
            </w:rPr>
          </w:pPr>
          <w:r w:rsidRPr="00610881">
            <w:rPr>
              <w:rFonts w:ascii="Times New Roman" w:eastAsiaTheme="minorEastAsia" w:hAnsi="Times New Roman" w:cs="Times New Roman"/>
              <w:sz w:val="18"/>
              <w:szCs w:val="18"/>
              <w:lang w:eastAsia="tr-TR"/>
            </w:rPr>
            <w:t>Revizyon Tarihi/No</w:t>
          </w:r>
        </w:p>
      </w:tc>
      <w:tc>
        <w:tcPr>
          <w:tcW w:w="1443" w:type="dxa"/>
          <w:tcBorders>
            <w:top w:val="single" w:sz="4" w:space="0" w:color="000000"/>
            <w:left w:val="single" w:sz="4" w:space="0" w:color="000000"/>
            <w:bottom w:val="single" w:sz="4" w:space="0" w:color="000000"/>
            <w:right w:val="single" w:sz="4" w:space="0" w:color="000000"/>
          </w:tcBorders>
        </w:tcPr>
        <w:p w:rsidR="00A403D1" w:rsidRPr="00610881" w:rsidRDefault="00961524" w:rsidP="00A403D1">
          <w:pPr>
            <w:widowControl w:val="0"/>
            <w:kinsoku w:val="0"/>
            <w:overflowPunct w:val="0"/>
            <w:autoSpaceDE w:val="0"/>
            <w:autoSpaceDN w:val="0"/>
            <w:adjustRightInd w:val="0"/>
            <w:spacing w:before="42" w:after="0" w:line="240" w:lineRule="auto"/>
            <w:ind w:left="65"/>
            <w:rPr>
              <w:rFonts w:ascii="Times New Roman" w:eastAsiaTheme="minorEastAsia" w:hAnsi="Times New Roman" w:cs="Times New Roman"/>
              <w:b/>
              <w:bCs/>
              <w:sz w:val="18"/>
              <w:szCs w:val="18"/>
              <w:lang w:eastAsia="tr-TR"/>
            </w:rPr>
          </w:pPr>
          <w:r>
            <w:rPr>
              <w:rFonts w:ascii="Times New Roman" w:hAnsi="Times New Roman" w:cs="Times New Roman"/>
              <w:b/>
              <w:bCs/>
              <w:sz w:val="18"/>
              <w:szCs w:val="18"/>
            </w:rPr>
            <w:t>18.08.2020/01</w:t>
          </w:r>
        </w:p>
      </w:tc>
    </w:tr>
    <w:tr w:rsidR="00A403D1" w:rsidRPr="00610881" w:rsidTr="00A403D1">
      <w:trPr>
        <w:trHeight w:val="300"/>
      </w:trPr>
      <w:tc>
        <w:tcPr>
          <w:tcW w:w="1426" w:type="dxa"/>
          <w:vMerge/>
          <w:tcBorders>
            <w:top w:val="single" w:sz="4" w:space="0" w:color="000000"/>
            <w:left w:val="single" w:sz="4" w:space="0" w:color="000000"/>
            <w:bottom w:val="single" w:sz="4" w:space="0" w:color="000000"/>
            <w:right w:val="single" w:sz="4" w:space="0" w:color="000000"/>
          </w:tcBorders>
        </w:tcPr>
        <w:p w:rsidR="00A403D1" w:rsidRPr="00610881" w:rsidRDefault="00A403D1" w:rsidP="00A403D1">
          <w:pPr>
            <w:widowControl w:val="0"/>
            <w:autoSpaceDE w:val="0"/>
            <w:autoSpaceDN w:val="0"/>
            <w:adjustRightInd w:val="0"/>
            <w:spacing w:after="0" w:line="240" w:lineRule="auto"/>
            <w:rPr>
              <w:rFonts w:ascii="Times New Roman" w:eastAsiaTheme="minorEastAsia" w:hAnsi="Times New Roman" w:cs="Times New Roman"/>
              <w:sz w:val="23"/>
              <w:szCs w:val="23"/>
              <w:lang w:eastAsia="tr-TR"/>
            </w:rPr>
          </w:pPr>
        </w:p>
      </w:tc>
      <w:tc>
        <w:tcPr>
          <w:tcW w:w="5474" w:type="dxa"/>
          <w:vMerge/>
          <w:tcBorders>
            <w:top w:val="single" w:sz="4" w:space="0" w:color="000000"/>
            <w:left w:val="single" w:sz="4" w:space="0" w:color="000000"/>
            <w:bottom w:val="single" w:sz="4" w:space="0" w:color="000000"/>
            <w:right w:val="single" w:sz="4" w:space="0" w:color="000000"/>
          </w:tcBorders>
        </w:tcPr>
        <w:p w:rsidR="00A403D1" w:rsidRPr="00610881" w:rsidRDefault="00A403D1" w:rsidP="00A403D1">
          <w:pPr>
            <w:widowControl w:val="0"/>
            <w:autoSpaceDE w:val="0"/>
            <w:autoSpaceDN w:val="0"/>
            <w:adjustRightInd w:val="0"/>
            <w:spacing w:after="0" w:line="240" w:lineRule="auto"/>
            <w:rPr>
              <w:rFonts w:ascii="Times New Roman" w:eastAsiaTheme="minorEastAsia" w:hAnsi="Times New Roman" w:cs="Times New Roman"/>
              <w:sz w:val="23"/>
              <w:szCs w:val="23"/>
              <w:lang w:eastAsia="tr-TR"/>
            </w:rPr>
          </w:pPr>
        </w:p>
      </w:tc>
      <w:tc>
        <w:tcPr>
          <w:tcW w:w="1628" w:type="dxa"/>
          <w:tcBorders>
            <w:top w:val="single" w:sz="4" w:space="0" w:color="000000"/>
            <w:left w:val="single" w:sz="4" w:space="0" w:color="000000"/>
            <w:bottom w:val="single" w:sz="4" w:space="0" w:color="000000"/>
            <w:right w:val="single" w:sz="4" w:space="0" w:color="000000"/>
          </w:tcBorders>
        </w:tcPr>
        <w:p w:rsidR="00A403D1" w:rsidRPr="00610881" w:rsidRDefault="00A403D1" w:rsidP="00A403D1">
          <w:pPr>
            <w:widowControl w:val="0"/>
            <w:kinsoku w:val="0"/>
            <w:overflowPunct w:val="0"/>
            <w:autoSpaceDE w:val="0"/>
            <w:autoSpaceDN w:val="0"/>
            <w:adjustRightInd w:val="0"/>
            <w:spacing w:before="42" w:after="0" w:line="240" w:lineRule="auto"/>
            <w:ind w:left="65"/>
            <w:rPr>
              <w:rFonts w:ascii="Times New Roman" w:eastAsiaTheme="minorEastAsia" w:hAnsi="Times New Roman" w:cs="Times New Roman"/>
              <w:sz w:val="18"/>
              <w:szCs w:val="18"/>
              <w:lang w:eastAsia="tr-TR"/>
            </w:rPr>
          </w:pPr>
          <w:r w:rsidRPr="00610881">
            <w:rPr>
              <w:rFonts w:ascii="Times New Roman" w:eastAsiaTheme="minorEastAsia" w:hAnsi="Times New Roman" w:cs="Times New Roman"/>
              <w:sz w:val="18"/>
              <w:szCs w:val="18"/>
              <w:lang w:eastAsia="tr-TR"/>
            </w:rPr>
            <w:t>Baskı No</w:t>
          </w:r>
        </w:p>
      </w:tc>
      <w:tc>
        <w:tcPr>
          <w:tcW w:w="1443" w:type="dxa"/>
          <w:tcBorders>
            <w:top w:val="single" w:sz="4" w:space="0" w:color="000000"/>
            <w:left w:val="single" w:sz="4" w:space="0" w:color="000000"/>
            <w:bottom w:val="single" w:sz="4" w:space="0" w:color="000000"/>
            <w:right w:val="single" w:sz="4" w:space="0" w:color="000000"/>
          </w:tcBorders>
        </w:tcPr>
        <w:p w:rsidR="00A403D1" w:rsidRPr="00610881" w:rsidRDefault="00A403D1" w:rsidP="00A403D1">
          <w:pPr>
            <w:widowControl w:val="0"/>
            <w:kinsoku w:val="0"/>
            <w:overflowPunct w:val="0"/>
            <w:autoSpaceDE w:val="0"/>
            <w:autoSpaceDN w:val="0"/>
            <w:adjustRightInd w:val="0"/>
            <w:spacing w:before="42" w:after="0" w:line="240" w:lineRule="auto"/>
            <w:ind w:left="65"/>
            <w:rPr>
              <w:rFonts w:ascii="Times New Roman" w:eastAsiaTheme="minorEastAsia" w:hAnsi="Times New Roman" w:cs="Times New Roman"/>
              <w:b/>
              <w:bCs/>
              <w:sz w:val="18"/>
              <w:szCs w:val="18"/>
              <w:lang w:eastAsia="tr-TR"/>
            </w:rPr>
          </w:pPr>
          <w:r w:rsidRPr="00610881">
            <w:rPr>
              <w:rFonts w:ascii="Times New Roman" w:eastAsiaTheme="minorEastAsia" w:hAnsi="Times New Roman" w:cs="Times New Roman"/>
              <w:b/>
              <w:bCs/>
              <w:sz w:val="18"/>
              <w:szCs w:val="18"/>
              <w:lang w:eastAsia="tr-TR"/>
            </w:rPr>
            <w:t>-</w:t>
          </w:r>
        </w:p>
      </w:tc>
    </w:tr>
  </w:tbl>
  <w:p w:rsidR="00A403D1" w:rsidRDefault="00A403D1" w:rsidP="00A403D1">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524" w:rsidRDefault="0096152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49"/>
    <w:multiLevelType w:val="multilevel"/>
    <w:tmpl w:val="000008CC"/>
    <w:lvl w:ilvl="0">
      <w:numFmt w:val="bullet"/>
      <w:lvlText w:val=""/>
      <w:lvlJc w:val="left"/>
      <w:pPr>
        <w:ind w:left="783" w:hanging="360"/>
      </w:pPr>
      <w:rPr>
        <w:b w:val="0"/>
        <w:w w:val="100"/>
      </w:rPr>
    </w:lvl>
    <w:lvl w:ilvl="1">
      <w:numFmt w:val="bullet"/>
      <w:lvlText w:val="•"/>
      <w:lvlJc w:val="left"/>
      <w:pPr>
        <w:ind w:left="1689" w:hanging="360"/>
      </w:pPr>
    </w:lvl>
    <w:lvl w:ilvl="2">
      <w:numFmt w:val="bullet"/>
      <w:lvlText w:val="•"/>
      <w:lvlJc w:val="left"/>
      <w:pPr>
        <w:ind w:left="2598" w:hanging="360"/>
      </w:pPr>
    </w:lvl>
    <w:lvl w:ilvl="3">
      <w:numFmt w:val="bullet"/>
      <w:lvlText w:val="•"/>
      <w:lvlJc w:val="left"/>
      <w:pPr>
        <w:ind w:left="3507" w:hanging="360"/>
      </w:pPr>
    </w:lvl>
    <w:lvl w:ilvl="4">
      <w:numFmt w:val="bullet"/>
      <w:lvlText w:val="•"/>
      <w:lvlJc w:val="left"/>
      <w:pPr>
        <w:ind w:left="4417" w:hanging="360"/>
      </w:pPr>
    </w:lvl>
    <w:lvl w:ilvl="5">
      <w:numFmt w:val="bullet"/>
      <w:lvlText w:val="•"/>
      <w:lvlJc w:val="left"/>
      <w:pPr>
        <w:ind w:left="5326" w:hanging="360"/>
      </w:pPr>
    </w:lvl>
    <w:lvl w:ilvl="6">
      <w:numFmt w:val="bullet"/>
      <w:lvlText w:val="•"/>
      <w:lvlJc w:val="left"/>
      <w:pPr>
        <w:ind w:left="6235" w:hanging="360"/>
      </w:pPr>
    </w:lvl>
    <w:lvl w:ilvl="7">
      <w:numFmt w:val="bullet"/>
      <w:lvlText w:val="•"/>
      <w:lvlJc w:val="left"/>
      <w:pPr>
        <w:ind w:left="7145" w:hanging="360"/>
      </w:pPr>
    </w:lvl>
    <w:lvl w:ilvl="8">
      <w:numFmt w:val="bullet"/>
      <w:lvlText w:val="•"/>
      <w:lvlJc w:val="left"/>
      <w:pPr>
        <w:ind w:left="8054" w:hanging="360"/>
      </w:pPr>
    </w:lvl>
  </w:abstractNum>
  <w:abstractNum w:abstractNumId="1" w15:restartNumberingAfterBreak="0">
    <w:nsid w:val="0000044A"/>
    <w:multiLevelType w:val="multilevel"/>
    <w:tmpl w:val="000008CD"/>
    <w:lvl w:ilvl="0">
      <w:numFmt w:val="bullet"/>
      <w:lvlText w:val=""/>
      <w:lvlJc w:val="left"/>
      <w:pPr>
        <w:ind w:left="783" w:hanging="360"/>
      </w:pPr>
      <w:rPr>
        <w:rFonts w:ascii="Symbol" w:hAnsi="Symbol"/>
        <w:b w:val="0"/>
        <w:w w:val="100"/>
        <w:sz w:val="24"/>
      </w:rPr>
    </w:lvl>
    <w:lvl w:ilvl="1">
      <w:numFmt w:val="bullet"/>
      <w:lvlText w:val="•"/>
      <w:lvlJc w:val="left"/>
      <w:pPr>
        <w:ind w:left="1689" w:hanging="360"/>
      </w:pPr>
    </w:lvl>
    <w:lvl w:ilvl="2">
      <w:numFmt w:val="bullet"/>
      <w:lvlText w:val="•"/>
      <w:lvlJc w:val="left"/>
      <w:pPr>
        <w:ind w:left="2598" w:hanging="360"/>
      </w:pPr>
    </w:lvl>
    <w:lvl w:ilvl="3">
      <w:numFmt w:val="bullet"/>
      <w:lvlText w:val="•"/>
      <w:lvlJc w:val="left"/>
      <w:pPr>
        <w:ind w:left="3507" w:hanging="360"/>
      </w:pPr>
    </w:lvl>
    <w:lvl w:ilvl="4">
      <w:numFmt w:val="bullet"/>
      <w:lvlText w:val="•"/>
      <w:lvlJc w:val="left"/>
      <w:pPr>
        <w:ind w:left="4417" w:hanging="360"/>
      </w:pPr>
    </w:lvl>
    <w:lvl w:ilvl="5">
      <w:numFmt w:val="bullet"/>
      <w:lvlText w:val="•"/>
      <w:lvlJc w:val="left"/>
      <w:pPr>
        <w:ind w:left="5326" w:hanging="360"/>
      </w:pPr>
    </w:lvl>
    <w:lvl w:ilvl="6">
      <w:numFmt w:val="bullet"/>
      <w:lvlText w:val="•"/>
      <w:lvlJc w:val="left"/>
      <w:pPr>
        <w:ind w:left="6235" w:hanging="360"/>
      </w:pPr>
    </w:lvl>
    <w:lvl w:ilvl="7">
      <w:numFmt w:val="bullet"/>
      <w:lvlText w:val="•"/>
      <w:lvlJc w:val="left"/>
      <w:pPr>
        <w:ind w:left="7145" w:hanging="360"/>
      </w:pPr>
    </w:lvl>
    <w:lvl w:ilvl="8">
      <w:numFmt w:val="bullet"/>
      <w:lvlText w:val="•"/>
      <w:lvlJc w:val="left"/>
      <w:pPr>
        <w:ind w:left="8054" w:hanging="360"/>
      </w:pPr>
    </w:lvl>
  </w:abstractNum>
  <w:abstractNum w:abstractNumId="2" w15:restartNumberingAfterBreak="0">
    <w:nsid w:val="0000044B"/>
    <w:multiLevelType w:val="multilevel"/>
    <w:tmpl w:val="000008CE"/>
    <w:lvl w:ilvl="0">
      <w:numFmt w:val="bullet"/>
      <w:lvlText w:val=""/>
      <w:lvlJc w:val="left"/>
      <w:pPr>
        <w:ind w:left="783" w:hanging="360"/>
      </w:pPr>
      <w:rPr>
        <w:rFonts w:ascii="Symbol" w:hAnsi="Symbol"/>
        <w:b w:val="0"/>
        <w:w w:val="100"/>
        <w:sz w:val="24"/>
      </w:rPr>
    </w:lvl>
    <w:lvl w:ilvl="1">
      <w:numFmt w:val="bullet"/>
      <w:lvlText w:val="•"/>
      <w:lvlJc w:val="left"/>
      <w:pPr>
        <w:ind w:left="1689" w:hanging="360"/>
      </w:pPr>
    </w:lvl>
    <w:lvl w:ilvl="2">
      <w:numFmt w:val="bullet"/>
      <w:lvlText w:val="•"/>
      <w:lvlJc w:val="left"/>
      <w:pPr>
        <w:ind w:left="2598" w:hanging="360"/>
      </w:pPr>
    </w:lvl>
    <w:lvl w:ilvl="3">
      <w:numFmt w:val="bullet"/>
      <w:lvlText w:val="•"/>
      <w:lvlJc w:val="left"/>
      <w:pPr>
        <w:ind w:left="3507" w:hanging="360"/>
      </w:pPr>
    </w:lvl>
    <w:lvl w:ilvl="4">
      <w:numFmt w:val="bullet"/>
      <w:lvlText w:val="•"/>
      <w:lvlJc w:val="left"/>
      <w:pPr>
        <w:ind w:left="4417" w:hanging="360"/>
      </w:pPr>
    </w:lvl>
    <w:lvl w:ilvl="5">
      <w:numFmt w:val="bullet"/>
      <w:lvlText w:val="•"/>
      <w:lvlJc w:val="left"/>
      <w:pPr>
        <w:ind w:left="5326" w:hanging="360"/>
      </w:pPr>
    </w:lvl>
    <w:lvl w:ilvl="6">
      <w:numFmt w:val="bullet"/>
      <w:lvlText w:val="•"/>
      <w:lvlJc w:val="left"/>
      <w:pPr>
        <w:ind w:left="6235" w:hanging="360"/>
      </w:pPr>
    </w:lvl>
    <w:lvl w:ilvl="7">
      <w:numFmt w:val="bullet"/>
      <w:lvlText w:val="•"/>
      <w:lvlJc w:val="left"/>
      <w:pPr>
        <w:ind w:left="7145" w:hanging="360"/>
      </w:pPr>
    </w:lvl>
    <w:lvl w:ilvl="8">
      <w:numFmt w:val="bullet"/>
      <w:lvlText w:val="•"/>
      <w:lvlJc w:val="left"/>
      <w:pPr>
        <w:ind w:left="8054" w:hanging="360"/>
      </w:pPr>
    </w:lvl>
  </w:abstractNum>
  <w:abstractNum w:abstractNumId="3" w15:restartNumberingAfterBreak="0">
    <w:nsid w:val="7EE14190"/>
    <w:multiLevelType w:val="hybridMultilevel"/>
    <w:tmpl w:val="D4AEC62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881"/>
    <w:rsid w:val="00126A0D"/>
    <w:rsid w:val="0030609D"/>
    <w:rsid w:val="00430EF3"/>
    <w:rsid w:val="00610881"/>
    <w:rsid w:val="00807201"/>
    <w:rsid w:val="008F24D4"/>
    <w:rsid w:val="00961524"/>
    <w:rsid w:val="00974661"/>
    <w:rsid w:val="009D2710"/>
    <w:rsid w:val="009E2AEB"/>
    <w:rsid w:val="00A403D1"/>
    <w:rsid w:val="00B45393"/>
    <w:rsid w:val="00C03781"/>
    <w:rsid w:val="00D811D9"/>
    <w:rsid w:val="00E86578"/>
    <w:rsid w:val="00FF66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CBBC068-4FB0-4D73-926A-612E3ECDF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610881"/>
    <w:pPr>
      <w:spacing w:after="120"/>
    </w:pPr>
  </w:style>
  <w:style w:type="character" w:customStyle="1" w:styleId="GvdeMetniChar">
    <w:name w:val="Gövde Metni Char"/>
    <w:basedOn w:val="VarsaylanParagrafYazTipi"/>
    <w:link w:val="GvdeMetni"/>
    <w:uiPriority w:val="99"/>
    <w:semiHidden/>
    <w:rsid w:val="00610881"/>
  </w:style>
  <w:style w:type="paragraph" w:styleId="ListeParagraf">
    <w:name w:val="List Paragraph"/>
    <w:basedOn w:val="Normal"/>
    <w:uiPriority w:val="34"/>
    <w:qFormat/>
    <w:rsid w:val="00A403D1"/>
    <w:pPr>
      <w:ind w:left="720"/>
      <w:contextualSpacing/>
    </w:pPr>
  </w:style>
  <w:style w:type="paragraph" w:styleId="stbilgi">
    <w:name w:val="header"/>
    <w:basedOn w:val="Normal"/>
    <w:link w:val="stbilgiChar"/>
    <w:uiPriority w:val="99"/>
    <w:unhideWhenUsed/>
    <w:rsid w:val="00A403D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403D1"/>
  </w:style>
  <w:style w:type="paragraph" w:styleId="Altbilgi">
    <w:name w:val="footer"/>
    <w:basedOn w:val="Normal"/>
    <w:link w:val="AltbilgiChar"/>
    <w:uiPriority w:val="99"/>
    <w:unhideWhenUsed/>
    <w:rsid w:val="00A403D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40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810</Words>
  <Characters>4622</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ADEK</dc:creator>
  <cp:keywords/>
  <dc:description/>
  <cp:lastModifiedBy>ronaldinho424</cp:lastModifiedBy>
  <cp:revision>7</cp:revision>
  <dcterms:created xsi:type="dcterms:W3CDTF">2018-11-19T07:26:00Z</dcterms:created>
  <dcterms:modified xsi:type="dcterms:W3CDTF">2020-08-19T06:03:00Z</dcterms:modified>
</cp:coreProperties>
</file>