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9EFD" w14:textId="77777777" w:rsidR="00852863" w:rsidRPr="00CD41D7" w:rsidRDefault="00852863" w:rsidP="00852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Dicle Üniversitesi Kariyer Merkezi – 2025 Yılı Etkinlik Listesi</w:t>
      </w:r>
    </w:p>
    <w:p w14:paraId="2DC1358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24.12.2025</w:t>
      </w:r>
      <w:r w:rsidRPr="00CD41D7">
        <w:rPr>
          <w:rFonts w:ascii="Times New Roman" w:hAnsi="Times New Roman" w:cs="Times New Roman"/>
          <w:sz w:val="24"/>
          <w:szCs w:val="24"/>
        </w:rPr>
        <w:t> – AIESEC Yurt Dışı Fırsatları Tanıtımı (Sunum, 2 katılımcı)</w:t>
      </w:r>
    </w:p>
    <w:p w14:paraId="682EC81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24.12.2025</w:t>
      </w:r>
      <w:r w:rsidRPr="00CD41D7">
        <w:rPr>
          <w:rFonts w:ascii="Times New Roman" w:hAnsi="Times New Roman" w:cs="Times New Roman"/>
          <w:sz w:val="24"/>
          <w:szCs w:val="24"/>
        </w:rPr>
        <w:t> – Yapı Kimyasalları Sektörüne Teknik Gezi (Gezi, 50 katılımcı)</w:t>
      </w:r>
    </w:p>
    <w:p w14:paraId="65C0057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17.12.2025</w:t>
      </w:r>
      <w:r w:rsidRPr="00CD41D7">
        <w:rPr>
          <w:rFonts w:ascii="Times New Roman" w:hAnsi="Times New Roman" w:cs="Times New Roman"/>
          <w:sz w:val="24"/>
          <w:szCs w:val="24"/>
        </w:rPr>
        <w:t> – Diyarbakır Üniversite Tanıtım Günleri’nde Kariyer Merkezi Temsili (Eğitim, 5.000 katılımcı)</w:t>
      </w:r>
    </w:p>
    <w:p w14:paraId="129E3C3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16.12.2025</w:t>
      </w:r>
      <w:r w:rsidRPr="00CD41D7">
        <w:rPr>
          <w:rFonts w:ascii="Times New Roman" w:hAnsi="Times New Roman" w:cs="Times New Roman"/>
          <w:sz w:val="24"/>
          <w:szCs w:val="24"/>
        </w:rPr>
        <w:t> – Kimya Bölümü Öğrencilerine Teknik Gezi (Gezi, 50 katılımcı)</w:t>
      </w:r>
    </w:p>
    <w:p w14:paraId="5B77B96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09.12.2025</w:t>
      </w:r>
      <w:r w:rsidRPr="00CD41D7">
        <w:rPr>
          <w:rFonts w:ascii="Times New Roman" w:hAnsi="Times New Roman" w:cs="Times New Roman"/>
          <w:sz w:val="24"/>
          <w:szCs w:val="24"/>
        </w:rPr>
        <w:t> – Öğretmenlikte Kariyer Yolculuğu (Konferans, 558 katılımcı)</w:t>
      </w:r>
    </w:p>
    <w:p w14:paraId="1B0FA41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Türkiye’nin İlk Çok Disiplinli Kadın Zirvesi (Konferans, 95 katılımcı)</w:t>
      </w:r>
    </w:p>
    <w:p w14:paraId="4215F43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Kadın Liderliğinde Yeni Ufuklar (Konferans, 70 katılımcı)</w:t>
      </w:r>
    </w:p>
    <w:p w14:paraId="5F47E71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Başarının Pin Kodu: Zirvede Kadın Var (Konferans, 62 katılımcı)</w:t>
      </w:r>
    </w:p>
    <w:p w14:paraId="6478F46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Zirvede Kadın Var – Seyhan Koçak Açılış (Konferans, 99 katılımcı)</w:t>
      </w:r>
    </w:p>
    <w:p w14:paraId="0F461E1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Zirvede Kadın Var – Seyhan Koçak Açılış (ikinci oturum) (Konferans, 158 katılımcı)</w:t>
      </w:r>
    </w:p>
    <w:p w14:paraId="0FFC408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Cevher Defne Eyyubi Konuşması (Konferans, 21 katılımcı)</w:t>
      </w:r>
    </w:p>
    <w:p w14:paraId="5B453AE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Diyarbakır Kadın Zirvesi’ne Ev Sahipliği Yapıyor (Konferans, 51 katılımcı)</w:t>
      </w:r>
    </w:p>
    <w:p w14:paraId="09F1E6B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Zirve Hep Erkeklere mi Ait? (Konferans, 45 katılımcı)</w:t>
      </w:r>
    </w:p>
    <w:p w14:paraId="202DE8A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Cam Tavanları Kırmak – Görkem Özkan (Konferans, 53 katılımcı)</w:t>
      </w:r>
    </w:p>
    <w:p w14:paraId="1C43428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Zirvenin Sesi: İlhamın Sözcüsü (Konferans, 43 katılımcı)</w:t>
      </w:r>
    </w:p>
    <w:p w14:paraId="5B5B480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Gençlerin ve Kadınların Karar Alma Süreçlerine Katılımı (Konferans, 33 katılımcı)</w:t>
      </w:r>
    </w:p>
    <w:p w14:paraId="57E6DD0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İnsanın Anlaşılma Arayışı (Konferans, 201 katılımcı)</w:t>
      </w:r>
    </w:p>
    <w:p w14:paraId="4EB94C8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Diyarbakır Genç Girişimciler Kurulu – Ceren Güner Moghaddam (Konferans, 155 katılımcı)</w:t>
      </w:r>
    </w:p>
    <w:p w14:paraId="35B89BE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Kadın Girişimciler Öne Çıktı – Mustafa Turay (Konferans, 251 katılımcı)</w:t>
      </w:r>
    </w:p>
    <w:p w14:paraId="06409DE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Diyarbakır’dan İlham Veren Bir Başarı Hikâyesi (Konferans, 89 katılımcı)</w:t>
      </w:r>
    </w:p>
    <w:p w14:paraId="77F6128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Bir Kardelenin Hikâyesi (Konferans, 145 katılımcı)</w:t>
      </w:r>
    </w:p>
    <w:p w14:paraId="36320263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Kadın Girişimciler Zirvesi – Fatima Kantar (Konferans, 101 katılımcı)</w:t>
      </w:r>
    </w:p>
    <w:p w14:paraId="37926A1B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Şiirde ve Sinemada Kadının İzleri (Konferans, 55 katılımcı)</w:t>
      </w:r>
    </w:p>
    <w:p w14:paraId="06FD54F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Mesleki Eğitimle Güçlenen Kadınlar (Konferans, 275 katılımcı)</w:t>
      </w:r>
    </w:p>
    <w:p w14:paraId="3FB25D2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Zirvenin Sesi: İlhamın Sözcüsü (Konferans, 152 katılımcı)</w:t>
      </w:r>
    </w:p>
    <w:p w14:paraId="38AD7D6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Azize Ay’dan İlham Veren Konuşma (Konferans, 33 katılımcı)</w:t>
      </w:r>
    </w:p>
    <w:p w14:paraId="72B1EF5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Kadın Gücü Diyarbakır’da Buluştu (Konferans, 125 katılımcı)</w:t>
      </w:r>
    </w:p>
    <w:p w14:paraId="2F383C5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Liderlik Okulu: Deneyimden Dönüşüme Yolculuk (Konferans, 85 katılımcı)</w:t>
      </w:r>
    </w:p>
    <w:p w14:paraId="1B6FBE2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Güçlü Kadının Sesi – Fatima Kantar (Konferans, 27 katılımcı)</w:t>
      </w:r>
    </w:p>
    <w:p w14:paraId="28DDE0BD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Kadının Üretimden Markaya Uzanan Yolculuğu (Konferans, 80 katılımcı)</w:t>
      </w:r>
    </w:p>
    <w:p w14:paraId="630389F3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Prof. Dr. Şengül Kocaman – Kadın ve Aile Çalışmaları (Konferans, 175 katılımcı)</w:t>
      </w:r>
    </w:p>
    <w:p w14:paraId="19D0209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Ceren Güner Moghaddam – Liderlikte Hikâyeleştirme (Konferans, 35 katılımcı)</w:t>
      </w:r>
    </w:p>
    <w:p w14:paraId="607E4D17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Pozitif Düşüncenin Dönüştürücü Gücü (Konferans, 111 katılımcı)</w:t>
      </w:r>
    </w:p>
    <w:p w14:paraId="6860533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08.12.2025</w:t>
      </w:r>
      <w:r w:rsidRPr="00CD41D7">
        <w:rPr>
          <w:rFonts w:ascii="Times New Roman" w:hAnsi="Times New Roman" w:cs="Times New Roman"/>
          <w:sz w:val="24"/>
          <w:szCs w:val="24"/>
        </w:rPr>
        <w:t> – Müzeyyen Kaya – Kadın Liderliği ve Girişimcilik (Konferans, 61 katılımcı)</w:t>
      </w:r>
    </w:p>
    <w:p w14:paraId="5264E8A7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05.12.2025</w:t>
      </w:r>
      <w:r w:rsidRPr="00CD41D7">
        <w:rPr>
          <w:rFonts w:ascii="Times New Roman" w:hAnsi="Times New Roman" w:cs="Times New Roman"/>
          <w:sz w:val="24"/>
          <w:szCs w:val="24"/>
        </w:rPr>
        <w:t> – Prof. Dr. Işık Yeşim Erdamar – TED Koleji TÜBİTAK Buluşması (Sunum, 47 katılımcı)</w:t>
      </w:r>
    </w:p>
    <w:p w14:paraId="043E24B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Tıp Fakültesi Tanıtım Standı (Sunum, 155 katılımcı)</w:t>
      </w:r>
    </w:p>
    <w:p w14:paraId="5F123B7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Fen Fakültesi Tanıtım Standı (Sunum, 91 katılımcı)</w:t>
      </w:r>
    </w:p>
    <w:p w14:paraId="59813C8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İİBF Tanıtım Standı (Sunum, 51 katılımcı)</w:t>
      </w:r>
    </w:p>
    <w:p w14:paraId="4DFB9BCC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Veterinerlik Fakültesi Tanıtım Standı (Sunum, 345 katılımcı)</w:t>
      </w:r>
    </w:p>
    <w:p w14:paraId="4894C703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Eğitim Fakültesi Tanıtım Standı (Sunum, 115 katılımcı)</w:t>
      </w:r>
    </w:p>
    <w:p w14:paraId="0EA3992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Psikoloji Fakültesi Tanıtım Standı (Sunum, 110 katılımcı)</w:t>
      </w:r>
    </w:p>
    <w:p w14:paraId="3536551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Edebiyat Fakültesi Tanıtım Standı (Sunum, 32 katılımcı)</w:t>
      </w:r>
    </w:p>
    <w:p w14:paraId="006A2AF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Tekstil Programı Tanıtım Standı (Sunum, 210 katılımcı)</w:t>
      </w:r>
    </w:p>
    <w:p w14:paraId="0400267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Lise Öğrencilerine Tanıtım Standı (Sunum, 400 katılımcı)</w:t>
      </w:r>
    </w:p>
    <w:p w14:paraId="14D18FE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Beslenme Diyetetik Tanıtım Standı (Sunum, 213 katılımcı)</w:t>
      </w:r>
    </w:p>
    <w:p w14:paraId="468A9E57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Hemşirelik MYO Tanıtım Standı (Sunum, 610 katılımcı)</w:t>
      </w:r>
    </w:p>
    <w:p w14:paraId="4EE94F1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Sivil Havacılık Tanıtım Standı (Sunum, 25 katılımcı)</w:t>
      </w:r>
    </w:p>
    <w:p w14:paraId="678D2A4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İletişim Fakültesi Tanıtım Standı (Sunum, 56 katılımcı)</w:t>
      </w:r>
    </w:p>
    <w:p w14:paraId="2D9CEE9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Diş Hekimliği Fakültesi Tanıtım Standı (Sunum, 319 katılımcı)</w:t>
      </w:r>
    </w:p>
    <w:p w14:paraId="787910A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Mühendislik Fakültesi Tanıtım Standı (Sunum, 45 katılımcı)</w:t>
      </w:r>
    </w:p>
    <w:p w14:paraId="5780F10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02.12.2025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ve Ziraat Fakültesi Tanıtım Standı (Sunum, 153 katılımcı)</w:t>
      </w:r>
    </w:p>
    <w:p w14:paraId="08AB2D8D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Çınar İmam Hatip Lisesi Tanıtım (Sunum, 45 katılımcı)</w:t>
      </w:r>
    </w:p>
    <w:p w14:paraId="29FF40C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Hukuk Fakültesi Tanıtım (Sunum, 35 katılımcı)</w:t>
      </w:r>
    </w:p>
    <w:p w14:paraId="4065FCB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Dr. Araştırma Görevlisi Elif Ekinci – Veterinerlik Tanıtım (Sunum, 23 katılımcı)</w:t>
      </w:r>
    </w:p>
    <w:p w14:paraId="239D0F8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Elektrik Elektronik Mühendisliği Tanıtım (Sunum, 35 katılımcı)</w:t>
      </w:r>
    </w:p>
    <w:p w14:paraId="5B69DBCD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Prof. Dr. Zafer Pekkolay – Tıp Fakültesi Tanıtım (Sunum, 79 katılımcı)</w:t>
      </w:r>
    </w:p>
    <w:p w14:paraId="072229E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Araştırma Görevlisi Mehmet Kaya Tanıtım (Sunum, 10 katılımcı)</w:t>
      </w:r>
    </w:p>
    <w:p w14:paraId="44AF5CDD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Üniversite Bölüm Tanıtım Günleri (Sunum, 3.500 katılımcı)</w:t>
      </w:r>
    </w:p>
    <w:p w14:paraId="168A561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Nene Hatun Anadolu Lisesi Tanıtım (Sunum, 35 katılımcı)</w:t>
      </w:r>
    </w:p>
    <w:p w14:paraId="5416697B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01.12.2025</w:t>
      </w:r>
      <w:r w:rsidRPr="00CD41D7">
        <w:rPr>
          <w:rFonts w:ascii="Times New Roman" w:hAnsi="Times New Roman" w:cs="Times New Roman"/>
          <w:sz w:val="24"/>
          <w:szCs w:val="24"/>
        </w:rPr>
        <w:t> – Sivil Havacılık Yüksek Okulu Tanıtım (Sunum, 35 katılımcı)</w:t>
      </w:r>
    </w:p>
    <w:p w14:paraId="7AD9707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27.11.2025</w:t>
      </w:r>
      <w:r w:rsidRPr="00CD41D7">
        <w:rPr>
          <w:rFonts w:ascii="Times New Roman" w:hAnsi="Times New Roman" w:cs="Times New Roman"/>
          <w:sz w:val="24"/>
          <w:szCs w:val="24"/>
        </w:rPr>
        <w:t> – Liderlik Okulu (Kongre, 257 katılımcı)</w:t>
      </w:r>
    </w:p>
    <w:p w14:paraId="02BB9A5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13.11.2025</w:t>
      </w:r>
      <w:r w:rsidRPr="00CD41D7">
        <w:rPr>
          <w:rFonts w:ascii="Times New Roman" w:hAnsi="Times New Roman" w:cs="Times New Roman"/>
          <w:sz w:val="24"/>
          <w:szCs w:val="24"/>
        </w:rPr>
        <w:t> – Kariyerinde Biz Varız – Türkiye Sigorta (Seminer, 50 katılımcı)</w:t>
      </w:r>
    </w:p>
    <w:p w14:paraId="721B9AE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06.11.2025</w:t>
      </w:r>
      <w:r w:rsidRPr="00CD41D7">
        <w:rPr>
          <w:rFonts w:ascii="Times New Roman" w:hAnsi="Times New Roman" w:cs="Times New Roman"/>
          <w:sz w:val="24"/>
          <w:szCs w:val="24"/>
        </w:rPr>
        <w:t> – TÜBİTAK Proje Yazma Eğitimi (Konferans, 120 katılımcı)</w:t>
      </w:r>
    </w:p>
    <w:p w14:paraId="2812270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03.11.2025</w:t>
      </w:r>
      <w:r w:rsidRPr="00CD41D7">
        <w:rPr>
          <w:rFonts w:ascii="Times New Roman" w:hAnsi="Times New Roman" w:cs="Times New Roman"/>
          <w:sz w:val="24"/>
          <w:szCs w:val="24"/>
        </w:rPr>
        <w:t> – Diyarbakır’ın Önemli Projelerinde Yer Alan Bir Kadın – Nurcan Akgüneş (Kurs, 150 katılımcı)</w:t>
      </w:r>
    </w:p>
    <w:p w14:paraId="5B6EF37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23.10.2025</w:t>
      </w:r>
      <w:r w:rsidRPr="00CD41D7">
        <w:rPr>
          <w:rFonts w:ascii="Times New Roman" w:hAnsi="Times New Roman" w:cs="Times New Roman"/>
          <w:sz w:val="24"/>
          <w:szCs w:val="24"/>
        </w:rPr>
        <w:t> – AIESEC ile Yurtdışı Fırsatları (Seminer, 50 katılımcı)</w:t>
      </w:r>
    </w:p>
    <w:p w14:paraId="4A7E9BC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23.10.2025</w:t>
      </w:r>
      <w:r w:rsidRPr="00CD41D7">
        <w:rPr>
          <w:rFonts w:ascii="Times New Roman" w:hAnsi="Times New Roman" w:cs="Times New Roman"/>
          <w:sz w:val="24"/>
          <w:szCs w:val="24"/>
        </w:rPr>
        <w:t> – TÜBİTAK 2209 Proje Hazırlama ve Yazma Eğitimi (Sunum, 250 katılımcı)</w:t>
      </w:r>
    </w:p>
    <w:p w14:paraId="762B1E0C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21.10.2025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Öğrencilerle Buluşuyor (Konferans, 150 katılımcı)</w:t>
      </w:r>
    </w:p>
    <w:p w14:paraId="6F2C9CC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20.10.2025</w:t>
      </w:r>
      <w:r w:rsidRPr="00CD41D7">
        <w:rPr>
          <w:rFonts w:ascii="Times New Roman" w:hAnsi="Times New Roman" w:cs="Times New Roman"/>
          <w:sz w:val="24"/>
          <w:szCs w:val="24"/>
        </w:rPr>
        <w:t> – Milli Yetkinlik Hamlesi Paydaş İş Birliği Toplantısı (Kongre, 15 katılımcı)</w:t>
      </w:r>
    </w:p>
    <w:p w14:paraId="1D86959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20.10.2025</w:t>
      </w:r>
      <w:r w:rsidRPr="00CD41D7">
        <w:rPr>
          <w:rFonts w:ascii="Times New Roman" w:hAnsi="Times New Roman" w:cs="Times New Roman"/>
          <w:sz w:val="24"/>
          <w:szCs w:val="24"/>
        </w:rPr>
        <w:t> – Tasarım &amp; Üretim Workshop’ı – Singer İşbirliği (Kongre, 250 katılımcı)</w:t>
      </w:r>
    </w:p>
    <w:p w14:paraId="4F26B1D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17.10.2025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ile Öğrenci Buluşmaları (Konferans, 150 katılımcı)</w:t>
      </w:r>
    </w:p>
    <w:p w14:paraId="1A80ED4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13.10.2025</w:t>
      </w:r>
      <w:r w:rsidRPr="00CD41D7">
        <w:rPr>
          <w:rFonts w:ascii="Times New Roman" w:hAnsi="Times New Roman" w:cs="Times New Roman"/>
          <w:sz w:val="24"/>
          <w:szCs w:val="24"/>
        </w:rPr>
        <w:t> – Uyum ve Akademik Başlangıç Etkinliği (Kongre, 1.650 katılımcı)</w:t>
      </w:r>
    </w:p>
    <w:p w14:paraId="5F1B9FC6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26.09.2025</w:t>
      </w:r>
      <w:r w:rsidRPr="00CD41D7">
        <w:rPr>
          <w:rFonts w:ascii="Times New Roman" w:hAnsi="Times New Roman" w:cs="Times New Roman"/>
          <w:sz w:val="24"/>
          <w:szCs w:val="24"/>
        </w:rPr>
        <w:t> – AIESEC Yurt Dışı Fırsatları İş Birliği Toplantısı (Sunum, 2 katılımcı)</w:t>
      </w:r>
    </w:p>
    <w:p w14:paraId="41CD46B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26.09.2025</w:t>
      </w:r>
      <w:r w:rsidRPr="00CD41D7">
        <w:rPr>
          <w:rFonts w:ascii="Times New Roman" w:hAnsi="Times New Roman" w:cs="Times New Roman"/>
          <w:sz w:val="24"/>
          <w:szCs w:val="24"/>
        </w:rPr>
        <w:t> – İstihdama Yönelik İş Birliği Toplantısı (Sunum, 4 katılımcı)</w:t>
      </w:r>
    </w:p>
    <w:p w14:paraId="7B1FE2B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24.09.2025</w:t>
      </w:r>
      <w:r w:rsidRPr="00CD41D7">
        <w:rPr>
          <w:rFonts w:ascii="Times New Roman" w:hAnsi="Times New Roman" w:cs="Times New Roman"/>
          <w:sz w:val="24"/>
          <w:szCs w:val="24"/>
        </w:rPr>
        <w:t> – Yeni Öğrencilere Oryantasyon Etkinliği (Sunum, 500 katılımcı)</w:t>
      </w:r>
    </w:p>
    <w:p w14:paraId="1149F58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25.07.2025</w:t>
      </w:r>
      <w:r w:rsidRPr="00CD41D7">
        <w:rPr>
          <w:rFonts w:ascii="Times New Roman" w:hAnsi="Times New Roman" w:cs="Times New Roman"/>
          <w:sz w:val="24"/>
          <w:szCs w:val="24"/>
        </w:rPr>
        <w:t> – YKS Üniversite Tercih Fuarı (Kongre, 1.550 katılımcı)</w:t>
      </w:r>
    </w:p>
    <w:p w14:paraId="5D5C1A1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25.06.2025</w:t>
      </w:r>
      <w:r w:rsidRPr="00CD41D7">
        <w:rPr>
          <w:rFonts w:ascii="Times New Roman" w:hAnsi="Times New Roman" w:cs="Times New Roman"/>
          <w:sz w:val="24"/>
          <w:szCs w:val="24"/>
        </w:rPr>
        <w:t> – Üniversite, Sanayi ve Kent İş Birliği Toplantısı (Konferans, 150 katılımcı)</w:t>
      </w:r>
    </w:p>
    <w:p w14:paraId="3163034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11.06.2025</w:t>
      </w:r>
      <w:r w:rsidRPr="00CD41D7">
        <w:rPr>
          <w:rFonts w:ascii="Times New Roman" w:hAnsi="Times New Roman" w:cs="Times New Roman"/>
          <w:sz w:val="24"/>
          <w:szCs w:val="24"/>
        </w:rPr>
        <w:t> – Turkcell Global Bilgi İş Birliği Toplantısı (Dış Paydaş Etkinliği, 4 katılımcı)</w:t>
      </w:r>
    </w:p>
    <w:p w14:paraId="3E82C4B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02.06.2025</w:t>
      </w:r>
      <w:r w:rsidRPr="00CD41D7">
        <w:rPr>
          <w:rFonts w:ascii="Times New Roman" w:hAnsi="Times New Roman" w:cs="Times New Roman"/>
          <w:sz w:val="24"/>
          <w:szCs w:val="24"/>
        </w:rPr>
        <w:t> – 1. Mezuniyet Öncesi Eğitim Kongresi (Tıp Fakültesi) (Kongre, 55 katılımcı)</w:t>
      </w:r>
    </w:p>
    <w:p w14:paraId="39C08FB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20.05.2025</w:t>
      </w:r>
      <w:r w:rsidRPr="00CD41D7">
        <w:rPr>
          <w:rFonts w:ascii="Times New Roman" w:hAnsi="Times New Roman" w:cs="Times New Roman"/>
          <w:sz w:val="24"/>
          <w:szCs w:val="24"/>
        </w:rPr>
        <w:t> – Girişimcilik ve Kariyer Söyleşisi (Konferans, 71 katılımcı)</w:t>
      </w:r>
    </w:p>
    <w:p w14:paraId="2B56626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20.05.2025</w:t>
      </w:r>
      <w:r w:rsidRPr="00CD41D7">
        <w:rPr>
          <w:rFonts w:ascii="Times New Roman" w:hAnsi="Times New Roman" w:cs="Times New Roman"/>
          <w:sz w:val="24"/>
          <w:szCs w:val="24"/>
        </w:rPr>
        <w:t> – Silvan MYO – Girişimcilik ve Proje Hazırlama Semineri (Konferans, 110 katılımcı)</w:t>
      </w:r>
    </w:p>
    <w:p w14:paraId="2C09099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15.05.2025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Merkezli İletişim Konferansı (Konferans, 61 katılımcı)</w:t>
      </w:r>
    </w:p>
    <w:p w14:paraId="71C1C456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14.05.2025</w:t>
      </w:r>
      <w:r w:rsidRPr="00CD41D7">
        <w:rPr>
          <w:rFonts w:ascii="Times New Roman" w:hAnsi="Times New Roman" w:cs="Times New Roman"/>
          <w:sz w:val="24"/>
          <w:szCs w:val="24"/>
        </w:rPr>
        <w:t> – Okur Yazar Buluşmaları-1 (Konferans, 250 katılımcı)</w:t>
      </w:r>
    </w:p>
    <w:p w14:paraId="3196195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12.05.2025</w:t>
      </w:r>
      <w:r w:rsidRPr="00CD41D7">
        <w:rPr>
          <w:rFonts w:ascii="Times New Roman" w:hAnsi="Times New Roman" w:cs="Times New Roman"/>
          <w:sz w:val="24"/>
          <w:szCs w:val="24"/>
        </w:rPr>
        <w:t> – TÜBİTAK 2209 Proje Yazma Eğitimi – 4. Seri (Konferans, 93 katılımcı)</w:t>
      </w:r>
    </w:p>
    <w:p w14:paraId="66561ED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08.05.2025</w:t>
      </w:r>
      <w:r w:rsidRPr="00CD41D7">
        <w:rPr>
          <w:rFonts w:ascii="Times New Roman" w:hAnsi="Times New Roman" w:cs="Times New Roman"/>
          <w:sz w:val="24"/>
          <w:szCs w:val="24"/>
        </w:rPr>
        <w:t> – Ziraat Mühendisliği İstihdamı ve Tarımsal Destek Etkinliği (Konferans, 55 katılımcı)</w:t>
      </w:r>
    </w:p>
    <w:p w14:paraId="10EA76A7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08.05.2025</w:t>
      </w:r>
      <w:r w:rsidRPr="00CD41D7">
        <w:rPr>
          <w:rFonts w:ascii="Times New Roman" w:hAnsi="Times New Roman" w:cs="Times New Roman"/>
          <w:sz w:val="24"/>
          <w:szCs w:val="24"/>
        </w:rPr>
        <w:t> – Savunma Sanayi – Kariyer ve Yetkinlik Buluşmaları-2 (Konferans, 77 katılımcı)</w:t>
      </w:r>
    </w:p>
    <w:p w14:paraId="0DD695E6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07.05.2025</w:t>
      </w:r>
      <w:r w:rsidRPr="00CD41D7">
        <w:rPr>
          <w:rFonts w:ascii="Times New Roman" w:hAnsi="Times New Roman" w:cs="Times New Roman"/>
          <w:sz w:val="24"/>
          <w:szCs w:val="24"/>
        </w:rPr>
        <w:t> – Bankacılık Sektörü Buluşması (Konferans, 79 katılımcı)</w:t>
      </w:r>
    </w:p>
    <w:p w14:paraId="7C4158FD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07.05.2025</w:t>
      </w:r>
      <w:r w:rsidRPr="00CD41D7">
        <w:rPr>
          <w:rFonts w:ascii="Times New Roman" w:hAnsi="Times New Roman" w:cs="Times New Roman"/>
          <w:sz w:val="24"/>
          <w:szCs w:val="24"/>
        </w:rPr>
        <w:t> – Sigortacılık Sektörü – Zülküf Üstü (Konferans, 101 katılımcı)</w:t>
      </w:r>
    </w:p>
    <w:p w14:paraId="71FFEA3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05.05.2025</w:t>
      </w:r>
      <w:r w:rsidRPr="00CD41D7">
        <w:rPr>
          <w:rFonts w:ascii="Times New Roman" w:hAnsi="Times New Roman" w:cs="Times New Roman"/>
          <w:sz w:val="24"/>
          <w:szCs w:val="24"/>
        </w:rPr>
        <w:t> – Ulusal Dicle Eczacılık Öğrenci ve Kariyer Sempozyumu (Konferans, 250 katılımcı)</w:t>
      </w:r>
    </w:p>
    <w:p w14:paraId="01C8B65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30.04.2025</w:t>
      </w:r>
      <w:r w:rsidRPr="00CD41D7">
        <w:rPr>
          <w:rFonts w:ascii="Times New Roman" w:hAnsi="Times New Roman" w:cs="Times New Roman"/>
          <w:sz w:val="24"/>
          <w:szCs w:val="24"/>
        </w:rPr>
        <w:t> – Temel Bankacılık Uygulamaları ve Kariyer Fırsatları (Konferans, 101 katılımcı)</w:t>
      </w:r>
    </w:p>
    <w:p w14:paraId="0C070AC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29.04.2025</w:t>
      </w:r>
      <w:r w:rsidRPr="00CD41D7">
        <w:rPr>
          <w:rFonts w:ascii="Times New Roman" w:hAnsi="Times New Roman" w:cs="Times New Roman"/>
          <w:sz w:val="24"/>
          <w:szCs w:val="24"/>
        </w:rPr>
        <w:t> – Kaymakamlık Mesleğine Giriş (Konferans, 100 katılımcı)</w:t>
      </w:r>
    </w:p>
    <w:p w14:paraId="05356DD5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29.04.2025</w:t>
      </w:r>
      <w:r w:rsidRPr="00CD41D7">
        <w:rPr>
          <w:rFonts w:ascii="Times New Roman" w:hAnsi="Times New Roman" w:cs="Times New Roman"/>
          <w:sz w:val="24"/>
          <w:szCs w:val="24"/>
        </w:rPr>
        <w:t> – AIESEC ile Yurtdışı Değişim Semineri (Konferans, 60 katılımcı)</w:t>
      </w:r>
    </w:p>
    <w:p w14:paraId="6DC3404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25.04.2025</w:t>
      </w:r>
      <w:r w:rsidRPr="00CD41D7">
        <w:rPr>
          <w:rFonts w:ascii="Times New Roman" w:hAnsi="Times New Roman" w:cs="Times New Roman"/>
          <w:sz w:val="24"/>
          <w:szCs w:val="24"/>
        </w:rPr>
        <w:t> – Teknosa ve Habitat Derneği – Kadın Etkinliği (Konferans, 125 katılımcı)</w:t>
      </w:r>
    </w:p>
    <w:p w14:paraId="768713A1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22.04.2025</w:t>
      </w:r>
      <w:r w:rsidRPr="00CD41D7">
        <w:rPr>
          <w:rFonts w:ascii="Times New Roman" w:hAnsi="Times New Roman" w:cs="Times New Roman"/>
          <w:sz w:val="24"/>
          <w:szCs w:val="24"/>
        </w:rPr>
        <w:t> – Bağımlılık ve Bağımlılıkla Mücadele Paneli (Konferans, 500 katılımcı)</w:t>
      </w:r>
    </w:p>
    <w:p w14:paraId="3709073E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14.04.2025</w:t>
      </w:r>
      <w:r w:rsidRPr="00CD41D7">
        <w:rPr>
          <w:rFonts w:ascii="Times New Roman" w:hAnsi="Times New Roman" w:cs="Times New Roman"/>
          <w:sz w:val="24"/>
          <w:szCs w:val="24"/>
        </w:rPr>
        <w:t> – 1. Dicle Üniversitesi Doğu Pediatri Kongresi (Kongre, 110 katılımcı)</w:t>
      </w:r>
    </w:p>
    <w:p w14:paraId="7067A3D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27.03.2025</w:t>
      </w:r>
      <w:r w:rsidRPr="00CD41D7">
        <w:rPr>
          <w:rFonts w:ascii="Times New Roman" w:hAnsi="Times New Roman" w:cs="Times New Roman"/>
          <w:sz w:val="24"/>
          <w:szCs w:val="24"/>
        </w:rPr>
        <w:t> – İŞKUR Görevliler Toplantısı (Sunum, 17 katılımcı)</w:t>
      </w:r>
    </w:p>
    <w:p w14:paraId="5304A85F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24.03.2025</w:t>
      </w:r>
      <w:r w:rsidRPr="00CD41D7">
        <w:rPr>
          <w:rFonts w:ascii="Times New Roman" w:hAnsi="Times New Roman" w:cs="Times New Roman"/>
          <w:sz w:val="24"/>
          <w:szCs w:val="24"/>
        </w:rPr>
        <w:t> – Gençlik Katılımı Eğitimi (Eğitim, 50 katılımcı)</w:t>
      </w:r>
    </w:p>
    <w:p w14:paraId="74BC32B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17.03.2025</w:t>
      </w:r>
      <w:r w:rsidRPr="00CD41D7">
        <w:rPr>
          <w:rFonts w:ascii="Times New Roman" w:hAnsi="Times New Roman" w:cs="Times New Roman"/>
          <w:sz w:val="24"/>
          <w:szCs w:val="24"/>
        </w:rPr>
        <w:t> – Ekonomide Kadın Çalıştayı (Çalıştay, 40 katılımcı)</w:t>
      </w:r>
    </w:p>
    <w:p w14:paraId="72F31130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17.03.2025</w:t>
      </w:r>
      <w:r w:rsidRPr="00CD41D7">
        <w:rPr>
          <w:rFonts w:ascii="Times New Roman" w:hAnsi="Times New Roman" w:cs="Times New Roman"/>
          <w:sz w:val="24"/>
          <w:szCs w:val="24"/>
        </w:rPr>
        <w:t> – Doğu Dilleri Kariyer Buluşmaları (Sunum, 40 katılımcı)</w:t>
      </w:r>
    </w:p>
    <w:p w14:paraId="71E755F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24.02.2025</w:t>
      </w:r>
      <w:r w:rsidRPr="00CD41D7">
        <w:rPr>
          <w:rFonts w:ascii="Times New Roman" w:hAnsi="Times New Roman" w:cs="Times New Roman"/>
          <w:sz w:val="24"/>
          <w:szCs w:val="24"/>
        </w:rPr>
        <w:t> – Teleperformance – Melike Yıldırım (Konferans, 250 katılımcı)</w:t>
      </w:r>
    </w:p>
    <w:p w14:paraId="52D91A53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21.02.2025</w:t>
      </w:r>
      <w:r w:rsidRPr="00CD41D7">
        <w:rPr>
          <w:rFonts w:ascii="Times New Roman" w:hAnsi="Times New Roman" w:cs="Times New Roman"/>
          <w:sz w:val="24"/>
          <w:szCs w:val="24"/>
        </w:rPr>
        <w:t> – Kariyer Merkezi – Teknik Bilimler MYO Teknik Gezi (Gezi, 40 katılımcı)</w:t>
      </w:r>
    </w:p>
    <w:p w14:paraId="6DD3D444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20.02.2025</w:t>
      </w:r>
      <w:r w:rsidRPr="00CD41D7">
        <w:rPr>
          <w:rFonts w:ascii="Times New Roman" w:hAnsi="Times New Roman" w:cs="Times New Roman"/>
          <w:sz w:val="24"/>
          <w:szCs w:val="24"/>
        </w:rPr>
        <w:t> – Profesyonel Otel Yöneticileri Derneği (POYD) (Kongre, 100 katılımcı)</w:t>
      </w:r>
    </w:p>
    <w:p w14:paraId="7283270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17.02.2025</w:t>
      </w:r>
      <w:r w:rsidRPr="00CD41D7">
        <w:rPr>
          <w:rFonts w:ascii="Times New Roman" w:hAnsi="Times New Roman" w:cs="Times New Roman"/>
          <w:sz w:val="24"/>
          <w:szCs w:val="24"/>
        </w:rPr>
        <w:t> – Teleperformance İş Birliği Görüşmesi (Konferans, 3 katılımcı)</w:t>
      </w:r>
    </w:p>
    <w:p w14:paraId="2C7DB208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13.02.2025</w:t>
      </w:r>
      <w:r w:rsidRPr="00CD41D7">
        <w:rPr>
          <w:rFonts w:ascii="Times New Roman" w:hAnsi="Times New Roman" w:cs="Times New Roman"/>
          <w:sz w:val="24"/>
          <w:szCs w:val="24"/>
        </w:rPr>
        <w:t> – Diyarbakır OSB İş Birliği Toplantısı (Sunum, 20 katılımcı)</w:t>
      </w:r>
    </w:p>
    <w:p w14:paraId="6D239912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12.02.2025</w:t>
      </w:r>
      <w:r w:rsidRPr="00CD41D7">
        <w:rPr>
          <w:rFonts w:ascii="Times New Roman" w:hAnsi="Times New Roman" w:cs="Times New Roman"/>
          <w:sz w:val="24"/>
          <w:szCs w:val="24"/>
        </w:rPr>
        <w:t> – 10. Diyarbakır Üniversite Tanıtım Günleri (Kongre, 7.500 katılımcı)</w:t>
      </w:r>
    </w:p>
    <w:p w14:paraId="09B44246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20.01.2025</w:t>
      </w:r>
      <w:r w:rsidRPr="00CD41D7">
        <w:rPr>
          <w:rFonts w:ascii="Times New Roman" w:hAnsi="Times New Roman" w:cs="Times New Roman"/>
          <w:sz w:val="24"/>
          <w:szCs w:val="24"/>
        </w:rPr>
        <w:t> – Kullanıcı Dostu Yazılımlar ve Web Araçları ile Nicel Veri Analizi (Konferans, 250 katılımcı)</w:t>
      </w:r>
    </w:p>
    <w:p w14:paraId="635F3F49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19.01.2025</w:t>
      </w:r>
      <w:r w:rsidRPr="00CD41D7">
        <w:rPr>
          <w:rFonts w:ascii="Times New Roman" w:hAnsi="Times New Roman" w:cs="Times New Roman"/>
          <w:sz w:val="24"/>
          <w:szCs w:val="24"/>
        </w:rPr>
        <w:t> – AR-GE Sanayi ve Teknoloji Fuarı (Konferans, 250 katılımcı)</w:t>
      </w:r>
    </w:p>
    <w:p w14:paraId="580BB4C6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10.01.2025</w:t>
      </w:r>
      <w:r w:rsidRPr="00CD41D7">
        <w:rPr>
          <w:rFonts w:ascii="Times New Roman" w:hAnsi="Times New Roman" w:cs="Times New Roman"/>
          <w:sz w:val="24"/>
          <w:szCs w:val="24"/>
        </w:rPr>
        <w:t> – Tarım Öğretiminin 179. Yılı Panel (Konferans, 250 katılımcı)</w:t>
      </w:r>
    </w:p>
    <w:p w14:paraId="5423074A" w14:textId="77777777" w:rsidR="00852863" w:rsidRPr="00CD41D7" w:rsidRDefault="00852863" w:rsidP="008528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1D7">
        <w:rPr>
          <w:rFonts w:ascii="Times New Roman" w:hAnsi="Times New Roman" w:cs="Times New Roman"/>
          <w:b/>
          <w:bCs/>
          <w:sz w:val="24"/>
          <w:szCs w:val="24"/>
        </w:rPr>
        <w:t>09.01.2025</w:t>
      </w:r>
      <w:r w:rsidRPr="00CD41D7">
        <w:rPr>
          <w:rFonts w:ascii="Times New Roman" w:hAnsi="Times New Roman" w:cs="Times New Roman"/>
          <w:sz w:val="24"/>
          <w:szCs w:val="24"/>
        </w:rPr>
        <w:t> – Akdeniz’de Sualtı Kültür Mirası ve Yeni Keşifler (Konferans, 250 katılımcı)</w:t>
      </w:r>
    </w:p>
    <w:p w14:paraId="5213F118" w14:textId="77777777" w:rsidR="00810880" w:rsidRPr="00CD41D7" w:rsidRDefault="00810880">
      <w:pPr>
        <w:rPr>
          <w:rFonts w:ascii="Times New Roman" w:hAnsi="Times New Roman" w:cs="Times New Roman"/>
          <w:sz w:val="24"/>
          <w:szCs w:val="24"/>
        </w:rPr>
      </w:pPr>
    </w:p>
    <w:sectPr w:rsidR="00810880" w:rsidRPr="00CD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2E7B"/>
    <w:multiLevelType w:val="multilevel"/>
    <w:tmpl w:val="9D02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73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3C"/>
    <w:rsid w:val="00145E3C"/>
    <w:rsid w:val="00330DBC"/>
    <w:rsid w:val="003971BE"/>
    <w:rsid w:val="003D2461"/>
    <w:rsid w:val="005E14D5"/>
    <w:rsid w:val="0078401D"/>
    <w:rsid w:val="007B6382"/>
    <w:rsid w:val="00810880"/>
    <w:rsid w:val="00852863"/>
    <w:rsid w:val="00932ECD"/>
    <w:rsid w:val="00CD41D7"/>
    <w:rsid w:val="00ED0953"/>
    <w:rsid w:val="00F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FD43-B318-4565-A2DA-1A1A87F6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5E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5E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5E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5E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5E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5E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5E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5E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5E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5E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5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kaval</dc:creator>
  <cp:keywords/>
  <dc:description/>
  <cp:lastModifiedBy>ugur kaval</cp:lastModifiedBy>
  <cp:revision>3</cp:revision>
  <dcterms:created xsi:type="dcterms:W3CDTF">2026-06-06T16:30:00Z</dcterms:created>
  <dcterms:modified xsi:type="dcterms:W3CDTF">2026-06-06T16:30:00Z</dcterms:modified>
</cp:coreProperties>
</file>