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0C5" w:rsidRDefault="006340C5">
      <w:pPr>
        <w:spacing w:before="2"/>
        <w:rPr>
          <w:rFonts w:ascii="Times New Roman" w:eastAsia="Times New Roman" w:hAnsi="Times New Roman" w:cs="Times New Roman"/>
          <w:sz w:val="5"/>
          <w:szCs w:val="5"/>
        </w:rPr>
      </w:pPr>
    </w:p>
    <w:tbl>
      <w:tblPr>
        <w:tblStyle w:val="TableNormal"/>
        <w:tblW w:w="9765" w:type="dxa"/>
        <w:tblInd w:w="-5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75"/>
        <w:gridCol w:w="4820"/>
        <w:gridCol w:w="3270"/>
      </w:tblGrid>
      <w:tr w:rsidR="00417CDD" w:rsidRPr="002B6261" w:rsidTr="002829F9">
        <w:trPr>
          <w:trHeight w:hRule="exact" w:val="722"/>
        </w:trPr>
        <w:tc>
          <w:tcPr>
            <w:tcW w:w="1675" w:type="dxa"/>
            <w:vMerge w:val="restart"/>
          </w:tcPr>
          <w:p w:rsidR="00417CDD" w:rsidRPr="002B6261" w:rsidRDefault="002829F9" w:rsidP="00647CC9">
            <w:pPr>
              <w:pStyle w:val="TableParagraph"/>
              <w:spacing w:before="7"/>
              <w:rPr>
                <w:rFonts w:ascii="Times New Roman" w:eastAsia="Times New Roman" w:hAnsi="Times New Roman" w:cs="Times New Roman"/>
                <w:sz w:val="10"/>
                <w:szCs w:val="10"/>
              </w:rPr>
            </w:pPr>
            <w:r w:rsidRPr="00CA481C">
              <w:rPr>
                <w:rFonts w:ascii="Calibri" w:eastAsia="Calibri" w:hAnsi="Calibri" w:cs="Times New Roman"/>
                <w:noProof/>
                <w:lang w:val="tr-TR" w:eastAsia="tr-TR"/>
              </w:rPr>
              <w:drawing>
                <wp:anchor distT="0" distB="0" distL="114300" distR="114300" simplePos="0" relativeHeight="251658752" behindDoc="1" locked="0" layoutInCell="1" allowOverlap="1" wp14:anchorId="578293FE" wp14:editId="477448F2">
                  <wp:simplePos x="0" y="0"/>
                  <wp:positionH relativeFrom="column">
                    <wp:posOffset>41426</wp:posOffset>
                  </wp:positionH>
                  <wp:positionV relativeFrom="paragraph">
                    <wp:posOffset>71916</wp:posOffset>
                  </wp:positionV>
                  <wp:extent cx="941695" cy="985900"/>
                  <wp:effectExtent l="0" t="0" r="0" b="0"/>
                  <wp:wrapNone/>
                  <wp:docPr id="23" name="Resim 23"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1695" cy="9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7CDD" w:rsidRPr="002B6261" w:rsidRDefault="00417CDD" w:rsidP="00647CC9">
            <w:pPr>
              <w:pStyle w:val="TableParagraph"/>
              <w:spacing w:line="200" w:lineRule="atLeast"/>
              <w:ind w:left="108"/>
              <w:rPr>
                <w:rFonts w:ascii="Times New Roman" w:eastAsia="Times New Roman" w:hAnsi="Times New Roman" w:cs="Times New Roman"/>
                <w:sz w:val="20"/>
                <w:szCs w:val="20"/>
              </w:rPr>
            </w:pPr>
          </w:p>
        </w:tc>
        <w:tc>
          <w:tcPr>
            <w:tcW w:w="4820" w:type="dxa"/>
            <w:vMerge w:val="restart"/>
          </w:tcPr>
          <w:p w:rsidR="002829F9" w:rsidRDefault="002829F9" w:rsidP="002829F9">
            <w:pPr>
              <w:pStyle w:val="TableParagraph"/>
              <w:ind w:right="998"/>
              <w:jc w:val="center"/>
              <w:rPr>
                <w:rFonts w:ascii="Times New Roman" w:hAnsi="Times New Roman"/>
                <w:b/>
                <w:spacing w:val="25"/>
                <w:sz w:val="24"/>
              </w:rPr>
            </w:pPr>
            <w:r>
              <w:rPr>
                <w:rFonts w:ascii="Times New Roman" w:hAnsi="Times New Roman"/>
                <w:b/>
                <w:spacing w:val="-3"/>
                <w:sz w:val="24"/>
              </w:rPr>
              <w:t xml:space="preserve">                </w:t>
            </w:r>
            <w:r w:rsidR="00417CDD" w:rsidRPr="00417CDD">
              <w:rPr>
                <w:rFonts w:ascii="Times New Roman" w:hAnsi="Times New Roman"/>
                <w:b/>
                <w:spacing w:val="-3"/>
                <w:sz w:val="24"/>
              </w:rPr>
              <w:t>DİCLE</w:t>
            </w:r>
            <w:r w:rsidR="00417CDD" w:rsidRPr="00417CDD">
              <w:rPr>
                <w:rFonts w:ascii="Times New Roman" w:hAnsi="Times New Roman"/>
                <w:b/>
                <w:spacing w:val="-5"/>
                <w:sz w:val="24"/>
              </w:rPr>
              <w:t xml:space="preserve"> </w:t>
            </w:r>
            <w:r w:rsidR="00417CDD" w:rsidRPr="00417CDD">
              <w:rPr>
                <w:rFonts w:ascii="Times New Roman" w:hAnsi="Times New Roman"/>
                <w:b/>
                <w:spacing w:val="-2"/>
                <w:sz w:val="24"/>
              </w:rPr>
              <w:t>ÜNİVERSİTESİ</w:t>
            </w:r>
          </w:p>
          <w:p w:rsidR="00417CDD" w:rsidRPr="00417CDD" w:rsidRDefault="002829F9" w:rsidP="002829F9">
            <w:pPr>
              <w:pStyle w:val="TableParagraph"/>
              <w:spacing w:line="329" w:lineRule="auto"/>
              <w:ind w:right="998"/>
              <w:jc w:val="center"/>
              <w:rPr>
                <w:rFonts w:ascii="Times New Roman" w:hAnsi="Times New Roman"/>
                <w:b/>
                <w:spacing w:val="-2"/>
                <w:sz w:val="24"/>
              </w:rPr>
            </w:pPr>
            <w:r>
              <w:rPr>
                <w:rFonts w:ascii="Times New Roman" w:hAnsi="Times New Roman"/>
                <w:b/>
                <w:spacing w:val="-2"/>
                <w:sz w:val="24"/>
              </w:rPr>
              <w:t xml:space="preserve">               </w:t>
            </w:r>
            <w:r w:rsidRPr="00417CDD">
              <w:rPr>
                <w:rFonts w:ascii="Times New Roman" w:hAnsi="Times New Roman"/>
                <w:b/>
                <w:spacing w:val="-2"/>
                <w:sz w:val="24"/>
              </w:rPr>
              <w:t>Hukuk</w:t>
            </w:r>
            <w:r w:rsidRPr="00417CDD">
              <w:rPr>
                <w:rFonts w:ascii="Times New Roman" w:hAnsi="Times New Roman"/>
                <w:b/>
                <w:spacing w:val="-8"/>
                <w:sz w:val="24"/>
              </w:rPr>
              <w:t xml:space="preserve"> </w:t>
            </w:r>
            <w:r w:rsidRPr="00417CDD">
              <w:rPr>
                <w:rFonts w:ascii="Times New Roman" w:hAnsi="Times New Roman"/>
                <w:b/>
                <w:spacing w:val="-2"/>
                <w:sz w:val="24"/>
              </w:rPr>
              <w:t>Müşavirliği</w:t>
            </w:r>
          </w:p>
          <w:p w:rsidR="00417CDD" w:rsidRPr="002829F9" w:rsidRDefault="002829F9" w:rsidP="002829F9">
            <w:pPr>
              <w:pStyle w:val="TableParagraph"/>
              <w:spacing w:before="101"/>
              <w:jc w:val="center"/>
              <w:rPr>
                <w:rFonts w:ascii="Times New Roman" w:eastAsia="Times New Roman" w:hAnsi="Times New Roman" w:cs="Times New Roman"/>
                <w:b/>
                <w:sz w:val="24"/>
                <w:szCs w:val="24"/>
              </w:rPr>
            </w:pPr>
            <w:r w:rsidRPr="002829F9">
              <w:rPr>
                <w:rFonts w:ascii="Times New Roman" w:eastAsia="Times New Roman" w:hAnsi="Times New Roman" w:cs="Times New Roman"/>
                <w:b/>
                <w:sz w:val="24"/>
                <w:szCs w:val="24"/>
              </w:rPr>
              <w:t>YURT</w:t>
            </w:r>
            <w:r>
              <w:rPr>
                <w:rFonts w:ascii="Times New Roman" w:eastAsia="Times New Roman" w:hAnsi="Times New Roman" w:cs="Times New Roman"/>
                <w:b/>
                <w:sz w:val="24"/>
                <w:szCs w:val="24"/>
              </w:rPr>
              <w:t>İ</w:t>
            </w:r>
            <w:r w:rsidRPr="002829F9">
              <w:rPr>
                <w:rFonts w:ascii="Times New Roman" w:eastAsia="Times New Roman" w:hAnsi="Times New Roman" w:cs="Times New Roman"/>
                <w:b/>
                <w:sz w:val="24"/>
                <w:szCs w:val="24"/>
              </w:rPr>
              <w:t>Ç</w:t>
            </w:r>
            <w:r>
              <w:rPr>
                <w:rFonts w:ascii="Times New Roman" w:eastAsia="Times New Roman" w:hAnsi="Times New Roman" w:cs="Times New Roman"/>
                <w:b/>
                <w:sz w:val="24"/>
                <w:szCs w:val="24"/>
              </w:rPr>
              <w:t>İ</w:t>
            </w:r>
            <w:r w:rsidRPr="002829F9">
              <w:rPr>
                <w:rFonts w:ascii="Times New Roman" w:eastAsia="Times New Roman" w:hAnsi="Times New Roman" w:cs="Times New Roman"/>
                <w:b/>
                <w:sz w:val="24"/>
                <w:szCs w:val="24"/>
              </w:rPr>
              <w:t xml:space="preserve"> GEÇ</w:t>
            </w:r>
            <w:r>
              <w:rPr>
                <w:rFonts w:ascii="Times New Roman" w:eastAsia="Times New Roman" w:hAnsi="Times New Roman" w:cs="Times New Roman"/>
                <w:b/>
                <w:sz w:val="24"/>
                <w:szCs w:val="24"/>
              </w:rPr>
              <w:t>İ</w:t>
            </w:r>
            <w:r w:rsidRPr="002829F9">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İ</w:t>
            </w:r>
            <w:r w:rsidRPr="002829F9">
              <w:rPr>
                <w:rFonts w:ascii="Times New Roman" w:eastAsia="Times New Roman" w:hAnsi="Times New Roman" w:cs="Times New Roman"/>
                <w:b/>
                <w:sz w:val="24"/>
                <w:szCs w:val="24"/>
              </w:rPr>
              <w:t xml:space="preserve"> GÖREV YOLLUĞU</w:t>
            </w:r>
          </w:p>
          <w:p w:rsidR="002829F9" w:rsidRPr="00417CDD" w:rsidRDefault="002829F9" w:rsidP="00417CDD">
            <w:pPr>
              <w:pStyle w:val="TableParagraph"/>
              <w:spacing w:before="101" w:line="328" w:lineRule="auto"/>
              <w:ind w:right="99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İş Akış Şeması</w:t>
            </w:r>
          </w:p>
        </w:tc>
        <w:tc>
          <w:tcPr>
            <w:tcW w:w="3270" w:type="dxa"/>
            <w:vAlign w:val="center"/>
          </w:tcPr>
          <w:p w:rsidR="00417CDD" w:rsidRPr="00CF5BEA" w:rsidRDefault="002829F9" w:rsidP="00CF5BEA">
            <w:pPr>
              <w:pStyle w:val="TableParagraph"/>
              <w:spacing w:before="132"/>
              <w:rPr>
                <w:rFonts w:ascii="Times New Roman" w:eastAsia="Times New Roman" w:hAnsi="Times New Roman" w:cs="Times New Roman"/>
                <w:b/>
                <w:sz w:val="20"/>
                <w:szCs w:val="20"/>
              </w:rPr>
            </w:pPr>
            <w:r>
              <w:rPr>
                <w:rFonts w:ascii="Times New Roman" w:hAnsi="Times New Roman" w:cs="Times New Roman"/>
                <w:b/>
                <w:spacing w:val="-3"/>
                <w:sz w:val="20"/>
                <w:szCs w:val="20"/>
              </w:rPr>
              <w:t xml:space="preserve"> Döküman </w:t>
            </w:r>
            <w:r w:rsidR="00CF5BEA">
              <w:rPr>
                <w:rFonts w:ascii="Times New Roman" w:hAnsi="Times New Roman" w:cs="Times New Roman"/>
                <w:b/>
                <w:spacing w:val="-3"/>
                <w:sz w:val="20"/>
                <w:szCs w:val="20"/>
              </w:rPr>
              <w:t>Kodu:</w:t>
            </w:r>
            <w:r w:rsidR="00CF5BEA">
              <w:rPr>
                <w:rFonts w:ascii="Times New Roman" w:eastAsia="Times New Roman" w:hAnsi="Times New Roman" w:cs="Times New Roman"/>
                <w:b/>
                <w:sz w:val="20"/>
                <w:szCs w:val="20"/>
              </w:rPr>
              <w:t xml:space="preserve"> </w:t>
            </w:r>
            <w:r w:rsidR="00CF5BEA">
              <w:rPr>
                <w:rFonts w:ascii="Times New Roman" w:eastAsia="Calibri" w:hAnsi="Times New Roman" w:cs="Times New Roman"/>
                <w:b/>
                <w:sz w:val="20"/>
                <w:szCs w:val="20"/>
              </w:rPr>
              <w:t>HKM-İA-95</w:t>
            </w:r>
          </w:p>
          <w:p w:rsidR="00417CDD" w:rsidRPr="009A05F2" w:rsidRDefault="00417CDD" w:rsidP="00647CC9">
            <w:pPr>
              <w:pStyle w:val="TableParagraph"/>
              <w:spacing w:before="132"/>
              <w:ind w:left="219"/>
              <w:rPr>
                <w:rFonts w:ascii="Times New Roman" w:eastAsia="Times New Roman" w:hAnsi="Times New Roman" w:cs="Times New Roman"/>
                <w:b/>
                <w:sz w:val="18"/>
                <w:szCs w:val="18"/>
              </w:rPr>
            </w:pPr>
          </w:p>
        </w:tc>
      </w:tr>
      <w:tr w:rsidR="00417CDD" w:rsidRPr="002B6261" w:rsidTr="002829F9">
        <w:trPr>
          <w:trHeight w:hRule="exact" w:val="534"/>
        </w:trPr>
        <w:tc>
          <w:tcPr>
            <w:tcW w:w="1675" w:type="dxa"/>
            <w:vMerge/>
          </w:tcPr>
          <w:p w:rsidR="00417CDD" w:rsidRPr="002B6261" w:rsidRDefault="00417CDD" w:rsidP="00647CC9"/>
        </w:tc>
        <w:tc>
          <w:tcPr>
            <w:tcW w:w="4820" w:type="dxa"/>
            <w:vMerge/>
          </w:tcPr>
          <w:p w:rsidR="00417CDD" w:rsidRPr="002B6261" w:rsidRDefault="00417CDD" w:rsidP="00647CC9"/>
        </w:tc>
        <w:tc>
          <w:tcPr>
            <w:tcW w:w="3270" w:type="dxa"/>
            <w:vAlign w:val="center"/>
          </w:tcPr>
          <w:p w:rsidR="00417CDD" w:rsidRPr="009A05F2" w:rsidRDefault="00417CDD" w:rsidP="00417CDD">
            <w:pPr>
              <w:pStyle w:val="TableParagraph"/>
              <w:rPr>
                <w:rFonts w:ascii="Times New Roman" w:eastAsia="Times New Roman" w:hAnsi="Times New Roman" w:cs="Times New Roman"/>
                <w:b/>
                <w:sz w:val="20"/>
                <w:szCs w:val="20"/>
              </w:rPr>
            </w:pPr>
            <w:r w:rsidRPr="009A05F2">
              <w:rPr>
                <w:rFonts w:ascii="Times New Roman" w:hAnsi="Times New Roman" w:cs="Times New Roman"/>
                <w:b/>
                <w:spacing w:val="-3"/>
                <w:sz w:val="20"/>
                <w:szCs w:val="20"/>
              </w:rPr>
              <w:t xml:space="preserve"> Yürürlük</w:t>
            </w:r>
            <w:r w:rsidRPr="009A05F2">
              <w:rPr>
                <w:rFonts w:ascii="Times New Roman" w:hAnsi="Times New Roman" w:cs="Times New Roman"/>
                <w:b/>
                <w:spacing w:val="-1"/>
                <w:sz w:val="20"/>
                <w:szCs w:val="20"/>
              </w:rPr>
              <w:t xml:space="preserve"> </w:t>
            </w:r>
            <w:r w:rsidR="002829F9">
              <w:rPr>
                <w:rFonts w:ascii="Times New Roman" w:hAnsi="Times New Roman" w:cs="Times New Roman"/>
                <w:b/>
                <w:spacing w:val="-3"/>
                <w:sz w:val="20"/>
                <w:szCs w:val="20"/>
              </w:rPr>
              <w:t xml:space="preserve">Tarihi </w:t>
            </w:r>
            <w:r w:rsidRPr="009A05F2">
              <w:rPr>
                <w:rFonts w:ascii="Times New Roman" w:hAnsi="Times New Roman" w:cs="Times New Roman"/>
                <w:b/>
                <w:spacing w:val="-3"/>
                <w:sz w:val="20"/>
                <w:szCs w:val="20"/>
              </w:rPr>
              <w:t>:</w:t>
            </w:r>
            <w:r w:rsidR="00CF5BEA">
              <w:rPr>
                <w:rFonts w:ascii="Times New Roman" w:hAnsi="Times New Roman" w:cs="Times New Roman"/>
                <w:b/>
                <w:spacing w:val="-3"/>
                <w:sz w:val="20"/>
                <w:szCs w:val="20"/>
              </w:rPr>
              <w:t>16.11.2022</w:t>
            </w:r>
          </w:p>
          <w:p w:rsidR="00417CDD" w:rsidRPr="009A05F2" w:rsidRDefault="00417CDD" w:rsidP="00647CC9">
            <w:pPr>
              <w:pStyle w:val="TableParagraph"/>
              <w:rPr>
                <w:rFonts w:ascii="Times New Roman" w:eastAsia="Times New Roman" w:hAnsi="Times New Roman" w:cs="Times New Roman"/>
                <w:b/>
              </w:rPr>
            </w:pPr>
          </w:p>
          <w:p w:rsidR="00417CDD" w:rsidRPr="009A05F2" w:rsidRDefault="00417CDD" w:rsidP="00647CC9">
            <w:pPr>
              <w:pStyle w:val="TableParagraph"/>
              <w:ind w:left="2"/>
              <w:jc w:val="center"/>
              <w:rPr>
                <w:rFonts w:ascii="Times New Roman" w:eastAsia="Times New Roman" w:hAnsi="Times New Roman" w:cs="Times New Roman"/>
                <w:b/>
                <w:sz w:val="18"/>
                <w:szCs w:val="18"/>
              </w:rPr>
            </w:pPr>
          </w:p>
        </w:tc>
      </w:tr>
      <w:tr w:rsidR="00417CDD" w:rsidRPr="002B6261" w:rsidTr="002829F9">
        <w:trPr>
          <w:trHeight w:hRule="exact" w:val="499"/>
        </w:trPr>
        <w:tc>
          <w:tcPr>
            <w:tcW w:w="1675" w:type="dxa"/>
            <w:vMerge/>
          </w:tcPr>
          <w:p w:rsidR="00417CDD" w:rsidRPr="002B6261" w:rsidRDefault="00417CDD" w:rsidP="00647CC9"/>
        </w:tc>
        <w:tc>
          <w:tcPr>
            <w:tcW w:w="4820" w:type="dxa"/>
            <w:vMerge/>
          </w:tcPr>
          <w:p w:rsidR="00417CDD" w:rsidRPr="002B6261" w:rsidRDefault="00417CDD" w:rsidP="00647CC9"/>
        </w:tc>
        <w:tc>
          <w:tcPr>
            <w:tcW w:w="3270" w:type="dxa"/>
          </w:tcPr>
          <w:p w:rsidR="00417CDD" w:rsidRPr="009A05F2" w:rsidRDefault="00417CDD" w:rsidP="00647CC9">
            <w:pPr>
              <w:rPr>
                <w:b/>
              </w:rPr>
            </w:pPr>
            <w:r w:rsidRPr="009A05F2">
              <w:rPr>
                <w:rFonts w:ascii="Times New Roman" w:hAnsi="Times New Roman" w:cs="Times New Roman"/>
                <w:b/>
                <w:spacing w:val="-3"/>
                <w:sz w:val="20"/>
                <w:szCs w:val="20"/>
              </w:rPr>
              <w:t xml:space="preserve"> Revizyon</w:t>
            </w:r>
            <w:r w:rsidR="002829F9">
              <w:rPr>
                <w:rFonts w:ascii="Times New Roman" w:hAnsi="Times New Roman" w:cs="Times New Roman"/>
                <w:b/>
                <w:spacing w:val="-4"/>
                <w:sz w:val="20"/>
                <w:szCs w:val="20"/>
              </w:rPr>
              <w:t xml:space="preserve"> Tarihi /No </w:t>
            </w:r>
            <w:r w:rsidRPr="009A05F2">
              <w:rPr>
                <w:rFonts w:ascii="Times New Roman" w:hAnsi="Times New Roman" w:cs="Times New Roman"/>
                <w:b/>
                <w:spacing w:val="-4"/>
                <w:sz w:val="20"/>
                <w:szCs w:val="20"/>
              </w:rPr>
              <w:t>:</w:t>
            </w:r>
            <w:r w:rsidR="00CF5BEA">
              <w:rPr>
                <w:rFonts w:ascii="Times New Roman" w:hAnsi="Times New Roman" w:cs="Times New Roman"/>
                <w:b/>
                <w:spacing w:val="-4"/>
                <w:sz w:val="20"/>
                <w:szCs w:val="20"/>
              </w:rPr>
              <w:t>00</w:t>
            </w:r>
            <w:bookmarkStart w:id="0" w:name="_GoBack"/>
            <w:bookmarkEnd w:id="0"/>
          </w:p>
        </w:tc>
      </w:tr>
    </w:tbl>
    <w:tbl>
      <w:tblPr>
        <w:tblW w:w="9742"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2"/>
      </w:tblGrid>
      <w:tr w:rsidR="00387FB2" w:rsidTr="00EE7605">
        <w:trPr>
          <w:trHeight w:val="10391"/>
        </w:trPr>
        <w:tc>
          <w:tcPr>
            <w:tcW w:w="9742" w:type="dxa"/>
          </w:tcPr>
          <w:p w:rsidR="00387FB2" w:rsidRDefault="00387FB2" w:rsidP="00387FB2">
            <w:pPr>
              <w:ind w:left="528"/>
              <w:rPr>
                <w:rFonts w:ascii="Times New Roman" w:eastAsia="Times New Roman" w:hAnsi="Times New Roman" w:cs="Times New Roman"/>
                <w:sz w:val="20"/>
                <w:szCs w:val="20"/>
              </w:rPr>
            </w:pPr>
          </w:p>
          <w:p w:rsidR="00387FB2" w:rsidRDefault="00387FB2" w:rsidP="00387FB2">
            <w:pPr>
              <w:spacing w:line="214" w:lineRule="exact"/>
              <w:ind w:left="528"/>
              <w:rPr>
                <w:rFonts w:ascii="Times New Roman" w:eastAsia="Times New Roman" w:hAnsi="Times New Roman" w:cs="Times New Roman"/>
                <w:sz w:val="20"/>
                <w:szCs w:val="20"/>
              </w:rPr>
            </w:pPr>
          </w:p>
          <w:p w:rsidR="00387FB2" w:rsidRDefault="00387FB2" w:rsidP="00387FB2">
            <w:pPr>
              <w:spacing w:line="200" w:lineRule="atLeast"/>
              <w:ind w:left="4968"/>
              <w:rPr>
                <w:rFonts w:ascii="Times New Roman" w:eastAsia="Times New Roman" w:hAnsi="Times New Roman" w:cs="Times New Roman"/>
                <w:sz w:val="20"/>
                <w:szCs w:val="20"/>
              </w:rPr>
            </w:pPr>
          </w:p>
          <w:p w:rsidR="00387FB2" w:rsidRDefault="00387FB2" w:rsidP="00387FB2">
            <w:pPr>
              <w:spacing w:before="9"/>
              <w:ind w:left="528"/>
              <w:rPr>
                <w:rFonts w:ascii="Times New Roman" w:eastAsia="Times New Roman" w:hAnsi="Times New Roman" w:cs="Times New Roman"/>
                <w:sz w:val="11"/>
                <w:szCs w:val="11"/>
              </w:rPr>
            </w:pPr>
          </w:p>
          <w:p w:rsidR="00387FB2" w:rsidRDefault="00CF5BEA" w:rsidP="00387FB2">
            <w:pPr>
              <w:spacing w:line="200" w:lineRule="atLeast"/>
              <w:ind w:left="259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tr-TR" w:eastAsia="tr-T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88" type="#_x0000_t67" style="position:absolute;left:0;text-align:left;margin-left:243.45pt;margin-top:120.95pt;width:14.15pt;height:28.8pt;z-index:251662336" fillcolor="#95b3d7 [1940]" strokecolor="#4f81bd [3204]" strokeweight="1pt">
                  <v:fill color2="#4f81bd [3204]" focus="50%" type="gradient"/>
                  <v:shadow on="t" type="perspective" color="#243f60 [1604]" offset="1pt" offset2="-3pt"/>
                  <v:textbox style="layout-flow:vertical-ideographic"/>
                </v:shape>
              </w:pict>
            </w: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277" style="width:243.35pt;height:118pt;mso-position-horizontal-relative:char;mso-position-vertical-relative:line" coordsize="4897,815">
                  <v:group id="_x0000_s1278" style="position:absolute;left:2371;top:695;width:110;height:120" coordorigin="2371,695" coordsize="110,120">
                    <v:shape id="_x0000_s1279" style="position:absolute;left:2371;top:695;width:110;height:120" coordorigin="2371,695" coordsize="110,120" path="m2416,695r-45,l2431,815r50,-100l2416,715r,-20xe" fillcolor="black" stroked="f">
                      <v:path arrowok="t"/>
                    </v:shape>
                  </v:group>
                  <v:group id="_x0000_s1280" style="position:absolute;left:2431;top:595;width:2;height:120" coordorigin="2431,595" coordsize="2,120">
                    <v:shape id="_x0000_s1281" style="position:absolute;left:2431;top:595;width:2;height:120" coordorigin="2431,595" coordsize="0,120" path="m2431,595r,120e" filled="f" strokeweight="1.6pt">
                      <v:path arrowok="t"/>
                    </v:shape>
                  </v:group>
                  <v:group id="_x0000_s1282" style="position:absolute;left:2446;top:695;width:45;height:20" coordorigin="2446,695" coordsize="45,20">
                    <v:shape id="_x0000_s1283" style="position:absolute;left:2446;top:695;width:45;height:20" coordorigin="2446,695" coordsize="45,20" path="m2491,695r-45,l2446,715r35,l2491,695xe" fillcolor="black" stroked="f">
                      <v:path arrowok="t"/>
                    </v:shape>
                  </v:group>
                  <v:group id="_x0000_s1284" style="position:absolute;left:10;top:10;width:4877;height:551" coordorigin="10,10" coordsize="4877,551">
                    <v:shape id="_x0000_s1285" style="position:absolute;left:10;top:10;width:4877;height:551" coordorigin="10,10" coordsize="4877,551" path="m10,561r4877,l4887,10,10,10r,551xe" filled="f" strokeweight="1pt">
                      <v:path arrowok="t"/>
                    </v:shape>
                    <v:shapetype id="_x0000_t202" coordsize="21600,21600" o:spt="202" path="m,l,21600r21600,l21600,xe">
                      <v:stroke joinstyle="miter"/>
                      <v:path gradientshapeok="t" o:connecttype="rect"/>
                    </v:shapetype>
                    <v:shape id="_x0000_s1286" type="#_x0000_t202" style="position:absolute;width:4897;height:815" fillcolor="#95b3d7 [1940]" strokecolor="#95b3d7 [1940]" strokeweight="1pt">
                      <v:fill color2="#dbe5f1 [660]" angle="-45" focus="-50%" type="gradient"/>
                      <v:shadow on="t" type="perspective" color="#243f60 [1604]" opacity=".5" offset="1pt" offset2="-3pt"/>
                      <v:textbox style="mso-next-textbox:#_x0000_s1286" inset="0,0,0,0">
                        <w:txbxContent>
                          <w:p w:rsidR="00387FB2" w:rsidRDefault="00387FB2" w:rsidP="00387FB2">
                            <w:pPr>
                              <w:spacing w:before="135" w:line="276" w:lineRule="auto"/>
                              <w:jc w:val="center"/>
                              <w:rPr>
                                <w:rFonts w:ascii="Times New Roman" w:eastAsia="Times New Roman" w:hAnsi="Times New Roman" w:cs="Times New Roman"/>
                                <w:sz w:val="20"/>
                                <w:szCs w:val="20"/>
                              </w:rPr>
                            </w:pPr>
                            <w:r w:rsidRPr="00387FB2">
                              <w:rPr>
                                <w:rFonts w:ascii="Times New Roman" w:eastAsia="Times New Roman" w:hAnsi="Times New Roman" w:cs="Times New Roman"/>
                              </w:rPr>
                              <w:t>Duruşmalara Katılacak Personel Görevlendirmesi kısmında anlatılan ve EBYS üzerinden alınan Görevlendirme Oluruna istinaden işlem yapılmak üzere Görev Yolluğu ödeme işlemine başlanır. Personelin görevden dönüşüne müteakip varsa harcamaya ilişkin belgeler (konaklama, taksi veya otobüs bileti) alınır</w:t>
                            </w:r>
                            <w:r w:rsidRPr="00E3374A">
                              <w:rPr>
                                <w:rFonts w:ascii="Times New Roman" w:eastAsia="Times New Roman" w:hAnsi="Times New Roman" w:cs="Times New Roman"/>
                                <w:sz w:val="20"/>
                                <w:szCs w:val="20"/>
                              </w:rPr>
                              <w:t>.</w:t>
                            </w:r>
                          </w:p>
                        </w:txbxContent>
                      </v:textbox>
                    </v:shape>
                  </v:group>
                  <w10:wrap type="none"/>
                  <w10:anchorlock/>
                </v:group>
              </w:pict>
            </w:r>
          </w:p>
          <w:p w:rsidR="00387FB2" w:rsidRDefault="00387FB2" w:rsidP="00387FB2">
            <w:pPr>
              <w:spacing w:line="200" w:lineRule="atLeast"/>
              <w:ind w:left="2597"/>
              <w:rPr>
                <w:rFonts w:ascii="Times New Roman" w:eastAsia="Times New Roman" w:hAnsi="Times New Roman" w:cs="Times New Roman"/>
                <w:sz w:val="20"/>
                <w:szCs w:val="20"/>
              </w:rPr>
            </w:pPr>
          </w:p>
          <w:p w:rsidR="00387FB2" w:rsidRDefault="00387FB2" w:rsidP="00387FB2">
            <w:pPr>
              <w:spacing w:line="200" w:lineRule="atLeast"/>
              <w:ind w:left="2597"/>
              <w:rPr>
                <w:rFonts w:ascii="Times New Roman" w:eastAsia="Times New Roman" w:hAnsi="Times New Roman" w:cs="Times New Roman"/>
                <w:sz w:val="20"/>
                <w:szCs w:val="20"/>
              </w:rPr>
            </w:pPr>
          </w:p>
          <w:p w:rsidR="00387FB2" w:rsidRDefault="00387FB2" w:rsidP="00387FB2">
            <w:pPr>
              <w:spacing w:line="200" w:lineRule="atLeast"/>
              <w:ind w:left="2597"/>
              <w:rPr>
                <w:rFonts w:ascii="Times New Roman" w:eastAsia="Times New Roman" w:hAnsi="Times New Roman" w:cs="Times New Roman"/>
                <w:sz w:val="20"/>
                <w:szCs w:val="20"/>
              </w:rPr>
            </w:pPr>
          </w:p>
          <w:p w:rsidR="00387FB2" w:rsidRDefault="00CF5BEA" w:rsidP="00387FB2">
            <w:pPr>
              <w:ind w:left="528"/>
              <w:rPr>
                <w:rFonts w:ascii="Times New Roman" w:eastAsia="Times New Roman" w:hAnsi="Times New Roman" w:cs="Times New Roman"/>
                <w:sz w:val="14"/>
                <w:szCs w:val="14"/>
              </w:rPr>
            </w:pPr>
            <w:r>
              <w:rPr>
                <w:rFonts w:ascii="Times New Roman" w:eastAsia="Times New Roman" w:hAnsi="Times New Roman" w:cs="Times New Roman"/>
                <w:noProof/>
                <w:sz w:val="14"/>
                <w:szCs w:val="14"/>
                <w:lang w:val="tr-TR" w:eastAsia="tr-TR"/>
              </w:rPr>
              <w:pict>
                <v:roundrect id="_x0000_s1287" style="position:absolute;left:0;text-align:left;margin-left:148.6pt;margin-top:4.8pt;width:208.5pt;height:73.75pt;z-index:251661312" arcsize="10923f" fillcolor="#95b3d7 [1940]" strokecolor="#95b3d7 [1940]" strokeweight="1pt">
                  <v:fill color2="#dbe5f1 [660]" angle="-45" focus="-50%" type="gradient"/>
                  <v:shadow on="t" type="perspective" color="#243f60 [1604]" opacity=".5" offset="1pt" offset2="-3pt"/>
                  <v:textbox style="mso-next-textbox:#_x0000_s1287">
                    <w:txbxContent>
                      <w:p w:rsidR="00387FB2" w:rsidRDefault="00387FB2" w:rsidP="00387FB2">
                        <w:pPr>
                          <w:jc w:val="center"/>
                        </w:pPr>
                      </w:p>
                      <w:p w:rsidR="00387FB2" w:rsidRPr="00387FB2" w:rsidRDefault="00387FB2" w:rsidP="00387FB2">
                        <w:pPr>
                          <w:spacing w:line="276" w:lineRule="auto"/>
                          <w:jc w:val="center"/>
                          <w:rPr>
                            <w:rFonts w:ascii="Times New Roman" w:hAnsi="Times New Roman" w:cs="Times New Roman"/>
                          </w:rPr>
                        </w:pPr>
                        <w:r w:rsidRPr="00387FB2">
                          <w:rPr>
                            <w:rFonts w:ascii="Times New Roman" w:hAnsi="Times New Roman" w:cs="Times New Roman"/>
                          </w:rPr>
                          <w:t>Çeşitli Ödemeler belgesi düzenlenir. HYS sistemine giriş yapılarak ödemesi gerçekleştirilir.</w:t>
                        </w:r>
                      </w:p>
                    </w:txbxContent>
                  </v:textbox>
                </v:roundrect>
              </w:pict>
            </w:r>
          </w:p>
          <w:p w:rsidR="00387FB2" w:rsidRDefault="00387FB2" w:rsidP="00387FB2">
            <w:pPr>
              <w:spacing w:line="200" w:lineRule="atLeast"/>
              <w:ind w:left="3393"/>
              <w:rPr>
                <w:rFonts w:ascii="Times New Roman" w:eastAsia="Times New Roman" w:hAnsi="Times New Roman" w:cs="Times New Roman"/>
                <w:sz w:val="20"/>
                <w:szCs w:val="20"/>
              </w:rPr>
            </w:pPr>
          </w:p>
          <w:p w:rsidR="00387FB2" w:rsidRDefault="00387FB2" w:rsidP="00387FB2">
            <w:pPr>
              <w:spacing w:line="200" w:lineRule="atLeast"/>
              <w:ind w:left="3393"/>
              <w:rPr>
                <w:rFonts w:ascii="Times New Roman" w:eastAsia="Times New Roman" w:hAnsi="Times New Roman" w:cs="Times New Roman"/>
                <w:sz w:val="20"/>
                <w:szCs w:val="20"/>
              </w:rPr>
            </w:pPr>
          </w:p>
          <w:p w:rsidR="00387FB2" w:rsidRDefault="00387FB2" w:rsidP="00387FB2">
            <w:pPr>
              <w:spacing w:line="200" w:lineRule="atLeast"/>
              <w:ind w:left="3393"/>
              <w:rPr>
                <w:rFonts w:ascii="Times New Roman" w:eastAsia="Times New Roman" w:hAnsi="Times New Roman" w:cs="Times New Roman"/>
                <w:sz w:val="20"/>
                <w:szCs w:val="20"/>
              </w:rPr>
            </w:pPr>
          </w:p>
          <w:p w:rsidR="00387FB2" w:rsidRDefault="00387FB2" w:rsidP="00387FB2">
            <w:pPr>
              <w:spacing w:line="200" w:lineRule="atLeast"/>
              <w:ind w:left="3393"/>
              <w:rPr>
                <w:rFonts w:ascii="Times New Roman" w:eastAsia="Times New Roman" w:hAnsi="Times New Roman" w:cs="Times New Roman"/>
                <w:sz w:val="20"/>
                <w:szCs w:val="20"/>
              </w:rPr>
            </w:pPr>
          </w:p>
          <w:p w:rsidR="00387FB2" w:rsidRDefault="00387FB2" w:rsidP="00387FB2">
            <w:pPr>
              <w:spacing w:line="200" w:lineRule="atLeast"/>
              <w:ind w:left="3393"/>
              <w:rPr>
                <w:rFonts w:ascii="Times New Roman" w:eastAsia="Times New Roman" w:hAnsi="Times New Roman" w:cs="Times New Roman"/>
                <w:sz w:val="20"/>
                <w:szCs w:val="20"/>
              </w:rPr>
            </w:pPr>
          </w:p>
          <w:p w:rsidR="00387FB2" w:rsidRDefault="00387FB2" w:rsidP="00387FB2">
            <w:pPr>
              <w:spacing w:line="200" w:lineRule="atLeast"/>
              <w:ind w:left="3393"/>
              <w:rPr>
                <w:rFonts w:ascii="Times New Roman" w:eastAsia="Times New Roman" w:hAnsi="Times New Roman" w:cs="Times New Roman"/>
                <w:sz w:val="20"/>
                <w:szCs w:val="20"/>
              </w:rPr>
            </w:pPr>
          </w:p>
          <w:p w:rsidR="00387FB2" w:rsidRDefault="00387FB2" w:rsidP="00387FB2">
            <w:pPr>
              <w:spacing w:line="200" w:lineRule="atLeast"/>
              <w:ind w:left="3393"/>
              <w:rPr>
                <w:rFonts w:ascii="Times New Roman" w:eastAsia="Times New Roman" w:hAnsi="Times New Roman" w:cs="Times New Roman"/>
                <w:sz w:val="20"/>
                <w:szCs w:val="20"/>
              </w:rPr>
            </w:pPr>
          </w:p>
          <w:p w:rsidR="00387FB2" w:rsidRDefault="00387FB2" w:rsidP="00387FB2">
            <w:pPr>
              <w:spacing w:line="200" w:lineRule="atLeast"/>
              <w:ind w:left="3393"/>
              <w:rPr>
                <w:rFonts w:ascii="Times New Roman" w:eastAsia="Times New Roman" w:hAnsi="Times New Roman" w:cs="Times New Roman"/>
                <w:sz w:val="20"/>
                <w:szCs w:val="20"/>
              </w:rPr>
            </w:pPr>
          </w:p>
          <w:p w:rsidR="00387FB2" w:rsidRDefault="00387FB2" w:rsidP="00387FB2">
            <w:pPr>
              <w:spacing w:line="200" w:lineRule="atLeast"/>
              <w:ind w:left="3393"/>
              <w:rPr>
                <w:rFonts w:ascii="Times New Roman" w:eastAsia="Times New Roman" w:hAnsi="Times New Roman" w:cs="Times New Roman"/>
                <w:sz w:val="20"/>
                <w:szCs w:val="20"/>
              </w:rPr>
            </w:pPr>
          </w:p>
          <w:p w:rsidR="00387FB2" w:rsidRDefault="00387FB2" w:rsidP="00387FB2">
            <w:pPr>
              <w:spacing w:before="10"/>
              <w:ind w:left="528"/>
              <w:rPr>
                <w:rFonts w:ascii="Times New Roman" w:eastAsia="Times New Roman" w:hAnsi="Times New Roman" w:cs="Times New Roman"/>
                <w:sz w:val="9"/>
                <w:szCs w:val="9"/>
              </w:rPr>
            </w:pPr>
          </w:p>
          <w:p w:rsidR="00387FB2" w:rsidRDefault="00CF5BEA" w:rsidP="00EE7605">
            <w:pPr>
              <w:ind w:left="52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271" style="width:121.95pt;height:31.25pt;mso-position-horizontal-relative:char;mso-position-vertical-relative:line" coordsize="2439,625">
                  <v:group id="_x0000_s1272" style="position:absolute;left:10;top:10;width:2419;height:605" coordorigin="10,10" coordsize="2419,605">
                    <v:shape id="_x0000_s1273" style="position:absolute;left:10;top:10;width:2419;height:605" coordorigin="10,10" coordsize="2419,605" path="m399,10r1641,l2072,11r62,8l2219,44r74,39l2354,134r45,61l2424,263r5,49l2428,337r-19,71l2371,472r-56,54l2245,569r-82,30l2103,611r-63,4l399,615r-63,-4l276,599,194,569,124,526,68,472,30,408,11,337,10,312r1,-24l30,217,68,153,124,99,194,55,276,25,336,14r63,-4xe" filled="f" strokeweight="1pt">
                      <v:path arrowok="t"/>
                    </v:shape>
                  </v:group>
                  <v:group id="_x0000_s1274" style="position:absolute;left:580;top:82;width:1500;height:394" coordorigin="580,82" coordsize="1500,394">
                    <v:shape id="_x0000_s1275" style="position:absolute;left:580;top:82;width:1500;height:394" coordorigin="580,82" coordsize="1500,394" path="m580,476r1500,l2080,82,580,82r,394xe" stroked="f">
                      <v:path arrowok="t"/>
                    </v:shape>
                    <v:shape id="_x0000_s1276" type="#_x0000_t202" style="position:absolute;width:2439;height:625" fillcolor="#95b3d7 [1940]" strokecolor="#95b3d7 [1940]" strokeweight="1pt">
                      <v:fill color2="#dbe5f1 [660]" angle="-45" focus="-50%" type="gradient"/>
                      <v:shadow on="t" type="perspective" color="#243f60 [1604]" opacity=".5" offset="1pt" offset2="-3pt"/>
                      <v:textbox style="mso-next-textbox:#_x0000_s1276" inset="0,0,0,0">
                        <w:txbxContent>
                          <w:p w:rsidR="00387FB2" w:rsidRDefault="00387FB2" w:rsidP="00387FB2">
                            <w:pPr>
                              <w:spacing w:before="156"/>
                              <w:ind w:left="878"/>
                              <w:rPr>
                                <w:rFonts w:ascii="Times New Roman" w:eastAsia="Times New Roman" w:hAnsi="Times New Roman" w:cs="Times New Roman"/>
                                <w:sz w:val="20"/>
                                <w:szCs w:val="20"/>
                              </w:rPr>
                            </w:pPr>
                            <w:r>
                              <w:rPr>
                                <w:rFonts w:ascii="Times New Roman" w:hAnsi="Times New Roman"/>
                                <w:spacing w:val="-1"/>
                                <w:sz w:val="20"/>
                              </w:rPr>
                              <w:t>İşlem</w:t>
                            </w:r>
                            <w:r>
                              <w:rPr>
                                <w:rFonts w:ascii="Times New Roman" w:hAnsi="Times New Roman"/>
                                <w:spacing w:val="-20"/>
                                <w:sz w:val="20"/>
                              </w:rPr>
                              <w:t xml:space="preserve"> </w:t>
                            </w:r>
                            <w:r>
                              <w:rPr>
                                <w:rFonts w:ascii="Times New Roman" w:hAnsi="Times New Roman"/>
                                <w:spacing w:val="-1"/>
                                <w:sz w:val="20"/>
                              </w:rPr>
                              <w:t>Sonu</w:t>
                            </w:r>
                          </w:p>
                        </w:txbxContent>
                      </v:textbox>
                    </v:shape>
                  </v:group>
                  <w10:wrap type="none"/>
                  <w10:anchorlock/>
                </v:group>
              </w:pict>
            </w:r>
          </w:p>
        </w:tc>
      </w:tr>
    </w:tbl>
    <w:p w:rsidR="006340C5" w:rsidRDefault="006340C5" w:rsidP="00387FB2">
      <w:pPr>
        <w:rPr>
          <w:rFonts w:ascii="Times New Roman" w:eastAsia="Times New Roman" w:hAnsi="Times New Roman" w:cs="Times New Roman"/>
          <w:sz w:val="20"/>
          <w:szCs w:val="20"/>
        </w:rPr>
      </w:pPr>
    </w:p>
    <w:sectPr w:rsidR="006340C5">
      <w:pgSz w:w="11920" w:h="16850"/>
      <w:pgMar w:top="860" w:right="168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6340C5"/>
    <w:rsid w:val="002829F9"/>
    <w:rsid w:val="002B6261"/>
    <w:rsid w:val="00387FB2"/>
    <w:rsid w:val="00417CDD"/>
    <w:rsid w:val="005B6D29"/>
    <w:rsid w:val="006340C5"/>
    <w:rsid w:val="009A05F2"/>
    <w:rsid w:val="00B45731"/>
    <w:rsid w:val="00CF5BEA"/>
    <w:rsid w:val="00E3374A"/>
    <w:rsid w:val="00EE76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89"/>
    <o:shapelayout v:ext="edit">
      <o:idmap v:ext="edit" data="1"/>
    </o:shapelayout>
  </w:shapeDefaults>
  <w:decimalSymbol w:val=","/>
  <w:listSeparator w:val=";"/>
  <w14:docId w14:val="22114778"/>
  <w15:docId w15:val="{1311FA7A-4588-42CF-B2DF-8C7C4DF9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64"/>
      <w:ind w:left="2438"/>
    </w:pPr>
    <w:rPr>
      <w:rFonts w:ascii="Times New Roman" w:eastAsia="Times New Roman" w:hAnsi="Times New Roman"/>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44</Words>
  <Characters>256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dc:creator>
  <cp:lastModifiedBy>Lenovo</cp:lastModifiedBy>
  <cp:revision>12</cp:revision>
  <dcterms:created xsi:type="dcterms:W3CDTF">2022-11-02T13:34:00Z</dcterms:created>
  <dcterms:modified xsi:type="dcterms:W3CDTF">2022-11-16T08:20:00Z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LastSaved">
    <vt:filetime>2022-11-02T00:00:00Z</vt:filetime>
  </property>
</Properties>
</file>