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72" w:rsidRPr="005D7967" w:rsidRDefault="00324A72" w:rsidP="00324A7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 xml:space="preserve">Sürekli Eğitim Uygulama ve Araştırma Merkezi (DÜSEM) </w:t>
      </w:r>
    </w:p>
    <w:p w:rsidR="00324A72" w:rsidRDefault="00324A72" w:rsidP="00324A7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>Eğitim Program</w:t>
      </w:r>
      <w:r>
        <w:rPr>
          <w:rFonts w:ascii="Times New Roman" w:eastAsia="Calibri" w:hAnsi="Times New Roman" w:cs="Times New Roman"/>
          <w:b/>
          <w:sz w:val="44"/>
          <w:szCs w:val="44"/>
        </w:rPr>
        <w:t>lar</w:t>
      </w:r>
      <w:r w:rsidRPr="005D7967">
        <w:rPr>
          <w:rFonts w:ascii="Times New Roman" w:eastAsia="Calibri" w:hAnsi="Times New Roman" w:cs="Times New Roman"/>
          <w:b/>
          <w:sz w:val="44"/>
          <w:szCs w:val="44"/>
        </w:rPr>
        <w:t>ı Memnuniyet Anketi Sonuçları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5D7967">
        <w:rPr>
          <w:rFonts w:ascii="Times New Roman" w:eastAsia="Calibri" w:hAnsi="Times New Roman" w:cs="Times New Roman"/>
          <w:b/>
          <w:sz w:val="44"/>
          <w:szCs w:val="44"/>
        </w:rPr>
        <w:t>202</w:t>
      </w:r>
      <w:r>
        <w:rPr>
          <w:rFonts w:ascii="Times New Roman" w:eastAsia="Calibri" w:hAnsi="Times New Roman" w:cs="Times New Roman"/>
          <w:b/>
          <w:sz w:val="44"/>
          <w:szCs w:val="44"/>
        </w:rPr>
        <w:t>4</w:t>
      </w:r>
    </w:p>
    <w:p w:rsidR="00324A72" w:rsidRPr="00324A72" w:rsidRDefault="00324A72" w:rsidP="00324A7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4A72">
        <w:rPr>
          <w:rFonts w:ascii="Times New Roman" w:eastAsia="Calibri" w:hAnsi="Times New Roman" w:cs="Times New Roman"/>
          <w:b/>
          <w:sz w:val="24"/>
          <w:szCs w:val="24"/>
          <w:u w:val="single"/>
        </w:rPr>
        <w:t>Anket Soruları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CC42E2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1.</w:t>
            </w:r>
            <w:proofErr w:type="gramStart"/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soru</w:t>
            </w:r>
            <w:r w:rsidRPr="00D9032E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:</w:t>
            </w:r>
            <w:r w:rsidR="00D2252D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programının amacına uygun şek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ilde tasarlandığını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CC42E2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2.soru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 için belirlenen süren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in yeterli olduğunu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C8" w:rsidRPr="002501CD" w:rsidRDefault="00CC42E2" w:rsidP="00D2252D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3.soru</w:t>
            </w:r>
            <w:r w:rsidRPr="00D9032E">
              <w:rPr>
                <w:rFonts w:ascii="Calibri" w:eastAsia="Times New Roman" w:hAnsi="Calibri" w:cs="Calibri"/>
                <w:color w:val="FF0000"/>
                <w:lang w:eastAsia="tr-TR"/>
              </w:rPr>
              <w:t>:</w:t>
            </w:r>
            <w:r w:rsidR="00AE40C8" w:rsidRPr="00D9032E">
              <w:rPr>
                <w:rFonts w:ascii="Trebuchet MS" w:hAnsi="Trebuchet MS"/>
                <w:color w:val="FF0000"/>
                <w:sz w:val="20"/>
                <w:szCs w:val="20"/>
                <w:shd w:val="clear" w:color="auto" w:fill="FEFEFE"/>
              </w:rPr>
              <w:t xml:space="preserve"> </w:t>
            </w:r>
            <w:r w:rsidR="00AE40C8"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  <w:t>Eğitim programı için belirlenen ücretin uygun olduğunu düşünüyorum.</w:t>
            </w:r>
          </w:p>
          <w:p w:rsidR="00324A72" w:rsidRPr="00CC42E2" w:rsidRDefault="00AE40C8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4.soru:</w:t>
            </w:r>
            <w:r w:rsidR="00D2252D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programının kişisel / mesleki gelişimime ya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da kurumuma fayda sağladığını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AE40C8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5.soru</w:t>
            </w:r>
            <w:r w:rsidR="00D9032E" w:rsidRPr="00D9032E">
              <w:rPr>
                <w:rFonts w:ascii="Calibri" w:eastAsia="Times New Roman" w:hAnsi="Calibri" w:cs="Calibri"/>
                <w:color w:val="FF0000"/>
                <w:lang w:eastAsia="tr-TR"/>
              </w:rPr>
              <w:t>:</w:t>
            </w:r>
            <w:r w:rsidR="00D2252D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programını başk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alarına da önermeyi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AE40C8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6.soru</w:t>
            </w:r>
            <w:r w:rsidR="00CC42E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programının gerçekleştiği mekânın fiziki aç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ıdan uygun olduğunu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AE40C8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92CDDC" w:themeColor="accent5" w:themeTint="99"/>
                <w:lang w:eastAsia="tr-TR"/>
              </w:rPr>
              <w:t xml:space="preserve"> </w:t>
            </w: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7.soru</w:t>
            </w:r>
            <w:r w:rsidR="00D9032E"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:</w:t>
            </w:r>
            <w:r w:rsidRPr="00D9032E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programının gerçekleştiği mekânın teknolojik donanım açısı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ndan uygun olduğunu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Default="00D9032E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8.soru</w:t>
            </w:r>
            <w:r w:rsidR="00CC42E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Eğitim programının gerçekleştiği mekânın temiz 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ve düzenli olduğunu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:rsidR="00D9032E" w:rsidRPr="00CC42E2" w:rsidRDefault="00D9032E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9.soru:</w:t>
            </w:r>
            <w:r w:rsidRPr="00D9032E">
              <w:rPr>
                <w:rFonts w:ascii="Trebuchet MS" w:hAnsi="Trebuchet MS"/>
                <w:color w:val="FF0000"/>
                <w:sz w:val="20"/>
                <w:szCs w:val="20"/>
                <w:shd w:val="clear" w:color="auto" w:fill="FEFEFE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  <w:t>Eğitim programının gerçekleştiği Kurumun (DÜSEM) çalışanlarının ilgili ve güler yüzlü olduğunu düşünüyorum</w:t>
            </w:r>
            <w:r w:rsidR="00D2252D"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  <w:t>.</w:t>
            </w:r>
          </w:p>
        </w:tc>
      </w:tr>
    </w:tbl>
    <w:p w:rsidR="00944A77" w:rsidRDefault="00944A77">
      <w:pPr>
        <w:rPr>
          <w:rFonts w:ascii="Trebuchet MS" w:hAnsi="Trebuchet MS"/>
          <w:b/>
          <w:color w:val="C00000"/>
          <w:sz w:val="20"/>
          <w:szCs w:val="20"/>
          <w:shd w:val="clear" w:color="auto" w:fill="FFFFFF"/>
        </w:rPr>
      </w:pPr>
    </w:p>
    <w:p w:rsidR="005839FE" w:rsidRPr="00DD00EC" w:rsidRDefault="002501CD">
      <w:pPr>
        <w:rPr>
          <w:rFonts w:ascii="Trebuchet MS" w:hAnsi="Trebuchet MS"/>
          <w:b/>
          <w:color w:val="FF0000"/>
          <w:sz w:val="20"/>
          <w:szCs w:val="20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 wp14:anchorId="41C7F7F7" wp14:editId="2F808EFB">
            <wp:extent cx="5772150" cy="3610098"/>
            <wp:effectExtent l="0" t="0" r="0" b="9525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432C0" w:rsidRDefault="00F479DA" w:rsidP="00DD00EC">
      <w:pPr>
        <w:jc w:val="center"/>
        <w:rPr>
          <w:b/>
          <w:color w:val="FF0000"/>
        </w:rPr>
      </w:pPr>
      <w:proofErr w:type="gramStart"/>
      <w:r w:rsidRPr="00F479DA">
        <w:rPr>
          <w:b/>
          <w:color w:val="FF0000"/>
        </w:rPr>
        <w:t>DÜSEM  Eğitim</w:t>
      </w:r>
      <w:proofErr w:type="gramEnd"/>
      <w:r w:rsidRPr="00F479DA">
        <w:rPr>
          <w:b/>
          <w:color w:val="FF0000"/>
        </w:rPr>
        <w:t xml:space="preserve"> P</w:t>
      </w:r>
      <w:r w:rsidR="00D2252D">
        <w:rPr>
          <w:b/>
          <w:color w:val="FF0000"/>
        </w:rPr>
        <w:t>rogramı Memnuniyet Anketi 2024-</w:t>
      </w:r>
      <w:r w:rsidR="002501CD">
        <w:rPr>
          <w:b/>
          <w:color w:val="FF0000"/>
        </w:rPr>
        <w:t>2</w:t>
      </w:r>
      <w:r w:rsidRPr="00F479DA">
        <w:rPr>
          <w:b/>
          <w:color w:val="FF0000"/>
        </w:rPr>
        <w:t xml:space="preserve"> Anketinin Cevap Analizleri</w:t>
      </w:r>
    </w:p>
    <w:p w:rsidR="00F479DA" w:rsidRDefault="00F479DA">
      <w:pPr>
        <w:rPr>
          <w:b/>
          <w:color w:val="FF0000"/>
        </w:rPr>
      </w:pPr>
    </w:p>
    <w:p w:rsidR="00F479DA" w:rsidRDefault="00F479DA">
      <w:pPr>
        <w:rPr>
          <w:b/>
          <w:color w:val="FF0000"/>
        </w:rPr>
      </w:pPr>
    </w:p>
    <w:p w:rsidR="00D2252D" w:rsidRDefault="00D2252D">
      <w:pPr>
        <w:rPr>
          <w:b/>
          <w:color w:val="FF0000"/>
        </w:rPr>
      </w:pPr>
      <w:bookmarkStart w:id="0" w:name="_GoBack"/>
      <w:bookmarkEnd w:id="0"/>
    </w:p>
    <w:p w:rsidR="00E367F9" w:rsidRPr="00DD00EC" w:rsidRDefault="002501CD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6CE3891" wp14:editId="044F9F24">
            <wp:extent cx="5461000" cy="2743200"/>
            <wp:effectExtent l="0" t="0" r="635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40C8" w:rsidRPr="0060686F" w:rsidRDefault="00AE40C8">
      <w:pPr>
        <w:rPr>
          <w:b/>
          <w:color w:val="FF0000"/>
          <w:sz w:val="18"/>
          <w:szCs w:val="18"/>
        </w:rPr>
      </w:pPr>
    </w:p>
    <w:sectPr w:rsidR="00AE40C8" w:rsidRPr="0060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E2"/>
    <w:rsid w:val="00143E27"/>
    <w:rsid w:val="002501CD"/>
    <w:rsid w:val="002C32A9"/>
    <w:rsid w:val="00324A72"/>
    <w:rsid w:val="003B39AC"/>
    <w:rsid w:val="003F3D69"/>
    <w:rsid w:val="004B0021"/>
    <w:rsid w:val="00500DC0"/>
    <w:rsid w:val="005839FE"/>
    <w:rsid w:val="005B7E19"/>
    <w:rsid w:val="00605035"/>
    <w:rsid w:val="0060686F"/>
    <w:rsid w:val="00624D4D"/>
    <w:rsid w:val="008828B0"/>
    <w:rsid w:val="008C2068"/>
    <w:rsid w:val="00944A77"/>
    <w:rsid w:val="009E7DB0"/>
    <w:rsid w:val="00A01B86"/>
    <w:rsid w:val="00A432C0"/>
    <w:rsid w:val="00A82D3C"/>
    <w:rsid w:val="00AE40C8"/>
    <w:rsid w:val="00B41B85"/>
    <w:rsid w:val="00CC42E2"/>
    <w:rsid w:val="00D2252D"/>
    <w:rsid w:val="00D9032E"/>
    <w:rsid w:val="00DD00EC"/>
    <w:rsid w:val="00DE35A8"/>
    <w:rsid w:val="00E367F9"/>
    <w:rsid w:val="00F419C8"/>
    <w:rsid w:val="00F479DA"/>
    <w:rsid w:val="00F5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71B2"/>
  <w15:docId w15:val="{0B7F95FB-7C56-491A-A758-4B8331AC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GMO:86.57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Sayfa2!$H$1</c:f>
              <c:strCache>
                <c:ptCount val="1"/>
                <c:pt idx="0">
                  <c:v>GMO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D2-4963-9E1C-8A35A7921D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CD2-4963-9E1C-8A35A7921D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CD2-4963-9E1C-8A35A7921D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CD2-4963-9E1C-8A35A7921D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CD2-4963-9E1C-8A35A7921DB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CD2-4963-9E1C-8A35A7921DB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CD2-4963-9E1C-8A35A7921DB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CD2-4963-9E1C-8A35A7921DB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CD2-4963-9E1C-8A35A7921DB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Sayfa2!$H$2:$H$10</c:f>
              <c:numCache>
                <c:formatCode>0.00</c:formatCode>
                <c:ptCount val="9"/>
                <c:pt idx="0">
                  <c:v>90.821917808219183</c:v>
                </c:pt>
                <c:pt idx="1">
                  <c:v>80.408163265306115</c:v>
                </c:pt>
                <c:pt idx="2">
                  <c:v>81.549295774647888</c:v>
                </c:pt>
                <c:pt idx="3">
                  <c:v>88.979591836734699</c:v>
                </c:pt>
                <c:pt idx="4">
                  <c:v>88.163265306122454</c:v>
                </c:pt>
                <c:pt idx="5">
                  <c:v>86.621621621621628</c:v>
                </c:pt>
                <c:pt idx="6">
                  <c:v>83.243243243243242</c:v>
                </c:pt>
                <c:pt idx="7">
                  <c:v>87.567567567567579</c:v>
                </c:pt>
                <c:pt idx="8">
                  <c:v>91.756756756756758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CD2-4963-9E1C-8A35A7921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GMO</a:t>
            </a:r>
            <a:r>
              <a:rPr lang="tr-TR"/>
              <a:t>=86.57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Sayfa2!$H$1</c:f>
              <c:strCache>
                <c:ptCount val="1"/>
                <c:pt idx="0">
                  <c:v>GMO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Sayfa2!$H$2:$H$10</c:f>
              <c:numCache>
                <c:formatCode>0.00</c:formatCode>
                <c:ptCount val="9"/>
                <c:pt idx="0">
                  <c:v>90.821917808219183</c:v>
                </c:pt>
                <c:pt idx="1">
                  <c:v>80.408163265306115</c:v>
                </c:pt>
                <c:pt idx="2">
                  <c:v>81.549295774647888</c:v>
                </c:pt>
                <c:pt idx="3">
                  <c:v>88.979591836734699</c:v>
                </c:pt>
                <c:pt idx="4">
                  <c:v>88.163265306122454</c:v>
                </c:pt>
                <c:pt idx="5">
                  <c:v>86.621621621621628</c:v>
                </c:pt>
                <c:pt idx="6">
                  <c:v>83.243243243243242</c:v>
                </c:pt>
                <c:pt idx="7">
                  <c:v>87.567567567567579</c:v>
                </c:pt>
                <c:pt idx="8">
                  <c:v>91.756756756756758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E-4BBB-8812-4A439DB61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3179832"/>
        <c:axId val="303182128"/>
      </c:barChart>
      <c:catAx>
        <c:axId val="303179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03182128"/>
        <c:crosses val="autoZero"/>
        <c:auto val="1"/>
        <c:lblAlgn val="ctr"/>
        <c:lblOffset val="100"/>
        <c:noMultiLvlLbl val="0"/>
      </c:catAx>
      <c:valAx>
        <c:axId val="30318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03179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yeni</cp:lastModifiedBy>
  <cp:revision>2</cp:revision>
  <dcterms:created xsi:type="dcterms:W3CDTF">2024-12-17T09:57:00Z</dcterms:created>
  <dcterms:modified xsi:type="dcterms:W3CDTF">2024-12-17T09:57:00Z</dcterms:modified>
</cp:coreProperties>
</file>