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8326C8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A444F4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DB7094" w:rsidRPr="00DB7094">
              <w:rPr>
                <w:rFonts w:ascii="Times New Roman" w:hAnsi="Times New Roman" w:cs="Times New Roman"/>
              </w:rPr>
              <w:t xml:space="preserve">İdari Hizmetler </w:t>
            </w:r>
            <w:r w:rsidR="00A444F4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8326C8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0D0621" w:rsidRDefault="00D56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  <w:r w:rsidR="009D1C8B">
              <w:rPr>
                <w:rFonts w:ascii="Times New Roman" w:hAnsi="Times New Roman" w:cs="Times New Roman"/>
              </w:rPr>
              <w:t>, Şef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0D0621" w:rsidRDefault="00DB7094" w:rsidP="00F71725">
            <w:pPr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Taşınır K</w:t>
            </w:r>
            <w:r w:rsidR="00F71725">
              <w:rPr>
                <w:rFonts w:ascii="Times New Roman" w:hAnsi="Times New Roman" w:cs="Times New Roman"/>
              </w:rPr>
              <w:t>ontrol</w:t>
            </w:r>
            <w:r w:rsidRPr="00DB7094">
              <w:rPr>
                <w:rFonts w:ascii="Times New Roman" w:hAnsi="Times New Roman" w:cs="Times New Roman"/>
              </w:rPr>
              <w:t xml:space="preserve"> Yetkilisi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8326C8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F3046A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Daire Başkanı, Genel Sekreter</w:t>
            </w:r>
            <w:r w:rsidR="00F3046A">
              <w:rPr>
                <w:rFonts w:ascii="Times New Roman" w:hAnsi="Times New Roman" w:cs="Times New Roman"/>
              </w:rPr>
              <w:t xml:space="preserve">, Rektör Yardımcısı </w:t>
            </w:r>
            <w:r w:rsidRPr="000D0621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8326C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D7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Yetkilisi</w:t>
            </w:r>
          </w:p>
        </w:tc>
      </w:tr>
      <w:tr w:rsidR="00D4376A" w:rsidRPr="00D4376A" w:rsidTr="008326C8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8326C8">
        <w:tc>
          <w:tcPr>
            <w:tcW w:w="1005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DB7094" w:rsidRDefault="00DB7094" w:rsidP="0048468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B7094">
              <w:rPr>
                <w:rFonts w:ascii="Times New Roman" w:hAnsi="Times New Roman" w:cs="Times New Roman"/>
              </w:rPr>
              <w:t>Taşınır Mal Yönetmeliği doğrultusunda kaynağına ve edinme yöntemine bakılmaksızın Daire Başkanlığına ait taşınırların kaydı, muhafazası ve kullanımı ile yönetim hesabının verilmesi iş ve işlemlerinin yapılması</w:t>
            </w:r>
            <w:r w:rsidR="00F3046A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8326C8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A5255" w:rsidRPr="00B626C7" w:rsidRDefault="00F3046A" w:rsidP="00B626C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730EB">
              <w:rPr>
                <w:rFonts w:ascii="Times New Roman" w:hAnsi="Times New Roman" w:cs="Times New Roman"/>
                <w:bCs/>
              </w:rPr>
              <w:t>Taşınır kayıt yetkilisinin yapmış olduğu kayıt ve işlemler ile düzenlediği belge ve cetvellerin mevzuata ve mali tablolara uygunluğunu</w:t>
            </w:r>
            <w:r w:rsidR="005F3CED">
              <w:rPr>
                <w:rFonts w:ascii="Times New Roman" w:hAnsi="Times New Roman" w:cs="Times New Roman"/>
                <w:bCs/>
              </w:rPr>
              <w:t>n</w:t>
            </w:r>
            <w:r w:rsidRPr="00D730EB">
              <w:rPr>
                <w:rFonts w:ascii="Times New Roman" w:hAnsi="Times New Roman" w:cs="Times New Roman"/>
                <w:bCs/>
              </w:rPr>
              <w:t xml:space="preserve"> kontrol edilmesini sağlamak</w:t>
            </w:r>
            <w:r w:rsidR="00D730EB" w:rsidRPr="00D730EB">
              <w:rPr>
                <w:rFonts w:ascii="Times New Roman" w:hAnsi="Times New Roman" w:cs="Times New Roman"/>
                <w:bCs/>
              </w:rPr>
              <w:t xml:space="preserve"> ve </w:t>
            </w:r>
            <w:r w:rsidRPr="00D730EB">
              <w:rPr>
                <w:rFonts w:ascii="Times New Roman" w:hAnsi="Times New Roman" w:cs="Times New Roman"/>
                <w:bCs/>
              </w:rPr>
              <w:t xml:space="preserve">Harcama Birimi Taşınır Mal Yönetim Hesabı Cetvelini imzalayıp, bu konularda harcama yetkilisine karşı </w:t>
            </w:r>
            <w:r w:rsidR="00D730EB" w:rsidRPr="00D730EB">
              <w:rPr>
                <w:rFonts w:ascii="Times New Roman" w:hAnsi="Times New Roman" w:cs="Times New Roman"/>
              </w:rPr>
              <w:t>hesap verme sorumluluğu çerçevesinde kontrolünü sağlamasından sorumludur.</w:t>
            </w:r>
            <w:r w:rsidR="00B626C7">
              <w:rPr>
                <w:rFonts w:ascii="Times New Roman" w:hAnsi="Times New Roman" w:cs="Times New Roman"/>
              </w:rPr>
              <w:t xml:space="preserve"> </w:t>
            </w:r>
            <w:r w:rsidR="00AA5255" w:rsidRPr="00B626C7">
              <w:rPr>
                <w:rFonts w:ascii="Times New Roman" w:hAnsi="Times New Roman" w:cs="Times New Roman"/>
              </w:rPr>
              <w:t>Taşınır Kayıt Kontrol Yetkilisi, yaptığı iş ve işlemlerden dolayı Daire Başkanına, Genel Sekretere ve Rektöre karşı sorumludur.</w:t>
            </w:r>
          </w:p>
        </w:tc>
      </w:tr>
      <w:tr w:rsidR="00D4376A" w:rsidRPr="00D4376A" w:rsidTr="008326C8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8326C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8326C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A5255" w:rsidRDefault="00AA5255" w:rsidP="005A758A">
            <w:p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Var (Mali risk, yangın, su baskını vb.)</w:t>
            </w:r>
          </w:p>
        </w:tc>
      </w:tr>
      <w:tr w:rsidR="00D4376A" w:rsidRPr="00D4376A" w:rsidTr="008326C8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B626C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AA5255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2B13D1">
              <w:rPr>
                <w:rFonts w:ascii="Times New Roman" w:hAnsi="Times New Roman" w:cs="Times New Roman"/>
              </w:rPr>
              <w:t>ön</w:t>
            </w:r>
            <w:r>
              <w:rPr>
                <w:rFonts w:ascii="Times New Roman" w:hAnsi="Times New Roman" w:cs="Times New Roman"/>
              </w:rPr>
              <w:t>lisans mezunu olmak.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D0621" w:rsidRDefault="00AA5255" w:rsidP="000D0621">
            <w:pPr>
              <w:pStyle w:val="ListeParagraf"/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D0621" w:rsidRPr="000D0621" w:rsidRDefault="000D0621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</w:p>
          <w:p w:rsidR="00017C48" w:rsidRPr="001A1B0B" w:rsidRDefault="000D0621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Bilgisayarı iyi kullanabilen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Mevzuatı takip edip yorum yapabilen</w:t>
            </w:r>
          </w:p>
          <w:p w:rsidR="00AA5255" w:rsidRPr="00AA5255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Güvenilir</w:t>
            </w:r>
          </w:p>
          <w:p w:rsidR="00017C48" w:rsidRPr="002B13D1" w:rsidRDefault="00AA5255" w:rsidP="00AA5255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5255">
              <w:rPr>
                <w:rFonts w:ascii="Times New Roman" w:hAnsi="Times New Roman" w:cs="Times New Roman"/>
              </w:rPr>
              <w:t>Dikkatli</w:t>
            </w:r>
          </w:p>
        </w:tc>
      </w:tr>
      <w:tr w:rsidR="00017C48" w:rsidRPr="00D4376A" w:rsidTr="008326C8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B626C7" w:rsidP="00B626C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8326C8">
        <w:tc>
          <w:tcPr>
            <w:tcW w:w="10059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lastRenderedPageBreak/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B626C7" w:rsidRDefault="00B626C7" w:rsidP="00B626C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B626C7" w:rsidP="00B626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B6" w:rsidRDefault="008602B6" w:rsidP="00D4376A">
      <w:pPr>
        <w:spacing w:after="0" w:line="240" w:lineRule="auto"/>
      </w:pPr>
      <w:r>
        <w:separator/>
      </w:r>
    </w:p>
  </w:endnote>
  <w:endnote w:type="continuationSeparator" w:id="0">
    <w:p w:rsidR="008602B6" w:rsidRDefault="008602B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2A" w:rsidRDefault="00D146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118E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9389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9389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29389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9389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9389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293895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2A" w:rsidRDefault="00D146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B6" w:rsidRDefault="008602B6" w:rsidP="00D4376A">
      <w:pPr>
        <w:spacing w:after="0" w:line="240" w:lineRule="auto"/>
      </w:pPr>
      <w:r>
        <w:separator/>
      </w:r>
    </w:p>
  </w:footnote>
  <w:footnote w:type="continuationSeparator" w:id="0">
    <w:p w:rsidR="008602B6" w:rsidRDefault="008602B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2A" w:rsidRDefault="00D146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5118E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35ABF4" wp14:editId="43129864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102E7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102E7"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D4376A" w:rsidRPr="002102E7" w:rsidRDefault="00DB7094" w:rsidP="00F7172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B7094">
            <w:rPr>
              <w:rFonts w:ascii="Times New Roman" w:hAnsi="Times New Roman" w:cs="Times New Roman"/>
              <w:b/>
              <w:sz w:val="30"/>
              <w:szCs w:val="30"/>
            </w:rPr>
            <w:t>TAŞINIR K</w:t>
          </w:r>
          <w:r w:rsidR="00F71725">
            <w:rPr>
              <w:rFonts w:ascii="Times New Roman" w:hAnsi="Times New Roman" w:cs="Times New Roman"/>
              <w:b/>
              <w:sz w:val="30"/>
              <w:szCs w:val="30"/>
            </w:rPr>
            <w:t>ONTROL</w:t>
          </w:r>
          <w:r w:rsidRPr="00DB7094">
            <w:rPr>
              <w:rFonts w:ascii="Times New Roman" w:hAnsi="Times New Roman" w:cs="Times New Roman"/>
              <w:b/>
              <w:sz w:val="30"/>
              <w:szCs w:val="30"/>
            </w:rPr>
            <w:t xml:space="preserve"> YETKİLİSİ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326C8" w:rsidP="008326C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326C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5118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2A" w:rsidRDefault="00D146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D49"/>
    <w:multiLevelType w:val="hybridMultilevel"/>
    <w:tmpl w:val="38F20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A7456"/>
    <w:rsid w:val="000C30AB"/>
    <w:rsid w:val="000D0621"/>
    <w:rsid w:val="000E4ABC"/>
    <w:rsid w:val="000E58F2"/>
    <w:rsid w:val="000F0C4A"/>
    <w:rsid w:val="001808C6"/>
    <w:rsid w:val="00187A69"/>
    <w:rsid w:val="001A1B0B"/>
    <w:rsid w:val="002102E7"/>
    <w:rsid w:val="002305DB"/>
    <w:rsid w:val="00293895"/>
    <w:rsid w:val="002B13D1"/>
    <w:rsid w:val="002D5BEC"/>
    <w:rsid w:val="002F01DE"/>
    <w:rsid w:val="002F2A17"/>
    <w:rsid w:val="00306749"/>
    <w:rsid w:val="00364921"/>
    <w:rsid w:val="00376976"/>
    <w:rsid w:val="003D3231"/>
    <w:rsid w:val="00421FC7"/>
    <w:rsid w:val="00433734"/>
    <w:rsid w:val="004423D5"/>
    <w:rsid w:val="00455A8D"/>
    <w:rsid w:val="00474DFB"/>
    <w:rsid w:val="00483D2B"/>
    <w:rsid w:val="00484680"/>
    <w:rsid w:val="004B5AE8"/>
    <w:rsid w:val="004C5513"/>
    <w:rsid w:val="004F04F5"/>
    <w:rsid w:val="005118EB"/>
    <w:rsid w:val="00526A0F"/>
    <w:rsid w:val="005A758A"/>
    <w:rsid w:val="005F3CED"/>
    <w:rsid w:val="005F644E"/>
    <w:rsid w:val="00622CBF"/>
    <w:rsid w:val="00627988"/>
    <w:rsid w:val="00674B81"/>
    <w:rsid w:val="00686C05"/>
    <w:rsid w:val="006A5D03"/>
    <w:rsid w:val="00762837"/>
    <w:rsid w:val="007E6F0A"/>
    <w:rsid w:val="008217CA"/>
    <w:rsid w:val="008326C8"/>
    <w:rsid w:val="00834D02"/>
    <w:rsid w:val="00844A60"/>
    <w:rsid w:val="008602B6"/>
    <w:rsid w:val="008A54F3"/>
    <w:rsid w:val="008C449B"/>
    <w:rsid w:val="009D1C8B"/>
    <w:rsid w:val="00A0008C"/>
    <w:rsid w:val="00A15B58"/>
    <w:rsid w:val="00A444F4"/>
    <w:rsid w:val="00A64ED7"/>
    <w:rsid w:val="00A7100D"/>
    <w:rsid w:val="00A80E5F"/>
    <w:rsid w:val="00AA5255"/>
    <w:rsid w:val="00AC69E8"/>
    <w:rsid w:val="00B02924"/>
    <w:rsid w:val="00B626C7"/>
    <w:rsid w:val="00B640C2"/>
    <w:rsid w:val="00B704BA"/>
    <w:rsid w:val="00BD5281"/>
    <w:rsid w:val="00BE14A8"/>
    <w:rsid w:val="00BE560F"/>
    <w:rsid w:val="00C942A0"/>
    <w:rsid w:val="00CD54FA"/>
    <w:rsid w:val="00CE540D"/>
    <w:rsid w:val="00D04C9B"/>
    <w:rsid w:val="00D1462A"/>
    <w:rsid w:val="00D4376A"/>
    <w:rsid w:val="00D56E72"/>
    <w:rsid w:val="00D730EB"/>
    <w:rsid w:val="00DB7094"/>
    <w:rsid w:val="00E2748B"/>
    <w:rsid w:val="00E67A00"/>
    <w:rsid w:val="00F3046A"/>
    <w:rsid w:val="00F71725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39243"/>
  <w15:docId w15:val="{C2AFC6A8-98E7-4D91-993B-3F94DE3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9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16</cp:revision>
  <dcterms:created xsi:type="dcterms:W3CDTF">2018-11-23T11:31:00Z</dcterms:created>
  <dcterms:modified xsi:type="dcterms:W3CDTF">2022-04-06T06:41:00Z</dcterms:modified>
</cp:coreProperties>
</file>