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9E1D5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40564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405644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9E1D52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AA0DE3" w:rsidRDefault="00405644" w:rsidP="0004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 Teknolojileri Birimi ( </w:t>
            </w:r>
            <w:r w:rsidR="00AA0DE3" w:rsidRPr="00AA0DE3">
              <w:rPr>
                <w:rFonts w:ascii="Times New Roman" w:hAnsi="Times New Roman" w:cs="Times New Roman"/>
              </w:rPr>
              <w:t>E-Kaynaklar / Kurumsal Açık Arşiv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977020" w:rsidRDefault="00977020">
            <w:p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E1D52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840BF7" w:rsidP="000A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Hizmetler Şube Müdürü, Daire Başkanı, </w:t>
            </w:r>
            <w:r w:rsidR="00E257F4" w:rsidRPr="00E257F4">
              <w:rPr>
                <w:rFonts w:ascii="Times New Roman" w:hAnsi="Times New Roman" w:cs="Times New Roman"/>
              </w:rPr>
              <w:t>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5B32F3" w:rsidRPr="005B32F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  <w:r w:rsidR="005B32F3">
              <w:t xml:space="preserve">: </w:t>
            </w:r>
          </w:p>
          <w:p w:rsidR="00D4376A" w:rsidRPr="00AA0DE3" w:rsidRDefault="00AA0DE3" w:rsidP="0097702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Üniversitenin eğitim-öğretim ve araştırma ihtiyaçları doğrultusunda eğitimi desteklemek amacıyla elektronik ortamdaki kaynaklara (veri tabanı, e-kitap, e-dergi, e-tez, intihal programları, vb. ) abone olunması ve e-kaynaklardan kullanıcıların en verimli şekilde yararlandırılması iş ve işlemlerinin yürütülmesi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ANKOS Konsorsiyumu (Anadolu Üniversite Kütüphaneleri Konsorsiyumu) ve TÜBİTAK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0DE3">
              <w:rPr>
                <w:rFonts w:ascii="Times New Roman" w:hAnsi="Times New Roman" w:cs="Times New Roman"/>
              </w:rPr>
              <w:t>ULAKBİM EKUAL (Elektronik Kaynaklar Ulusal Akademik Lisansı) kapsamında, Akademik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birimlerden gelen talepler doğrultusunda eğitimi destekleyici veri tabanlarına abonelik hazırlık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değerlendirme işlemlerini yürütmek.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Kütüphanenin abone olduğu elektronik kaynaklarla ilgili her türlü içerik bilgilerini ve erişim linklerini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sağlayıp, web sayfası aracılığıyla kullanıcıların bilgilendirilmesini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Abone veri tabanlarının düzenli olarak kullanım istatistiklerini almak ve analizlerini yapmak.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Kullanım analizleri yapılan veri tabanlarının aboneliğinin devam ettirilmesi veya iptaline ilişkin Daire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Başkanına görüş bildirmek.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Yeni abone olunacak veri tabanlarının belirlenmesinde, talep edilen veri tabanının kısa süreli deneme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erişimine açtırılması için yayınevlerinden talepte bulunmak, deneme erişimi sona erdiğinde kullanım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istatistiklerini değerlendirip Daire Başkanını bilgilendirmek.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Seçimi yapılan veri tabanlarının lisans anlaşmalarını ve maddelerini incelemek.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tabanı kullanıcılarının lisans anlaşmalarına uymalarını sağlamak amacıyla web sayfası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aracılığıyla her türlü bilgilendirmenin yapılmasını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ANKOS Konsorsiyumu veya yayınevleri tarafından tüm üniversitelere deneme erişimine açılan veri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tabanlarının takibini yapmak ve web sayfası aracılığıyla kullanıcılara erişim linklerinin bildirilmesini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tabanları ile ilgili her türlü bilgilendirme dokümanları ve eğitim sunumları hazırlamak ve web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sayfası aracılığıyla kullanıma sunulmasını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tabanı aracı firmalarıyla birlikte kullanıcı eğitim seminerleri düzenlemek, duyurularını yapmak,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kullanıcılara eğitim vermek.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E-kaynaklar konusunda sorun yaşayan kullanıcılara telefon, e-posta yoluyla veya yüz yüze eğitim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vermek.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Kullanıcılardan gelen e-kitap taleplerini değerlendirmek, koleksiyonumuzda olup olmadığını kontrol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etmek, olmayanlar için liste oluşturmak, bibliyografik bilgilerini kontrol etmek ve bütçe ödenekleri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doğrultusunda satın alınması için Daire Başkanını bilgilendirmek.</w:t>
            </w:r>
          </w:p>
          <w:p w:rsidR="00AD033A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5B32F3">
              <w:rPr>
                <w:rFonts w:ascii="Times New Roman" w:hAnsi="Times New Roman" w:cs="Times New Roman"/>
              </w:rPr>
              <w:t xml:space="preserve">Üniversitenin görünürlüğünün arttırılması için, üniversitede üretilen bilimsel literatürün ücretsiz </w:t>
            </w:r>
            <w:r w:rsidRPr="005B32F3">
              <w:rPr>
                <w:rFonts w:ascii="Times New Roman" w:hAnsi="Times New Roman" w:cs="Times New Roman"/>
              </w:rPr>
              <w:lastRenderedPageBreak/>
              <w:t>olarak kamuya açılmasını sağlamak üzere altyapısı Bilgi İşlem Daire Başkanlığı tarafından oluşturulan “Dicle Üniversitesi Açık Arşiv Sistemi” ne Üniversitenin yayınlarının (yüksek lisans, doktora tezleri, dergiler ve kitaplar) giriş işlemlerini yapmak.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Kurumsal Açık Arşiv Sistemine akademisyenlerin kendi yayınlarını girebilmeleri için her türlü eğitim faaliyetlerini yürütmek.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Kurumsal Açık Arşiv Sistemindeki büyüme durumu ve kullanım istatistiklerini takip etmek ve Daire Başkanını bilgilendirmek.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Kütüphanecilik alanındaki gelişmeleri izlemek ve bu gelişmelerin uygulanabilirliği ile ilgili olarak Daire Başkanına önerilerde bulunmak.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B2EDB" w:rsidRPr="007B2EDB">
              <w:rPr>
                <w:rFonts w:ascii="Times New Roman" w:hAnsi="Times New Roman" w:cs="Times New Roman"/>
              </w:rPr>
              <w:t xml:space="preserve"> </w:t>
            </w:r>
            <w:r w:rsidRPr="007B2EDB">
              <w:rPr>
                <w:rFonts w:ascii="Times New Roman" w:hAnsi="Times New Roman" w:cs="Times New Roman"/>
              </w:rPr>
              <w:t>için gerekli tedbirleri almak.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Kütüphaneci, yaptığı iş ve işlemlerden dolayı Daire Başkanına, Genel Sekretere ve Rektöre karşı</w:t>
            </w:r>
          </w:p>
          <w:p w:rsidR="00AA0DE3" w:rsidRPr="007B2EDB" w:rsidRDefault="00AA0DE3" w:rsidP="007B2EDB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sorumludur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9E1D5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9E1D5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31607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7B2ED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A0DE3" w:rsidRDefault="00AA0DE3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bilgisayar kullanabilme.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Araştırmacı, sorgulayıcı olma.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Dikkatli ve düzenli olma.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316078" w:rsidP="0031607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9E1D52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6078" w:rsidRDefault="00316078" w:rsidP="0031607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316078" w:rsidP="003160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AA" w:rsidRDefault="009C3DAA" w:rsidP="00D4376A">
      <w:pPr>
        <w:spacing w:after="0" w:line="240" w:lineRule="auto"/>
      </w:pPr>
      <w:r>
        <w:separator/>
      </w:r>
    </w:p>
  </w:endnote>
  <w:endnote w:type="continuationSeparator" w:id="0">
    <w:p w:rsidR="009C3DAA" w:rsidRDefault="009C3DA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1F" w:rsidRDefault="000913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9131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D221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D2B9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D2B98" w:rsidRPr="000C30AB">
      <w:rPr>
        <w:rStyle w:val="SayfaNumaras"/>
        <w:rFonts w:ascii="Times New Roman" w:hAnsi="Times New Roman" w:cs="Times New Roman"/>
      </w:rPr>
      <w:fldChar w:fldCharType="separate"/>
    </w:r>
    <w:r w:rsidR="00ED2211">
      <w:rPr>
        <w:rStyle w:val="SayfaNumaras"/>
        <w:rFonts w:ascii="Times New Roman" w:hAnsi="Times New Roman" w:cs="Times New Roman"/>
        <w:noProof/>
      </w:rPr>
      <w:t>1</w:t>
    </w:r>
    <w:r w:rsidR="007D2B9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D2B9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D2B98" w:rsidRPr="000C30AB">
      <w:rPr>
        <w:rStyle w:val="SayfaNumaras"/>
        <w:rFonts w:ascii="Times New Roman" w:hAnsi="Times New Roman" w:cs="Times New Roman"/>
      </w:rPr>
      <w:fldChar w:fldCharType="separate"/>
    </w:r>
    <w:r w:rsidR="00ED2211">
      <w:rPr>
        <w:rStyle w:val="SayfaNumaras"/>
        <w:rFonts w:ascii="Times New Roman" w:hAnsi="Times New Roman" w:cs="Times New Roman"/>
        <w:noProof/>
      </w:rPr>
      <w:t>3</w:t>
    </w:r>
    <w:r w:rsidR="007D2B98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1F" w:rsidRDefault="000913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AA" w:rsidRDefault="009C3DAA" w:rsidP="00D4376A">
      <w:pPr>
        <w:spacing w:after="0" w:line="240" w:lineRule="auto"/>
      </w:pPr>
      <w:r>
        <w:separator/>
      </w:r>
    </w:p>
  </w:footnote>
  <w:footnote w:type="continuationSeparator" w:id="0">
    <w:p w:rsidR="009C3DAA" w:rsidRDefault="009C3DA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1F" w:rsidRDefault="000913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4D0BF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E12DD97" wp14:editId="44CBBADA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346A8" w:rsidRDefault="00FF1E9B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346A8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  <w:r w:rsidR="006F14B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9E1D52" w:rsidRDefault="009E1D52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 ŞUBE MÜDÜRLÜĞÜ</w:t>
          </w:r>
        </w:p>
        <w:p w:rsidR="006F14BE" w:rsidRDefault="006F14BE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BİLGİ TEKNOLOJİLERİ BİRİMİ </w:t>
          </w:r>
        </w:p>
        <w:p w:rsidR="00D4376A" w:rsidRPr="00E061E2" w:rsidRDefault="009E1D52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KÜTÜPHANECİ 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E1D52" w:rsidP="009E1D5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13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E1D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D0BF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1F" w:rsidRDefault="000913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1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9"/>
  </w:num>
  <w:num w:numId="10">
    <w:abstractNumId w:val="18"/>
  </w:num>
  <w:num w:numId="11">
    <w:abstractNumId w:val="22"/>
  </w:num>
  <w:num w:numId="12">
    <w:abstractNumId w:val="1"/>
  </w:num>
  <w:num w:numId="13">
    <w:abstractNumId w:val="5"/>
  </w:num>
  <w:num w:numId="14">
    <w:abstractNumId w:val="6"/>
  </w:num>
  <w:num w:numId="15">
    <w:abstractNumId w:val="23"/>
  </w:num>
  <w:num w:numId="16">
    <w:abstractNumId w:val="3"/>
  </w:num>
  <w:num w:numId="17">
    <w:abstractNumId w:val="17"/>
  </w:num>
  <w:num w:numId="18">
    <w:abstractNumId w:val="12"/>
  </w:num>
  <w:num w:numId="19">
    <w:abstractNumId w:val="15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10FF"/>
    <w:rsid w:val="00017C48"/>
    <w:rsid w:val="00017FE8"/>
    <w:rsid w:val="000251AF"/>
    <w:rsid w:val="000463C2"/>
    <w:rsid w:val="000628D2"/>
    <w:rsid w:val="00082F6C"/>
    <w:rsid w:val="00084E58"/>
    <w:rsid w:val="0009131F"/>
    <w:rsid w:val="000A2141"/>
    <w:rsid w:val="000A7456"/>
    <w:rsid w:val="000C30AB"/>
    <w:rsid w:val="000C777D"/>
    <w:rsid w:val="000E58F2"/>
    <w:rsid w:val="000F0C4A"/>
    <w:rsid w:val="001808C6"/>
    <w:rsid w:val="00187A69"/>
    <w:rsid w:val="001A1B0B"/>
    <w:rsid w:val="001C45D6"/>
    <w:rsid w:val="002305DB"/>
    <w:rsid w:val="002346A8"/>
    <w:rsid w:val="00235C8C"/>
    <w:rsid w:val="002B13D1"/>
    <w:rsid w:val="002F01DE"/>
    <w:rsid w:val="002F2A17"/>
    <w:rsid w:val="002F63AA"/>
    <w:rsid w:val="00306749"/>
    <w:rsid w:val="00316078"/>
    <w:rsid w:val="00364921"/>
    <w:rsid w:val="00376976"/>
    <w:rsid w:val="00405644"/>
    <w:rsid w:val="004423D5"/>
    <w:rsid w:val="00455A8D"/>
    <w:rsid w:val="004605B8"/>
    <w:rsid w:val="00474DFB"/>
    <w:rsid w:val="00484680"/>
    <w:rsid w:val="004B5AE8"/>
    <w:rsid w:val="004C5513"/>
    <w:rsid w:val="004D0BFF"/>
    <w:rsid w:val="00526A0F"/>
    <w:rsid w:val="0054782B"/>
    <w:rsid w:val="005A758A"/>
    <w:rsid w:val="005B0D4C"/>
    <w:rsid w:val="005B32F3"/>
    <w:rsid w:val="005F644E"/>
    <w:rsid w:val="00622CBF"/>
    <w:rsid w:val="00674B81"/>
    <w:rsid w:val="00686C05"/>
    <w:rsid w:val="006C3C17"/>
    <w:rsid w:val="006F14BE"/>
    <w:rsid w:val="00762837"/>
    <w:rsid w:val="007B2EDB"/>
    <w:rsid w:val="007D2B98"/>
    <w:rsid w:val="007E6F0A"/>
    <w:rsid w:val="00834D02"/>
    <w:rsid w:val="00840BF7"/>
    <w:rsid w:val="00870D9D"/>
    <w:rsid w:val="008A54F3"/>
    <w:rsid w:val="008C449B"/>
    <w:rsid w:val="00925FBD"/>
    <w:rsid w:val="00977020"/>
    <w:rsid w:val="009C3DAA"/>
    <w:rsid w:val="009E1D52"/>
    <w:rsid w:val="00A0008C"/>
    <w:rsid w:val="00A47451"/>
    <w:rsid w:val="00A64ED7"/>
    <w:rsid w:val="00AA0DE3"/>
    <w:rsid w:val="00AD033A"/>
    <w:rsid w:val="00AD14F5"/>
    <w:rsid w:val="00AD21F7"/>
    <w:rsid w:val="00B02924"/>
    <w:rsid w:val="00BD5281"/>
    <w:rsid w:val="00BE14A8"/>
    <w:rsid w:val="00BE560F"/>
    <w:rsid w:val="00C33630"/>
    <w:rsid w:val="00CE540D"/>
    <w:rsid w:val="00D000F7"/>
    <w:rsid w:val="00D04C9B"/>
    <w:rsid w:val="00D4376A"/>
    <w:rsid w:val="00E061E2"/>
    <w:rsid w:val="00E257F4"/>
    <w:rsid w:val="00E2748B"/>
    <w:rsid w:val="00E67A00"/>
    <w:rsid w:val="00EA0524"/>
    <w:rsid w:val="00ED221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5C1A7"/>
  <w15:docId w15:val="{417F5634-8F4A-431C-857B-E14E014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20</cp:revision>
  <dcterms:created xsi:type="dcterms:W3CDTF">2018-11-19T13:29:00Z</dcterms:created>
  <dcterms:modified xsi:type="dcterms:W3CDTF">2022-04-06T06:45:00Z</dcterms:modified>
</cp:coreProperties>
</file>