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432" w:tblpY="-614"/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3089"/>
        <w:gridCol w:w="1151"/>
        <w:gridCol w:w="5624"/>
      </w:tblGrid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7584" w:rsidRPr="00CA08CE" w:rsidRDefault="00A17584" w:rsidP="00CA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GÖREV/İŞ TANIMI FORMU</w:t>
            </w:r>
          </w:p>
        </w:tc>
      </w:tr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KADRO VEYA POZİSYONUN</w:t>
            </w: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BİRİMİ/ALT BİRİMİ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29429A" w:rsidP="002942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Rektörlük </w:t>
            </w:r>
            <w:r w:rsidR="00A17616" w:rsidRPr="00A17616"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A17616" w:rsidRPr="00A17616">
              <w:rPr>
                <w:rFonts w:ascii="Times New Roman" w:eastAsia="Times New Roman" w:hAnsi="Times New Roman" w:cs="Times New Roman"/>
                <w:lang w:eastAsia="tr-TR"/>
              </w:rPr>
              <w:t>Özel Kalem Sekreterliği</w:t>
            </w: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STATÜSÜ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29429A" w:rsidP="004830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[  </w:t>
            </w: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 xml:space="preserve"> ] Memur  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</w:t>
            </w: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 xml:space="preserve">[ X ]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Sürekli İşçi</w:t>
            </w: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>[  ] Sözleşmeli Personel</w:t>
            </w: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UNVANI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29429A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Bilgisayar İşletmeni, Memur,</w:t>
            </w:r>
            <w:r w:rsidR="00CC0BD3" w:rsidRPr="00CC0BD3">
              <w:rPr>
                <w:rFonts w:ascii="Times New Roman" w:eastAsia="Times New Roman" w:hAnsi="Times New Roman" w:cs="Times New Roman"/>
                <w:lang w:eastAsia="tr-TR"/>
              </w:rPr>
              <w:t xml:space="preserve"> Sekreter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, Sürekli işçi</w:t>
            </w: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CC0BD3" w:rsidP="002942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Sekreter</w:t>
            </w: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SINIFI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CC0BD3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Genel İdare Hizmetleri</w:t>
            </w: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KODU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ÜST YÖNETİCİSİ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>Rektör</w:t>
            </w: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BAĞLI BULUNDUĞU YÖNETİCİ/YÖNETİCİLERİ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29429A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Özel Kalem Müdürü, </w:t>
            </w:r>
            <w:r w:rsidR="00A17616" w:rsidRPr="00A176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Genel Sekreter, Rektör Yardımcısı ve Rektör</w:t>
            </w: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ASTLARI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>Yok</w:t>
            </w:r>
          </w:p>
        </w:tc>
      </w:tr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A. GÖREV/İŞLERE İLİŞKİN BİLGİLER</w:t>
            </w:r>
          </w:p>
        </w:tc>
      </w:tr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627642" w:rsidRDefault="00A17584" w:rsidP="00627642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GÖREV/İŞİN KISA TANIMI</w:t>
            </w:r>
          </w:p>
          <w:p w:rsidR="00A17584" w:rsidRPr="00CC0BD3" w:rsidRDefault="0029429A" w:rsidP="0029429A">
            <w:pPr>
              <w:pStyle w:val="ListeParagraf"/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Rektörün </w:t>
            </w:r>
            <w:r w:rsidR="00A17616" w:rsidRPr="00A17616">
              <w:rPr>
                <w:rFonts w:ascii="Times New Roman" w:eastAsia="Times New Roman" w:hAnsi="Times New Roman" w:cs="Times New Roman"/>
                <w:lang w:eastAsia="tr-TR"/>
              </w:rPr>
              <w:t>sekreterlik hizmetlerinin etkin ve verimli bir şekilde yerine getirilmesini sağlamak.</w:t>
            </w:r>
          </w:p>
        </w:tc>
      </w:tr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C0BD3" w:rsidRDefault="00A17584" w:rsidP="00CC0BD3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GÖREV/İŞ YETKİ VE SORUMLULUKLAR </w:t>
            </w:r>
          </w:p>
          <w:p w:rsidR="00A17616" w:rsidRDefault="0029429A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Rektörün </w:t>
            </w:r>
            <w:r w:rsidR="00A17616"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sekreterlik hizmetlerini (telefon bağlama, not alma, randevu ayarlama, faks çekme vb.) yapmak.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Güncel iş takibini yapmak ve çalışma takviminin akışını sağlamak.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>İş akışındaki günl</w:t>
            </w:r>
            <w:r w:rsidR="002E7DA7">
              <w:rPr>
                <w:rFonts w:ascii="Times New Roman" w:eastAsia="Times New Roman" w:hAnsi="Times New Roman" w:cs="Times New Roman"/>
                <w:lang w:eastAsia="tr-TR"/>
              </w:rPr>
              <w:t xml:space="preserve">ük acil yazılara ilişkin Rektörü </w:t>
            </w: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bilgilendirmek.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>Rektör</w:t>
            </w:r>
            <w:r w:rsidR="002E7DA7">
              <w:rPr>
                <w:rFonts w:ascii="Times New Roman" w:eastAsia="Times New Roman" w:hAnsi="Times New Roman" w:cs="Times New Roman"/>
                <w:lang w:eastAsia="tr-TR"/>
              </w:rPr>
              <w:t>lüğe</w:t>
            </w: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 gelen faks ve elektronik postaları takip etmek, gelen faks ve elektronik postaların kayıt altına alınmasını sağlamak.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>Rektör</w:t>
            </w:r>
            <w:r w:rsidR="002E7DA7">
              <w:rPr>
                <w:rFonts w:ascii="Times New Roman" w:eastAsia="Times New Roman" w:hAnsi="Times New Roman" w:cs="Times New Roman"/>
                <w:lang w:eastAsia="tr-TR"/>
              </w:rPr>
              <w:t xml:space="preserve">lüğün </w:t>
            </w: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kurum içi </w:t>
            </w:r>
            <w:r w:rsidR="00AA1DB5">
              <w:rPr>
                <w:rFonts w:ascii="Times New Roman" w:eastAsia="Times New Roman" w:hAnsi="Times New Roman" w:cs="Times New Roman"/>
                <w:lang w:eastAsia="tr-TR"/>
              </w:rPr>
              <w:t>sorumluluk alanı ile ilgili</w:t>
            </w:r>
            <w:r w:rsidR="000A3F68">
              <w:rPr>
                <w:rFonts w:ascii="Times New Roman" w:eastAsia="Times New Roman" w:hAnsi="Times New Roman" w:cs="Times New Roman"/>
                <w:lang w:eastAsia="tr-TR"/>
              </w:rPr>
              <w:t xml:space="preserve"> yazışmaları</w:t>
            </w: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 yapmak. </w:t>
            </w:r>
          </w:p>
          <w:p w:rsidR="00C00A2D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>Rektör</w:t>
            </w:r>
            <w:r w:rsidR="002E7DA7">
              <w:rPr>
                <w:rFonts w:ascii="Times New Roman" w:eastAsia="Times New Roman" w:hAnsi="Times New Roman" w:cs="Times New Roman"/>
                <w:lang w:eastAsia="tr-TR"/>
              </w:rPr>
              <w:t xml:space="preserve">lüğe </w:t>
            </w: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ait özel ve kurumsal dosyaları tutmak,  </w:t>
            </w:r>
            <w:r w:rsidR="00C00A2D">
              <w:rPr>
                <w:rFonts w:ascii="Times New Roman" w:eastAsia="Times New Roman" w:hAnsi="Times New Roman" w:cs="Times New Roman"/>
                <w:lang w:eastAsia="tr-TR"/>
              </w:rPr>
              <w:t>arşivlemek ve muhafaza etmek.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Yapılan yazışmaların gizliliğini korumak.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>Rektör</w:t>
            </w:r>
            <w:r w:rsidR="002E7DA7">
              <w:rPr>
                <w:rFonts w:ascii="Times New Roman" w:eastAsia="Times New Roman" w:hAnsi="Times New Roman" w:cs="Times New Roman"/>
                <w:lang w:eastAsia="tr-TR"/>
              </w:rPr>
              <w:t>lük</w:t>
            </w: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 ile ilgili çeşitli evrak ve dokümanları hazırlamak.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>Diğer birimlerden imzalanmak üzere getirilen yazıları Rektör</w:t>
            </w:r>
            <w:r w:rsidR="002E7DA7">
              <w:rPr>
                <w:rFonts w:ascii="Times New Roman" w:eastAsia="Times New Roman" w:hAnsi="Times New Roman" w:cs="Times New Roman"/>
                <w:lang w:eastAsia="tr-TR"/>
              </w:rPr>
              <w:t>e</w:t>
            </w: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 imzaya sunmak ve ıslak imzadan çıktıktan sonra ilgili birimleri bilgilendirmek.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>Genel Evrak Birimi tarafından kayıt altına alınan gizli evrakları Rektör</w:t>
            </w:r>
            <w:r w:rsidR="002E7DA7">
              <w:rPr>
                <w:rFonts w:ascii="Times New Roman" w:eastAsia="Times New Roman" w:hAnsi="Times New Roman" w:cs="Times New Roman"/>
                <w:lang w:eastAsia="tr-TR"/>
              </w:rPr>
              <w:t>e s</w:t>
            </w: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unmak ve ıslak imzadan çıktıktan sonra ilgili birimleri bilgilendirmek. </w:t>
            </w:r>
          </w:p>
          <w:p w:rsidR="00A17616" w:rsidRDefault="002E7DA7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Rektörün başkanlığında yapılan k</w:t>
            </w:r>
            <w:r w:rsidR="00A17616"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urul ve komisyonların toplantılarına ilişkin hazırlık yapmak ve ilgili kişilere duyuru yapmak.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>Rektör</w:t>
            </w:r>
            <w:r w:rsidR="002E7DA7">
              <w:rPr>
                <w:rFonts w:ascii="Times New Roman" w:eastAsia="Times New Roman" w:hAnsi="Times New Roman" w:cs="Times New Roman"/>
                <w:lang w:eastAsia="tr-TR"/>
              </w:rPr>
              <w:t>ün katılacağı</w:t>
            </w: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 toplantı saatlerini hatırlatmak.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Çeşitli duyuruları ilgili birimlere bildirmek. </w:t>
            </w:r>
          </w:p>
          <w:p w:rsidR="00A17616" w:rsidRDefault="002E7DA7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Rektörün </w:t>
            </w:r>
            <w:r w:rsidR="00A17616" w:rsidRPr="00A17616">
              <w:rPr>
                <w:rFonts w:ascii="Times New Roman" w:eastAsia="Times New Roman" w:hAnsi="Times New Roman" w:cs="Times New Roman"/>
                <w:lang w:eastAsia="tr-TR"/>
              </w:rPr>
              <w:t>vermiş olduğu direktifleri ilgi</w:t>
            </w:r>
            <w:r w:rsidR="00C00A2D">
              <w:rPr>
                <w:rFonts w:ascii="Times New Roman" w:eastAsia="Times New Roman" w:hAnsi="Times New Roman" w:cs="Times New Roman"/>
                <w:lang w:eastAsia="tr-TR"/>
              </w:rPr>
              <w:t>li</w:t>
            </w:r>
            <w:r w:rsidR="00A17616"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 kişi veya birimlere iletilmesini sağlamak.</w:t>
            </w:r>
          </w:p>
          <w:p w:rsidR="00A17616" w:rsidRDefault="002E7DA7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Rektörün </w:t>
            </w:r>
            <w:r w:rsidR="00A17616"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programını, birimin zaman ve iş durumunu (çalışma-randevu-toplantı) dikkate alarak hazırlamak ve uygulamak.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Rektör odasına ilgisiz ya da uygun olmayan kişilerin girmesini engellemek, Rektör olmadığı zamanlarda odanın kilitli tutulmasını sağlamak.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Rektör ile görüşmeye gelen misafirleri görüşme taleplerine göre gerekirse diğer </w:t>
            </w:r>
            <w:r w:rsidR="002E7DA7">
              <w:rPr>
                <w:rFonts w:ascii="Times New Roman" w:eastAsia="Times New Roman" w:hAnsi="Times New Roman" w:cs="Times New Roman"/>
                <w:lang w:eastAsia="tr-TR"/>
              </w:rPr>
              <w:t xml:space="preserve">ilgililere yönlendirerek Rektörün </w:t>
            </w: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zamanını iyi kullanmasına yardımcı olmak.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Rektör</w:t>
            </w:r>
            <w:r w:rsidR="002E7DA7">
              <w:rPr>
                <w:rFonts w:ascii="Times New Roman" w:eastAsia="Times New Roman" w:hAnsi="Times New Roman" w:cs="Times New Roman"/>
                <w:lang w:eastAsia="tr-TR"/>
              </w:rPr>
              <w:t>ün</w:t>
            </w: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 kurum içi ve kur</w:t>
            </w:r>
            <w:r w:rsidR="0000146C">
              <w:rPr>
                <w:rFonts w:ascii="Times New Roman" w:eastAsia="Times New Roman" w:hAnsi="Times New Roman" w:cs="Times New Roman"/>
                <w:lang w:eastAsia="tr-TR"/>
              </w:rPr>
              <w:t>um dışından gelen misafirlerini</w:t>
            </w: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 karşılamak, ağırlamak ve uğurlamak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>Gerekli görülme</w:t>
            </w:r>
            <w:r w:rsidR="0000146C">
              <w:rPr>
                <w:rFonts w:ascii="Times New Roman" w:eastAsia="Times New Roman" w:hAnsi="Times New Roman" w:cs="Times New Roman"/>
                <w:lang w:eastAsia="tr-TR"/>
              </w:rPr>
              <w:t xml:space="preserve">si halinde, Rektörün </w:t>
            </w: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>ziyaretçilerini günlük olarak bir deftere ad</w:t>
            </w:r>
            <w:r w:rsidR="00C00A2D">
              <w:rPr>
                <w:rFonts w:ascii="Times New Roman" w:eastAsia="Times New Roman" w:hAnsi="Times New Roman" w:cs="Times New Roman"/>
                <w:lang w:eastAsia="tr-TR"/>
              </w:rPr>
              <w:t>ı, soyadı</w:t>
            </w: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>, tarih ve saat belirterek not etmek, ayrıca telefonları aynı şekilde kaydetmek.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Telefon görüşmelerinde ya da ziyaretlerde karşı tarafa gereksiz bilgilerin verilmesinden kaçınmak, gizliliğe dikkat etmek.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Şehirde uygulanan protokol listelerini ve telefon rehberlerini takip ederek, sürekli güncel kalmalarını sağlamak. </w:t>
            </w:r>
          </w:p>
          <w:p w:rsidR="00A17616" w:rsidRDefault="0000146C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Rektörlük </w:t>
            </w:r>
            <w:r w:rsidR="00A17616"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faaliyetlerini ilgilendiren mevzuatı sürekli takip etmek.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Çalışma ortamında tehlikeye sebebiyet verebilecek, cihazları kontrol etmek, her gün birimden ayrılırken bilgisayar, yazıcı ve tarayıcı gibi elektronik aletleri kontrol etmek, kapı ve pencerelerin kapalı tutulmasına dikkat etmek. </w:t>
            </w:r>
          </w:p>
          <w:p w:rsidR="00A17616" w:rsidRDefault="0000146C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Rektörün </w:t>
            </w:r>
            <w:r w:rsidR="00A17616" w:rsidRPr="00A17616">
              <w:rPr>
                <w:rFonts w:ascii="Times New Roman" w:eastAsia="Times New Roman" w:hAnsi="Times New Roman" w:cs="Times New Roman"/>
                <w:lang w:eastAsia="tr-TR"/>
              </w:rPr>
              <w:t>kullandığı makine ve araçların temizliği, onarım ve bakımını yaptırmak.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Rektör Yardımcısının kırtasiye, demirbaş vb. büro hizmetlerinin yapılmasını sağlamak.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Rektör odasının temizliği ve bakımı ile ilgilenmek. 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Evrak, taşınır ve taşınmaz malları korumak, saklamak.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Rektör tarafından verilen görevleri zamanında ve eksiksiz, malzeme tasarrufu sağlayacak şekilde yerine getirmek. </w:t>
            </w:r>
          </w:p>
          <w:p w:rsidR="00A17616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>Bağlı olduğu üst yönetici/yöneticileri tarafından verilen diğer işle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ri ve işlemleri yapmak.</w:t>
            </w:r>
          </w:p>
          <w:p w:rsidR="00CC0BD3" w:rsidRPr="00CC0BD3" w:rsidRDefault="00A17616" w:rsidP="00435713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Sekreter yaptığı iş ve işlemlerden dolayı </w:t>
            </w:r>
            <w:r w:rsidR="0000146C">
              <w:rPr>
                <w:rFonts w:ascii="Times New Roman" w:eastAsia="Times New Roman" w:hAnsi="Times New Roman" w:cs="Times New Roman"/>
                <w:lang w:eastAsia="tr-TR"/>
              </w:rPr>
              <w:t xml:space="preserve">Özel Kalem Müdürüne, </w:t>
            </w: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>Genel Sekreter</w:t>
            </w:r>
            <w:r w:rsidR="0000146C">
              <w:rPr>
                <w:rFonts w:ascii="Times New Roman" w:eastAsia="Times New Roman" w:hAnsi="Times New Roman" w:cs="Times New Roman"/>
                <w:lang w:eastAsia="tr-TR"/>
              </w:rPr>
              <w:t>e</w:t>
            </w: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>, Rektör Yardımcısı</w:t>
            </w:r>
            <w:r w:rsidR="0000146C">
              <w:rPr>
                <w:rFonts w:ascii="Times New Roman" w:eastAsia="Times New Roman" w:hAnsi="Times New Roman" w:cs="Times New Roman"/>
                <w:lang w:eastAsia="tr-TR"/>
              </w:rPr>
              <w:t>na</w:t>
            </w:r>
            <w:r w:rsidRPr="00A17616">
              <w:rPr>
                <w:rFonts w:ascii="Times New Roman" w:eastAsia="Times New Roman" w:hAnsi="Times New Roman" w:cs="Times New Roman"/>
                <w:lang w:eastAsia="tr-TR"/>
              </w:rPr>
              <w:t xml:space="preserve"> ve Rektöre karşı sorumludur.</w:t>
            </w:r>
          </w:p>
        </w:tc>
      </w:tr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lastRenderedPageBreak/>
              <w:t>3) ÇALIŞMA KOŞULLARI</w:t>
            </w:r>
          </w:p>
        </w:tc>
      </w:tr>
      <w:tr w:rsidR="00A17584" w:rsidRPr="00CA08CE" w:rsidTr="00CA08CE">
        <w:trPr>
          <w:trHeight w:val="397"/>
        </w:trPr>
        <w:tc>
          <w:tcPr>
            <w:tcW w:w="4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a) Çalışma Ortamı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A17584" w:rsidP="00627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>Kapalı Alan</w:t>
            </w:r>
          </w:p>
        </w:tc>
      </w:tr>
      <w:tr w:rsidR="00A17584" w:rsidRPr="00CA08CE" w:rsidTr="00CA08CE">
        <w:trPr>
          <w:trHeight w:val="397"/>
        </w:trPr>
        <w:tc>
          <w:tcPr>
            <w:tcW w:w="4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b) İş Riski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4830E1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Yok.</w:t>
            </w:r>
          </w:p>
        </w:tc>
      </w:tr>
      <w:tr w:rsidR="00A17584" w:rsidRPr="00CA08CE" w:rsidTr="00CA08CE">
        <w:trPr>
          <w:trHeight w:val="509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4) GÖREV/İŞİN GEREKTİRDİĞİ AĞIRLIKLI ÇABA</w:t>
            </w:r>
          </w:p>
          <w:p w:rsidR="00A17584" w:rsidRPr="00CA08CE" w:rsidRDefault="00A17584" w:rsidP="00D56E1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</w:t>
            </w:r>
            <w:r w:rsidR="00D56E10" w:rsidRPr="00CA08CE">
              <w:rPr>
                <w:rFonts w:ascii="Times New Roman" w:eastAsia="Times New Roman" w:hAnsi="Times New Roman" w:cs="Times New Roman"/>
                <w:lang w:eastAsia="tr-TR"/>
              </w:rPr>
              <w:t xml:space="preserve">[  ] Fiziksel Çaba                 [ </w:t>
            </w:r>
            <w:r w:rsidR="00D56E10">
              <w:rPr>
                <w:rFonts w:ascii="Times New Roman" w:eastAsia="Times New Roman" w:hAnsi="Times New Roman" w:cs="Times New Roman"/>
                <w:lang w:eastAsia="tr-TR"/>
              </w:rPr>
              <w:t xml:space="preserve"> ] Zihinsel Çaba              [ X </w:t>
            </w:r>
            <w:r w:rsidR="00D56E10" w:rsidRPr="00CA08CE">
              <w:rPr>
                <w:rFonts w:ascii="Times New Roman" w:eastAsia="Times New Roman" w:hAnsi="Times New Roman" w:cs="Times New Roman"/>
                <w:lang w:eastAsia="tr-TR"/>
              </w:rPr>
              <w:t xml:space="preserve">] Her İkisi </w:t>
            </w:r>
            <w:r w:rsidR="00D56E10">
              <w:rPr>
                <w:rFonts w:ascii="Times New Roman" w:eastAsia="Times New Roman" w:hAnsi="Times New Roman" w:cs="Times New Roman"/>
                <w:lang w:eastAsia="tr-TR"/>
              </w:rPr>
              <w:t>d</w:t>
            </w:r>
            <w:r w:rsidR="00D56E10" w:rsidRPr="00CA08CE">
              <w:rPr>
                <w:rFonts w:ascii="Times New Roman" w:eastAsia="Times New Roman" w:hAnsi="Times New Roman" w:cs="Times New Roman"/>
                <w:lang w:eastAsia="tr-TR"/>
              </w:rPr>
              <w:t xml:space="preserve">e   </w:t>
            </w:r>
          </w:p>
        </w:tc>
      </w:tr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B.  ATANACAKLARDA ARANACAK NİTELİKLER</w:t>
            </w:r>
          </w:p>
        </w:tc>
      </w:tr>
      <w:tr w:rsidR="00A17584" w:rsidRPr="00CA08CE" w:rsidTr="00CA08CE">
        <w:trPr>
          <w:trHeight w:val="553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GEREKLİ ÖĞRENİM DÜZEYİ VE BÖLÜMÜ</w:t>
            </w:r>
          </w:p>
          <w:p w:rsidR="00A17584" w:rsidRPr="00CA08CE" w:rsidRDefault="00A17584" w:rsidP="00CC0BD3">
            <w:pPr>
              <w:pStyle w:val="ListeParagraf"/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 xml:space="preserve">En az </w:t>
            </w:r>
            <w:proofErr w:type="spellStart"/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>önlisans</w:t>
            </w:r>
            <w:proofErr w:type="spellEnd"/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 xml:space="preserve"> mezunu olmak</w:t>
            </w:r>
          </w:p>
        </w:tc>
      </w:tr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GEREKLİ MESLEKİ EĞİTİM, SERTİFİKA, DİĞER EĞİTİMLER</w:t>
            </w:r>
          </w:p>
          <w:p w:rsidR="00A17584" w:rsidRPr="00CA08CE" w:rsidRDefault="0071073E" w:rsidP="00D815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</w:t>
            </w:r>
            <w:r w:rsidR="00CC0BD3" w:rsidRPr="00CC0BD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Alanı ile ilgili eğitim almış olmak veya “B</w:t>
            </w:r>
            <w:r w:rsidR="00CC0BD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ilgisayar İşletmeni </w:t>
            </w:r>
            <w:proofErr w:type="spellStart"/>
            <w:r w:rsidR="00CC0BD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Sertifikası’</w:t>
            </w:r>
            <w:r w:rsidR="00CC0BD3" w:rsidRPr="00CC0BD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na</w:t>
            </w:r>
            <w:proofErr w:type="spellEnd"/>
            <w:r w:rsidR="00CC0BD3" w:rsidRPr="00CC0BD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sahip olmak.</w:t>
            </w:r>
          </w:p>
        </w:tc>
      </w:tr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GEREKLİ YABANCI DİL VE DÜZEYİ</w:t>
            </w:r>
          </w:p>
          <w:p w:rsidR="00A17584" w:rsidRPr="00CA08CE" w:rsidRDefault="0071073E" w:rsidP="00D815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 </w:t>
            </w:r>
            <w:r w:rsidR="00A17584" w:rsidRPr="00CA08CE">
              <w:rPr>
                <w:rFonts w:ascii="Times New Roman" w:eastAsia="Times New Roman" w:hAnsi="Times New Roman" w:cs="Times New Roman"/>
                <w:lang w:eastAsia="tr-TR"/>
              </w:rPr>
              <w:t>Gerekmiyor</w:t>
            </w:r>
          </w:p>
        </w:tc>
      </w:tr>
      <w:tr w:rsidR="00A17584" w:rsidRPr="00CA08CE" w:rsidTr="00CA08CE">
        <w:trPr>
          <w:trHeight w:val="839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627642" w:rsidRDefault="00A17584" w:rsidP="00627642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4) GEREKLİ HİZMET SÜRESİ</w:t>
            </w:r>
          </w:p>
          <w:p w:rsidR="00A17584" w:rsidRPr="00627642" w:rsidRDefault="00CC0BD3" w:rsidP="00CC0BD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Görevde yükselme sureti ile atanacaklar için, Yükseköğretim Üst Kuruluşları ile Yükseköğretim Kurumları Personel Görevde Yükselme Yönetmeliği hükümleri geçerlidir</w:t>
            </w:r>
            <w:r w:rsidRPr="00CC0BD3">
              <w:rPr>
                <w:rFonts w:ascii="Times New Roman" w:eastAsia="Times New Roman" w:hAnsi="Times New Roman" w:cs="Times New Roman"/>
                <w:b/>
                <w:lang w:eastAsia="tr-TR"/>
              </w:rPr>
              <w:t>.</w:t>
            </w:r>
          </w:p>
        </w:tc>
      </w:tr>
      <w:tr w:rsidR="00A17584" w:rsidRPr="00CA08CE" w:rsidTr="00CA08CE">
        <w:trPr>
          <w:trHeight w:val="22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5)  ÖZEL NİTELİKLER 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Pozitif bakış açısına sahip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İletişimi iyi ve güler yüzlü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Hızlı, dikkatli, temiz ve düzenli</w:t>
            </w:r>
          </w:p>
          <w:p w:rsidR="00A17584" w:rsidRDefault="00CC0BD3" w:rsidP="00CC0BD3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Düzgün konuşma yeteneğine sahip</w:t>
            </w:r>
          </w:p>
          <w:p w:rsidR="00CC0BD3" w:rsidRPr="00CA08CE" w:rsidRDefault="00CC0BD3" w:rsidP="00CC0BD3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Gizliliğe önem veren</w:t>
            </w:r>
          </w:p>
        </w:tc>
      </w:tr>
      <w:tr w:rsidR="00A17584" w:rsidRPr="00CA08CE" w:rsidTr="00CA08CE">
        <w:trPr>
          <w:trHeight w:val="1784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lastRenderedPageBreak/>
              <w:t>Bu dokumanda açıklanan görev tanımımı okudum.</w:t>
            </w:r>
          </w:p>
          <w:p w:rsidR="00A17584" w:rsidRPr="00CA08CE" w:rsidRDefault="00A17584" w:rsidP="00CA0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Görevimi burada belirtilen kapsamda yerine getirmeyi kabul ve taahhüt ediyorum.</w:t>
            </w:r>
          </w:p>
          <w:p w:rsidR="00A17584" w:rsidRPr="00CA08CE" w:rsidRDefault="00A17584" w:rsidP="00CA0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9B453D" w:rsidRDefault="009B453D" w:rsidP="009B453D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:</w:t>
            </w:r>
            <w:proofErr w:type="gramEnd"/>
          </w:p>
          <w:p w:rsidR="009B453D" w:rsidRDefault="009B453D" w:rsidP="009B453D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9B453D" w:rsidRPr="009B453D" w:rsidRDefault="009B453D" w:rsidP="009B453D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                                                                                                                                       </w:t>
            </w:r>
          </w:p>
          <w:p w:rsidR="00A17584" w:rsidRPr="00CA08CE" w:rsidRDefault="009B453D" w:rsidP="009B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</w:rPr>
              <w:tab/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  <w:tr w:rsidR="00A17584" w:rsidRPr="00CA08CE" w:rsidTr="00CA08CE">
        <w:trPr>
          <w:trHeight w:val="1784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ONAYLAYAN</w:t>
            </w:r>
          </w:p>
          <w:p w:rsidR="00A17584" w:rsidRPr="00CA08CE" w:rsidRDefault="00A17584" w:rsidP="00CA08CE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(</w:t>
            </w:r>
            <w:r w:rsidR="009B453D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Genel Sekreter</w:t>
            </w:r>
            <w:r w:rsidRPr="00CA08C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)</w:t>
            </w:r>
          </w:p>
          <w:p w:rsidR="009B453D" w:rsidRDefault="009B453D" w:rsidP="009B453D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:</w:t>
            </w:r>
            <w:proofErr w:type="gramEnd"/>
          </w:p>
          <w:p w:rsidR="009B453D" w:rsidRDefault="009B453D" w:rsidP="009B453D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9B453D" w:rsidRPr="009B453D" w:rsidRDefault="009B453D" w:rsidP="009B453D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                                                                                                                                       </w:t>
            </w:r>
          </w:p>
          <w:p w:rsidR="00A17584" w:rsidRPr="00CA08CE" w:rsidRDefault="009B453D" w:rsidP="009B453D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</w:rPr>
              <w:tab/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</w:tbl>
    <w:p w:rsidR="00786BE5" w:rsidRPr="00CA08CE" w:rsidRDefault="00786BE5" w:rsidP="00786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tr-TR"/>
        </w:rPr>
      </w:pPr>
    </w:p>
    <w:p w:rsidR="00786BE5" w:rsidRPr="00CA08CE" w:rsidRDefault="00786BE5" w:rsidP="00191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tr-TR"/>
        </w:rPr>
      </w:pPr>
    </w:p>
    <w:sectPr w:rsidR="00786BE5" w:rsidRPr="00CA08CE" w:rsidSect="00CA08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19F" w:rsidRDefault="0061519F" w:rsidP="00C857A1">
      <w:pPr>
        <w:spacing w:after="0" w:line="240" w:lineRule="auto"/>
      </w:pPr>
      <w:r>
        <w:separator/>
      </w:r>
    </w:p>
  </w:endnote>
  <w:endnote w:type="continuationSeparator" w:id="0">
    <w:p w:rsidR="0061519F" w:rsidRDefault="0061519F" w:rsidP="00C8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566" w:rsidRDefault="006475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840" w:rsidRDefault="000E5840" w:rsidP="000E5840">
    <w:pPr>
      <w:pStyle w:val="AltBilgi"/>
      <w:ind w:hanging="426"/>
      <w:rPr>
        <w:rStyle w:val="SayfaNumaras"/>
        <w:rFonts w:ascii="Times New Roman" w:hAnsi="Times New Roman" w:cs="Times New Roman"/>
      </w:rPr>
    </w:pPr>
    <w:r w:rsidRPr="004423D5">
      <w:rPr>
        <w:rFonts w:ascii="Times New Roman" w:hAnsi="Times New Roman" w:cs="Times New Roman"/>
      </w:rPr>
      <w:t>KGK-FRM-002/0</w:t>
    </w:r>
    <w:r w:rsidR="004558DD">
      <w:rPr>
        <w:rFonts w:ascii="Times New Roman" w:hAnsi="Times New Roman" w:cs="Times New Roman"/>
      </w:rPr>
      <w:t>2</w:t>
    </w:r>
    <w:bookmarkStart w:id="0" w:name="_GoBack"/>
    <w:bookmarkEnd w:id="0"/>
    <w:r>
      <w:rPr>
        <w:rFonts w:ascii="Times New Roman" w:hAnsi="Times New Roman" w:cs="Times New Roman"/>
      </w:rPr>
      <w:t xml:space="preserve">                                                             </w:t>
    </w:r>
    <w:r>
      <w:t xml:space="preserve">                                                                </w:t>
    </w:r>
    <w:r w:rsidRPr="000C30AB">
      <w:rPr>
        <w:rFonts w:ascii="Times New Roman" w:hAnsi="Times New Roman" w:cs="Times New Roman"/>
      </w:rPr>
      <w:t xml:space="preserve">Sayfa No: </w:t>
    </w:r>
    <w:r w:rsidRPr="000C30AB">
      <w:rPr>
        <w:rStyle w:val="SayfaNumaras"/>
        <w:rFonts w:ascii="Times New Roman" w:hAnsi="Times New Roman" w:cs="Times New Roman"/>
      </w:rPr>
      <w:fldChar w:fldCharType="begin"/>
    </w:r>
    <w:r w:rsidRPr="000C30AB">
      <w:rPr>
        <w:rStyle w:val="SayfaNumaras"/>
        <w:rFonts w:ascii="Times New Roman" w:hAnsi="Times New Roman" w:cs="Times New Roman"/>
      </w:rPr>
      <w:instrText xml:space="preserve"> PAGE </w:instrText>
    </w:r>
    <w:r w:rsidRPr="000C30AB">
      <w:rPr>
        <w:rStyle w:val="SayfaNumaras"/>
        <w:rFonts w:ascii="Times New Roman" w:hAnsi="Times New Roman" w:cs="Times New Roman"/>
      </w:rPr>
      <w:fldChar w:fldCharType="separate"/>
    </w:r>
    <w:r w:rsidR="004558DD">
      <w:rPr>
        <w:rStyle w:val="SayfaNumaras"/>
        <w:rFonts w:ascii="Times New Roman" w:hAnsi="Times New Roman" w:cs="Times New Roman"/>
        <w:noProof/>
      </w:rPr>
      <w:t>1</w:t>
    </w:r>
    <w:r w:rsidRPr="000C30AB">
      <w:rPr>
        <w:rStyle w:val="SayfaNumaras"/>
        <w:rFonts w:ascii="Times New Roman" w:hAnsi="Times New Roman" w:cs="Times New Roman"/>
      </w:rPr>
      <w:fldChar w:fldCharType="end"/>
    </w:r>
    <w:r w:rsidRPr="000C30AB">
      <w:rPr>
        <w:rStyle w:val="SayfaNumaras"/>
        <w:rFonts w:ascii="Times New Roman" w:hAnsi="Times New Roman" w:cs="Times New Roman"/>
      </w:rPr>
      <w:t>/</w:t>
    </w:r>
    <w:r w:rsidRPr="000C30AB">
      <w:rPr>
        <w:rStyle w:val="SayfaNumaras"/>
        <w:rFonts w:ascii="Times New Roman" w:hAnsi="Times New Roman" w:cs="Times New Roman"/>
      </w:rPr>
      <w:fldChar w:fldCharType="begin"/>
    </w:r>
    <w:r w:rsidRPr="000C30AB">
      <w:rPr>
        <w:rStyle w:val="SayfaNumaras"/>
        <w:rFonts w:ascii="Times New Roman" w:hAnsi="Times New Roman" w:cs="Times New Roman"/>
      </w:rPr>
      <w:instrText xml:space="preserve"> NUMPAGES </w:instrText>
    </w:r>
    <w:r w:rsidRPr="000C30AB">
      <w:rPr>
        <w:rStyle w:val="SayfaNumaras"/>
        <w:rFonts w:ascii="Times New Roman" w:hAnsi="Times New Roman" w:cs="Times New Roman"/>
      </w:rPr>
      <w:fldChar w:fldCharType="separate"/>
    </w:r>
    <w:r w:rsidR="004558DD">
      <w:rPr>
        <w:rStyle w:val="SayfaNumaras"/>
        <w:rFonts w:ascii="Times New Roman" w:hAnsi="Times New Roman" w:cs="Times New Roman"/>
        <w:noProof/>
      </w:rPr>
      <w:t>3</w:t>
    </w:r>
    <w:r w:rsidRPr="000C30AB">
      <w:rPr>
        <w:rStyle w:val="SayfaNumaras"/>
        <w:rFonts w:ascii="Times New Roman" w:hAnsi="Times New Roman" w:cs="Times New Roman"/>
      </w:rPr>
      <w:fldChar w:fldCharType="end"/>
    </w:r>
  </w:p>
  <w:p w:rsidR="000E5840" w:rsidRPr="000A7456" w:rsidRDefault="000E5840" w:rsidP="000E5840">
    <w:pPr>
      <w:pStyle w:val="AltBilgi"/>
      <w:jc w:val="center"/>
      <w:rPr>
        <w:rFonts w:ascii="Times New Roman" w:hAnsi="Times New Roman" w:cs="Times New Roman"/>
        <w:color w:val="FF0000"/>
        <w:sz w:val="18"/>
        <w:szCs w:val="18"/>
        <w:lang w:val="x-none"/>
      </w:rPr>
    </w:pPr>
    <w:r w:rsidRPr="000A7456">
      <w:rPr>
        <w:rFonts w:ascii="Times New Roman" w:hAnsi="Times New Roman" w:cs="Times New Roman"/>
        <w:color w:val="FF0000"/>
        <w:sz w:val="18"/>
        <w:szCs w:val="18"/>
      </w:rPr>
      <w:t>Bu doküman elektronik doküman olup basılı halleri kontrolsüz kopya niteliğindedir.</w:t>
    </w:r>
  </w:p>
  <w:p w:rsidR="000E5840" w:rsidRDefault="000E584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566" w:rsidRDefault="006475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19F" w:rsidRDefault="0061519F" w:rsidP="00C857A1">
      <w:pPr>
        <w:spacing w:after="0" w:line="240" w:lineRule="auto"/>
      </w:pPr>
      <w:r>
        <w:separator/>
      </w:r>
    </w:p>
  </w:footnote>
  <w:footnote w:type="continuationSeparator" w:id="0">
    <w:p w:rsidR="0061519F" w:rsidRDefault="0061519F" w:rsidP="00C85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566" w:rsidRDefault="0064756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7" w:type="pct"/>
      <w:tblInd w:w="-4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20"/>
      <w:gridCol w:w="5347"/>
      <w:gridCol w:w="1563"/>
      <w:gridCol w:w="1460"/>
    </w:tblGrid>
    <w:tr w:rsidR="00CA08CE" w:rsidTr="00B03667">
      <w:trPr>
        <w:cantSplit/>
        <w:trHeight w:val="300"/>
      </w:trPr>
      <w:tc>
        <w:tcPr>
          <w:tcW w:w="709" w:type="pct"/>
          <w:vMerge w:val="restart"/>
          <w:vAlign w:val="center"/>
          <w:hideMark/>
        </w:tcPr>
        <w:p w:rsidR="00CA08CE" w:rsidRDefault="004558DD" w:rsidP="00CA08CE">
          <w:pPr>
            <w:pStyle w:val="stBilgi"/>
            <w:jc w:val="center"/>
            <w:rPr>
              <w:rFonts w:ascii="Century Gothic" w:hAnsi="Century Gothic"/>
            </w:rPr>
          </w:pPr>
          <w:r>
            <w:rPr>
              <w:noProof/>
              <w:lang w:eastAsia="tr-TR"/>
            </w:rPr>
            <w:drawing>
              <wp:inline distT="0" distB="0" distL="0" distR="0" wp14:anchorId="14D1E178" wp14:editId="2D8046F0">
                <wp:extent cx="866775" cy="847725"/>
                <wp:effectExtent l="0" t="0" r="9525" b="9525"/>
                <wp:docPr id="2" name="Resim 2" descr="Üniversite 2021 logo 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Üniversite 2021 logo 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3" w:type="pct"/>
          <w:vMerge w:val="restart"/>
          <w:vAlign w:val="center"/>
          <w:hideMark/>
        </w:tcPr>
        <w:p w:rsidR="00CA08CE" w:rsidRPr="004830E1" w:rsidRDefault="00CA08CE" w:rsidP="00CA08CE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 w:rsidRPr="004830E1">
            <w:rPr>
              <w:rFonts w:ascii="Times New Roman" w:hAnsi="Times New Roman" w:cs="Times New Roman"/>
              <w:b/>
              <w:sz w:val="30"/>
              <w:szCs w:val="30"/>
            </w:rPr>
            <w:t>DİCLE ÜNİVERSİTESİ</w:t>
          </w:r>
        </w:p>
        <w:p w:rsidR="00CA08CE" w:rsidRPr="004830E1" w:rsidRDefault="00D56E10" w:rsidP="00CA08CE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>REKTÖRLÜK ÖZEL KALEM MÜDÜRLÜĞÜ</w:t>
          </w:r>
        </w:p>
        <w:p w:rsidR="00CA08CE" w:rsidRDefault="00CA08CE" w:rsidP="00CA08CE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4830E1">
            <w:rPr>
              <w:rFonts w:ascii="Times New Roman" w:hAnsi="Times New Roman" w:cs="Times New Roman"/>
              <w:b/>
              <w:sz w:val="30"/>
              <w:szCs w:val="30"/>
            </w:rPr>
            <w:t xml:space="preserve"> </w:t>
          </w:r>
          <w:r w:rsidR="004830E1" w:rsidRPr="004830E1">
            <w:rPr>
              <w:rFonts w:ascii="Times New Roman" w:hAnsi="Times New Roman" w:cs="Times New Roman"/>
              <w:b/>
              <w:sz w:val="30"/>
              <w:szCs w:val="30"/>
            </w:rPr>
            <w:t xml:space="preserve">SEKRETER </w:t>
          </w:r>
          <w:r w:rsidRPr="004830E1">
            <w:rPr>
              <w:rFonts w:ascii="Times New Roman" w:hAnsi="Times New Roman" w:cs="Times New Roman"/>
              <w:b/>
              <w:sz w:val="30"/>
              <w:szCs w:val="30"/>
            </w:rPr>
            <w:t>GÖREV TANIMI</w:t>
          </w:r>
          <w:r>
            <w:rPr>
              <w:rFonts w:ascii="Tahoma" w:hAnsi="Tahoma" w:cs="Tahoma"/>
              <w:b/>
              <w:bCs/>
              <w:sz w:val="40"/>
              <w:szCs w:val="40"/>
            </w:rPr>
            <w:t xml:space="preserve"> </w:t>
          </w:r>
        </w:p>
      </w:tc>
      <w:tc>
        <w:tcPr>
          <w:tcW w:w="810" w:type="pct"/>
          <w:vAlign w:val="center"/>
          <w:hideMark/>
        </w:tcPr>
        <w:p w:rsidR="00CA08CE" w:rsidRPr="002F2A17" w:rsidRDefault="00CA08CE" w:rsidP="00CA08CE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758" w:type="pct"/>
          <w:vAlign w:val="center"/>
          <w:hideMark/>
        </w:tcPr>
        <w:p w:rsidR="00CA08CE" w:rsidRPr="002F2A17" w:rsidRDefault="00B24D00" w:rsidP="00B24D00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KGK</w:t>
          </w:r>
          <w:r w:rsidR="00CA08CE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-GRV-</w:t>
          </w:r>
          <w:r w:rsidR="00CA08CE">
            <w:rPr>
              <w:rFonts w:ascii="Times New Roman" w:hAnsi="Times New Roman" w:cs="Times New Roman"/>
              <w:b/>
              <w:bCs/>
              <w:sz w:val="18"/>
              <w:szCs w:val="18"/>
            </w:rPr>
            <w:t>00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5</w:t>
          </w:r>
        </w:p>
      </w:tc>
    </w:tr>
    <w:tr w:rsidR="00CA08CE" w:rsidTr="00B03667">
      <w:trPr>
        <w:cantSplit/>
        <w:trHeight w:val="300"/>
      </w:trPr>
      <w:tc>
        <w:tcPr>
          <w:tcW w:w="709" w:type="pct"/>
          <w:vMerge/>
          <w:vAlign w:val="center"/>
          <w:hideMark/>
        </w:tcPr>
        <w:p w:rsidR="00CA08CE" w:rsidRDefault="00CA08CE" w:rsidP="00CA08CE">
          <w:pPr>
            <w:rPr>
              <w:rFonts w:ascii="Century Gothic" w:hAnsi="Century Gothic"/>
            </w:rPr>
          </w:pPr>
        </w:p>
      </w:tc>
      <w:tc>
        <w:tcPr>
          <w:tcW w:w="2723" w:type="pct"/>
          <w:vMerge/>
          <w:vAlign w:val="center"/>
          <w:hideMark/>
        </w:tcPr>
        <w:p w:rsidR="00CA08CE" w:rsidRDefault="00CA08CE" w:rsidP="00CA08CE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:rsidR="00CA08CE" w:rsidRPr="002F2A17" w:rsidRDefault="00CA08CE" w:rsidP="00CA08CE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758" w:type="pct"/>
          <w:vAlign w:val="center"/>
          <w:hideMark/>
        </w:tcPr>
        <w:p w:rsidR="00CA08CE" w:rsidRPr="002F2A17" w:rsidRDefault="004830E1" w:rsidP="004830E1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12</w:t>
          </w:r>
          <w:r w:rsidR="00CA08CE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.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11</w:t>
          </w:r>
          <w:r w:rsidR="00CA08CE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.2018</w:t>
          </w:r>
        </w:p>
      </w:tc>
    </w:tr>
    <w:tr w:rsidR="00CA08CE" w:rsidTr="00B03667">
      <w:trPr>
        <w:cantSplit/>
        <w:trHeight w:val="300"/>
      </w:trPr>
      <w:tc>
        <w:tcPr>
          <w:tcW w:w="709" w:type="pct"/>
          <w:vMerge/>
          <w:vAlign w:val="center"/>
          <w:hideMark/>
        </w:tcPr>
        <w:p w:rsidR="00CA08CE" w:rsidRDefault="00CA08CE" w:rsidP="00CA08CE">
          <w:pPr>
            <w:rPr>
              <w:rFonts w:ascii="Century Gothic" w:hAnsi="Century Gothic"/>
            </w:rPr>
          </w:pPr>
        </w:p>
      </w:tc>
      <w:tc>
        <w:tcPr>
          <w:tcW w:w="2723" w:type="pct"/>
          <w:vMerge/>
          <w:vAlign w:val="center"/>
          <w:hideMark/>
        </w:tcPr>
        <w:p w:rsidR="00CA08CE" w:rsidRDefault="00CA08CE" w:rsidP="00CA08CE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:rsidR="00CA08CE" w:rsidRPr="002F2A17" w:rsidRDefault="00CA08CE" w:rsidP="00CA08CE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Revizyon Tarihi/No</w:t>
          </w:r>
        </w:p>
      </w:tc>
      <w:tc>
        <w:tcPr>
          <w:tcW w:w="758" w:type="pct"/>
          <w:vAlign w:val="center"/>
        </w:tcPr>
        <w:p w:rsidR="00CA08CE" w:rsidRPr="002F2A17" w:rsidRDefault="004558DD" w:rsidP="00CA08CE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01.12.2021/02</w:t>
          </w:r>
        </w:p>
      </w:tc>
    </w:tr>
    <w:tr w:rsidR="00CA08CE" w:rsidTr="00B03667">
      <w:trPr>
        <w:cantSplit/>
        <w:trHeight w:val="300"/>
      </w:trPr>
      <w:tc>
        <w:tcPr>
          <w:tcW w:w="709" w:type="pct"/>
          <w:vMerge/>
          <w:vAlign w:val="center"/>
          <w:hideMark/>
        </w:tcPr>
        <w:p w:rsidR="00CA08CE" w:rsidRDefault="00CA08CE" w:rsidP="00CA08CE">
          <w:pPr>
            <w:rPr>
              <w:rFonts w:ascii="Century Gothic" w:hAnsi="Century Gothic"/>
            </w:rPr>
          </w:pPr>
        </w:p>
      </w:tc>
      <w:tc>
        <w:tcPr>
          <w:tcW w:w="2723" w:type="pct"/>
          <w:vMerge/>
          <w:vAlign w:val="center"/>
          <w:hideMark/>
        </w:tcPr>
        <w:p w:rsidR="00CA08CE" w:rsidRDefault="00CA08CE" w:rsidP="00CA08CE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:rsidR="00CA08CE" w:rsidRPr="002F2A17" w:rsidRDefault="00CA08CE" w:rsidP="00CA08CE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Baskı No</w:t>
          </w:r>
        </w:p>
      </w:tc>
      <w:tc>
        <w:tcPr>
          <w:tcW w:w="758" w:type="pct"/>
          <w:vAlign w:val="center"/>
          <w:hideMark/>
        </w:tcPr>
        <w:p w:rsidR="00CA08CE" w:rsidRPr="002F2A17" w:rsidRDefault="00CA08CE" w:rsidP="00CA08CE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  <w:r w:rsidR="00647566">
            <w:rPr>
              <w:rFonts w:ascii="Times New Roman" w:hAnsi="Times New Roman" w:cs="Times New Roman"/>
              <w:b/>
              <w:bCs/>
              <w:sz w:val="18"/>
              <w:szCs w:val="18"/>
            </w:rPr>
            <w:t>1</w:t>
          </w:r>
        </w:p>
      </w:tc>
    </w:tr>
  </w:tbl>
  <w:p w:rsidR="00CA08CE" w:rsidRDefault="00CA08CE" w:rsidP="00CA08C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566" w:rsidRDefault="0064756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86FFD"/>
    <w:multiLevelType w:val="hybridMultilevel"/>
    <w:tmpl w:val="17044B2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023843"/>
    <w:multiLevelType w:val="hybridMultilevel"/>
    <w:tmpl w:val="42DC4222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1FA13F8"/>
    <w:multiLevelType w:val="hybridMultilevel"/>
    <w:tmpl w:val="653AD53E"/>
    <w:lvl w:ilvl="0" w:tplc="4650C6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BA50C3"/>
    <w:multiLevelType w:val="hybridMultilevel"/>
    <w:tmpl w:val="2786A586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D010604"/>
    <w:multiLevelType w:val="hybridMultilevel"/>
    <w:tmpl w:val="CA04B7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96D3C"/>
    <w:multiLevelType w:val="hybridMultilevel"/>
    <w:tmpl w:val="ECFCFD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E015B"/>
    <w:multiLevelType w:val="hybridMultilevel"/>
    <w:tmpl w:val="72524AF8"/>
    <w:lvl w:ilvl="0" w:tplc="5A54E1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316FCA"/>
    <w:multiLevelType w:val="hybridMultilevel"/>
    <w:tmpl w:val="E2D0FE1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AB511C"/>
    <w:multiLevelType w:val="multilevel"/>
    <w:tmpl w:val="AA3A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9A2C29"/>
    <w:multiLevelType w:val="hybridMultilevel"/>
    <w:tmpl w:val="D3482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81F63"/>
    <w:multiLevelType w:val="multilevel"/>
    <w:tmpl w:val="93F8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3418AB"/>
    <w:multiLevelType w:val="hybridMultilevel"/>
    <w:tmpl w:val="1EEA4C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54F59"/>
    <w:multiLevelType w:val="hybridMultilevel"/>
    <w:tmpl w:val="7AD83C9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9192A62"/>
    <w:multiLevelType w:val="hybridMultilevel"/>
    <w:tmpl w:val="0F90829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35BF9"/>
    <w:multiLevelType w:val="hybridMultilevel"/>
    <w:tmpl w:val="4B44E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C1F10"/>
    <w:multiLevelType w:val="hybridMultilevel"/>
    <w:tmpl w:val="63D0C0C0"/>
    <w:lvl w:ilvl="0" w:tplc="4774BFC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7188469D"/>
    <w:multiLevelType w:val="hybridMultilevel"/>
    <w:tmpl w:val="639AA502"/>
    <w:lvl w:ilvl="0" w:tplc="B486F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C81EEF"/>
    <w:multiLevelType w:val="hybridMultilevel"/>
    <w:tmpl w:val="C8621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13"/>
  </w:num>
  <w:num w:numId="7">
    <w:abstractNumId w:val="4"/>
  </w:num>
  <w:num w:numId="8">
    <w:abstractNumId w:val="15"/>
  </w:num>
  <w:num w:numId="9">
    <w:abstractNumId w:val="14"/>
  </w:num>
  <w:num w:numId="10">
    <w:abstractNumId w:val="0"/>
  </w:num>
  <w:num w:numId="11">
    <w:abstractNumId w:val="9"/>
  </w:num>
  <w:num w:numId="12">
    <w:abstractNumId w:val="17"/>
  </w:num>
  <w:num w:numId="13">
    <w:abstractNumId w:val="11"/>
  </w:num>
  <w:num w:numId="14">
    <w:abstractNumId w:val="8"/>
  </w:num>
  <w:num w:numId="15">
    <w:abstractNumId w:val="10"/>
  </w:num>
  <w:num w:numId="16">
    <w:abstractNumId w:val="3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8E"/>
    <w:rsid w:val="0000146C"/>
    <w:rsid w:val="00064E71"/>
    <w:rsid w:val="000A3F68"/>
    <w:rsid w:val="000E5840"/>
    <w:rsid w:val="00191A0A"/>
    <w:rsid w:val="001C21CE"/>
    <w:rsid w:val="001D3BB4"/>
    <w:rsid w:val="001E0FFF"/>
    <w:rsid w:val="001F1F14"/>
    <w:rsid w:val="002044C5"/>
    <w:rsid w:val="0029429A"/>
    <w:rsid w:val="002E7DA7"/>
    <w:rsid w:val="003151B1"/>
    <w:rsid w:val="00334C1A"/>
    <w:rsid w:val="00381B8C"/>
    <w:rsid w:val="003F7A37"/>
    <w:rsid w:val="003F7F6F"/>
    <w:rsid w:val="00401315"/>
    <w:rsid w:val="004131F0"/>
    <w:rsid w:val="00420551"/>
    <w:rsid w:val="00435713"/>
    <w:rsid w:val="004558DD"/>
    <w:rsid w:val="004830E1"/>
    <w:rsid w:val="0050605D"/>
    <w:rsid w:val="00541B79"/>
    <w:rsid w:val="00552B72"/>
    <w:rsid w:val="00575133"/>
    <w:rsid w:val="005C4586"/>
    <w:rsid w:val="0061519F"/>
    <w:rsid w:val="00627642"/>
    <w:rsid w:val="00644B17"/>
    <w:rsid w:val="00647566"/>
    <w:rsid w:val="0066458A"/>
    <w:rsid w:val="006E090D"/>
    <w:rsid w:val="006E12B9"/>
    <w:rsid w:val="0071073E"/>
    <w:rsid w:val="00786BE5"/>
    <w:rsid w:val="007A1F4A"/>
    <w:rsid w:val="007B3DB5"/>
    <w:rsid w:val="00826510"/>
    <w:rsid w:val="00845B65"/>
    <w:rsid w:val="00850E78"/>
    <w:rsid w:val="0088318E"/>
    <w:rsid w:val="008B2053"/>
    <w:rsid w:val="008F3AFB"/>
    <w:rsid w:val="009B453D"/>
    <w:rsid w:val="00A17584"/>
    <w:rsid w:val="00A17616"/>
    <w:rsid w:val="00AA1DB5"/>
    <w:rsid w:val="00AB1525"/>
    <w:rsid w:val="00AD22D8"/>
    <w:rsid w:val="00B24D00"/>
    <w:rsid w:val="00B52924"/>
    <w:rsid w:val="00B57D83"/>
    <w:rsid w:val="00BA5543"/>
    <w:rsid w:val="00BB5237"/>
    <w:rsid w:val="00C00A2D"/>
    <w:rsid w:val="00C857A1"/>
    <w:rsid w:val="00CA08CE"/>
    <w:rsid w:val="00CC0BD3"/>
    <w:rsid w:val="00D445A1"/>
    <w:rsid w:val="00D56E10"/>
    <w:rsid w:val="00D62B9C"/>
    <w:rsid w:val="00D81566"/>
    <w:rsid w:val="00D9669D"/>
    <w:rsid w:val="00DB30A5"/>
    <w:rsid w:val="00E27B94"/>
    <w:rsid w:val="00E87C64"/>
    <w:rsid w:val="00EA156F"/>
    <w:rsid w:val="00F81869"/>
    <w:rsid w:val="00FC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D2E2EB2"/>
  <w15:docId w15:val="{15D60D14-E8EF-454A-A67B-2808FAD4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C857A1"/>
    <w:pPr>
      <w:spacing w:after="0" w:line="240" w:lineRule="auto"/>
    </w:pPr>
    <w:rPr>
      <w:rFonts w:eastAsia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857A1"/>
    <w:rPr>
      <w:rFonts w:eastAsia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C857A1"/>
    <w:rPr>
      <w:vertAlign w:val="superscript"/>
    </w:rPr>
  </w:style>
  <w:style w:type="paragraph" w:styleId="ListeParagraf">
    <w:name w:val="List Paragraph"/>
    <w:basedOn w:val="Normal"/>
    <w:uiPriority w:val="34"/>
    <w:qFormat/>
    <w:rsid w:val="0042055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A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1F4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CA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CA08CE"/>
  </w:style>
  <w:style w:type="paragraph" w:styleId="AltBilgi">
    <w:name w:val="footer"/>
    <w:basedOn w:val="Normal"/>
    <w:link w:val="AltBilgiChar"/>
    <w:unhideWhenUsed/>
    <w:rsid w:val="00CA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CA08CE"/>
  </w:style>
  <w:style w:type="character" w:styleId="SayfaNumaras">
    <w:name w:val="page number"/>
    <w:basedOn w:val="VarsaylanParagrafYazTipi"/>
    <w:rsid w:val="000E5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6000 pro</dc:creator>
  <cp:lastModifiedBy>yeni</cp:lastModifiedBy>
  <cp:revision>7</cp:revision>
  <cp:lastPrinted>2016-06-22T06:05:00Z</cp:lastPrinted>
  <dcterms:created xsi:type="dcterms:W3CDTF">2019-01-04T11:43:00Z</dcterms:created>
  <dcterms:modified xsi:type="dcterms:W3CDTF">2022-04-04T07:30:00Z</dcterms:modified>
</cp:coreProperties>
</file>