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1"/>
        <w:tblW w:w="14560" w:type="dxa"/>
        <w:tblLook w:val="04A0"/>
      </w:tblPr>
      <w:tblGrid>
        <w:gridCol w:w="585"/>
        <w:gridCol w:w="7070"/>
        <w:gridCol w:w="1061"/>
        <w:gridCol w:w="1061"/>
        <w:gridCol w:w="990"/>
        <w:gridCol w:w="1220"/>
        <w:gridCol w:w="1500"/>
        <w:gridCol w:w="1073"/>
      </w:tblGrid>
      <w:tr w:rsidR="0052692D" w:rsidRPr="008E7839" w:rsidTr="006F1FA6">
        <w:trPr>
          <w:cnfStyle w:val="100000000000"/>
          <w:trHeight w:val="409"/>
        </w:trPr>
        <w:tc>
          <w:tcPr>
            <w:cnfStyle w:val="001000000000"/>
            <w:tcW w:w="14560" w:type="dxa"/>
            <w:gridSpan w:val="8"/>
            <w:noWrap/>
            <w:vAlign w:val="center"/>
          </w:tcPr>
          <w:p w:rsidR="0052692D" w:rsidRPr="008E7839" w:rsidRDefault="00BF3E15" w:rsidP="00BF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2022 (ARALIK) </w:t>
            </w:r>
            <w:bookmarkEnd w:id="0"/>
            <w:r w:rsidR="005269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>ATATÜRK SAĞLIK BİLİMLERİ FAKÜLTESİ AKADEMİK</w:t>
            </w:r>
            <w:r w:rsidR="0052692D" w:rsidRPr="006C55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 MEMNMUNİYET ANKETİ SONUÇLARI</w:t>
            </w:r>
          </w:p>
        </w:tc>
      </w:tr>
      <w:tr w:rsidR="0052692D" w:rsidRPr="008E7839" w:rsidTr="00E959C5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7070" w:type="dxa"/>
            <w:noWrap/>
            <w:vAlign w:val="center"/>
            <w:hideMark/>
          </w:tcPr>
          <w:p w:rsidR="0052692D" w:rsidRPr="008E7839" w:rsidRDefault="0052692D" w:rsidP="0052692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tr-TR"/>
              </w:rPr>
            </w:pPr>
            <w:r w:rsidRPr="008E7839">
              <w:rPr>
                <w:rFonts w:ascii="Times New Roman" w:eastAsia="Times New Roman" w:hAnsi="Times New Roman" w:cs="Times New Roman"/>
                <w:lang w:eastAsia="tr-TR"/>
              </w:rPr>
              <w:t>SORULAR</w:t>
            </w:r>
          </w:p>
        </w:tc>
        <w:tc>
          <w:tcPr>
            <w:tcW w:w="1061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Çok Memnunum</w:t>
            </w:r>
          </w:p>
        </w:tc>
        <w:tc>
          <w:tcPr>
            <w:tcW w:w="1061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Memnunum</w:t>
            </w:r>
          </w:p>
        </w:tc>
        <w:tc>
          <w:tcPr>
            <w:tcW w:w="99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Kararsızım</w:t>
            </w:r>
          </w:p>
        </w:tc>
        <w:tc>
          <w:tcPr>
            <w:tcW w:w="122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Memnun Değilim</w:t>
            </w:r>
          </w:p>
        </w:tc>
        <w:tc>
          <w:tcPr>
            <w:tcW w:w="150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Hiç Memnun Değilim</w:t>
            </w:r>
          </w:p>
        </w:tc>
        <w:tc>
          <w:tcPr>
            <w:tcW w:w="1073" w:type="dxa"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52692D" w:rsidRPr="008E7839" w:rsidTr="0009223C">
        <w:trPr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Üniversitenin akademik yükseltme ölçütlerinden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Fikirlerin rahatça ifade edilebilmesinden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İdari görevlendirmelerinin yetkinlikler çerçevesinde yapılıyor olmasından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78%</w:t>
            </w:r>
          </w:p>
        </w:tc>
      </w:tr>
      <w:tr w:rsidR="0052692D" w:rsidRPr="008E7839" w:rsidTr="0009223C">
        <w:trPr>
          <w:cnfStyle w:val="000000100000"/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İdari ve destek personelinin görev ve sorumluluklarını zamanında yerine getirmesinden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Kurum içi iletişimin yeteri düzeyde sağlanabiliyor olmasından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Birim yöneticilerinin, iş kalitesini arttırmaya yönelik çalışmalarından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81%</w:t>
            </w:r>
          </w:p>
        </w:tc>
      </w:tr>
      <w:tr w:rsidR="0052692D" w:rsidRPr="008E7839" w:rsidTr="0009223C">
        <w:trPr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için gereken izinlerin alınma sürecinden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laboratuvarlarının fiziksel koşullarından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laboratuvarlarının yeterli sayıda bulunmasından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Araştırma laboratuvarlarında bulunan teknik personel sayısından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52692D" w:rsidRPr="008E7839" w:rsidTr="0009223C">
        <w:trPr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Bilgi kaynağının (e-kütüphane, kütüphane vb.) istenen düzeyde olmasından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Yurt içi sempozyum, kongre vb. katılım için sunulan bütçe desteğinden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Yurt dışı sempozyum, kongre vb. katılım için sunulan bütçe desteğinden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48%</w:t>
            </w:r>
          </w:p>
        </w:tc>
      </w:tr>
      <w:tr w:rsidR="0052692D" w:rsidRPr="008E7839" w:rsidTr="0009223C">
        <w:trPr>
          <w:cnfStyle w:val="000000100000"/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Abone olunan veri tabanlarının yeterliliğinden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Programınızdaki/Bölümünüzdeki seçmeli derslerin ihtiyaca cevap vermesinden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Biriminizin öğretim elemanlarının ders yükü dengesinden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52692D" w:rsidRPr="008E7839" w:rsidTr="0009223C">
        <w:trPr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Sürekli Eğitim Merkezi'nin (DÜSEM) sağladığı hizmetlerden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Dış İlişkiler Ofis biriminin sağladığı hizmetlerden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Eğitim-öğretim faaliyetleri ile ilgili sağlanan donanım, araç ve gereç desteğinden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52692D" w:rsidRPr="008E7839" w:rsidTr="0009223C">
        <w:trPr>
          <w:cnfStyle w:val="000000100000"/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Üniversitemizin ülkemiz ve dünya ölçeğindeki sıralamasından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Sağlık, Kültür ve Spor (SKS) biriminin sağladığı hizmetlerden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Ek ders, yolluk ve benzeri ödeme süreçlerinden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74%</w:t>
            </w:r>
          </w:p>
        </w:tc>
      </w:tr>
      <w:tr w:rsidR="0052692D" w:rsidRPr="008E7839" w:rsidTr="0009223C">
        <w:trPr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Bilgi İşlem Daire Başkanlığı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Hukuk destek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Öğrenci işleri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52692D" w:rsidRPr="008E7839" w:rsidTr="0009223C">
        <w:trPr>
          <w:cnfStyle w:val="000000100000"/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Güvenlik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Yemekhane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Kantin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Yapı İşleri Daire Başkanlığı hizmetlerinden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52692D" w:rsidRPr="008E7839" w:rsidTr="0009223C">
        <w:trPr>
          <w:cnfStyle w:val="000000100000"/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Kurum ve odaların ısıtma-soğutma açısından yeterli olma durumundan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79%</w:t>
            </w:r>
          </w:p>
        </w:tc>
      </w:tr>
      <w:tr w:rsidR="0052692D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Kurum ve odaların aydınlatma açısından yeterli olma durumundan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Kongre-toplantı salonlarının sayı ve fiziksel açıdan uygunluğundan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83%</w:t>
            </w:r>
          </w:p>
        </w:tc>
      </w:tr>
      <w:tr w:rsidR="0052692D" w:rsidRPr="008E7839" w:rsidTr="0009223C">
        <w:trPr>
          <w:trHeight w:val="278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Kalite Komisyonu çalışmalarından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86%</w:t>
            </w:r>
          </w:p>
        </w:tc>
      </w:tr>
      <w:tr w:rsidR="0052692D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lastRenderedPageBreak/>
              <w:t>34</w:t>
            </w:r>
          </w:p>
        </w:tc>
        <w:tc>
          <w:tcPr>
            <w:tcW w:w="7070" w:type="dxa"/>
            <w:noWrap/>
            <w:hideMark/>
          </w:tcPr>
          <w:p w:rsidR="0052692D" w:rsidRPr="008E7839" w:rsidRDefault="0052692D" w:rsidP="0052692D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Kalite Geliştirme Koordinatörlüğü çalışmalarından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061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2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00" w:type="dxa"/>
            <w:noWrap/>
            <w:vAlign w:val="bottom"/>
            <w:hideMark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52692D" w:rsidRDefault="0052692D" w:rsidP="0052692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87%</w:t>
            </w:r>
          </w:p>
        </w:tc>
      </w:tr>
      <w:tr w:rsidR="0052692D" w:rsidRPr="008E7839" w:rsidTr="0092575E">
        <w:trPr>
          <w:trHeight w:val="293"/>
        </w:trPr>
        <w:tc>
          <w:tcPr>
            <w:cnfStyle w:val="001000000000"/>
            <w:tcW w:w="585" w:type="dxa"/>
            <w:noWrap/>
          </w:tcPr>
          <w:p w:rsidR="0052692D" w:rsidRPr="008E7839" w:rsidRDefault="0052692D" w:rsidP="0052692D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902" w:type="dxa"/>
            <w:gridSpan w:val="6"/>
            <w:noWrap/>
            <w:vAlign w:val="bottom"/>
          </w:tcPr>
          <w:p w:rsidR="0052692D" w:rsidRPr="00141701" w:rsidRDefault="0052692D" w:rsidP="0052692D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417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Genel memnuniyet</w:t>
            </w:r>
          </w:p>
        </w:tc>
        <w:tc>
          <w:tcPr>
            <w:tcW w:w="1073" w:type="dxa"/>
            <w:vAlign w:val="bottom"/>
          </w:tcPr>
          <w:p w:rsidR="0052692D" w:rsidRPr="00141701" w:rsidRDefault="0052692D" w:rsidP="0052692D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74</w:t>
            </w:r>
            <w:r w:rsidRPr="0014170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%</w:t>
            </w:r>
          </w:p>
        </w:tc>
      </w:tr>
    </w:tbl>
    <w:p w:rsidR="00A21F21" w:rsidRPr="00A21F21" w:rsidRDefault="00A21F21" w:rsidP="007B4C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21F21">
        <w:rPr>
          <w:lang w:val="en-GB" w:eastAsia="en-GB"/>
        </w:rPr>
        <w:t>Akademikmemnuniyetanketinde; 34. soruolan “KaliteGeliştirmeKoordinatörlüğüçalışmalarından” sorusundan %87 oranında en çokmemnunolduklarınıbelirtmişlerdir.</w:t>
      </w:r>
    </w:p>
    <w:p w:rsidR="00DE5657" w:rsidRDefault="00A21F21" w:rsidP="007B4C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21F21">
        <w:rPr>
          <w:lang w:val="en-GB" w:eastAsia="en-GB"/>
        </w:rPr>
        <w:t>Akademikmemnuniyetanketinde; 9. sorudayani “Yurt dışısempozyum, kongre vb. katılımiçinsunulanbütçedesteğinden” sorusunda %48 oranında en azdüzeydememnunolduklarıifadeedilmiştir</w:t>
      </w:r>
    </w:p>
    <w:p w:rsidR="00A21F21" w:rsidRDefault="00A21F21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52A3B" w:rsidRPr="008E7839" w:rsidRDefault="00952A3B" w:rsidP="00A21F21">
      <w:pPr>
        <w:jc w:val="center"/>
      </w:pPr>
      <w:r w:rsidRPr="008E783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personel memnuniyet anketi sonuçları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 göre genel memnuniyet </w:t>
      </w:r>
      <w:r w:rsidR="00A97B3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74</w:t>
      </w:r>
      <w:r w:rsidRPr="0014170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bulunmuştur.</w:t>
      </w:r>
    </w:p>
    <w:sectPr w:rsidR="00952A3B" w:rsidRPr="008E7839" w:rsidSect="008E783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1902"/>
    <w:multiLevelType w:val="hybridMultilevel"/>
    <w:tmpl w:val="2C24F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2582"/>
    <w:rsid w:val="00010C88"/>
    <w:rsid w:val="00141701"/>
    <w:rsid w:val="0052692D"/>
    <w:rsid w:val="00532582"/>
    <w:rsid w:val="00682046"/>
    <w:rsid w:val="0070244F"/>
    <w:rsid w:val="008E7839"/>
    <w:rsid w:val="0092575E"/>
    <w:rsid w:val="00952A3B"/>
    <w:rsid w:val="00981261"/>
    <w:rsid w:val="00A21F21"/>
    <w:rsid w:val="00A97B3B"/>
    <w:rsid w:val="00BF3E15"/>
    <w:rsid w:val="00DE5657"/>
    <w:rsid w:val="00E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1">
    <w:name w:val="Grid Table 4 Accent 1"/>
    <w:basedOn w:val="NormalTablo"/>
    <w:uiPriority w:val="49"/>
    <w:rsid w:val="008E7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Hp</cp:lastModifiedBy>
  <cp:revision>2</cp:revision>
  <dcterms:created xsi:type="dcterms:W3CDTF">2022-12-20T12:47:00Z</dcterms:created>
  <dcterms:modified xsi:type="dcterms:W3CDTF">2022-12-20T12:47:00Z</dcterms:modified>
</cp:coreProperties>
</file>