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96218" w14:textId="77777777" w:rsidR="00FB3C1F" w:rsidRDefault="00000000">
      <w:pPr>
        <w:spacing w:before="160"/>
        <w:jc w:val="center"/>
      </w:pPr>
      <w:r>
        <w:rPr>
          <w:noProof/>
        </w:rPr>
        <w:drawing>
          <wp:inline distT="0" distB="0" distL="0" distR="0" wp14:anchorId="3FEB99B7" wp14:editId="27040352">
            <wp:extent cx="1404000" cy="1264874"/>
            <wp:effectExtent l="0" t="0" r="5715" b="0"/>
            <wp:docPr id="1" name="Picture 1" descr="Dicle Üniversitesi logosu" title="Dicle Üniversitesi log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3352" cy="12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11CD" w14:textId="77777777" w:rsidR="00FB3C1F" w:rsidRDefault="00000000">
      <w:pPr>
        <w:jc w:val="center"/>
      </w:pPr>
      <w:r>
        <w:rPr>
          <w:b/>
          <w:color w:val="0B2E4A"/>
          <w:sz w:val="36"/>
        </w:rPr>
        <w:t>DİCLE ÜNİVERSİTESİ</w:t>
      </w:r>
    </w:p>
    <w:p w14:paraId="07B8D292" w14:textId="77777777" w:rsidR="00FB3C1F" w:rsidRDefault="00000000">
      <w:pPr>
        <w:jc w:val="center"/>
      </w:pPr>
      <w:r>
        <w:rPr>
          <w:b/>
          <w:color w:val="1D2733"/>
          <w:sz w:val="28"/>
        </w:rPr>
        <w:t>Kütüphane ve Dokümantasyon Daire Başkanlığı</w:t>
      </w:r>
    </w:p>
    <w:p w14:paraId="5872F07F" w14:textId="77777777" w:rsidR="00FB3C1F" w:rsidRDefault="00000000">
      <w:pPr>
        <w:jc w:val="center"/>
      </w:pPr>
      <w:r>
        <w:rPr>
          <w:b/>
          <w:color w:val="1F6FB2"/>
          <w:sz w:val="50"/>
        </w:rPr>
        <w:t>İş Akış Şemaları</w:t>
      </w:r>
    </w:p>
    <w:p w14:paraId="4C812096" w14:textId="46288E6B" w:rsidR="00FB3C1F" w:rsidRDefault="00FB3C1F">
      <w:pPr>
        <w:jc w:val="center"/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28"/>
        <w:gridCol w:w="5256"/>
      </w:tblGrid>
      <w:tr w:rsidR="00FB3C1F" w14:paraId="36ECFD06" w14:textId="77777777">
        <w:trPr>
          <w:tblHeader/>
          <w:jc w:val="center"/>
        </w:trPr>
        <w:tc>
          <w:tcPr>
            <w:tcW w:w="3528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EEF7FF"/>
            <w:vAlign w:val="center"/>
          </w:tcPr>
          <w:p w14:paraId="10CBFC47" w14:textId="77777777" w:rsidR="00FB3C1F" w:rsidRDefault="00000000">
            <w:r>
              <w:rPr>
                <w:b/>
                <w:color w:val="0B2E4A"/>
                <w:sz w:val="18"/>
              </w:rPr>
              <w:t>Doküman Kodu</w:t>
            </w:r>
          </w:p>
        </w:tc>
        <w:tc>
          <w:tcPr>
            <w:tcW w:w="5256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FFFFFF"/>
            <w:vAlign w:val="center"/>
          </w:tcPr>
          <w:p w14:paraId="7C99E4D7" w14:textId="77777777" w:rsidR="00FB3C1F" w:rsidRDefault="00000000">
            <w:r>
              <w:rPr>
                <w:sz w:val="18"/>
              </w:rPr>
              <w:t>KDD-İA-64</w:t>
            </w:r>
          </w:p>
        </w:tc>
      </w:tr>
      <w:tr w:rsidR="00FB3C1F" w14:paraId="40FFB1AB" w14:textId="77777777">
        <w:trPr>
          <w:jc w:val="center"/>
        </w:trPr>
        <w:tc>
          <w:tcPr>
            <w:tcW w:w="3528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EEF7FF"/>
            <w:vAlign w:val="center"/>
          </w:tcPr>
          <w:p w14:paraId="3CB39ED4" w14:textId="77777777" w:rsidR="00FB3C1F" w:rsidRDefault="00000000">
            <w:r>
              <w:rPr>
                <w:b/>
                <w:color w:val="0B2E4A"/>
                <w:sz w:val="18"/>
              </w:rPr>
              <w:t>Yürürlük Tarihi</w:t>
            </w:r>
          </w:p>
        </w:tc>
        <w:tc>
          <w:tcPr>
            <w:tcW w:w="5256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FFFFFF"/>
            <w:vAlign w:val="center"/>
          </w:tcPr>
          <w:p w14:paraId="51E10813" w14:textId="77777777" w:rsidR="00FB3C1F" w:rsidRDefault="00000000">
            <w:r>
              <w:rPr>
                <w:sz w:val="18"/>
              </w:rPr>
              <w:t>05.10.2022</w:t>
            </w:r>
          </w:p>
        </w:tc>
      </w:tr>
      <w:tr w:rsidR="00FB3C1F" w14:paraId="2FE18F5C" w14:textId="77777777">
        <w:trPr>
          <w:jc w:val="center"/>
        </w:trPr>
        <w:tc>
          <w:tcPr>
            <w:tcW w:w="3528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EEF7FF"/>
            <w:vAlign w:val="center"/>
          </w:tcPr>
          <w:p w14:paraId="2C4FD520" w14:textId="77777777" w:rsidR="00FB3C1F" w:rsidRDefault="00000000">
            <w:r>
              <w:rPr>
                <w:b/>
                <w:color w:val="0B2E4A"/>
                <w:sz w:val="18"/>
              </w:rPr>
              <w:t>Revizyon Tarihi/No</w:t>
            </w:r>
          </w:p>
        </w:tc>
        <w:tc>
          <w:tcPr>
            <w:tcW w:w="5256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FFFFFF"/>
            <w:vAlign w:val="center"/>
          </w:tcPr>
          <w:p w14:paraId="0DAFE49A" w14:textId="77777777" w:rsidR="00FB3C1F" w:rsidRDefault="00000000">
            <w:r>
              <w:rPr>
                <w:sz w:val="18"/>
              </w:rPr>
              <w:t>00</w:t>
            </w:r>
          </w:p>
        </w:tc>
      </w:tr>
      <w:tr w:rsidR="00FB3C1F" w14:paraId="1E073411" w14:textId="77777777">
        <w:trPr>
          <w:jc w:val="center"/>
        </w:trPr>
        <w:tc>
          <w:tcPr>
            <w:tcW w:w="3528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EEF7FF"/>
            <w:vAlign w:val="center"/>
          </w:tcPr>
          <w:p w14:paraId="7B4584B9" w14:textId="77777777" w:rsidR="00FB3C1F" w:rsidRDefault="00000000">
            <w:r>
              <w:rPr>
                <w:b/>
                <w:color w:val="0B2E4A"/>
                <w:sz w:val="18"/>
              </w:rPr>
              <w:t>Düzenleme Tarihi</w:t>
            </w:r>
          </w:p>
        </w:tc>
        <w:tc>
          <w:tcPr>
            <w:tcW w:w="5256" w:type="dxa"/>
            <w:tcBorders>
              <w:top w:val="single" w:sz="8" w:space="0" w:color="B8CFE7"/>
              <w:left w:val="single" w:sz="8" w:space="0" w:color="B8CFE7"/>
              <w:bottom w:val="single" w:sz="8" w:space="0" w:color="B8CFE7"/>
              <w:right w:val="single" w:sz="8" w:space="0" w:color="B8CFE7"/>
            </w:tcBorders>
            <w:shd w:val="clear" w:color="auto" w:fill="FFFFFF"/>
            <w:vAlign w:val="center"/>
          </w:tcPr>
          <w:p w14:paraId="3501B846" w14:textId="77777777" w:rsidR="00FB3C1F" w:rsidRDefault="00000000">
            <w:r>
              <w:rPr>
                <w:sz w:val="18"/>
              </w:rPr>
              <w:t>09.06.2026</w:t>
            </w:r>
          </w:p>
        </w:tc>
      </w:tr>
    </w:tbl>
    <w:p w14:paraId="3C4898F9" w14:textId="77777777" w:rsidR="00863F40" w:rsidRDefault="00863F40">
      <w:pPr>
        <w:jc w:val="center"/>
        <w:rPr>
          <w:b/>
          <w:color w:val="0B2E4A"/>
          <w:sz w:val="28"/>
        </w:rPr>
      </w:pPr>
    </w:p>
    <w:p w14:paraId="430FB76E" w14:textId="77777777" w:rsidR="00863F40" w:rsidRDefault="00863F40">
      <w:pPr>
        <w:jc w:val="center"/>
        <w:rPr>
          <w:b/>
          <w:color w:val="0B2E4A"/>
          <w:sz w:val="28"/>
        </w:rPr>
      </w:pPr>
    </w:p>
    <w:p w14:paraId="187BCA50" w14:textId="77777777" w:rsidR="00863F40" w:rsidRDefault="00863F40">
      <w:pPr>
        <w:jc w:val="center"/>
        <w:rPr>
          <w:b/>
          <w:color w:val="0B2E4A"/>
          <w:sz w:val="28"/>
        </w:rPr>
      </w:pPr>
    </w:p>
    <w:p w14:paraId="72F14E41" w14:textId="77777777" w:rsidR="00863F40" w:rsidRDefault="00863F40">
      <w:pPr>
        <w:jc w:val="center"/>
        <w:rPr>
          <w:b/>
          <w:color w:val="0B2E4A"/>
          <w:sz w:val="28"/>
        </w:rPr>
      </w:pPr>
    </w:p>
    <w:p w14:paraId="6B2723A2" w14:textId="77777777" w:rsidR="00863F40" w:rsidRDefault="00863F40">
      <w:pPr>
        <w:jc w:val="center"/>
        <w:rPr>
          <w:b/>
          <w:color w:val="0B2E4A"/>
          <w:sz w:val="28"/>
        </w:rPr>
      </w:pPr>
    </w:p>
    <w:p w14:paraId="2081F5C5" w14:textId="77777777" w:rsidR="00863F40" w:rsidRDefault="00863F40">
      <w:pPr>
        <w:jc w:val="center"/>
        <w:rPr>
          <w:b/>
          <w:color w:val="0B2E4A"/>
          <w:sz w:val="28"/>
        </w:rPr>
      </w:pPr>
    </w:p>
    <w:p w14:paraId="41A829E1" w14:textId="578EE8B3" w:rsidR="00FB3C1F" w:rsidRDefault="00000000">
      <w:pPr>
        <w:jc w:val="center"/>
      </w:pPr>
      <w:r>
        <w:rPr>
          <w:b/>
          <w:color w:val="1F4E79"/>
          <w:sz w:val="22"/>
        </w:rPr>
        <w:t>Kullanılan Semboller</w:t>
      </w:r>
    </w:p>
    <w:p w14:paraId="6B5B7FDE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3A25A96D" wp14:editId="51E19962">
            <wp:extent cx="6309360" cy="464666"/>
            <wp:effectExtent l="0" t="0" r="0" b="0"/>
            <wp:docPr id="2" name="Picture 2" descr="İş akış şeması sembol açıklamaları" title="İş akış şeması sembol açıklam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4D67" w14:textId="77777777" w:rsidR="00FB3C1F" w:rsidRDefault="00FB3C1F">
      <w:pPr>
        <w:sectPr w:rsidR="00FB3C1F">
          <w:pgSz w:w="11906" w:h="16838"/>
          <w:pgMar w:top="482" w:right="595" w:bottom="425" w:left="595" w:header="720" w:footer="720" w:gutter="0"/>
          <w:cols w:space="720"/>
          <w:docGrid w:linePitch="360"/>
        </w:sect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30DC3491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6DB735AB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C615D3" wp14:editId="2A922B91">
                  <wp:extent cx="831985" cy="857250"/>
                  <wp:effectExtent l="0" t="0" r="6350" b="0"/>
                  <wp:docPr id="3" name="Picture 3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47" cy="85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892C560" w14:textId="042B4920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bookmarkStart w:id="0" w:name="_Hlk231895976"/>
            <w:r w:rsidR="00793B37" w:rsidRPr="00793B37">
              <w:rPr>
                <w:b/>
                <w:color w:val="1F6FB2"/>
                <w:szCs w:val="20"/>
              </w:rPr>
              <w:t>Koleksiyon Geliştirme (Satın Alma) Süreci</w:t>
            </w:r>
            <w:bookmarkEnd w:id="0"/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1AACF37" w14:textId="42272DE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68EE058D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AD97260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3057C3B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47BB57C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34F2688A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E57D236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A2808E1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CE98078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52A15404" w14:textId="100E0039" w:rsidR="00FB3C1F" w:rsidRDefault="00000000">
      <w:pPr>
        <w:spacing w:before="80" w:after="40"/>
      </w:pPr>
      <w:r>
        <w:rPr>
          <w:b/>
          <w:color w:val="0B2E4A"/>
          <w:sz w:val="24"/>
        </w:rPr>
        <w:t>1.</w:t>
      </w:r>
      <w:r w:rsidR="007D5F95" w:rsidRPr="007D5F95">
        <w:rPr>
          <w:b/>
          <w:color w:val="1F6FB2"/>
          <w:szCs w:val="20"/>
        </w:rPr>
        <w:t xml:space="preserve"> </w:t>
      </w:r>
      <w:r w:rsidR="007D5F95" w:rsidRPr="007D5F95">
        <w:rPr>
          <w:b/>
          <w:color w:val="0B2E4A"/>
          <w:sz w:val="24"/>
        </w:rPr>
        <w:t>Koleksiyon Geliştirme (Satın Alma) Süreci</w:t>
      </w:r>
    </w:p>
    <w:p w14:paraId="12210E26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1D894F2C" wp14:editId="0A8FC677">
            <wp:extent cx="5155200" cy="8014703"/>
            <wp:effectExtent l="0" t="0" r="7620" b="5715"/>
            <wp:docPr id="4" name="Picture 4" descr="Akademik Birimlerden Basılı ve Elektronik Yayın İstekleri Toplanır iş akış şeması" title="Akademik Birimlerden Basılı ve Elektronik Yayın İstekleri Toplanır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Akademik_Birimlerden_Bas_l_ve_Elektronik_Yay_n_stekleri_Toplan_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822" cy="80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827A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3D4BAFE7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42223E6A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B1E084" wp14:editId="0CFF1161">
                  <wp:extent cx="731520" cy="857643"/>
                  <wp:effectExtent l="0" t="0" r="0" b="0"/>
                  <wp:docPr id="5" name="Picture 5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6C135E9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Bilgi Kaynakları Kataloglama-Sınıflandırma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D3DF779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1F63394D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BA80DAF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921A11B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A2E5AEE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5C6E4552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C99F479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94493F4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6ECFB37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0D663A8D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2. Bilgi Kaynakları Kataloglama-Sınıflandırma</w:t>
      </w:r>
    </w:p>
    <w:p w14:paraId="25E0EBF2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304A7F85" wp14:editId="5445FDBA">
            <wp:extent cx="5508000" cy="8265160"/>
            <wp:effectExtent l="0" t="0" r="0" b="2540"/>
            <wp:docPr id="6" name="Picture 6" descr="Bilgi Kaynakları Kataloglama-Sınıflandırma iş akış şeması" title="Bilgi Kaynakları Kataloglama-Sınıflandırma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Bilgi_Kaynaklar_Kataloglama_S_n_fland_rm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463" cy="82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69A6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249D482C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6389CAC3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E106BD" wp14:editId="5FCC6F2E">
                  <wp:extent cx="731520" cy="857643"/>
                  <wp:effectExtent l="0" t="0" r="0" b="0"/>
                  <wp:docPr id="7" name="Picture 7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834834A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Veri Tabanı Abonelik Süreci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19D8FAA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4EF42B5B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40E68A8A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75D9FB4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0DC4B8DA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3A551C67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83029B0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ABC006E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9695E57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6E2F6B5D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3. Veri Tabanı Abonelik Süreci</w:t>
      </w:r>
    </w:p>
    <w:p w14:paraId="2C36C7B9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40D20E8E" wp14:editId="06DB3FB7">
            <wp:extent cx="6750006" cy="8179200"/>
            <wp:effectExtent l="0" t="0" r="0" b="0"/>
            <wp:docPr id="8" name="Picture 8" descr="Veri Tabanı Abonelik Süreci iş akış şeması" title="Veri Tabanı Abonelik Sürec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Veri_Taban_Abonelik_S_rec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3200" cy="81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BE47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1793B60B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AC87ADE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EBE1F4" wp14:editId="4748333E">
                  <wp:extent cx="731520" cy="857643"/>
                  <wp:effectExtent l="0" t="0" r="0" b="0"/>
                  <wp:docPr id="9" name="Picture 9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81E5EA8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İlişik Kesme Süreci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0221BDC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61D7EFB1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8BB85C9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D0835ED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F09B0FE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5CADA5D8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413370A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0333706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7D2CA75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0CC04A48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4. İlişik Kesme Süreci</w:t>
      </w:r>
    </w:p>
    <w:p w14:paraId="47EE5478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37E2B70D" wp14:editId="2C866C17">
            <wp:extent cx="5040000" cy="8070850"/>
            <wp:effectExtent l="0" t="0" r="8255" b="6350"/>
            <wp:docPr id="10" name="Picture 10" descr="İlişik Kesme Süreci iş akış şeması" title="İlişik Kesme Sürec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_li_ik_Kesme_S_reci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705" cy="809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4ECC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01DC8513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217A9B5D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9C48D6" wp14:editId="1FA31C0D">
                  <wp:extent cx="731520" cy="857643"/>
                  <wp:effectExtent l="0" t="0" r="0" b="0"/>
                  <wp:docPr id="11" name="Picture 11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7A6FB8D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Üyelik ve Ödünç Verme Süreci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AC6B7B5" w14:textId="77777777" w:rsidR="00793B37" w:rsidRDefault="00793B37">
            <w:pPr>
              <w:rPr>
                <w:b/>
                <w:color w:val="0B2E4A"/>
                <w:szCs w:val="20"/>
              </w:rPr>
            </w:pPr>
          </w:p>
          <w:p w14:paraId="5C0D35F9" w14:textId="536452BB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6F86FEF6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3E9E7C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F6E31F0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017E90D5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1E2E69E1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28F01D6E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EA5BFEF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7C0E56D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75A0AA10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5. Üyelik ve Ödünç Verme Süreci</w:t>
      </w:r>
    </w:p>
    <w:p w14:paraId="2FA91309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4F77DE30" wp14:editId="1DF5B0D6">
            <wp:extent cx="5032800" cy="7891145"/>
            <wp:effectExtent l="0" t="0" r="0" b="0"/>
            <wp:docPr id="12" name="Picture 12" descr="Üyelik ve Ödünç Verme Süreci iş akış şeması" title="Üyelik ve Ödünç Verme Sürec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_yelik_ve_d_n_Verme_S_rec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3405" cy="792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176A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43DB7A25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762AFA7F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276C6C" wp14:editId="33774F0A">
                  <wp:extent cx="731520" cy="857643"/>
                  <wp:effectExtent l="0" t="0" r="0" b="0"/>
                  <wp:docPr id="13" name="Picture 13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9D8D4CB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TÜBESS Tez Sağlama Süreci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E6856EC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2B00C239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5E9B22F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1659FA0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2A97BD7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7BC226BA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727BEE3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2AD2F92C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AADE1F3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6254ACB9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6. TÜBESS Tez Sağlama Süreci</w:t>
      </w:r>
    </w:p>
    <w:p w14:paraId="6573187C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03200A61" wp14:editId="487C954C">
            <wp:extent cx="5364000" cy="8164195"/>
            <wp:effectExtent l="0" t="0" r="8255" b="8255"/>
            <wp:docPr id="14" name="Picture 14" descr="TÜBESS Tez Sağlama Süreci iş akış şeması" title="TÜBESS Tez Sağlama Sürec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T_BESS_Tez_Sa_lama_S_reci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6099" cy="818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40BD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306AA154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2BE35785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C717F2" wp14:editId="06EE534B">
                  <wp:extent cx="731520" cy="857643"/>
                  <wp:effectExtent l="0" t="0" r="0" b="0"/>
                  <wp:docPr id="15" name="Picture 15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BA16062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Bilgi Kaynağı Bağışı - Bağış Komisyonu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08FB6BFE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48EE7170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5BBD3E2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1BC39B4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CFE757F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604DD0D5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E82A987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5AEAA0F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8BEF1C4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2451530C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7. Bilgi Kaynağı Bağışı - Bağış Komisyonu</w:t>
      </w:r>
    </w:p>
    <w:p w14:paraId="5EEBBAC4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7FFE1672" wp14:editId="21D46013">
            <wp:extent cx="5594400" cy="8409305"/>
            <wp:effectExtent l="0" t="0" r="6350" b="0"/>
            <wp:docPr id="16" name="Picture 16" descr="Bilgi Kaynağı Bağışı - Bağış Komisyonu iş akış şeması" title="Bilgi Kaynağı Bağışı - Bağış Komisyonu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Bilgi_Kayna_Ba_Ba_Komisyonu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186" cy="842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CF04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41C0163C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3DA8FD1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32BA0F" wp14:editId="5A18C6A3">
                  <wp:extent cx="731520" cy="857643"/>
                  <wp:effectExtent l="0" t="0" r="0" b="0"/>
                  <wp:docPr id="17" name="Picture 17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2CC03B7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Kütüphaneler Arası Ödünç Verme (ILL) Süreci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7B76590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26525D21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121DC3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B0A9482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FF0073C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15F72538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40CB9264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CBBEEE4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0C879D8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455B8F57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8. Kütüphaneler Arası Ödünç Verme (ILL) Süreci</w:t>
      </w:r>
    </w:p>
    <w:p w14:paraId="6496C6B5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0389385B" wp14:editId="4EC2D555">
            <wp:extent cx="4932000" cy="8344535"/>
            <wp:effectExtent l="0" t="0" r="2540" b="0"/>
            <wp:docPr id="18" name="Picture 18" descr="Kütüphaneler Arası Ödünç Verme (ILL) Süreci iş akış şeması" title="Kütüphaneler Arası Ödünç Verme (ILL) Sürec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K_t_phaneler_Aras_d_n_Verme_ILL_S_reci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071" cy="83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0040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121B11F0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6FE03957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846BE0E" wp14:editId="0CF5FDCC">
                  <wp:extent cx="731520" cy="857643"/>
                  <wp:effectExtent l="0" t="0" r="0" b="0"/>
                  <wp:docPr id="19" name="Picture 19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0804B140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Yurtiçi Sürekli Görev Yolluğu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710946E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6FFD8450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38BCCBA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539B950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286FF50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6A4EFF56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BC9F29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D6D4D1F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534813E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73A681F2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9. Yurtiçi Sürekli Görev Yolluğu</w:t>
      </w:r>
    </w:p>
    <w:p w14:paraId="55D41CD8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5416455D" wp14:editId="4DABF2FD">
            <wp:extent cx="5464175" cy="8280000"/>
            <wp:effectExtent l="0" t="0" r="3175" b="6985"/>
            <wp:docPr id="20" name="Picture 20" descr="Yurtiçi Sürekli Görev Yolluğu iş akış şeması" title="Yurtiçi Sürekli Görev Yolluğu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Yurti_i_S_rekli_G_rev_Yollu_u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5551" cy="829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7517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29F16EDA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38FDF68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2B9D68" wp14:editId="2742923F">
                  <wp:extent cx="731520" cy="857643"/>
                  <wp:effectExtent l="0" t="0" r="0" b="0"/>
                  <wp:docPr id="21" name="Picture 21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17A496A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Satın Alma / Doğrudan Temin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B5F1691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2FEF94D3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2E36612F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73B268E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34317AA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41C001AC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52D21BF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F744D9C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BD266D7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7E0D0CD5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10. Satın Alma / Doğrudan Temin</w:t>
      </w:r>
    </w:p>
    <w:p w14:paraId="55B2300E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3FF15134" wp14:editId="36217C60">
            <wp:extent cx="4989195" cy="8323200"/>
            <wp:effectExtent l="0" t="0" r="1905" b="1905"/>
            <wp:docPr id="22" name="Picture 22" descr="Satın Alma / Doğrudan Temin iş akış şeması" title="Satın Alma / Doğrudan Temin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Sat_n_Alma_Do_rudan_Temi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925" cy="83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597C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55726CB1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4C77C010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B5F40D" wp14:editId="126079B5">
                  <wp:extent cx="731520" cy="857643"/>
                  <wp:effectExtent l="0" t="0" r="0" b="0"/>
                  <wp:docPr id="23" name="Picture 23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91013BC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Devir Alma Yolu ile Malzeme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8D1D8AE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6D96D919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21C0A835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701ADED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67A518A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03965B80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4F13763D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8ABDA34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3DEC0C7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3A4102BC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11. Devir Alma Yolu ile Malzeme</w:t>
      </w:r>
    </w:p>
    <w:p w14:paraId="6B12B9D7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1A29C636" wp14:editId="78B2DAFC">
            <wp:extent cx="5067300" cy="8229600"/>
            <wp:effectExtent l="0" t="0" r="0" b="0"/>
            <wp:docPr id="24" name="Picture 24" descr="Devir Alma Yolu ile Malzeme iş akış şeması" title="Devir Alma Yolu ile Malzeme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Devir_Alma_Yolu_ile_Malzem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9776" cy="823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5B40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02A635C0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96980B1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0E2727" wp14:editId="7100C746">
                  <wp:extent cx="731520" cy="857643"/>
                  <wp:effectExtent l="0" t="0" r="0" b="0"/>
                  <wp:docPr id="25" name="Picture 25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F7AC2FD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Hurdaya Ayırma ve İmha İşlemleri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2397690F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1B2F7F6C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D68BD4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7632EF70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B18A2F0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7AC51FA7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838087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8AA4400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6FFB4BA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775C52EF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12. Hurdaya Ayırma ve İmha İşlemleri</w:t>
      </w:r>
    </w:p>
    <w:p w14:paraId="2BE69209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45E9CCE7" wp14:editId="67F32E33">
            <wp:extent cx="5161915" cy="8330400"/>
            <wp:effectExtent l="0" t="0" r="635" b="0"/>
            <wp:docPr id="26" name="Picture 26" descr="Hurdaya Ayırma ve İmha İşlemleri iş akış şeması" title="Hurdaya Ayırma ve İmha İşlemler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Hurdaya_Ay_rma_ve_mha_lemleri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4482" cy="83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3CCF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18261915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2A92AD5D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0E41D6" wp14:editId="0A009253">
                  <wp:extent cx="731520" cy="857643"/>
                  <wp:effectExtent l="0" t="0" r="0" b="0"/>
                  <wp:docPr id="27" name="Picture 27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8118C4B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Sayım İşlemleri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4400C56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50A63BD7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89D0C4E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BEDBF5E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AD32103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067742A3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4529973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FD58B4C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E4DB720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28440C02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13. Sayım İşlemleri</w:t>
      </w:r>
    </w:p>
    <w:p w14:paraId="558D6352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52FA3CFD" wp14:editId="664C7265">
            <wp:extent cx="6263150" cy="8193600"/>
            <wp:effectExtent l="0" t="0" r="4445" b="0"/>
            <wp:docPr id="28" name="Picture 28" descr="Sayım İşlemleri iş akış şeması" title="Sayım İşlemler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Say_m_lemler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5887" cy="81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1C47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1E3B5542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9D1A151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7408DF" wp14:editId="34852150">
                  <wp:extent cx="731520" cy="857643"/>
                  <wp:effectExtent l="0" t="0" r="0" b="0"/>
                  <wp:docPr id="29" name="Picture 29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A266BE2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Yıl Sonu İşlemleri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F056D34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62B01B3B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54297FF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46CDF55E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64AE7EB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6A573B8C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19117FC0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4F5EB002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E930C99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2F944E57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14. Yıl Sonu İşlemleri</w:t>
      </w:r>
    </w:p>
    <w:p w14:paraId="678E2955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725BCCC8" wp14:editId="0DAD118F">
            <wp:extent cx="5061600" cy="7360062"/>
            <wp:effectExtent l="0" t="0" r="5715" b="0"/>
            <wp:docPr id="30" name="Picture 30" descr="Yıl Sonu İşlemleri iş akış şeması" title="Yıl Sonu İşlemler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Y_l_Sonu_lemleri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3237" cy="73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97E4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5DD0AAA8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DD3E2E4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972CB6" wp14:editId="119AF3B9">
                  <wp:extent cx="731520" cy="857643"/>
                  <wp:effectExtent l="0" t="0" r="0" b="0"/>
                  <wp:docPr id="31" name="Picture 31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4B40F3B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Zimmet İade İşlemleri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6AB9326F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02795721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292FE32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2D2AD74B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F921696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0E48AD07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4105047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0E46B9F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5601633B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15228E62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15. Zimmet İade İşlemleri</w:t>
      </w:r>
    </w:p>
    <w:p w14:paraId="69BCF8DA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0084BD21" wp14:editId="6FA5A9BF">
            <wp:extent cx="5252720" cy="8323200"/>
            <wp:effectExtent l="0" t="0" r="5080" b="1905"/>
            <wp:docPr id="32" name="Picture 32" descr="Zimmet İade İşlemleri iş akış şeması" title="Zimmet İade İşlemler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Zimmet_ade_lemleri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4255" cy="832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A654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0E9E73CE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4E30A3E8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E6F27F" wp14:editId="71F1FB2E">
                  <wp:extent cx="731520" cy="857643"/>
                  <wp:effectExtent l="0" t="0" r="0" b="0"/>
                  <wp:docPr id="33" name="Picture 33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3B0CC862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Satın Alma Yoluyla Malzeme Giriş İşlemleri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74702DEB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11E27DF6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6FCD5ACF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421A126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093002A7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4A5E393E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907102C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F043E9A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0E272E3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1BC6E401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16. Satın Alma Yoluyla Malzeme Giriş İşlemleri</w:t>
      </w:r>
    </w:p>
    <w:p w14:paraId="3825C418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6B3DF617" wp14:editId="161DBC56">
            <wp:extent cx="5054400" cy="8200390"/>
            <wp:effectExtent l="0" t="0" r="0" b="0"/>
            <wp:docPr id="34" name="Picture 34" descr="Satın Alma Yoluyla Malzeme Giriş İşlemleri iş akış şeması" title="Satın Alma Yoluyla Malzeme Giriş İşlemleri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Sat_n_Alma_Yoluyla_Malzeme_Giri_lemleri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2493" cy="82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9C5F" w14:textId="77777777" w:rsidR="00FB3C1F" w:rsidRDefault="00000000">
      <w: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6"/>
        <w:gridCol w:w="6192"/>
        <w:gridCol w:w="2808"/>
      </w:tblGrid>
      <w:tr w:rsidR="00FB3C1F" w14:paraId="41AD6843" w14:textId="77777777">
        <w:trPr>
          <w:trHeight w:val="311"/>
          <w:tblHeader/>
          <w:jc w:val="center"/>
        </w:trPr>
        <w:tc>
          <w:tcPr>
            <w:tcW w:w="1656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FFFFF"/>
            <w:vAlign w:val="center"/>
          </w:tcPr>
          <w:p w14:paraId="12DB9F36" w14:textId="77777777" w:rsidR="00FB3C1F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663110" wp14:editId="1D75083C">
                  <wp:extent cx="731520" cy="857643"/>
                  <wp:effectExtent l="0" t="0" r="0" b="0"/>
                  <wp:docPr id="35" name="Picture 35" descr="Dicle Üniversitesi logosu" title="Dicle Üniversitesi log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5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2" w:type="dxa"/>
            <w:vMerge w:val="restart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0E77A506" w14:textId="77777777" w:rsidR="00FB3C1F" w:rsidRPr="00793B37" w:rsidRDefault="00000000">
            <w:pPr>
              <w:jc w:val="center"/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>DİCLE ÜNİVERSİTESİ</w:t>
            </w:r>
            <w:r w:rsidRPr="00793B37">
              <w:rPr>
                <w:b/>
                <w:color w:val="0B2E4A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Kütüphane ve Dokümantasyon Daire Başkanlığı</w:t>
            </w:r>
            <w:r w:rsidRPr="00793B37">
              <w:rPr>
                <w:b/>
                <w:color w:val="1D2733"/>
                <w:szCs w:val="20"/>
              </w:rPr>
              <w:br/>
            </w:r>
            <w:r w:rsidRPr="00793B37">
              <w:rPr>
                <w:b/>
                <w:color w:val="1F6FB2"/>
                <w:szCs w:val="20"/>
              </w:rPr>
              <w:t>Açık Erişim İş Akışı</w:t>
            </w:r>
            <w:r w:rsidRPr="00793B37">
              <w:rPr>
                <w:b/>
                <w:color w:val="1F6FB2"/>
                <w:szCs w:val="20"/>
              </w:rPr>
              <w:br/>
            </w:r>
            <w:r w:rsidRPr="00793B37">
              <w:rPr>
                <w:b/>
                <w:color w:val="1D2733"/>
                <w:szCs w:val="20"/>
              </w:rPr>
              <w:t>İş Akış Şeması</w:t>
            </w: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F0298D2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Doküman Kodu: </w:t>
            </w:r>
            <w:r w:rsidRPr="00793B37">
              <w:rPr>
                <w:color w:val="1D2733"/>
                <w:szCs w:val="20"/>
              </w:rPr>
              <w:t>KDD-İA-64</w:t>
            </w:r>
          </w:p>
        </w:tc>
      </w:tr>
      <w:tr w:rsidR="00FB3C1F" w14:paraId="4A3917DA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3485A01E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55C6735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44F01A98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Yürürlük Tarihi: </w:t>
            </w:r>
            <w:r w:rsidRPr="00793B37">
              <w:rPr>
                <w:color w:val="1D2733"/>
                <w:szCs w:val="20"/>
              </w:rPr>
              <w:t>05.10.2022</w:t>
            </w:r>
          </w:p>
        </w:tc>
      </w:tr>
      <w:tr w:rsidR="00FB3C1F" w14:paraId="292DBE90" w14:textId="77777777">
        <w:trPr>
          <w:trHeight w:val="311"/>
          <w:jc w:val="center"/>
        </w:trPr>
        <w:tc>
          <w:tcPr>
            <w:tcW w:w="1656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0B54EFD9" w14:textId="77777777" w:rsidR="00FB3C1F" w:rsidRDefault="00FB3C1F"/>
        </w:tc>
        <w:tc>
          <w:tcPr>
            <w:tcW w:w="6192" w:type="dxa"/>
            <w:vMerge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</w:tcPr>
          <w:p w14:paraId="54820FA7" w14:textId="77777777" w:rsidR="00FB3C1F" w:rsidRPr="00793B37" w:rsidRDefault="00FB3C1F">
            <w:pPr>
              <w:rPr>
                <w:szCs w:val="20"/>
              </w:rPr>
            </w:pPr>
          </w:p>
        </w:tc>
        <w:tc>
          <w:tcPr>
            <w:tcW w:w="2808" w:type="dxa"/>
            <w:tcBorders>
              <w:top w:val="single" w:sz="10" w:space="0" w:color="B8CFE7"/>
              <w:left w:val="single" w:sz="10" w:space="0" w:color="B8CFE7"/>
              <w:bottom w:val="single" w:sz="10" w:space="0" w:color="B8CFE7"/>
              <w:right w:val="single" w:sz="10" w:space="0" w:color="B8CFE7"/>
            </w:tcBorders>
            <w:shd w:val="clear" w:color="auto" w:fill="F8FBFF"/>
            <w:vAlign w:val="center"/>
          </w:tcPr>
          <w:p w14:paraId="1C9F5FDF" w14:textId="77777777" w:rsidR="00FB3C1F" w:rsidRPr="00793B37" w:rsidRDefault="00000000">
            <w:pPr>
              <w:rPr>
                <w:szCs w:val="20"/>
              </w:rPr>
            </w:pPr>
            <w:r w:rsidRPr="00793B37">
              <w:rPr>
                <w:b/>
                <w:color w:val="0B2E4A"/>
                <w:szCs w:val="20"/>
              </w:rPr>
              <w:t xml:space="preserve">Revizyon Tarihi/No: </w:t>
            </w:r>
            <w:r w:rsidRPr="00793B37">
              <w:rPr>
                <w:color w:val="1D2733"/>
                <w:szCs w:val="20"/>
              </w:rPr>
              <w:t>00</w:t>
            </w:r>
          </w:p>
        </w:tc>
      </w:tr>
    </w:tbl>
    <w:p w14:paraId="5AF457E7" w14:textId="77777777" w:rsidR="00FB3C1F" w:rsidRDefault="00000000">
      <w:pPr>
        <w:spacing w:before="80" w:after="40"/>
      </w:pPr>
      <w:r>
        <w:rPr>
          <w:b/>
          <w:color w:val="0B2E4A"/>
          <w:sz w:val="24"/>
        </w:rPr>
        <w:t>17. Açık Erişim İş Akışı</w:t>
      </w:r>
    </w:p>
    <w:p w14:paraId="6ADD1E98" w14:textId="77777777" w:rsidR="00FB3C1F" w:rsidRDefault="00000000">
      <w:pPr>
        <w:spacing w:before="80" w:after="80"/>
        <w:jc w:val="center"/>
      </w:pPr>
      <w:r>
        <w:rPr>
          <w:noProof/>
        </w:rPr>
        <w:drawing>
          <wp:inline distT="0" distB="0" distL="0" distR="0" wp14:anchorId="2DC99BF9" wp14:editId="15C96934">
            <wp:extent cx="4809600" cy="8366125"/>
            <wp:effectExtent l="0" t="0" r="0" b="0"/>
            <wp:docPr id="36" name="Picture 36" descr="Açık Erişim İş Akışı iş akış şeması" title="Açık Erişim İş Akışı iş akış şe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A_k_Eri_im_Ak_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8113" cy="83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C1F">
      <w:pgSz w:w="11906" w:h="16838"/>
      <w:pgMar w:top="482" w:right="595" w:bottom="425" w:left="59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6294192">
    <w:abstractNumId w:val="8"/>
  </w:num>
  <w:num w:numId="2" w16cid:durableId="1066488846">
    <w:abstractNumId w:val="6"/>
  </w:num>
  <w:num w:numId="3" w16cid:durableId="612595781">
    <w:abstractNumId w:val="5"/>
  </w:num>
  <w:num w:numId="4" w16cid:durableId="701900218">
    <w:abstractNumId w:val="4"/>
  </w:num>
  <w:num w:numId="5" w16cid:durableId="1895701154">
    <w:abstractNumId w:val="7"/>
  </w:num>
  <w:num w:numId="6" w16cid:durableId="1887065164">
    <w:abstractNumId w:val="3"/>
  </w:num>
  <w:num w:numId="7" w16cid:durableId="1462848904">
    <w:abstractNumId w:val="2"/>
  </w:num>
  <w:num w:numId="8" w16cid:durableId="944654781">
    <w:abstractNumId w:val="1"/>
  </w:num>
  <w:num w:numId="9" w16cid:durableId="1869485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91F60"/>
    <w:rsid w:val="0029639D"/>
    <w:rsid w:val="00326F90"/>
    <w:rsid w:val="00472B8A"/>
    <w:rsid w:val="004F4B81"/>
    <w:rsid w:val="0066023E"/>
    <w:rsid w:val="00793B37"/>
    <w:rsid w:val="007D5F95"/>
    <w:rsid w:val="007F125C"/>
    <w:rsid w:val="00863F40"/>
    <w:rsid w:val="00AA1D8D"/>
    <w:rsid w:val="00B47730"/>
    <w:rsid w:val="00CB0664"/>
    <w:rsid w:val="00FB3C1F"/>
    <w:rsid w:val="00FC654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83AB70"/>
  <w14:defaultImageDpi w14:val="300"/>
  <w15:docId w15:val="{65B41E48-C147-48F2-9CA7-C47B5C0D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2E4A"/>
      <w:sz w:val="32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B2E4A"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B2E4A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614</Words>
  <Characters>3505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Muhittin</dc:creator>
  <cp:keywords/>
  <dc:description>generated by python-docx</dc:description>
  <cp:lastModifiedBy>Muhittin</cp:lastModifiedBy>
  <cp:revision>5</cp:revision>
  <dcterms:created xsi:type="dcterms:W3CDTF">2026-06-09T08:17:00Z</dcterms:created>
  <dcterms:modified xsi:type="dcterms:W3CDTF">2026-06-09T08:24:00Z</dcterms:modified>
  <cp:category/>
</cp:coreProperties>
</file>