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B6F0" w14:textId="77777777" w:rsidR="00E4140B" w:rsidRDefault="00E4140B" w:rsidP="00E4140B">
      <w:pPr>
        <w:pStyle w:val="Default"/>
      </w:pPr>
    </w:p>
    <w:p w14:paraId="2751C717" w14:textId="77777777" w:rsidR="004A1D05" w:rsidRDefault="00613553" w:rsidP="00E4140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Enstitü</w:t>
      </w:r>
      <w:r w:rsidR="00E4140B">
        <w:rPr>
          <w:b/>
          <w:bCs/>
          <w:sz w:val="36"/>
          <w:szCs w:val="36"/>
        </w:rPr>
        <w:t xml:space="preserve"> Memnuniyet Anketi</w:t>
      </w:r>
      <w:r w:rsidR="00D22993">
        <w:rPr>
          <w:b/>
          <w:bCs/>
          <w:sz w:val="36"/>
          <w:szCs w:val="36"/>
        </w:rPr>
        <w:t xml:space="preserve"> Haziran 202</w:t>
      </w:r>
      <w:r w:rsidR="001165A2">
        <w:rPr>
          <w:b/>
          <w:bCs/>
          <w:sz w:val="36"/>
          <w:szCs w:val="36"/>
        </w:rPr>
        <w:t>3</w:t>
      </w:r>
    </w:p>
    <w:p w14:paraId="074F9626" w14:textId="53D6314F" w:rsidR="00BA60F5" w:rsidRDefault="001165A2" w:rsidP="00BA60F5">
      <w:pPr>
        <w:ind w:firstLine="708"/>
        <w:jc w:val="both"/>
      </w:pPr>
      <w:r>
        <w:t>2</w:t>
      </w:r>
      <w:r w:rsidR="00A55515">
        <w:t>6 Mayıs</w:t>
      </w:r>
      <w:r w:rsidR="00BA60F5">
        <w:t>-</w:t>
      </w:r>
      <w:r>
        <w:t>2</w:t>
      </w:r>
      <w:r w:rsidR="00A55515">
        <w:t xml:space="preserve"> Haziran</w:t>
      </w:r>
      <w:r w:rsidR="00BA60F5">
        <w:t xml:space="preserve"> 202</w:t>
      </w:r>
      <w:r>
        <w:t>3</w:t>
      </w:r>
      <w:r w:rsidR="00BA60F5">
        <w:t xml:space="preserve"> tarihleri arasında </w:t>
      </w:r>
      <w:r>
        <w:t>Dicle Üniversitesi Anket Yönetimi Sistemi ü</w:t>
      </w:r>
      <w:r w:rsidR="00BA60F5">
        <w:t xml:space="preserve">zerinden </w:t>
      </w:r>
      <w:r w:rsidR="00E10535">
        <w:t>Enstitü</w:t>
      </w:r>
      <w:r w:rsidRPr="001165A2">
        <w:t xml:space="preserve"> Memnuniyet Anketi </w:t>
      </w:r>
      <w:r w:rsidR="00BA60F5">
        <w:t xml:space="preserve">uygulanmıştır. Toplamda </w:t>
      </w:r>
      <w:r w:rsidR="00613553">
        <w:t>46</w:t>
      </w:r>
      <w:r w:rsidR="00BA60F5">
        <w:t xml:space="preserve"> sorudan oluşan ankette, her soru için 5 ayrı cevap seçeneği bulunmaktadır. Anketi cevaplayan kişilerin bu cevap şıklarından herhangi birini işaretlemesi zorunlu kılınmıştır. Bu sayede anketi cevaplayanların herhangi bir soruda boş cevap vermesi engellenmiştir.</w:t>
      </w:r>
    </w:p>
    <w:p w14:paraId="133FECA6" w14:textId="15EB0868" w:rsidR="00E4140B" w:rsidRDefault="001165A2" w:rsidP="00BA60F5">
      <w:pPr>
        <w:ind w:firstLine="708"/>
        <w:jc w:val="both"/>
      </w:pPr>
      <w:r>
        <w:t xml:space="preserve">Dicle Üniversitesi Anket Yönetimi Sisteminde anket için tanımlanan link üzerinden ankete erişim sağlanmıştır. </w:t>
      </w:r>
      <w:r w:rsidR="00BA60F5">
        <w:t xml:space="preserve">Ankete </w:t>
      </w:r>
      <w:r w:rsidR="00E10535">
        <w:t xml:space="preserve">1 öğrenci, 20 akademik personel ve 5 idari personel olmak üzere </w:t>
      </w:r>
      <w:r w:rsidR="00BA60F5">
        <w:t>toplamda</w:t>
      </w:r>
      <w:r w:rsidR="00927DAC">
        <w:t xml:space="preserve"> </w:t>
      </w:r>
      <w:r w:rsidR="00613553">
        <w:t>26</w:t>
      </w:r>
      <w:r>
        <w:t xml:space="preserve"> </w:t>
      </w:r>
      <w:r w:rsidR="00613553">
        <w:t>kişi</w:t>
      </w:r>
      <w:r w:rsidR="00BA60F5">
        <w:t xml:space="preserve"> katılmıştır.</w:t>
      </w:r>
    </w:p>
    <w:tbl>
      <w:tblPr>
        <w:tblW w:w="10627" w:type="dxa"/>
        <w:tblInd w:w="-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2917"/>
        <w:gridCol w:w="1289"/>
        <w:gridCol w:w="1289"/>
        <w:gridCol w:w="1178"/>
        <w:gridCol w:w="1426"/>
        <w:gridCol w:w="1426"/>
      </w:tblGrid>
      <w:tr w:rsidR="002C5B6F" w:rsidRPr="00526A6D" w14:paraId="1C4ED115" w14:textId="77777777" w:rsidTr="002C5B6F">
        <w:trPr>
          <w:trHeight w:val="54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166662AA" w14:textId="77777777"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bookmarkStart w:id="0" w:name="RANGE!A1:G17"/>
            <w:r w:rsidRPr="00526A6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Soru No</w:t>
            </w:r>
            <w:bookmarkEnd w:id="0"/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70E3DCBC" w14:textId="77777777"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Soru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14:paraId="70981559" w14:textId="77777777"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KESİNLİKLE KATILIYORUM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14:paraId="1577FDAE" w14:textId="77777777"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KATILIYORUM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14:paraId="374BC9EA" w14:textId="77777777"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KARARSIZIM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14:paraId="718DD758" w14:textId="77777777"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KATILMIYORUM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14:paraId="698B33CB" w14:textId="77777777"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KESİNLİKLE KATILMIYORUM</w:t>
            </w:r>
          </w:p>
        </w:tc>
      </w:tr>
      <w:tr w:rsidR="00C35B16" w:rsidRPr="00526A6D" w14:paraId="14B0AE6A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E068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BE1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Müdürüne kolay erişim sağlarım.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36B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294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324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EC50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86D6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</w:tr>
      <w:tr w:rsidR="00C35B16" w:rsidRPr="00526A6D" w14:paraId="575F9EED" w14:textId="77777777" w:rsidTr="00D16B71">
        <w:trPr>
          <w:trHeight w:val="276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D6D9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2178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Müdürünün sorun ve taleplere karşı üslup ve yaklaşımından memnunum.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BBE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84E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37F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C2B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8A4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</w:tr>
      <w:tr w:rsidR="00C35B16" w:rsidRPr="00526A6D" w14:paraId="7A9961D0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D699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5FA8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Müdürü mevzuat bilgisine sahiptir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31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91C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508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ADE6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113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</w:tr>
      <w:tr w:rsidR="00C35B16" w:rsidRPr="00526A6D" w14:paraId="05094049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6BE9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B38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Müdürü talep ettiğimiz hizmetler için hızlı ve doğru çözümler üretir.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C20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F9D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586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B3E5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4CD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619C2CC1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D203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A9D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Müdürünün yöneticilik vasfı güçlüdür.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9B8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B48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5565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EB2B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A48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3AAF669B" w14:textId="77777777" w:rsidTr="00D16B71">
        <w:trPr>
          <w:trHeight w:val="276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D429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FE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Müdürü aldığı kararlarda ve yaptığı yönlendirmelerde objektiftir.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7CE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C6A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4190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362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9EAF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</w:tr>
      <w:tr w:rsidR="00C35B16" w:rsidRPr="00526A6D" w14:paraId="019671CD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29A3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A508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Müdür Yardımcısına kolay erişim sağlarım.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C7E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AA6F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4E45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A746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0C15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2CBA930A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75CE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196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Müdür Yardımcısının sorun ve taleplere karşı üslup ve yaklaşımlarından memnunum.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96C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55FF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C23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D89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36A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01C1A5B7" w14:textId="77777777" w:rsidTr="00D16B71">
        <w:trPr>
          <w:trHeight w:val="276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AF8B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10D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Müdür Yardımcısı talep ettiğimiz hizmetler için hızlı ve doğru çözümler üretir.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859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B82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FF1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F02B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812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563D3A74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0A5C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D640F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Müdür Yardımcısı mevzuat bilgisine sahiptir.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6EF0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BEB5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179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128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D03B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5BF431D8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57E0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D6C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Müdür Yardımcısının yöneticilik vasfı güçlüdür.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AF8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3445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025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FA06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AA2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0EEECA34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1498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DEF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Müdür Yardımcısı aldığı kararlarda ve yaptığı yönlendirmelerde objektiftir.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6C98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F78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0C7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340F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DC78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29409F65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E1DD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C53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Anabilim Dalı Başkanına kolay erişim sağlarım.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62A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113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F49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E90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034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</w:tr>
      <w:tr w:rsidR="00C35B16" w:rsidRPr="00526A6D" w14:paraId="044DEE05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3CF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05EE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Anabilim Dalı Başkanı talep ettiğimiz hizmetler için hızlı ve doğru çözümler üretir.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4B1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E3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1E3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728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836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</w:tr>
      <w:tr w:rsidR="00C35B16" w:rsidRPr="00526A6D" w14:paraId="789D658D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7C2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122E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Anabilim Dalı Başkanı mevzuat bilgisine sahiptir.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4D58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129F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1596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DB5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1C6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</w:tr>
      <w:tr w:rsidR="00C35B16" w:rsidRPr="00526A6D" w14:paraId="2DBC6EF8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B7E6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DF20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Anabilim Dalı Başkanı Anabilim Dalını ilgilendiren konular hakkında anlaşılır biçimde gerekli bilgilendirmeleri yapar.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B00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01D6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7456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025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FAE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</w:tr>
      <w:tr w:rsidR="00C35B16" w:rsidRPr="00526A6D" w14:paraId="2726B5C6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E2C8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DF7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Anabilim Dalı Başkanı Enstitüden gelen yazıları ilgili Öğretim Üyelerine ve öğrencilere ulaştırır.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6C4F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069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8EC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192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B0D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5D2F5C30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3C35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777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Anabilim Dalı Başkanı aldığı kararlarda ve yaptığı yönlendirmelerde objektiftir.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8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58DB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98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4BB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EB7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02500C9C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8D3A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EA9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Anabilim Dalı Sekreterine kolay erişim sağlarım.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D0A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B345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29A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698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CE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008B01E2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72FE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6E9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Anabilim Dalı Sekreterinin sorun ve taleplere karşı üslup ve yaklaşımlarından memnunum.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778E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7C5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1C2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CCE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A81B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</w:tr>
      <w:tr w:rsidR="00C35B16" w:rsidRPr="00526A6D" w14:paraId="413293D4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E822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4090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Anabilim Dalı Sekreteri talep ettiğimiz hizmetler için hızlı ve doğru çözümler üretir.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9C0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3F2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FAF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494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963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66D04B22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48C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721B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Anabilim Dalı Sekreterinin iş takip seviyesi güçlüdür.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481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120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DD4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55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26F5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00CA5542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5827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B33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Sekreterine kolay erişim sağlarım.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707F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6300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A69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62B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F67F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650B35A3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86D6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B2F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Sekreterinin sorun ve taleplere karşı üslup ve yaklaşımından memnunum.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3A7F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08E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8B6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15BB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97EE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6602D729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A68C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3E20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Sekreteri talep ettiğimiz hizmetler için hızlı ve doğru çözümler üretir.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0F7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3646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D53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E11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07D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1A332189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3D1A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5D5E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Sekreterinin mevzuat bilgisine sahiptir.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C9E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7BF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0B5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33E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948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0C440F04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443C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85DE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Sekreteri yaptığı yönlendirmelerde objektiftir.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67D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AD46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2E2B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1C5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CF4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607D27C2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BF7B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9FE8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Sekreterinin iş takip seviyesi güçlüdür.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7966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0A1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95A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44C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F5C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100D86AD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2939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5130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Enstitü Öğrenci İşleri Memuruna kolay erişim sağlarım.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845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D8A5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000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DA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841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1275035B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500B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B4D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Öğrenci İşleri Memurunun sorun ve taleplere karşı üslup ve yaklaşımlarından memnunum.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D69B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AFC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68D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BEE6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3946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21BD0973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7421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E70F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Öğrenci İşleri Memuru talep ettiğimiz hizmetler için hızlı ve doğru çözümler üretir.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18D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F93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C2F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425E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250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597966FB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5811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7578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Enstitü Tez Birimi Memuruna kolay erişim sağlarım.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48A6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C9C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412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FE75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BC6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3C63FEA0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8CAB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3BA8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Tez Birimi Memurunun sorun ve taleplere karşı üslup ve yaklaşımlarından memnunum.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9D6E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97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022F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75C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2FAE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7FE02054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26DA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542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Tez Birimi Memuru talep ettiğimiz hizmetler için hızlı ve doğru çözümler üretir.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700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984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95D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56A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3BCE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128CE4FF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3631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E36B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Yazı İşleri Memuruna kolay erişim sağlarım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761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DBE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DF1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C84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7BB0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76D8AC39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CDFF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94C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Yazı İşleri Memuruna sorun ve taleplere karşı üslup ve yaklaşımlarından memnunum.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EB7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0528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899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AA05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49F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023F5893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ED95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561B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Yazı İşleri Memuru talep ettiğimiz hizmetler için hızlı ve doğru çözümler üretir.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0FB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CB60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114B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47E8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6B1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5DCD1173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BA5F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A67B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Enstitünün kampüs içindeki konumundan memnunum.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909B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4E9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FCB8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1C3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A5F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3A2A13C5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4F22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837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binası fiziksel olarak ihtiyaçlara cevap vermektedir.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94A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4A8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C25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4ECE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033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</w:tr>
      <w:tr w:rsidR="00C35B16" w:rsidRPr="00526A6D" w14:paraId="7415597A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4EA5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073B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Genel bilgilendirmeler anlaşılır biçimde yapılır.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1C8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51F0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2C3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42FF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F96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2E9E88BB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8997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51D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Enstitüde iş ve işlemler hızlı ve etkin bir biçimde yürütülür.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021E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30B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C509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D48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BBA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480DEDD9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4035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F5A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Web sayfasındaki veriler tatmin edicidir.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4E62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ADFE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9915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80C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934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46A4A771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7C9D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8A9E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faaliyetlerinden memnunum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BB5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9F5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BC7A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4F11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023C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49B109ED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7D42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135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tarafından verilen hizmetler bir iş akışı içinde sunulmuştur.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9338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C866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DC94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E658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89E0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1BC5F3F9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A1BD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45.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A4E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Tez sunumunda süreç yönetimi uygundur.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0D0F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E71F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4EA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2873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A94F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  <w:tr w:rsidR="00C35B16" w:rsidRPr="00526A6D" w14:paraId="18329ACA" w14:textId="77777777" w:rsidTr="00D16B71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5ABF" w14:textId="77777777" w:rsidR="00C35B16" w:rsidRDefault="00C35B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0936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Enstitü anabilim dallarındaki lisansüstü programlar uygun bir şekilde tanımlanmaktadır.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1C76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850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27AE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FD87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EA2D" w14:textId="77777777" w:rsidR="00C35B16" w:rsidRDefault="00C35B1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</w:tr>
    </w:tbl>
    <w:p w14:paraId="6868F413" w14:textId="77777777" w:rsidR="00F203CD" w:rsidRDefault="00CB4494" w:rsidP="00F203CD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Tablo 1: </w:t>
      </w:r>
      <w:r w:rsidR="005A29BB">
        <w:rPr>
          <w:bCs/>
          <w:sz w:val="20"/>
          <w:szCs w:val="20"/>
        </w:rPr>
        <w:t>Enstitü</w:t>
      </w:r>
      <w:r w:rsidR="002E2DED" w:rsidRPr="002E2DED">
        <w:rPr>
          <w:sz w:val="20"/>
          <w:szCs w:val="20"/>
        </w:rPr>
        <w:t xml:space="preserve"> Memnuniyet Anketi </w:t>
      </w:r>
      <w:r>
        <w:rPr>
          <w:sz w:val="20"/>
          <w:szCs w:val="20"/>
        </w:rPr>
        <w:t xml:space="preserve">soru bazlı cevap </w:t>
      </w:r>
      <w:r w:rsidR="002E2DED">
        <w:rPr>
          <w:sz w:val="20"/>
          <w:szCs w:val="20"/>
        </w:rPr>
        <w:t>sayıları</w:t>
      </w:r>
      <w:r>
        <w:rPr>
          <w:sz w:val="20"/>
          <w:szCs w:val="20"/>
        </w:rPr>
        <w:t xml:space="preserve"> dağılım tablosu</w:t>
      </w:r>
    </w:p>
    <w:p w14:paraId="1D685BB0" w14:textId="77777777" w:rsidR="00CB4494" w:rsidRDefault="00EF1FD2" w:rsidP="00F203CD">
      <w:pPr>
        <w:jc w:val="both"/>
        <w:rPr>
          <w:sz w:val="20"/>
          <w:szCs w:val="20"/>
        </w:rPr>
      </w:pPr>
      <w:r>
        <w:rPr>
          <w:sz w:val="23"/>
          <w:szCs w:val="23"/>
        </w:rPr>
        <w:t xml:space="preserve">Tablo 1’de </w:t>
      </w:r>
      <w:r w:rsidR="005A29BB">
        <w:rPr>
          <w:sz w:val="23"/>
          <w:szCs w:val="23"/>
        </w:rPr>
        <w:t>Enstitü</w:t>
      </w:r>
      <w:r w:rsidR="002E2DED" w:rsidRPr="002E2DED">
        <w:rPr>
          <w:sz w:val="23"/>
          <w:szCs w:val="23"/>
        </w:rPr>
        <w:t xml:space="preserve"> Memnuniyet Anketi</w:t>
      </w:r>
      <w:r w:rsidR="002E2DED">
        <w:rPr>
          <w:sz w:val="23"/>
          <w:szCs w:val="23"/>
        </w:rPr>
        <w:t>ne</w:t>
      </w:r>
      <w:r w:rsidR="002E2DED" w:rsidRPr="002E2DE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verilen cevapların cevap şıklarına göre </w:t>
      </w:r>
      <w:r w:rsidR="002E2DED">
        <w:rPr>
          <w:sz w:val="23"/>
          <w:szCs w:val="23"/>
        </w:rPr>
        <w:t>cevap sayılarının</w:t>
      </w:r>
      <w:r>
        <w:rPr>
          <w:sz w:val="23"/>
          <w:szCs w:val="23"/>
        </w:rPr>
        <w:t xml:space="preserve"> dağılımları gösterilmiştir.</w:t>
      </w:r>
    </w:p>
    <w:p w14:paraId="47924029" w14:textId="77777777" w:rsidR="00EF3318" w:rsidRDefault="005A29BB" w:rsidP="001070B7">
      <w:pPr>
        <w:tabs>
          <w:tab w:val="left" w:pos="2028"/>
        </w:tabs>
        <w:jc w:val="center"/>
        <w:rPr>
          <w:noProof/>
        </w:rPr>
      </w:pPr>
      <w:r>
        <w:rPr>
          <w:noProof/>
          <w:lang w:eastAsia="tr-TR"/>
        </w:rPr>
        <w:drawing>
          <wp:inline distT="0" distB="0" distL="0" distR="0" wp14:anchorId="1D4E81EB" wp14:editId="67DAE092">
            <wp:extent cx="6469319" cy="1956021"/>
            <wp:effectExtent l="19050" t="0" r="7681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601" cy="1957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B43AD6" w14:textId="77777777" w:rsidR="00CB4494" w:rsidRDefault="001070B7" w:rsidP="001070B7">
      <w:pPr>
        <w:tabs>
          <w:tab w:val="left" w:pos="2028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Şekil 1: </w:t>
      </w:r>
      <w:r w:rsidR="005A29BB">
        <w:rPr>
          <w:bCs/>
          <w:sz w:val="20"/>
          <w:szCs w:val="20"/>
        </w:rPr>
        <w:t>Enstitü</w:t>
      </w:r>
      <w:r w:rsidR="002B3E47" w:rsidRPr="002E2DED">
        <w:rPr>
          <w:sz w:val="20"/>
          <w:szCs w:val="20"/>
        </w:rPr>
        <w:t xml:space="preserve"> Memnuniyet Anketi </w:t>
      </w:r>
      <w:r>
        <w:rPr>
          <w:sz w:val="20"/>
          <w:szCs w:val="20"/>
        </w:rPr>
        <w:t>soru bazlı memnuniyet yüzdeleri grafiği</w:t>
      </w:r>
    </w:p>
    <w:p w14:paraId="2D420AB2" w14:textId="77777777" w:rsidR="00C74FB0" w:rsidRDefault="00C74FB0" w:rsidP="00C74FB0">
      <w:pPr>
        <w:ind w:firstLine="709"/>
        <w:jc w:val="both"/>
      </w:pPr>
    </w:p>
    <w:p w14:paraId="59A1182B" w14:textId="77777777" w:rsidR="001070B7" w:rsidRDefault="00C74FB0" w:rsidP="00C74FB0">
      <w:pPr>
        <w:ind w:firstLine="709"/>
        <w:jc w:val="both"/>
      </w:pPr>
      <w:r w:rsidRPr="00C74FB0">
        <w:t xml:space="preserve">Şekil 1’de </w:t>
      </w:r>
      <w:r w:rsidR="005A29BB">
        <w:t>Enstitü</w:t>
      </w:r>
      <w:r w:rsidR="002B3E47" w:rsidRPr="002B3E47">
        <w:t xml:space="preserve"> Memnuniyet Anketi</w:t>
      </w:r>
      <w:r w:rsidR="002B3E47">
        <w:t>nin</w:t>
      </w:r>
      <w:r w:rsidR="002B3E47" w:rsidRPr="002B3E47">
        <w:t xml:space="preserve"> </w:t>
      </w:r>
      <w:r w:rsidRPr="00C74FB0">
        <w:t xml:space="preserve">soru bazlı memnuniyet yüzdeleri gösterilmiştir. Şekilde gösterildiği gibi </w:t>
      </w:r>
      <w:r w:rsidR="00B24090">
        <w:t>1</w:t>
      </w:r>
      <w:r w:rsidR="005A29BB">
        <w:t>8</w:t>
      </w:r>
      <w:r w:rsidRPr="00C74FB0">
        <w:t xml:space="preserve">. soruda yani </w:t>
      </w:r>
      <w:r w:rsidR="005A29BB">
        <w:t>“</w:t>
      </w:r>
      <w:r w:rsidR="005A29BB" w:rsidRPr="005A29BB">
        <w:rPr>
          <w:color w:val="000000"/>
        </w:rPr>
        <w:t>Anabilim Dalı Başkanı aldığı kararlarda ve yaptığı yönlendirmelerde objektiftir</w:t>
      </w:r>
      <w:r w:rsidR="005A29BB">
        <w:rPr>
          <w:color w:val="000000"/>
        </w:rPr>
        <w:t>”</w:t>
      </w:r>
      <w:r w:rsidR="005A29BB">
        <w:t xml:space="preserve"> </w:t>
      </w:r>
      <w:r w:rsidR="00B24090">
        <w:t xml:space="preserve">memnuniyet </w:t>
      </w:r>
      <w:r w:rsidRPr="00C74FB0">
        <w:t xml:space="preserve">sorusunda </w:t>
      </w:r>
      <w:r w:rsidRPr="005F0E20">
        <w:rPr>
          <w:b/>
          <w:bCs/>
        </w:rPr>
        <w:t>%</w:t>
      </w:r>
      <w:r w:rsidR="00BC2688">
        <w:rPr>
          <w:b/>
          <w:bCs/>
        </w:rPr>
        <w:t>7</w:t>
      </w:r>
      <w:r w:rsidR="005A29BB">
        <w:rPr>
          <w:b/>
          <w:bCs/>
        </w:rPr>
        <w:t>1</w:t>
      </w:r>
      <w:r w:rsidRPr="00C74FB0">
        <w:t xml:space="preserve"> oranında en az düzeyde memnun oldukları ankete katılan </w:t>
      </w:r>
      <w:r w:rsidR="00EF1DEF">
        <w:t>kişiler</w:t>
      </w:r>
      <w:r w:rsidRPr="00C74FB0">
        <w:t xml:space="preserve"> tarafından ifade edilmiştir.</w:t>
      </w:r>
    </w:p>
    <w:p w14:paraId="14290ABB" w14:textId="77777777" w:rsidR="008F2FD6" w:rsidRDefault="00EF1DEF" w:rsidP="00C74FB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Ankete katılan kişiler</w:t>
      </w:r>
      <w:r w:rsidR="005F0E20">
        <w:rPr>
          <w:sz w:val="23"/>
          <w:szCs w:val="23"/>
        </w:rPr>
        <w:t xml:space="preserve"> </w:t>
      </w:r>
      <w:r w:rsidR="0040727F">
        <w:rPr>
          <w:sz w:val="23"/>
          <w:szCs w:val="23"/>
        </w:rPr>
        <w:t>2</w:t>
      </w:r>
      <w:r>
        <w:rPr>
          <w:sz w:val="23"/>
          <w:szCs w:val="23"/>
        </w:rPr>
        <w:t>5</w:t>
      </w:r>
      <w:r w:rsidR="005F0E20">
        <w:rPr>
          <w:sz w:val="23"/>
          <w:szCs w:val="23"/>
        </w:rPr>
        <w:t>. soru olan “</w:t>
      </w:r>
      <w:r w:rsidRPr="00EF1DEF">
        <w:rPr>
          <w:color w:val="000000"/>
        </w:rPr>
        <w:t>Enstitü Sekreteri talep ettiğimiz hizmetler için hızlı ve doğru çözümler üretir.</w:t>
      </w:r>
      <w:r w:rsidR="005F0E20" w:rsidRPr="00EF1DEF">
        <w:t>”</w:t>
      </w:r>
      <w:r w:rsidR="005F0E20">
        <w:rPr>
          <w:sz w:val="23"/>
          <w:szCs w:val="23"/>
        </w:rPr>
        <w:t xml:space="preserve"> sorusun</w:t>
      </w:r>
      <w:r w:rsidR="0040727F">
        <w:rPr>
          <w:sz w:val="23"/>
          <w:szCs w:val="23"/>
        </w:rPr>
        <w:t>a</w:t>
      </w:r>
      <w:r w:rsidR="005F0E20">
        <w:rPr>
          <w:sz w:val="23"/>
          <w:szCs w:val="23"/>
        </w:rPr>
        <w:t xml:space="preserve"> </w:t>
      </w:r>
      <w:r w:rsidR="005F0E20">
        <w:rPr>
          <w:b/>
          <w:bCs/>
          <w:sz w:val="23"/>
          <w:szCs w:val="23"/>
        </w:rPr>
        <w:t>%</w:t>
      </w:r>
      <w:r w:rsidR="00BC2688">
        <w:rPr>
          <w:b/>
          <w:bCs/>
          <w:sz w:val="23"/>
          <w:szCs w:val="23"/>
        </w:rPr>
        <w:t>8</w:t>
      </w:r>
      <w:r>
        <w:rPr>
          <w:b/>
          <w:bCs/>
          <w:sz w:val="23"/>
          <w:szCs w:val="23"/>
        </w:rPr>
        <w:t>7</w:t>
      </w:r>
      <w:r w:rsidR="005F0E20">
        <w:rPr>
          <w:b/>
          <w:bCs/>
          <w:sz w:val="23"/>
          <w:szCs w:val="23"/>
        </w:rPr>
        <w:t xml:space="preserve"> </w:t>
      </w:r>
      <w:r w:rsidR="005F0E20">
        <w:rPr>
          <w:sz w:val="23"/>
          <w:szCs w:val="23"/>
        </w:rPr>
        <w:t>oranında en çok memnun olduklarını belirtmişlerdir.</w:t>
      </w:r>
    </w:p>
    <w:p w14:paraId="058D6B00" w14:textId="39F2CD6F" w:rsidR="00AA0C80" w:rsidRDefault="00AA0C80" w:rsidP="00C74FB0">
      <w:pPr>
        <w:ind w:firstLine="709"/>
        <w:jc w:val="both"/>
      </w:pPr>
      <w:r>
        <w:rPr>
          <w:sz w:val="23"/>
          <w:szCs w:val="23"/>
        </w:rPr>
        <w:t xml:space="preserve">Uygulanan </w:t>
      </w:r>
      <w:r w:rsidR="00EF1DEF">
        <w:rPr>
          <w:sz w:val="23"/>
          <w:szCs w:val="23"/>
        </w:rPr>
        <w:t>Enstitü</w:t>
      </w:r>
      <w:r w:rsidR="0040727F" w:rsidRPr="0040727F">
        <w:rPr>
          <w:sz w:val="23"/>
          <w:szCs w:val="23"/>
        </w:rPr>
        <w:t xml:space="preserve"> Memnuniyet Anketinin </w:t>
      </w:r>
      <w:r>
        <w:rPr>
          <w:sz w:val="23"/>
          <w:szCs w:val="23"/>
        </w:rPr>
        <w:t xml:space="preserve">genel memnuniyet oranı ise </w:t>
      </w:r>
      <w:proofErr w:type="gramStart"/>
      <w:r>
        <w:rPr>
          <w:b/>
          <w:bCs/>
          <w:sz w:val="23"/>
          <w:szCs w:val="23"/>
        </w:rPr>
        <w:t>%</w:t>
      </w:r>
      <w:r w:rsidR="002E4C19">
        <w:rPr>
          <w:b/>
          <w:bCs/>
          <w:sz w:val="23"/>
          <w:szCs w:val="23"/>
        </w:rPr>
        <w:t xml:space="preserve"> </w:t>
      </w:r>
      <w:r w:rsidR="00BC2688">
        <w:rPr>
          <w:b/>
          <w:bCs/>
          <w:sz w:val="23"/>
          <w:szCs w:val="23"/>
        </w:rPr>
        <w:t>8</w:t>
      </w:r>
      <w:r w:rsidR="00EF1DEF">
        <w:rPr>
          <w:b/>
          <w:bCs/>
          <w:sz w:val="23"/>
          <w:szCs w:val="23"/>
        </w:rPr>
        <w:t>0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olarak hesaplanmıştır.</w:t>
      </w:r>
    </w:p>
    <w:sectPr w:rsidR="00AA0C80" w:rsidSect="0017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8EA"/>
    <w:rsid w:val="001070B7"/>
    <w:rsid w:val="00112331"/>
    <w:rsid w:val="001165A2"/>
    <w:rsid w:val="00172268"/>
    <w:rsid w:val="00274FA5"/>
    <w:rsid w:val="002B3E47"/>
    <w:rsid w:val="002C5B6F"/>
    <w:rsid w:val="002E2DED"/>
    <w:rsid w:val="002E4C19"/>
    <w:rsid w:val="0035669A"/>
    <w:rsid w:val="0040727F"/>
    <w:rsid w:val="004A1D05"/>
    <w:rsid w:val="005A29BB"/>
    <w:rsid w:val="005F0E20"/>
    <w:rsid w:val="00613553"/>
    <w:rsid w:val="006828F0"/>
    <w:rsid w:val="007A7196"/>
    <w:rsid w:val="007B6CB0"/>
    <w:rsid w:val="008F2FD6"/>
    <w:rsid w:val="00927DAC"/>
    <w:rsid w:val="00A55515"/>
    <w:rsid w:val="00A80EFF"/>
    <w:rsid w:val="00AA0C80"/>
    <w:rsid w:val="00B24090"/>
    <w:rsid w:val="00BA60F5"/>
    <w:rsid w:val="00BC2688"/>
    <w:rsid w:val="00C35B16"/>
    <w:rsid w:val="00C66A08"/>
    <w:rsid w:val="00C74FB0"/>
    <w:rsid w:val="00CB4494"/>
    <w:rsid w:val="00CE67D8"/>
    <w:rsid w:val="00D22993"/>
    <w:rsid w:val="00E10535"/>
    <w:rsid w:val="00E4140B"/>
    <w:rsid w:val="00EA591E"/>
    <w:rsid w:val="00EC68EA"/>
    <w:rsid w:val="00ED4E65"/>
    <w:rsid w:val="00EF1DEF"/>
    <w:rsid w:val="00EF1FD2"/>
    <w:rsid w:val="00EF2F0C"/>
    <w:rsid w:val="00EF3318"/>
    <w:rsid w:val="00F203CD"/>
    <w:rsid w:val="00F408AA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2B2B"/>
  <w15:docId w15:val="{954D67EE-1EC4-4DD4-ABBD-36E2074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4140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Acar</dc:creator>
  <cp:keywords/>
  <dc:description/>
  <cp:lastModifiedBy>Huseyin Acar</cp:lastModifiedBy>
  <cp:revision>28</cp:revision>
  <dcterms:created xsi:type="dcterms:W3CDTF">2022-05-06T07:13:00Z</dcterms:created>
  <dcterms:modified xsi:type="dcterms:W3CDTF">2023-06-16T10:37:00Z</dcterms:modified>
</cp:coreProperties>
</file>