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22615" w:rsidRDefault="00B22615">
      <w:pPr>
        <w:jc w:val="both"/>
      </w:pPr>
    </w:p>
    <w:p w:rsidR="00B22615" w:rsidRDefault="00B22615">
      <w:pPr>
        <w:jc w:val="both"/>
      </w:pPr>
    </w:p>
    <w:p w:rsidR="00B22615" w:rsidRDefault="00B22615">
      <w:pPr>
        <w:jc w:val="both"/>
      </w:pPr>
    </w:p>
    <w:p w:rsidR="00B22615" w:rsidRDefault="00E136CE">
      <w:pPr>
        <w:jc w:val="center"/>
      </w:pPr>
      <w:bookmarkStart w:id="0" w:name="_heading=h.rnv0ibnu0ww0" w:colFirst="0" w:colLast="0"/>
      <w:bookmarkEnd w:id="0"/>
      <w:r>
        <w:rPr>
          <w:noProof/>
          <w:lang w:val="tr-TR"/>
        </w:rPr>
        <w:drawing>
          <wp:inline distT="0" distB="0" distL="0" distR="0">
            <wp:extent cx="2190750" cy="1876425"/>
            <wp:effectExtent l="0" t="0" r="0" b="0"/>
            <wp:docPr id="2" name="image1.png" descr="Üniversite 2021 logo png"/>
            <wp:cNvGraphicFramePr/>
            <a:graphic xmlns:a="http://schemas.openxmlformats.org/drawingml/2006/main">
              <a:graphicData uri="http://schemas.openxmlformats.org/drawingml/2006/picture">
                <pic:pic xmlns:pic="http://schemas.openxmlformats.org/drawingml/2006/picture">
                  <pic:nvPicPr>
                    <pic:cNvPr id="0" name="image1.png" descr="Üniversite 2021 logo png"/>
                    <pic:cNvPicPr preferRelativeResize="0"/>
                  </pic:nvPicPr>
                  <pic:blipFill>
                    <a:blip r:embed="rId8"/>
                    <a:srcRect/>
                    <a:stretch>
                      <a:fillRect/>
                    </a:stretch>
                  </pic:blipFill>
                  <pic:spPr>
                    <a:xfrm>
                      <a:off x="0" y="0"/>
                      <a:ext cx="2190750" cy="1876425"/>
                    </a:xfrm>
                    <a:prstGeom prst="rect">
                      <a:avLst/>
                    </a:prstGeom>
                    <a:ln/>
                  </pic:spPr>
                </pic:pic>
              </a:graphicData>
            </a:graphic>
          </wp:inline>
        </w:drawing>
      </w:r>
    </w:p>
    <w:p w:rsidR="00B22615" w:rsidRDefault="00B22615">
      <w:pPr>
        <w:jc w:val="both"/>
        <w:rPr>
          <w:sz w:val="40"/>
          <w:szCs w:val="40"/>
        </w:rPr>
      </w:pPr>
    </w:p>
    <w:p w:rsidR="00B22615" w:rsidRDefault="00B22615">
      <w:pPr>
        <w:jc w:val="both"/>
        <w:rPr>
          <w:sz w:val="40"/>
          <w:szCs w:val="40"/>
        </w:rPr>
      </w:pPr>
    </w:p>
    <w:p w:rsidR="00B22615" w:rsidRDefault="00B22615">
      <w:pPr>
        <w:jc w:val="both"/>
        <w:rPr>
          <w:sz w:val="40"/>
          <w:szCs w:val="40"/>
        </w:rPr>
      </w:pPr>
    </w:p>
    <w:p w:rsidR="00B22615" w:rsidRDefault="00B22615">
      <w:pPr>
        <w:jc w:val="both"/>
        <w:rPr>
          <w:sz w:val="40"/>
          <w:szCs w:val="40"/>
        </w:rPr>
      </w:pPr>
    </w:p>
    <w:p w:rsidR="00B22615" w:rsidRDefault="00B22615">
      <w:pPr>
        <w:jc w:val="both"/>
        <w:rPr>
          <w:sz w:val="40"/>
          <w:szCs w:val="40"/>
        </w:rPr>
      </w:pPr>
    </w:p>
    <w:p w:rsidR="00B22615" w:rsidRPr="001E6AC3" w:rsidRDefault="00E136CE">
      <w:pPr>
        <w:jc w:val="center"/>
        <w:rPr>
          <w:b/>
          <w:bCs/>
          <w:color w:val="000000" w:themeColor="text1"/>
        </w:rPr>
      </w:pPr>
      <w:r w:rsidRPr="001E6AC3">
        <w:rPr>
          <w:b/>
          <w:bCs/>
          <w:color w:val="000000" w:themeColor="text1"/>
        </w:rPr>
        <w:t>DİŞ HEKİMLİĞİ FAKÜLTESİ BİRİM İÇ DEĞERLENDİRME RAPORU</w:t>
      </w:r>
    </w:p>
    <w:p w:rsidR="00B22615" w:rsidRPr="001E6AC3" w:rsidRDefault="00B22615">
      <w:pPr>
        <w:jc w:val="both"/>
        <w:rPr>
          <w:b/>
          <w:bCs/>
          <w:color w:val="000000" w:themeColor="text1"/>
          <w:sz w:val="40"/>
          <w:szCs w:val="40"/>
        </w:rPr>
      </w:pPr>
    </w:p>
    <w:p w:rsidR="00B22615" w:rsidRPr="001E6AC3" w:rsidRDefault="00B22615">
      <w:pPr>
        <w:jc w:val="both"/>
        <w:rPr>
          <w:b/>
          <w:bCs/>
          <w:color w:val="000000" w:themeColor="text1"/>
          <w:sz w:val="40"/>
          <w:szCs w:val="40"/>
        </w:rPr>
      </w:pPr>
    </w:p>
    <w:p w:rsidR="00B22615" w:rsidRPr="001E6AC3" w:rsidRDefault="00B22615">
      <w:pPr>
        <w:jc w:val="both"/>
        <w:rPr>
          <w:b/>
          <w:bCs/>
          <w:color w:val="000000" w:themeColor="text1"/>
          <w:sz w:val="40"/>
          <w:szCs w:val="40"/>
        </w:rPr>
      </w:pPr>
    </w:p>
    <w:p w:rsidR="00B22615" w:rsidRPr="001E6AC3" w:rsidRDefault="00B22615">
      <w:pPr>
        <w:jc w:val="both"/>
        <w:rPr>
          <w:b/>
          <w:bCs/>
          <w:color w:val="000000" w:themeColor="text1"/>
          <w:sz w:val="40"/>
          <w:szCs w:val="40"/>
        </w:rPr>
      </w:pPr>
    </w:p>
    <w:p w:rsidR="00B22615" w:rsidRPr="001E6AC3" w:rsidRDefault="00E136CE">
      <w:pPr>
        <w:jc w:val="center"/>
        <w:rPr>
          <w:b/>
          <w:bCs/>
          <w:color w:val="000000" w:themeColor="text1"/>
          <w:sz w:val="28"/>
          <w:szCs w:val="28"/>
        </w:rPr>
      </w:pPr>
      <w:r w:rsidRPr="001E6AC3">
        <w:rPr>
          <w:b/>
          <w:bCs/>
          <w:color w:val="000000" w:themeColor="text1"/>
          <w:sz w:val="28"/>
          <w:szCs w:val="28"/>
        </w:rPr>
        <w:t>01 Ocak-31 Aralık 2025</w:t>
      </w: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B22615" w:rsidRPr="001E6AC3" w:rsidRDefault="00B22615">
      <w:pPr>
        <w:jc w:val="both"/>
        <w:rPr>
          <w:b/>
          <w:bCs/>
          <w:color w:val="000000" w:themeColor="text1"/>
          <w:sz w:val="28"/>
          <w:szCs w:val="28"/>
        </w:rPr>
      </w:pPr>
    </w:p>
    <w:p w:rsidR="009C0589" w:rsidRPr="001E6AC3" w:rsidRDefault="00E136CE">
      <w:pPr>
        <w:numPr>
          <w:ilvl w:val="0"/>
          <w:numId w:val="15"/>
        </w:numPr>
        <w:pBdr>
          <w:top w:val="nil"/>
          <w:left w:val="nil"/>
          <w:bottom w:val="nil"/>
          <w:right w:val="nil"/>
          <w:between w:val="nil"/>
        </w:pBdr>
        <w:jc w:val="both"/>
        <w:rPr>
          <w:b/>
          <w:bCs/>
          <w:color w:val="000000" w:themeColor="text1"/>
        </w:rPr>
      </w:pPr>
      <w:r w:rsidRPr="001E6AC3">
        <w:rPr>
          <w:b/>
          <w:bCs/>
          <w:color w:val="000000" w:themeColor="text1"/>
        </w:rPr>
        <w:lastRenderedPageBreak/>
        <w:t xml:space="preserve">LİDERLİK, YÖNETİŞİM VE KALİTE </w:t>
      </w:r>
    </w:p>
    <w:p w:rsidR="00B22615" w:rsidRPr="001E6AC3" w:rsidRDefault="00E136CE" w:rsidP="00AF20CE">
      <w:pPr>
        <w:pBdr>
          <w:top w:val="nil"/>
          <w:left w:val="nil"/>
          <w:bottom w:val="nil"/>
          <w:right w:val="nil"/>
          <w:between w:val="nil"/>
        </w:pBdr>
        <w:ind w:left="360"/>
        <w:jc w:val="both"/>
        <w:rPr>
          <w:b/>
          <w:bCs/>
          <w:color w:val="000000" w:themeColor="text1"/>
        </w:rPr>
      </w:pPr>
      <w:r w:rsidRPr="001E6AC3">
        <w:rPr>
          <w:b/>
          <w:bCs/>
          <w:color w:val="000000" w:themeColor="text1"/>
        </w:rPr>
        <w:t xml:space="preserve">A1. </w:t>
      </w:r>
      <w:r w:rsidR="009C0589" w:rsidRPr="001E6AC3">
        <w:rPr>
          <w:b/>
          <w:bCs/>
          <w:color w:val="000000" w:themeColor="text1"/>
        </w:rPr>
        <w:t>Liderlik ve Kalite</w:t>
      </w:r>
    </w:p>
    <w:p w:rsidR="00B22615" w:rsidRPr="001E6AC3" w:rsidRDefault="00B22615">
      <w:pPr>
        <w:pBdr>
          <w:top w:val="nil"/>
          <w:left w:val="nil"/>
          <w:bottom w:val="nil"/>
          <w:right w:val="nil"/>
          <w:between w:val="nil"/>
        </w:pBdr>
        <w:ind w:left="720"/>
        <w:jc w:val="both"/>
        <w:rPr>
          <w:b/>
          <w:bCs/>
          <w:color w:val="000000" w:themeColor="text1"/>
        </w:rPr>
      </w:pPr>
    </w:p>
    <w:p w:rsidR="00B22615" w:rsidRPr="001E6AC3" w:rsidRDefault="009C0589">
      <w:pPr>
        <w:jc w:val="both"/>
        <w:rPr>
          <w:b/>
          <w:bCs/>
          <w:color w:val="000000" w:themeColor="text1"/>
        </w:rPr>
      </w:pPr>
      <w:r w:rsidRPr="001E6AC3">
        <w:rPr>
          <w:b/>
          <w:bCs/>
          <w:color w:val="000000" w:themeColor="text1"/>
        </w:rPr>
        <w:t>A.1.1. Yönetişim Modeli ve İdari Yapı</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Fakültemizin yönetişim modeli; eğitim, araştırma ve sağlık hizmetlerinin kurumsal amaç ve hedefler doğrultusunda etkin, şeffaf ve hesap verebilir bir şekilde yürütülmesini sağlamak üzere yapılandırılmıştır. Bu model, kalite güvencesi sistemi ile entegre bir şekilde kurgulanmakta olup, akreditasyon ve öz değerlendirme çalışmaları ile geliştirilme süreci devam etmektedir.</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yönetişim yapısı; dekanlık, anabilim dalları, kurul ve komisyonlar ile idari birimler arasında görev, yetki ve sorumlulukların tanımlandığı çok katmanlı bir organizasyon yapısına dayanmaktadır. Karar alma süreçleri Fakülte Kurulu ve Fakülte Yönetim Kurulu başta olmak üzere ilgili kurul ve komisyonlar aracılığıyla yürütülmekte; akademik ve idari personel ile öğrenci temsilcilerinin sürece katılımı teşvik edilmektedir.</w:t>
      </w:r>
    </w:p>
    <w:p w:rsidR="00B22615" w:rsidRPr="001E6AC3" w:rsidRDefault="00E136CE" w:rsidP="006B6150">
      <w:pPr>
        <w:pBdr>
          <w:top w:val="nil"/>
          <w:left w:val="nil"/>
          <w:bottom w:val="nil"/>
          <w:right w:val="nil"/>
          <w:between w:val="nil"/>
        </w:pBdr>
        <w:jc w:val="both"/>
        <w:rPr>
          <w:color w:val="000000" w:themeColor="text1"/>
        </w:rPr>
      </w:pPr>
      <w:r w:rsidRPr="001E6AC3">
        <w:rPr>
          <w:color w:val="000000" w:themeColor="text1"/>
        </w:rPr>
        <w:t xml:space="preserve">Kalite güvencesi çalışmalarının sistematik bir şekilde yürütülmesi amacıyla fakültemizde </w:t>
      </w:r>
      <w:r w:rsidR="006B6150" w:rsidRPr="001E6AC3">
        <w:rPr>
          <w:color w:val="000000" w:themeColor="text1"/>
        </w:rPr>
        <w:t xml:space="preserve">“Kalite Birim Komisyonu ve </w:t>
      </w:r>
      <w:r w:rsidRPr="001E6AC3">
        <w:rPr>
          <w:color w:val="000000" w:themeColor="text1"/>
        </w:rPr>
        <w:t>“Akreditasyon ve Öz Değerlendirme Kurulu” oluşturulmuş olup, bu kurul</w:t>
      </w:r>
      <w:r w:rsidR="00E83C3B" w:rsidRPr="001E6AC3">
        <w:rPr>
          <w:color w:val="000000" w:themeColor="text1"/>
        </w:rPr>
        <w:t>lar</w:t>
      </w:r>
      <w:r w:rsidRPr="001E6AC3">
        <w:rPr>
          <w:color w:val="000000" w:themeColor="text1"/>
        </w:rPr>
        <w:t xml:space="preserve"> koordinasyonunda kalite süreçlerinin planlanması, izlenmesi ve değerlendirilmesine yönelik çalışmalar sürdürülmektedir. Kurul tarafından düzenli olarak gerçekleştirilen toplantılar aracılığıyla mevcut durum analiz edilmekte, iyileştirmeye açık alanlar belirlenmekte ve buna yönelik eylem planları oluşturulmaktadır. Fakültemizde kalite yönetim süreçlerinin geliştirilmesinde </w:t>
      </w:r>
      <w:r w:rsidRPr="001E6AC3">
        <w:rPr>
          <w:b/>
          <w:bCs/>
          <w:color w:val="000000" w:themeColor="text1"/>
        </w:rPr>
        <w:t>Planla–Uygula–Kontrol Et–Önlem Al (PUKÖ)</w:t>
      </w:r>
      <w:r w:rsidRPr="001E6AC3">
        <w:rPr>
          <w:color w:val="000000" w:themeColor="text1"/>
        </w:rPr>
        <w:t xml:space="preserve"> döngüsü esas alınmaktadır. Bu kapsamda;</w:t>
      </w:r>
      <w:r w:rsidR="006B6150" w:rsidRPr="001E6AC3">
        <w:rPr>
          <w:color w:val="000000" w:themeColor="text1"/>
        </w:rPr>
        <w:t xml:space="preserve"> s</w:t>
      </w:r>
      <w:r w:rsidRPr="001E6AC3">
        <w:rPr>
          <w:color w:val="000000" w:themeColor="text1"/>
        </w:rPr>
        <w:t xml:space="preserve">tratejik plan ve kalite hedefleri doğrultusunda faaliyetler planlanmakta, </w:t>
      </w:r>
      <w:r w:rsidR="006B6150" w:rsidRPr="001E6AC3">
        <w:rPr>
          <w:color w:val="000000" w:themeColor="text1"/>
        </w:rPr>
        <w:t>b</w:t>
      </w:r>
      <w:r w:rsidRPr="001E6AC3">
        <w:rPr>
          <w:color w:val="000000" w:themeColor="text1"/>
        </w:rPr>
        <w:t xml:space="preserve">elirlenen süreçler ilgili birimler tarafından uygulanmakta, </w:t>
      </w:r>
      <w:r w:rsidR="006B6150" w:rsidRPr="001E6AC3">
        <w:rPr>
          <w:color w:val="000000" w:themeColor="text1"/>
        </w:rPr>
        <w:t>k</w:t>
      </w:r>
      <w:r w:rsidRPr="001E6AC3">
        <w:rPr>
          <w:color w:val="000000" w:themeColor="text1"/>
        </w:rPr>
        <w:t>urul ve komisyonlar aracılığıyla izleme ve değerlendirme yapılmakta</w:t>
      </w:r>
      <w:r w:rsidR="006B6150" w:rsidRPr="001E6AC3">
        <w:rPr>
          <w:color w:val="000000" w:themeColor="text1"/>
        </w:rPr>
        <w:t xml:space="preserve"> ve e</w:t>
      </w:r>
      <w:r w:rsidRPr="001E6AC3">
        <w:rPr>
          <w:color w:val="000000" w:themeColor="text1"/>
        </w:rPr>
        <w:t>lde edilen bulgular doğrultusunda iyileştirme çalışmaları planlanmaktadır (</w:t>
      </w:r>
      <w:r w:rsidR="00E83C3B" w:rsidRPr="001E6AC3">
        <w:rPr>
          <w:b/>
          <w:bCs/>
          <w:color w:val="000000" w:themeColor="text1"/>
        </w:rPr>
        <w:t>(</w:t>
      </w:r>
      <w:hyperlink r:id="rId9">
        <w:r w:rsidR="00E83C3B" w:rsidRPr="001E6AC3">
          <w:rPr>
            <w:b/>
            <w:bCs/>
            <w:color w:val="000000" w:themeColor="text1"/>
            <w:u w:val="single"/>
          </w:rPr>
          <w:t>Kanıt A.1.1.1</w:t>
        </w:r>
      </w:hyperlink>
      <w:r w:rsidR="00E83C3B" w:rsidRPr="001E6AC3">
        <w:rPr>
          <w:b/>
          <w:bCs/>
          <w:color w:val="000000" w:themeColor="text1"/>
        </w:rPr>
        <w:t xml:space="preserve">, </w:t>
      </w:r>
      <w:hyperlink r:id="rId10">
        <w:r w:rsidR="00B22615" w:rsidRPr="001E6AC3">
          <w:rPr>
            <w:b/>
            <w:bCs/>
            <w:color w:val="000000" w:themeColor="text1"/>
            <w:u w:val="single"/>
          </w:rPr>
          <w:t>Kanıt A.1.1.2</w:t>
        </w:r>
      </w:hyperlink>
      <w:r w:rsidRPr="001E6AC3">
        <w:rPr>
          <w:b/>
          <w:bCs/>
          <w:color w:val="000000" w:themeColor="text1"/>
        </w:rPr>
        <w:t xml:space="preserve">, </w:t>
      </w:r>
      <w:hyperlink r:id="rId11">
        <w:r w:rsidR="00B22615" w:rsidRPr="001E6AC3">
          <w:rPr>
            <w:b/>
            <w:bCs/>
            <w:color w:val="000000" w:themeColor="text1"/>
            <w:u w:val="single"/>
          </w:rPr>
          <w:t>Kanıt A.1.1.3</w:t>
        </w:r>
      </w:hyperlink>
      <w:r w:rsidRPr="001E6AC3">
        <w:rPr>
          <w:b/>
          <w:bCs/>
          <w:color w:val="000000" w:themeColor="text1"/>
        </w:rPr>
        <w:t>).</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Paydaş katılımı yönetişim modelimizin önemli bir bileşenidir. Öğrenci, mezun ve dış paydaş görüşlerinin alınmasına yönelik mekanizmalar oluşturulmuş olup, geri bildirimlerin karar alma süreçlerine yansıtılmasına yönelik çalışmalar sürdürülmektedir (</w:t>
      </w:r>
      <w:hyperlink r:id="rId12" w:history="1">
        <w:r w:rsidRPr="001E6AC3">
          <w:rPr>
            <w:rStyle w:val="Kpr"/>
            <w:b/>
            <w:bCs/>
            <w:color w:val="000000" w:themeColor="text1"/>
          </w:rPr>
          <w:t>Kanıt A</w:t>
        </w:r>
        <w:r w:rsidR="00283297" w:rsidRPr="001E6AC3">
          <w:rPr>
            <w:rStyle w:val="Kpr"/>
            <w:b/>
            <w:bCs/>
            <w:color w:val="000000" w:themeColor="text1"/>
          </w:rPr>
          <w:t>.</w:t>
        </w:r>
        <w:r w:rsidRPr="001E6AC3">
          <w:rPr>
            <w:rStyle w:val="Kpr"/>
            <w:b/>
            <w:bCs/>
            <w:color w:val="000000" w:themeColor="text1"/>
          </w:rPr>
          <w:t>1.</w:t>
        </w:r>
        <w:r w:rsidR="009C0589" w:rsidRPr="001E6AC3">
          <w:rPr>
            <w:rStyle w:val="Kpr"/>
            <w:b/>
            <w:bCs/>
            <w:color w:val="000000" w:themeColor="text1"/>
          </w:rPr>
          <w:t>1.</w:t>
        </w:r>
        <w:r w:rsidRPr="001E6AC3">
          <w:rPr>
            <w:rStyle w:val="Kpr"/>
            <w:b/>
            <w:bCs/>
            <w:color w:val="000000" w:themeColor="text1"/>
          </w:rPr>
          <w:t>4</w:t>
        </w:r>
      </w:hyperlink>
      <w:r w:rsidRPr="001E6AC3">
        <w:rPr>
          <w:b/>
          <w:bCs/>
          <w:color w:val="000000" w:themeColor="text1"/>
        </w:rPr>
        <w:t>)</w:t>
      </w:r>
      <w:r w:rsidRPr="001E6AC3">
        <w:rPr>
          <w:color w:val="000000" w:themeColor="text1"/>
        </w:rPr>
        <w:t>. Özellikle eğitim-öğretim süreçlerine ilişkin düzenlemelerde öğrenci temsilcilerinin görüşleri dikkate alınmaktadır. Fakültemizde organizasyon şeması, görev tanımları ve iş akış süreçlerinin belirlenmesine ve paydaşların erişimine sunulmasına yönelik çalışmalar yürütülmekte olup, bu sayede yönetim süreçlerinde şeffaflık ve hesap verebilirliğin güçlendirilmesi hedeflenmektedir (</w:t>
      </w:r>
      <w:hyperlink r:id="rId13" w:history="1">
        <w:r w:rsidRPr="001E6AC3">
          <w:rPr>
            <w:rStyle w:val="Kpr"/>
            <w:b/>
            <w:bCs/>
            <w:color w:val="000000" w:themeColor="text1"/>
          </w:rPr>
          <w:t>Kanıt A</w:t>
        </w:r>
        <w:r w:rsidR="00283297" w:rsidRPr="001E6AC3">
          <w:rPr>
            <w:rStyle w:val="Kpr"/>
            <w:b/>
            <w:bCs/>
            <w:color w:val="000000" w:themeColor="text1"/>
          </w:rPr>
          <w:t>.</w:t>
        </w:r>
        <w:r w:rsidRPr="001E6AC3">
          <w:rPr>
            <w:rStyle w:val="Kpr"/>
            <w:b/>
            <w:bCs/>
            <w:color w:val="000000" w:themeColor="text1"/>
          </w:rPr>
          <w:t>1.</w:t>
        </w:r>
        <w:r w:rsidR="009C0589" w:rsidRPr="001E6AC3">
          <w:rPr>
            <w:rStyle w:val="Kpr"/>
            <w:b/>
            <w:bCs/>
            <w:color w:val="000000" w:themeColor="text1"/>
          </w:rPr>
          <w:t>1.</w:t>
        </w:r>
        <w:r w:rsidRPr="001E6AC3">
          <w:rPr>
            <w:rStyle w:val="Kpr"/>
            <w:b/>
            <w:bCs/>
            <w:color w:val="000000" w:themeColor="text1"/>
          </w:rPr>
          <w:t>5)</w:t>
        </w:r>
      </w:hyperlink>
      <w:r w:rsidRPr="001E6AC3">
        <w:rPr>
          <w:color w:val="000000" w:themeColor="text1"/>
        </w:rPr>
        <w:t>. Sonuç olarak fakültemizin yönetişim modeli;</w:t>
      </w:r>
      <w:r w:rsidR="006B6150" w:rsidRPr="001E6AC3">
        <w:rPr>
          <w:color w:val="000000" w:themeColor="text1"/>
        </w:rPr>
        <w:t xml:space="preserve"> k</w:t>
      </w:r>
      <w:r w:rsidRPr="001E6AC3">
        <w:rPr>
          <w:color w:val="000000" w:themeColor="text1"/>
        </w:rPr>
        <w:t xml:space="preserve">alite güvencesi sistemi ile bütünleşme sürecinde olan, </w:t>
      </w:r>
      <w:r w:rsidR="006B6150" w:rsidRPr="001E6AC3">
        <w:rPr>
          <w:color w:val="000000" w:themeColor="text1"/>
        </w:rPr>
        <w:t>p</w:t>
      </w:r>
      <w:r w:rsidRPr="001E6AC3">
        <w:rPr>
          <w:color w:val="000000" w:themeColor="text1"/>
        </w:rPr>
        <w:t xml:space="preserve">aydaş katılımını esas alan ve </w:t>
      </w:r>
      <w:r w:rsidR="006B6150" w:rsidRPr="001E6AC3">
        <w:rPr>
          <w:color w:val="000000" w:themeColor="text1"/>
        </w:rPr>
        <w:t>s</w:t>
      </w:r>
      <w:r w:rsidRPr="001E6AC3">
        <w:rPr>
          <w:color w:val="000000" w:themeColor="text1"/>
        </w:rPr>
        <w:t>ürekli iyileştirme yaklaşımını benimseyen bir yapı olarak şekillendirilmekte ve kurumsal kalite kültürünün güçlendirilmesine yönelik çalışmalar devam etmektedir.</w:t>
      </w:r>
    </w:p>
    <w:p w:rsidR="00B22615" w:rsidRPr="001E6AC3" w:rsidRDefault="00E136CE">
      <w:pPr>
        <w:jc w:val="both"/>
        <w:rPr>
          <w:color w:val="000000" w:themeColor="text1"/>
        </w:rPr>
      </w:pPr>
      <w:r w:rsidRPr="001E6AC3">
        <w:rPr>
          <w:b/>
          <w:bCs/>
          <w:color w:val="000000" w:themeColor="text1"/>
        </w:rPr>
        <w:t>Kanıt A</w:t>
      </w:r>
      <w:r w:rsidR="00283297" w:rsidRPr="001E6AC3">
        <w:rPr>
          <w:b/>
          <w:bCs/>
          <w:color w:val="000000" w:themeColor="text1"/>
        </w:rPr>
        <w:t>.</w:t>
      </w:r>
      <w:r w:rsidRPr="001E6AC3">
        <w:rPr>
          <w:b/>
          <w:bCs/>
          <w:color w:val="000000" w:themeColor="text1"/>
        </w:rPr>
        <w:t>1.1</w:t>
      </w:r>
      <w:r w:rsidR="00283297" w:rsidRPr="001E6AC3">
        <w:rPr>
          <w:b/>
          <w:bCs/>
          <w:color w:val="000000" w:themeColor="text1"/>
        </w:rPr>
        <w:t>.1</w:t>
      </w:r>
      <w:r w:rsidRPr="001E6AC3">
        <w:rPr>
          <w:b/>
          <w:bCs/>
          <w:color w:val="000000" w:themeColor="text1"/>
        </w:rPr>
        <w:t>:</w:t>
      </w:r>
      <w:r w:rsidRPr="001E6AC3">
        <w:rPr>
          <w:color w:val="000000" w:themeColor="text1"/>
        </w:rPr>
        <w:t xml:space="preserve"> Akreditasyon ve Öz Değerlendirme Kurulu oluşturulmasına ilişkin yazı </w:t>
      </w:r>
    </w:p>
    <w:p w:rsidR="00B22615" w:rsidRPr="001E6AC3" w:rsidRDefault="00E136CE">
      <w:pPr>
        <w:jc w:val="both"/>
        <w:rPr>
          <w:color w:val="000000" w:themeColor="text1"/>
        </w:rPr>
      </w:pPr>
      <w:r w:rsidRPr="001E6AC3">
        <w:rPr>
          <w:b/>
          <w:bCs/>
          <w:color w:val="000000" w:themeColor="text1"/>
        </w:rPr>
        <w:t>Kanıt A</w:t>
      </w:r>
      <w:r w:rsidR="00283297" w:rsidRPr="001E6AC3">
        <w:rPr>
          <w:b/>
          <w:bCs/>
          <w:color w:val="000000" w:themeColor="text1"/>
        </w:rPr>
        <w:t>.</w:t>
      </w:r>
      <w:r w:rsidRPr="001E6AC3">
        <w:rPr>
          <w:b/>
          <w:bCs/>
          <w:color w:val="000000" w:themeColor="text1"/>
        </w:rPr>
        <w:t>1.</w:t>
      </w:r>
      <w:r w:rsidR="00283297" w:rsidRPr="001E6AC3">
        <w:rPr>
          <w:b/>
          <w:bCs/>
          <w:color w:val="000000" w:themeColor="text1"/>
        </w:rPr>
        <w:t>1.</w:t>
      </w:r>
      <w:r w:rsidRPr="001E6AC3">
        <w:rPr>
          <w:b/>
          <w:bCs/>
          <w:color w:val="000000" w:themeColor="text1"/>
        </w:rPr>
        <w:t>2:</w:t>
      </w:r>
      <w:r w:rsidRPr="001E6AC3">
        <w:rPr>
          <w:color w:val="000000" w:themeColor="text1"/>
        </w:rPr>
        <w:t xml:space="preserve"> Komisyon listesi ve görev tanımları </w:t>
      </w:r>
    </w:p>
    <w:p w:rsidR="00B22615" w:rsidRPr="001E6AC3" w:rsidRDefault="00E136CE">
      <w:pPr>
        <w:jc w:val="both"/>
        <w:rPr>
          <w:color w:val="000000" w:themeColor="text1"/>
        </w:rPr>
      </w:pPr>
      <w:r w:rsidRPr="001E6AC3">
        <w:rPr>
          <w:b/>
          <w:bCs/>
          <w:color w:val="000000" w:themeColor="text1"/>
        </w:rPr>
        <w:t>Kanıt A</w:t>
      </w:r>
      <w:r w:rsidR="00283297" w:rsidRPr="001E6AC3">
        <w:rPr>
          <w:b/>
          <w:bCs/>
          <w:color w:val="000000" w:themeColor="text1"/>
        </w:rPr>
        <w:t>.</w:t>
      </w:r>
      <w:r w:rsidRPr="001E6AC3">
        <w:rPr>
          <w:b/>
          <w:bCs/>
          <w:color w:val="000000" w:themeColor="text1"/>
        </w:rPr>
        <w:t>1.</w:t>
      </w:r>
      <w:r w:rsidR="00283297" w:rsidRPr="001E6AC3">
        <w:rPr>
          <w:b/>
          <w:bCs/>
          <w:color w:val="000000" w:themeColor="text1"/>
        </w:rPr>
        <w:t>1.</w:t>
      </w:r>
      <w:r w:rsidRPr="001E6AC3">
        <w:rPr>
          <w:b/>
          <w:bCs/>
          <w:color w:val="000000" w:themeColor="text1"/>
        </w:rPr>
        <w:t>3:</w:t>
      </w:r>
      <w:r w:rsidRPr="001E6AC3">
        <w:rPr>
          <w:color w:val="000000" w:themeColor="text1"/>
        </w:rPr>
        <w:t xml:space="preserve"> Stratejik Plan (2025–2029) </w:t>
      </w:r>
    </w:p>
    <w:p w:rsidR="00E83C3B" w:rsidRPr="001E6AC3" w:rsidRDefault="00E136CE">
      <w:pPr>
        <w:jc w:val="both"/>
        <w:rPr>
          <w:color w:val="000000" w:themeColor="text1"/>
        </w:rPr>
      </w:pPr>
      <w:r w:rsidRPr="001E6AC3">
        <w:rPr>
          <w:b/>
          <w:bCs/>
          <w:color w:val="000000" w:themeColor="text1"/>
        </w:rPr>
        <w:t>Kanıt A</w:t>
      </w:r>
      <w:r w:rsidR="00283297" w:rsidRPr="001E6AC3">
        <w:rPr>
          <w:b/>
          <w:bCs/>
          <w:color w:val="000000" w:themeColor="text1"/>
        </w:rPr>
        <w:t>.</w:t>
      </w:r>
      <w:r w:rsidRPr="001E6AC3">
        <w:rPr>
          <w:b/>
          <w:bCs/>
          <w:color w:val="000000" w:themeColor="text1"/>
        </w:rPr>
        <w:t>1.</w:t>
      </w:r>
      <w:r w:rsidR="00283297" w:rsidRPr="001E6AC3">
        <w:rPr>
          <w:b/>
          <w:bCs/>
          <w:color w:val="000000" w:themeColor="text1"/>
        </w:rPr>
        <w:t>1.</w:t>
      </w:r>
      <w:r w:rsidRPr="001E6AC3">
        <w:rPr>
          <w:b/>
          <w:bCs/>
          <w:color w:val="000000" w:themeColor="text1"/>
        </w:rPr>
        <w:t>4:</w:t>
      </w:r>
      <w:r w:rsidRPr="001E6AC3">
        <w:rPr>
          <w:color w:val="000000" w:themeColor="text1"/>
        </w:rPr>
        <w:t xml:space="preserve"> Paydaş katılımına ilişkin toplantı</w:t>
      </w:r>
      <w:r w:rsidR="00E83C3B" w:rsidRPr="001E6AC3">
        <w:rPr>
          <w:color w:val="000000" w:themeColor="text1"/>
        </w:rPr>
        <w:t xml:space="preserve"> </w:t>
      </w:r>
    </w:p>
    <w:p w:rsidR="00B22615" w:rsidRPr="001E6AC3" w:rsidRDefault="00E136CE">
      <w:pPr>
        <w:jc w:val="both"/>
        <w:rPr>
          <w:color w:val="000000" w:themeColor="text1"/>
        </w:rPr>
      </w:pPr>
      <w:r w:rsidRPr="001E6AC3">
        <w:rPr>
          <w:b/>
          <w:bCs/>
          <w:color w:val="000000" w:themeColor="text1"/>
        </w:rPr>
        <w:t>Kanıt A</w:t>
      </w:r>
      <w:r w:rsidR="00283297" w:rsidRPr="001E6AC3">
        <w:rPr>
          <w:b/>
          <w:bCs/>
          <w:color w:val="000000" w:themeColor="text1"/>
        </w:rPr>
        <w:t>.</w:t>
      </w:r>
      <w:r w:rsidRPr="001E6AC3">
        <w:rPr>
          <w:b/>
          <w:bCs/>
          <w:color w:val="000000" w:themeColor="text1"/>
        </w:rPr>
        <w:t>1.</w:t>
      </w:r>
      <w:r w:rsidR="00283297" w:rsidRPr="001E6AC3">
        <w:rPr>
          <w:b/>
          <w:bCs/>
          <w:color w:val="000000" w:themeColor="text1"/>
        </w:rPr>
        <w:t>1.</w:t>
      </w:r>
      <w:r w:rsidRPr="001E6AC3">
        <w:rPr>
          <w:b/>
          <w:bCs/>
          <w:color w:val="000000" w:themeColor="text1"/>
        </w:rPr>
        <w:t>5:</w:t>
      </w:r>
      <w:r w:rsidRPr="001E6AC3">
        <w:rPr>
          <w:color w:val="000000" w:themeColor="text1"/>
        </w:rPr>
        <w:t xml:space="preserve"> Fakülte organizasyon şeması  </w:t>
      </w:r>
    </w:p>
    <w:p w:rsidR="00B22615" w:rsidRPr="001E6AC3" w:rsidRDefault="00B22615">
      <w:pPr>
        <w:jc w:val="both"/>
        <w:rPr>
          <w:color w:val="000000" w:themeColor="text1"/>
        </w:rPr>
      </w:pP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Olgunluk düzeyi 3:</w:t>
      </w:r>
      <w:r w:rsidRPr="001E6AC3">
        <w:rPr>
          <w:color w:val="000000" w:themeColor="text1"/>
        </w:rPr>
        <w:t xml:space="preserve"> Fakültemizde kalite güvencesi ve yönetişim süreçleri tanımlanmış, ilgili kurul ve komisyonlar oluşturulmuş ve uygulamaya alınmıştır. Ancak süreçlerin tüm birimlerde bütüncül ve sürdürülebilir şekilde yerleşmesine yönelik çalışmalar devam etmektedir. Bu nedenle mevcut yapı, sistematikleşme aşamasında olup sürekli iyileştirme yaklaşımı doğrultusunda geliştirilmektedir.</w:t>
      </w:r>
    </w:p>
    <w:p w:rsidR="00B22615" w:rsidRPr="001E6AC3" w:rsidRDefault="00B22615">
      <w:pPr>
        <w:pBdr>
          <w:top w:val="nil"/>
          <w:left w:val="nil"/>
          <w:bottom w:val="nil"/>
          <w:right w:val="nil"/>
          <w:between w:val="nil"/>
        </w:pBdr>
        <w:jc w:val="both"/>
        <w:rPr>
          <w:color w:val="000000" w:themeColor="text1"/>
        </w:rPr>
      </w:pPr>
    </w:p>
    <w:p w:rsidR="00B22615" w:rsidRPr="001E6AC3" w:rsidRDefault="009C0589">
      <w:pPr>
        <w:jc w:val="both"/>
        <w:rPr>
          <w:b/>
          <w:bCs/>
          <w:color w:val="000000" w:themeColor="text1"/>
        </w:rPr>
      </w:pPr>
      <w:r w:rsidRPr="001E6AC3">
        <w:rPr>
          <w:b/>
          <w:bCs/>
          <w:color w:val="000000" w:themeColor="text1"/>
        </w:rPr>
        <w:t>A.1.2. Liderlik</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 xml:space="preserve">Fakültemizde liderlik anlayışı; kalite güvencesi sisteminin geliştirilmesi, katılımcı yönetim yaklaşımının benimsenmesi ve sürekli iyileştirme kültürünün yaygınlaştırılması doğrultusunda yapılandırılmaktadır. Bu süreçte dekanlık tarafından yürütülen liderlik faaliyetleri, fakültemizin stratejik planı ve kurumsal hedefleri ile uyumlu şekilde sürdürülmektedir. Akreditasyon süreci kapsamında oluşturulan Akreditasyon ve Öz Değerlendirme Kurulu </w:t>
      </w:r>
      <w:r w:rsidR="003A13FF" w:rsidRPr="001E6AC3">
        <w:rPr>
          <w:color w:val="000000" w:themeColor="text1"/>
        </w:rPr>
        <w:t xml:space="preserve">ve kalite birim komisyonları koordinasyonunda </w:t>
      </w:r>
      <w:r w:rsidRPr="001E6AC3">
        <w:rPr>
          <w:color w:val="000000" w:themeColor="text1"/>
        </w:rPr>
        <w:t>kalite süreçlerine ilişkin çalışmalar yürütülmekte, bu kapsamda anabilim dallarında bilgilendirme toplantıları düzenlenerek kalite kültürünün yaygınlaştırılması hedeflenmektedir (</w:t>
      </w:r>
      <w:hyperlink r:id="rId14">
        <w:r w:rsidR="003A13FF" w:rsidRPr="001E6AC3">
          <w:rPr>
            <w:b/>
            <w:bCs/>
            <w:color w:val="000000" w:themeColor="text1"/>
            <w:u w:val="single"/>
          </w:rPr>
          <w:t>Kanıt A.1.2.1).</w:t>
        </w:r>
      </w:hyperlink>
      <w:r w:rsidR="003A13FF" w:rsidRPr="001E6AC3">
        <w:rPr>
          <w:color w:val="000000" w:themeColor="text1"/>
        </w:rPr>
        <w:t xml:space="preserve"> </w:t>
      </w:r>
      <w:r w:rsidRPr="001E6AC3">
        <w:rPr>
          <w:color w:val="000000" w:themeColor="text1"/>
        </w:rPr>
        <w:t xml:space="preserve">Liderlik süreçlerinde akademik ve idari personel ile öğrenci </w:t>
      </w:r>
      <w:r w:rsidRPr="001E6AC3">
        <w:rPr>
          <w:color w:val="000000" w:themeColor="text1"/>
        </w:rPr>
        <w:lastRenderedPageBreak/>
        <w:t>temsilcilerinin katılımı desteklenmekte, kurul ve komisyonlar aracılığıyla paydaş görüşlerinin karar alma süreçlerine yansıtılmasına yönelik uygulamalar sürdürülmektedir (</w:t>
      </w:r>
      <w:hyperlink r:id="rId15">
        <w:r w:rsidR="00B22615" w:rsidRPr="001E6AC3">
          <w:rPr>
            <w:b/>
            <w:bCs/>
            <w:color w:val="000000" w:themeColor="text1"/>
            <w:u w:val="single"/>
          </w:rPr>
          <w:t>Kanıt A.1.2.</w:t>
        </w:r>
        <w:r w:rsidR="003A13FF" w:rsidRPr="001E6AC3">
          <w:rPr>
            <w:b/>
            <w:bCs/>
            <w:color w:val="000000" w:themeColor="text1"/>
            <w:u w:val="single"/>
          </w:rPr>
          <w:t>2</w:t>
        </w:r>
      </w:hyperlink>
      <w:r w:rsidRPr="001E6AC3">
        <w:rPr>
          <w:color w:val="000000" w:themeColor="text1"/>
        </w:rPr>
        <w:t>).</w:t>
      </w:r>
    </w:p>
    <w:p w:rsidR="003A13FF" w:rsidRPr="001E6AC3" w:rsidRDefault="003A13FF">
      <w:pPr>
        <w:rPr>
          <w:color w:val="000000" w:themeColor="text1"/>
        </w:rPr>
      </w:pPr>
    </w:p>
    <w:p w:rsidR="00B22615" w:rsidRPr="001E6AC3" w:rsidRDefault="00E136CE">
      <w:pPr>
        <w:rPr>
          <w:color w:val="000000" w:themeColor="text1"/>
        </w:rPr>
      </w:pPr>
      <w:r w:rsidRPr="001E6AC3">
        <w:rPr>
          <w:b/>
          <w:bCs/>
          <w:color w:val="000000" w:themeColor="text1"/>
        </w:rPr>
        <w:t>Kanıt A</w:t>
      </w:r>
      <w:r w:rsidR="00283297" w:rsidRPr="001E6AC3">
        <w:rPr>
          <w:b/>
          <w:bCs/>
          <w:color w:val="000000" w:themeColor="text1"/>
        </w:rPr>
        <w:t>.</w:t>
      </w:r>
      <w:r w:rsidRPr="001E6AC3">
        <w:rPr>
          <w:b/>
          <w:bCs/>
          <w:color w:val="000000" w:themeColor="text1"/>
        </w:rPr>
        <w:t>1.</w:t>
      </w:r>
      <w:r w:rsidR="00283297" w:rsidRPr="001E6AC3">
        <w:rPr>
          <w:b/>
          <w:bCs/>
          <w:color w:val="000000" w:themeColor="text1"/>
        </w:rPr>
        <w:t>2.1</w:t>
      </w:r>
      <w:r w:rsidRPr="001E6AC3">
        <w:rPr>
          <w:b/>
          <w:bCs/>
          <w:color w:val="000000" w:themeColor="text1"/>
        </w:rPr>
        <w:t>:</w:t>
      </w:r>
      <w:r w:rsidRPr="001E6AC3">
        <w:rPr>
          <w:color w:val="000000" w:themeColor="text1"/>
        </w:rPr>
        <w:t xml:space="preserve"> Kalite toplantı tutanakları </w:t>
      </w:r>
    </w:p>
    <w:p w:rsidR="00B22615" w:rsidRPr="001E6AC3" w:rsidRDefault="00E136CE">
      <w:pPr>
        <w:rPr>
          <w:color w:val="000000" w:themeColor="text1"/>
        </w:rPr>
      </w:pPr>
      <w:r w:rsidRPr="001E6AC3">
        <w:rPr>
          <w:b/>
          <w:bCs/>
          <w:color w:val="000000" w:themeColor="text1"/>
        </w:rPr>
        <w:t>Kanıt A</w:t>
      </w:r>
      <w:r w:rsidR="00283297" w:rsidRPr="001E6AC3">
        <w:rPr>
          <w:b/>
          <w:bCs/>
          <w:color w:val="000000" w:themeColor="text1"/>
        </w:rPr>
        <w:t>.</w:t>
      </w:r>
      <w:r w:rsidRPr="001E6AC3">
        <w:rPr>
          <w:b/>
          <w:bCs/>
          <w:color w:val="000000" w:themeColor="text1"/>
        </w:rPr>
        <w:t>1.</w:t>
      </w:r>
      <w:r w:rsidR="00283297" w:rsidRPr="001E6AC3">
        <w:rPr>
          <w:b/>
          <w:bCs/>
          <w:color w:val="000000" w:themeColor="text1"/>
        </w:rPr>
        <w:t>2.3</w:t>
      </w:r>
      <w:r w:rsidRPr="001E6AC3">
        <w:rPr>
          <w:b/>
          <w:bCs/>
          <w:color w:val="000000" w:themeColor="text1"/>
        </w:rPr>
        <w:t xml:space="preserve">: </w:t>
      </w:r>
      <w:r w:rsidR="003A13FF" w:rsidRPr="001E6AC3">
        <w:rPr>
          <w:color w:val="000000" w:themeColor="text1"/>
        </w:rPr>
        <w:t>K</w:t>
      </w:r>
      <w:r w:rsidR="00F04161" w:rsidRPr="001E6AC3">
        <w:rPr>
          <w:color w:val="000000" w:themeColor="text1"/>
        </w:rPr>
        <w:t xml:space="preserve">omisyon listesi </w:t>
      </w:r>
      <w:r w:rsidRPr="001E6AC3">
        <w:rPr>
          <w:color w:val="000000" w:themeColor="text1"/>
        </w:rPr>
        <w:t xml:space="preserve"> </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E136CE">
      <w:pPr>
        <w:jc w:val="both"/>
        <w:rPr>
          <w:color w:val="000000" w:themeColor="text1"/>
        </w:rPr>
      </w:pPr>
      <w:r w:rsidRPr="001E6AC3">
        <w:rPr>
          <w:b/>
          <w:bCs/>
          <w:color w:val="000000" w:themeColor="text1"/>
        </w:rPr>
        <w:t>Olgunluk düzeyi 3:</w:t>
      </w:r>
      <w:r w:rsidRPr="001E6AC3">
        <w:rPr>
          <w:color w:val="000000" w:themeColor="text1"/>
        </w:rPr>
        <w:t xml:space="preserve"> Liderlik süreçleri tanımlanmış ve kalite güvencesi ile bütünleşmesine yönelik uygulamalar başlatılmıştır. Ancak süreçlerin tüm birimlerde sürdürülebilir şekilde yerleşmesine yönelik çalışmalar devam etmektedir.</w:t>
      </w:r>
    </w:p>
    <w:p w:rsidR="00B22615" w:rsidRPr="001E6AC3" w:rsidRDefault="00D9211E">
      <w:pPr>
        <w:pBdr>
          <w:top w:val="nil"/>
          <w:left w:val="nil"/>
          <w:bottom w:val="nil"/>
          <w:right w:val="nil"/>
          <w:between w:val="nil"/>
        </w:pBdr>
        <w:jc w:val="both"/>
        <w:rPr>
          <w:b/>
          <w:bCs/>
          <w:color w:val="000000" w:themeColor="text1"/>
        </w:rPr>
      </w:pPr>
      <w:r w:rsidRPr="001E6AC3">
        <w:rPr>
          <w:b/>
          <w:bCs/>
          <w:color w:val="000000" w:themeColor="text1"/>
        </w:rPr>
        <w:t xml:space="preserve">A.1.3. </w:t>
      </w:r>
      <w:r w:rsidR="00E136CE" w:rsidRPr="001E6AC3">
        <w:rPr>
          <w:b/>
          <w:bCs/>
          <w:color w:val="000000" w:themeColor="text1"/>
        </w:rPr>
        <w:t xml:space="preserve">Kurumsal Dönüşüm Kapasitesi </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kurumsal dönüşüm kapasitesi; kalite güvencesi sistemi, akreditasyon süreci ve öz değerlendirme çalışmaları doğrultusunda geliştirilmektedir. Bu kapsamda eğitim, yönetim ve idari süreçlerin sistematik olarak izlenmesi ve iyileştirilmesine yönelik uygulamalar sürdürülmektedir.</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 xml:space="preserve">Akreditasyon başvuru süreci ile birlikte kurumsal süreçlerin daha sistematik hale getirilmesine yönelik önemli adımlar atılmış; bu kapsamda Akreditasyon ve Öz Değerlendirme Kurulu </w:t>
      </w:r>
      <w:r w:rsidR="0006786A" w:rsidRPr="001E6AC3">
        <w:rPr>
          <w:color w:val="000000" w:themeColor="text1"/>
        </w:rPr>
        <w:t xml:space="preserve">ve kalite birim komisyonu aracılığıyla </w:t>
      </w:r>
      <w:r w:rsidRPr="001E6AC3">
        <w:rPr>
          <w:color w:val="000000" w:themeColor="text1"/>
        </w:rPr>
        <w:t>kalite süreçlerinin planlanması ve izlenmesine yönelik çalışmalar başlatılmıştır (</w:t>
      </w:r>
      <w:hyperlink r:id="rId16">
        <w:r w:rsidR="00B22615" w:rsidRPr="001E6AC3">
          <w:rPr>
            <w:b/>
            <w:bCs/>
            <w:color w:val="000000" w:themeColor="text1"/>
            <w:u w:val="single"/>
          </w:rPr>
          <w:t>Kanıt A</w:t>
        </w:r>
        <w:r w:rsidR="00B8741A" w:rsidRPr="001E6AC3">
          <w:rPr>
            <w:b/>
            <w:bCs/>
            <w:color w:val="000000" w:themeColor="text1"/>
            <w:u w:val="single"/>
          </w:rPr>
          <w:t>.</w:t>
        </w:r>
        <w:r w:rsidR="00B22615" w:rsidRPr="001E6AC3">
          <w:rPr>
            <w:b/>
            <w:bCs/>
            <w:color w:val="000000" w:themeColor="text1"/>
            <w:u w:val="single"/>
          </w:rPr>
          <w:t>1.</w:t>
        </w:r>
        <w:r w:rsidR="00B8741A" w:rsidRPr="001E6AC3">
          <w:rPr>
            <w:b/>
            <w:bCs/>
            <w:color w:val="000000" w:themeColor="text1"/>
            <w:u w:val="single"/>
          </w:rPr>
          <w:t>3.1</w:t>
        </w:r>
      </w:hyperlink>
      <w:r w:rsidRPr="001E6AC3">
        <w:rPr>
          <w:color w:val="000000" w:themeColor="text1"/>
        </w:rPr>
        <w:t>). Kurul tarafından yürütülen çalışmalar kapsamında düzenli toplantılar gerçekleştirilmekte, mevcut durum analiz edilmekte ve iyileştirmeye açık alanlara yönelik planlamalar yapılmaktadır (</w:t>
      </w:r>
      <w:hyperlink r:id="rId17">
        <w:r w:rsidR="00B22615" w:rsidRPr="001E6AC3">
          <w:rPr>
            <w:b/>
            <w:bCs/>
            <w:color w:val="000000" w:themeColor="text1"/>
            <w:u w:val="single"/>
          </w:rPr>
          <w:t>Kanıt A</w:t>
        </w:r>
        <w:r w:rsidR="00B8741A" w:rsidRPr="001E6AC3">
          <w:rPr>
            <w:b/>
            <w:bCs/>
            <w:color w:val="000000" w:themeColor="text1"/>
            <w:u w:val="single"/>
          </w:rPr>
          <w:t>.</w:t>
        </w:r>
        <w:r w:rsidR="00B22615" w:rsidRPr="001E6AC3">
          <w:rPr>
            <w:b/>
            <w:bCs/>
            <w:color w:val="000000" w:themeColor="text1"/>
            <w:u w:val="single"/>
          </w:rPr>
          <w:t>1.</w:t>
        </w:r>
        <w:r w:rsidR="00B8741A" w:rsidRPr="001E6AC3">
          <w:rPr>
            <w:b/>
            <w:bCs/>
            <w:color w:val="000000" w:themeColor="text1"/>
            <w:u w:val="single"/>
          </w:rPr>
          <w:t>3.2</w:t>
        </w:r>
      </w:hyperlink>
      <w:r w:rsidRPr="001E6AC3">
        <w:rPr>
          <w:color w:val="000000" w:themeColor="text1"/>
        </w:rPr>
        <w:t>). Bu süreç, fakültemizde sürekli iyileştirme yaklaşımının geliştirilmesine katkı sağlamaktadır. Ayrıca fakültemizde akademik ve idari süreçlere ilişkin bilgilerin kurumsal web sayfası ve çeşitli iletişim kanalları aracılığıyla paydaşlarla paylaşılmasına yönelik uygulamalar sürdürülmekte olup, bu durum kurumsal şeffaflık ve iletişimin güçlendirilmesine katkı sağlamaktadır (</w:t>
      </w:r>
      <w:hyperlink r:id="rId18" w:history="1">
        <w:r w:rsidRPr="001E6AC3">
          <w:rPr>
            <w:rStyle w:val="Kpr"/>
            <w:b/>
            <w:bCs/>
            <w:color w:val="000000" w:themeColor="text1"/>
          </w:rPr>
          <w:t>Kanıt A</w:t>
        </w:r>
        <w:r w:rsidR="00B8741A" w:rsidRPr="001E6AC3">
          <w:rPr>
            <w:rStyle w:val="Kpr"/>
            <w:b/>
            <w:bCs/>
            <w:color w:val="000000" w:themeColor="text1"/>
          </w:rPr>
          <w:t>.</w:t>
        </w:r>
        <w:r w:rsidRPr="001E6AC3">
          <w:rPr>
            <w:rStyle w:val="Kpr"/>
            <w:b/>
            <w:bCs/>
            <w:color w:val="000000" w:themeColor="text1"/>
          </w:rPr>
          <w:t>1.</w:t>
        </w:r>
        <w:r w:rsidR="00B8741A" w:rsidRPr="001E6AC3">
          <w:rPr>
            <w:rStyle w:val="Kpr"/>
            <w:b/>
            <w:bCs/>
            <w:color w:val="000000" w:themeColor="text1"/>
          </w:rPr>
          <w:t>3.3</w:t>
        </w:r>
        <w:r w:rsidRPr="001E6AC3">
          <w:rPr>
            <w:rStyle w:val="Kpr"/>
            <w:b/>
            <w:bCs/>
            <w:color w:val="000000" w:themeColor="text1"/>
          </w:rPr>
          <w:t>).</w:t>
        </w:r>
      </w:hyperlink>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değişim ve gelişime açık bir kalite güvencesi anlayışı benimsenmiş olup, eğitim-öğretim süreçleri ilgili mevzuat ve kurum içi düzenlemeler çerçevesinde yürütülmektedir (</w:t>
      </w:r>
      <w:hyperlink r:id="rId19">
        <w:r w:rsidR="00B22615" w:rsidRPr="001E6AC3">
          <w:rPr>
            <w:b/>
            <w:bCs/>
            <w:color w:val="000000" w:themeColor="text1"/>
            <w:u w:val="single"/>
          </w:rPr>
          <w:t>Kanıt A</w:t>
        </w:r>
        <w:r w:rsidR="004F2BC9" w:rsidRPr="001E6AC3">
          <w:rPr>
            <w:b/>
            <w:bCs/>
            <w:color w:val="000000" w:themeColor="text1"/>
            <w:u w:val="single"/>
          </w:rPr>
          <w:t>.</w:t>
        </w:r>
        <w:r w:rsidR="00B22615" w:rsidRPr="001E6AC3">
          <w:rPr>
            <w:b/>
            <w:bCs/>
            <w:color w:val="000000" w:themeColor="text1"/>
            <w:u w:val="single"/>
          </w:rPr>
          <w:t>1.</w:t>
        </w:r>
        <w:r w:rsidR="004F2BC9" w:rsidRPr="001E6AC3">
          <w:rPr>
            <w:b/>
            <w:bCs/>
            <w:color w:val="000000" w:themeColor="text1"/>
            <w:u w:val="single"/>
          </w:rPr>
          <w:t>3.</w:t>
        </w:r>
        <w:r w:rsidR="00B22615" w:rsidRPr="001E6AC3">
          <w:rPr>
            <w:b/>
            <w:bCs/>
            <w:color w:val="000000" w:themeColor="text1"/>
            <w:u w:val="single"/>
          </w:rPr>
          <w:t>4</w:t>
        </w:r>
      </w:hyperlink>
      <w:r w:rsidRPr="001E6AC3">
        <w:rPr>
          <w:color w:val="000000" w:themeColor="text1"/>
        </w:rPr>
        <w:t>).</w:t>
      </w:r>
    </w:p>
    <w:p w:rsidR="00A93D50" w:rsidRPr="001E6AC3" w:rsidRDefault="00A93D50">
      <w:pPr>
        <w:pBdr>
          <w:top w:val="nil"/>
          <w:left w:val="nil"/>
          <w:bottom w:val="nil"/>
          <w:right w:val="nil"/>
          <w:between w:val="nil"/>
        </w:pBdr>
        <w:jc w:val="both"/>
        <w:rPr>
          <w:color w:val="000000" w:themeColor="text1"/>
        </w:rPr>
      </w:pPr>
    </w:p>
    <w:p w:rsidR="00B22615" w:rsidRPr="001E6AC3" w:rsidRDefault="00E136CE">
      <w:pPr>
        <w:pBdr>
          <w:top w:val="nil"/>
          <w:left w:val="nil"/>
          <w:bottom w:val="nil"/>
          <w:right w:val="nil"/>
          <w:between w:val="nil"/>
        </w:pBdr>
        <w:jc w:val="both"/>
        <w:rPr>
          <w:b/>
          <w:bCs/>
          <w:color w:val="000000" w:themeColor="text1"/>
        </w:rPr>
      </w:pPr>
      <w:r w:rsidRPr="001E6AC3">
        <w:rPr>
          <w:b/>
          <w:bCs/>
          <w:color w:val="000000" w:themeColor="text1"/>
        </w:rPr>
        <w:t>Kanıt A</w:t>
      </w:r>
      <w:r w:rsidR="0078227E" w:rsidRPr="001E6AC3">
        <w:rPr>
          <w:b/>
          <w:bCs/>
          <w:color w:val="000000" w:themeColor="text1"/>
        </w:rPr>
        <w:t>.</w:t>
      </w:r>
      <w:r w:rsidRPr="001E6AC3">
        <w:rPr>
          <w:b/>
          <w:bCs/>
          <w:color w:val="000000" w:themeColor="text1"/>
        </w:rPr>
        <w:t>1.</w:t>
      </w:r>
      <w:r w:rsidR="0078227E" w:rsidRPr="001E6AC3">
        <w:rPr>
          <w:b/>
          <w:bCs/>
          <w:color w:val="000000" w:themeColor="text1"/>
        </w:rPr>
        <w:t>3.1</w:t>
      </w:r>
      <w:r w:rsidRPr="001E6AC3">
        <w:rPr>
          <w:b/>
          <w:bCs/>
          <w:color w:val="000000" w:themeColor="text1"/>
        </w:rPr>
        <w:t>:</w:t>
      </w:r>
      <w:r w:rsidRPr="001E6AC3">
        <w:rPr>
          <w:color w:val="000000" w:themeColor="text1"/>
        </w:rPr>
        <w:t xml:space="preserve"> Akreditasyon ve Öz Değerlendirme Kurulu oluşturulmasına ilişkin yazı </w:t>
      </w: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Kanıt A</w:t>
      </w:r>
      <w:r w:rsidR="0078227E" w:rsidRPr="001E6AC3">
        <w:rPr>
          <w:b/>
          <w:bCs/>
          <w:color w:val="000000" w:themeColor="text1"/>
        </w:rPr>
        <w:t>.</w:t>
      </w:r>
      <w:r w:rsidRPr="001E6AC3">
        <w:rPr>
          <w:b/>
          <w:bCs/>
          <w:color w:val="000000" w:themeColor="text1"/>
        </w:rPr>
        <w:t>1.</w:t>
      </w:r>
      <w:r w:rsidR="0078227E" w:rsidRPr="001E6AC3">
        <w:rPr>
          <w:b/>
          <w:bCs/>
          <w:color w:val="000000" w:themeColor="text1"/>
        </w:rPr>
        <w:t>3.</w:t>
      </w:r>
      <w:r w:rsidRPr="001E6AC3">
        <w:rPr>
          <w:b/>
          <w:bCs/>
          <w:color w:val="000000" w:themeColor="text1"/>
        </w:rPr>
        <w:t>2:</w:t>
      </w:r>
      <w:r w:rsidRPr="001E6AC3">
        <w:rPr>
          <w:color w:val="000000" w:themeColor="text1"/>
        </w:rPr>
        <w:t xml:space="preserve"> Kurul toplantı tutanakları </w:t>
      </w: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Kanıt A</w:t>
      </w:r>
      <w:r w:rsidR="0078227E" w:rsidRPr="001E6AC3">
        <w:rPr>
          <w:b/>
          <w:bCs/>
          <w:color w:val="000000" w:themeColor="text1"/>
        </w:rPr>
        <w:t>.</w:t>
      </w:r>
      <w:r w:rsidRPr="001E6AC3">
        <w:rPr>
          <w:b/>
          <w:bCs/>
          <w:color w:val="000000" w:themeColor="text1"/>
        </w:rPr>
        <w:t>1.</w:t>
      </w:r>
      <w:r w:rsidR="0078227E" w:rsidRPr="001E6AC3">
        <w:rPr>
          <w:b/>
          <w:bCs/>
          <w:color w:val="000000" w:themeColor="text1"/>
        </w:rPr>
        <w:t>3.</w:t>
      </w:r>
      <w:r w:rsidRPr="001E6AC3">
        <w:rPr>
          <w:b/>
          <w:bCs/>
          <w:color w:val="000000" w:themeColor="text1"/>
        </w:rPr>
        <w:t>3:</w:t>
      </w:r>
      <w:r w:rsidRPr="001E6AC3">
        <w:rPr>
          <w:color w:val="000000" w:themeColor="text1"/>
        </w:rPr>
        <w:t xml:space="preserve"> Kurumsal web sayfası ve duyuru/paylaşım örnekleri </w:t>
      </w: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Kanıt A</w:t>
      </w:r>
      <w:r w:rsidR="0078227E" w:rsidRPr="001E6AC3">
        <w:rPr>
          <w:b/>
          <w:bCs/>
          <w:color w:val="000000" w:themeColor="text1"/>
        </w:rPr>
        <w:t>.</w:t>
      </w:r>
      <w:r w:rsidRPr="001E6AC3">
        <w:rPr>
          <w:b/>
          <w:bCs/>
          <w:color w:val="000000" w:themeColor="text1"/>
        </w:rPr>
        <w:t>1.</w:t>
      </w:r>
      <w:r w:rsidR="0078227E" w:rsidRPr="001E6AC3">
        <w:rPr>
          <w:b/>
          <w:bCs/>
          <w:color w:val="000000" w:themeColor="text1"/>
        </w:rPr>
        <w:t>3.</w:t>
      </w:r>
      <w:r w:rsidRPr="001E6AC3">
        <w:rPr>
          <w:b/>
          <w:bCs/>
          <w:color w:val="000000" w:themeColor="text1"/>
        </w:rPr>
        <w:t>4:</w:t>
      </w:r>
      <w:r w:rsidRPr="001E6AC3">
        <w:rPr>
          <w:color w:val="000000" w:themeColor="text1"/>
        </w:rPr>
        <w:t xml:space="preserve"> Eğitim-öğretim yönetmeliği ve ilgili mevzuat</w:t>
      </w:r>
    </w:p>
    <w:p w:rsidR="00B22615" w:rsidRPr="001E6AC3" w:rsidRDefault="00B22615">
      <w:pPr>
        <w:pBdr>
          <w:top w:val="nil"/>
          <w:left w:val="nil"/>
          <w:bottom w:val="nil"/>
          <w:right w:val="nil"/>
          <w:between w:val="nil"/>
        </w:pBdr>
        <w:jc w:val="both"/>
        <w:rPr>
          <w:color w:val="000000" w:themeColor="text1"/>
        </w:rPr>
      </w:pP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 xml:space="preserve">Olgunluk Düzeyi 3: </w:t>
      </w:r>
      <w:r w:rsidRPr="001E6AC3">
        <w:rPr>
          <w:color w:val="000000" w:themeColor="text1"/>
        </w:rPr>
        <w:t>Kurumsal dönüşüme yönelik süreçler tanımlanmış ve uygulamaya alınmıştır. Akreditasyon ve öz değerlendirme çalışmaları ile birlikte sistematik yapı oluşturulmaya başlanmış olmakla birlikte,</w:t>
      </w:r>
      <w:r w:rsidR="00A93D50" w:rsidRPr="001E6AC3">
        <w:rPr>
          <w:color w:val="000000" w:themeColor="text1"/>
        </w:rPr>
        <w:t xml:space="preserve"> </w:t>
      </w:r>
      <w:r w:rsidRPr="001E6AC3">
        <w:rPr>
          <w:color w:val="000000" w:themeColor="text1"/>
        </w:rPr>
        <w:t>süreçlerin tüm birimlerde sürdürülebilir şekilde yerleşmesine yönelik çalışmalar devam etmektedir.</w:t>
      </w:r>
    </w:p>
    <w:p w:rsidR="00703E7E" w:rsidRPr="001E6AC3" w:rsidRDefault="00703E7E">
      <w:pPr>
        <w:pBdr>
          <w:top w:val="nil"/>
          <w:left w:val="nil"/>
          <w:bottom w:val="nil"/>
          <w:right w:val="nil"/>
          <w:between w:val="nil"/>
        </w:pBdr>
        <w:jc w:val="both"/>
        <w:rPr>
          <w:b/>
          <w:bCs/>
          <w:color w:val="000000" w:themeColor="text1"/>
        </w:rPr>
      </w:pPr>
    </w:p>
    <w:p w:rsidR="00B22615" w:rsidRPr="001E6AC3" w:rsidRDefault="00D9211E">
      <w:pPr>
        <w:pBdr>
          <w:top w:val="nil"/>
          <w:left w:val="nil"/>
          <w:bottom w:val="nil"/>
          <w:right w:val="nil"/>
          <w:between w:val="nil"/>
        </w:pBdr>
        <w:jc w:val="both"/>
        <w:rPr>
          <w:b/>
          <w:bCs/>
          <w:color w:val="000000" w:themeColor="text1"/>
        </w:rPr>
      </w:pPr>
      <w:r w:rsidRPr="001E6AC3">
        <w:rPr>
          <w:b/>
          <w:bCs/>
          <w:color w:val="000000" w:themeColor="text1"/>
        </w:rPr>
        <w:t xml:space="preserve">A.1.4. </w:t>
      </w:r>
      <w:r w:rsidR="00E136CE" w:rsidRPr="001E6AC3">
        <w:rPr>
          <w:b/>
          <w:bCs/>
          <w:color w:val="000000" w:themeColor="text1"/>
        </w:rPr>
        <w:t xml:space="preserve">İç Kalite Güvencesi Mekanizmaları </w:t>
      </w:r>
    </w:p>
    <w:p w:rsidR="00893964" w:rsidRPr="001E6AC3" w:rsidRDefault="00893964">
      <w:pPr>
        <w:pBdr>
          <w:top w:val="nil"/>
          <w:left w:val="nil"/>
          <w:bottom w:val="nil"/>
          <w:right w:val="nil"/>
          <w:between w:val="nil"/>
        </w:pBdr>
        <w:jc w:val="both"/>
        <w:rPr>
          <w:color w:val="000000" w:themeColor="text1"/>
        </w:rPr>
      </w:pPr>
    </w:p>
    <w:p w:rsidR="00893964" w:rsidRPr="001E6AC3" w:rsidRDefault="00893964" w:rsidP="00893964">
      <w:pPr>
        <w:pBdr>
          <w:top w:val="nil"/>
          <w:left w:val="nil"/>
          <w:bottom w:val="nil"/>
          <w:right w:val="nil"/>
          <w:between w:val="nil"/>
        </w:pBdr>
        <w:jc w:val="both"/>
        <w:rPr>
          <w:color w:val="000000" w:themeColor="text1"/>
        </w:rPr>
      </w:pPr>
      <w:r w:rsidRPr="001E6AC3">
        <w:rPr>
          <w:color w:val="000000" w:themeColor="text1"/>
        </w:rPr>
        <w:t>Fakültemizde iç kalite güvencesi mekanizmaları, üniversitenin kalite politikaları ve stratejik hedefleri doğrultusunda oluşturulan kalite komisyonu ve ilgili birimler aracılığıyla yürütülmektedir. (</w:t>
      </w:r>
      <w:hyperlink r:id="rId20">
        <w:r w:rsidRPr="001E6AC3">
          <w:rPr>
            <w:b/>
            <w:bCs/>
            <w:color w:val="000000" w:themeColor="text1"/>
            <w:u w:val="single"/>
          </w:rPr>
          <w:t>Kanıt A</w:t>
        </w:r>
        <w:r w:rsidR="00703E7E" w:rsidRPr="001E6AC3">
          <w:rPr>
            <w:b/>
            <w:bCs/>
            <w:color w:val="000000" w:themeColor="text1"/>
            <w:u w:val="single"/>
          </w:rPr>
          <w:t>.</w:t>
        </w:r>
        <w:r w:rsidRPr="001E6AC3">
          <w:rPr>
            <w:b/>
            <w:bCs/>
            <w:color w:val="000000" w:themeColor="text1"/>
            <w:u w:val="single"/>
          </w:rPr>
          <w:t>1.</w:t>
        </w:r>
        <w:r w:rsidR="00703E7E" w:rsidRPr="001E6AC3">
          <w:rPr>
            <w:b/>
            <w:bCs/>
            <w:color w:val="000000" w:themeColor="text1"/>
            <w:u w:val="single"/>
          </w:rPr>
          <w:t>4.</w:t>
        </w:r>
        <w:r w:rsidRPr="001E6AC3">
          <w:rPr>
            <w:b/>
            <w:bCs/>
            <w:color w:val="000000" w:themeColor="text1"/>
            <w:u w:val="single"/>
          </w:rPr>
          <w:t>1</w:t>
        </w:r>
      </w:hyperlink>
      <w:r w:rsidRPr="001E6AC3">
        <w:rPr>
          <w:color w:val="000000" w:themeColor="text1"/>
        </w:rPr>
        <w:t>). Bu kapsamda eğitim-öğretim, araştırma ve idari süreçlere ilişkin faaliyetler planlanmakta, uygulanmakta, izlenmekte ve değerlendirilmektedir. Fakülte bünyesinde yürütülen öz değerlendirme çalışmaları ile mevcut durum analiz edilmekte, iyileştirmeye açık alanlar belirlenmekte ve bu doğrultuda gerekli düzenlemeler yapılmaktadır. Ayrıca kalite süreçlerine ilişkin bilgi ve belgeler kurumsal iletişim kanalları aracılığıyla paylaşılmakta, süreçlerin şeffaflığı ve izlenebilirliği sağlanmaktadır (</w:t>
      </w:r>
      <w:hyperlink r:id="rId21">
        <w:r w:rsidRPr="001E6AC3">
          <w:rPr>
            <w:b/>
            <w:bCs/>
            <w:color w:val="000000" w:themeColor="text1"/>
            <w:u w:val="single"/>
          </w:rPr>
          <w:t>Kanıt A</w:t>
        </w:r>
        <w:r w:rsidR="00703E7E" w:rsidRPr="001E6AC3">
          <w:rPr>
            <w:b/>
            <w:bCs/>
            <w:color w:val="000000" w:themeColor="text1"/>
            <w:u w:val="single"/>
          </w:rPr>
          <w:t>.1.4.2</w:t>
        </w:r>
      </w:hyperlink>
      <w:r w:rsidRPr="001E6AC3">
        <w:rPr>
          <w:color w:val="000000" w:themeColor="text1"/>
        </w:rPr>
        <w:t>). Bu kapsamda iç kalite güvencesi sistemi fakülte genelinde uygulanmakta olup, süreçlerin daha sistematik ve sürdürülebilir hale getirilmesine yönelik çalışmalar devam etmektedir.</w:t>
      </w:r>
    </w:p>
    <w:p w:rsidR="00893964" w:rsidRPr="001E6AC3" w:rsidRDefault="00893964" w:rsidP="008E0989">
      <w:pPr>
        <w:pStyle w:val="NormalWeb"/>
        <w:rPr>
          <w:color w:val="000000" w:themeColor="text1"/>
        </w:rPr>
      </w:pPr>
    </w:p>
    <w:p w:rsidR="008E0989" w:rsidRPr="001E6AC3" w:rsidRDefault="008E0989">
      <w:pPr>
        <w:pBdr>
          <w:top w:val="nil"/>
          <w:left w:val="nil"/>
          <w:bottom w:val="nil"/>
          <w:right w:val="nil"/>
          <w:between w:val="nil"/>
        </w:pBdr>
        <w:jc w:val="both"/>
        <w:rPr>
          <w:color w:val="000000" w:themeColor="text1"/>
        </w:rPr>
      </w:pPr>
    </w:p>
    <w:p w:rsidR="008E0989" w:rsidRPr="001E6AC3" w:rsidRDefault="008E0989">
      <w:pPr>
        <w:pBdr>
          <w:top w:val="nil"/>
          <w:left w:val="nil"/>
          <w:bottom w:val="nil"/>
          <w:right w:val="nil"/>
          <w:between w:val="nil"/>
        </w:pBdr>
        <w:jc w:val="both"/>
        <w:rPr>
          <w:color w:val="000000" w:themeColor="text1"/>
        </w:rPr>
      </w:pP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Kanıt A</w:t>
      </w:r>
      <w:r w:rsidR="003A6C00" w:rsidRPr="001E6AC3">
        <w:rPr>
          <w:b/>
          <w:bCs/>
          <w:color w:val="000000" w:themeColor="text1"/>
        </w:rPr>
        <w:t>.</w:t>
      </w:r>
      <w:r w:rsidRPr="001E6AC3">
        <w:rPr>
          <w:b/>
          <w:bCs/>
          <w:color w:val="000000" w:themeColor="text1"/>
        </w:rPr>
        <w:t>1.</w:t>
      </w:r>
      <w:r w:rsidR="003A6C00" w:rsidRPr="001E6AC3">
        <w:rPr>
          <w:b/>
          <w:bCs/>
          <w:color w:val="000000" w:themeColor="text1"/>
        </w:rPr>
        <w:t>4.1</w:t>
      </w:r>
      <w:r w:rsidRPr="001E6AC3">
        <w:rPr>
          <w:b/>
          <w:bCs/>
          <w:color w:val="000000" w:themeColor="text1"/>
        </w:rPr>
        <w:t>:</w:t>
      </w:r>
      <w:r w:rsidRPr="001E6AC3">
        <w:rPr>
          <w:color w:val="000000" w:themeColor="text1"/>
        </w:rPr>
        <w:t xml:space="preserve"> Komisyon listeleri </w:t>
      </w:r>
    </w:p>
    <w:p w:rsidR="003A6C00" w:rsidRPr="001E6AC3" w:rsidRDefault="003A6C00" w:rsidP="003A6C00">
      <w:pPr>
        <w:pBdr>
          <w:top w:val="nil"/>
          <w:left w:val="nil"/>
          <w:bottom w:val="nil"/>
          <w:right w:val="nil"/>
          <w:between w:val="nil"/>
        </w:pBdr>
        <w:jc w:val="both"/>
        <w:rPr>
          <w:color w:val="000000" w:themeColor="text1"/>
        </w:rPr>
      </w:pPr>
      <w:r w:rsidRPr="001E6AC3">
        <w:rPr>
          <w:b/>
          <w:bCs/>
          <w:color w:val="000000" w:themeColor="text1"/>
        </w:rPr>
        <w:t>Kanıt A.1.4.2:</w:t>
      </w:r>
      <w:r w:rsidRPr="001E6AC3">
        <w:rPr>
          <w:color w:val="000000" w:themeColor="text1"/>
        </w:rPr>
        <w:t xml:space="preserve"> Fakülte web sayfası </w:t>
      </w:r>
    </w:p>
    <w:p w:rsidR="003A6C00" w:rsidRPr="001E6AC3" w:rsidRDefault="003A6C00" w:rsidP="003A6C00">
      <w:pPr>
        <w:pBdr>
          <w:top w:val="nil"/>
          <w:left w:val="nil"/>
          <w:bottom w:val="nil"/>
          <w:right w:val="nil"/>
          <w:between w:val="nil"/>
        </w:pBdr>
        <w:jc w:val="both"/>
        <w:rPr>
          <w:color w:val="000000" w:themeColor="text1"/>
        </w:rPr>
      </w:pPr>
    </w:p>
    <w:p w:rsidR="003A6C00" w:rsidRPr="001E6AC3" w:rsidRDefault="003A6C00">
      <w:pPr>
        <w:pBdr>
          <w:top w:val="nil"/>
          <w:left w:val="nil"/>
          <w:bottom w:val="nil"/>
          <w:right w:val="nil"/>
          <w:between w:val="nil"/>
        </w:pBdr>
        <w:jc w:val="both"/>
        <w:rPr>
          <w:color w:val="000000" w:themeColor="text1"/>
        </w:rPr>
      </w:pPr>
    </w:p>
    <w:p w:rsidR="00B22615" w:rsidRPr="001E6AC3" w:rsidRDefault="00B22615">
      <w:pPr>
        <w:pBdr>
          <w:top w:val="nil"/>
          <w:left w:val="nil"/>
          <w:bottom w:val="nil"/>
          <w:right w:val="nil"/>
          <w:between w:val="nil"/>
        </w:pBdr>
        <w:jc w:val="both"/>
        <w:rPr>
          <w:color w:val="000000" w:themeColor="text1"/>
        </w:rPr>
      </w:pPr>
    </w:p>
    <w:p w:rsidR="00B22615" w:rsidRPr="001E6AC3" w:rsidRDefault="00E136CE">
      <w:pPr>
        <w:jc w:val="both"/>
        <w:rPr>
          <w:color w:val="000000" w:themeColor="text1"/>
        </w:rPr>
      </w:pPr>
      <w:r w:rsidRPr="001E6AC3">
        <w:rPr>
          <w:b/>
          <w:bCs/>
          <w:color w:val="000000" w:themeColor="text1"/>
        </w:rPr>
        <w:t>Olgunluk Düzeyi 3:</w:t>
      </w:r>
      <w:r w:rsidRPr="001E6AC3">
        <w:rPr>
          <w:color w:val="000000" w:themeColor="text1"/>
        </w:rPr>
        <w:t xml:space="preserve"> İç kalite güvencesi süreçleri oluşturulmuş ve uygulanmaya başlanmıştır. Akreditasyon ve öz değerlendirme çalışmaları ile birlikte sistematik bir yapı kurulmasına yönelik önemli adımlar atılmış olmakla birlikte, süreçlerin tüm birimlerde sürdürülebilir şekilde yerleşmesine yönelik çalışmalar devam etmektedir.</w:t>
      </w:r>
    </w:p>
    <w:p w:rsidR="00B22615" w:rsidRPr="001E6AC3" w:rsidRDefault="00B22615">
      <w:pPr>
        <w:jc w:val="both"/>
        <w:rPr>
          <w:color w:val="000000" w:themeColor="text1"/>
        </w:rPr>
      </w:pPr>
    </w:p>
    <w:p w:rsidR="00B22615" w:rsidRPr="001E6AC3" w:rsidRDefault="00B22615">
      <w:pPr>
        <w:jc w:val="both"/>
        <w:rPr>
          <w:b/>
          <w:bCs/>
          <w:color w:val="000000" w:themeColor="text1"/>
        </w:rPr>
      </w:pPr>
    </w:p>
    <w:p w:rsidR="00B22615" w:rsidRPr="001E6AC3" w:rsidRDefault="00D9211E">
      <w:pPr>
        <w:jc w:val="both"/>
        <w:rPr>
          <w:b/>
          <w:bCs/>
          <w:color w:val="000000" w:themeColor="text1"/>
        </w:rPr>
      </w:pPr>
      <w:r w:rsidRPr="001E6AC3">
        <w:rPr>
          <w:b/>
          <w:bCs/>
          <w:color w:val="000000" w:themeColor="text1"/>
        </w:rPr>
        <w:t xml:space="preserve">A.1.5. </w:t>
      </w:r>
      <w:r w:rsidR="00E136CE" w:rsidRPr="001E6AC3">
        <w:rPr>
          <w:b/>
          <w:bCs/>
          <w:color w:val="000000" w:themeColor="text1"/>
        </w:rPr>
        <w:t>Kamuoyunu Bilgilendirme ve Hesap Verilebilirlik</w:t>
      </w:r>
    </w:p>
    <w:p w:rsidR="00B22615" w:rsidRPr="001E6AC3" w:rsidRDefault="00B22615">
      <w:pPr>
        <w:jc w:val="both"/>
        <w:rPr>
          <w:b/>
          <w:bCs/>
          <w:color w:val="000000" w:themeColor="text1"/>
        </w:rPr>
      </w:pPr>
    </w:p>
    <w:p w:rsidR="00B22615" w:rsidRPr="001E6AC3" w:rsidRDefault="00E136CE">
      <w:pPr>
        <w:jc w:val="both"/>
        <w:rPr>
          <w:color w:val="000000" w:themeColor="text1"/>
        </w:rPr>
      </w:pPr>
      <w:r w:rsidRPr="001E6AC3">
        <w:rPr>
          <w:color w:val="000000" w:themeColor="text1"/>
        </w:rPr>
        <w:t>Fakültemizde kamuoyunun bilgilendirilmesine yönelik faaliyetler, ağırlıklı olarak kurumsal web sayfası üzerinden yürütülmektedir. Web sitesi aracılığıyla eğitim-öğretim süreçleri, akademik duyurular, sınav takvimleri, klinik hizmetlere ilişkin bilgiler ve kurumsal gelişmeler düzenli olarak paylaşılmaktadır (</w:t>
      </w:r>
      <w:hyperlink r:id="rId22" w:history="1">
        <w:r w:rsidRPr="001E6AC3">
          <w:rPr>
            <w:rStyle w:val="Kpr"/>
            <w:b/>
            <w:bCs/>
            <w:color w:val="000000" w:themeColor="text1"/>
          </w:rPr>
          <w:t xml:space="preserve">Kanıt </w:t>
        </w:r>
        <w:r w:rsidR="00AE14F8" w:rsidRPr="001E6AC3">
          <w:rPr>
            <w:rStyle w:val="Kpr"/>
            <w:b/>
            <w:bCs/>
            <w:color w:val="000000" w:themeColor="text1"/>
          </w:rPr>
          <w:t>A.1.5.1</w:t>
        </w:r>
        <w:r w:rsidRPr="001E6AC3">
          <w:rPr>
            <w:rStyle w:val="Kpr"/>
            <w:b/>
            <w:bCs/>
            <w:color w:val="000000" w:themeColor="text1"/>
          </w:rPr>
          <w:t>).</w:t>
        </w:r>
      </w:hyperlink>
      <w:r w:rsidRPr="001E6AC3">
        <w:rPr>
          <w:color w:val="000000" w:themeColor="text1"/>
        </w:rPr>
        <w:t xml:space="preserve"> Web sayfasında yer alan içeriklerin güncelliğinin sağlanmasına yönelik olarak ilgili birimler tarafından periyodik kontroller yapılmakta, ihtiyaç duyulan alanlarda içerik güncellemeleri gerçekleştirilmektedir</w:t>
      </w:r>
      <w:r w:rsidR="00AE14F8" w:rsidRPr="001E6AC3">
        <w:rPr>
          <w:color w:val="000000" w:themeColor="text1"/>
        </w:rPr>
        <w:t xml:space="preserve">. </w:t>
      </w:r>
      <w:r w:rsidRPr="001E6AC3">
        <w:rPr>
          <w:color w:val="000000" w:themeColor="text1"/>
        </w:rPr>
        <w:t>Bu süreç, özellikle öğrenci ve diğer paydaşların doğru ve güncel bilgiye erişimini desteklemektedir.</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hesap verebilirlik kapsamında yürütülen faaliyetler, yıllık olarak hazırlanan Birim Faaliyet Raporları aracılığıyla kamuoyu ile paylaşılmaktadır. Bu raporlar fakültenin eğitim, araştırma ve hizmet faaliyetlerine ilişkin genel bir değerlendirme sunmakta ve kurumsal şeffaflığa katkı sağlamaktadır (</w:t>
      </w:r>
      <w:hyperlink r:id="rId23" w:history="1">
        <w:r w:rsidRPr="001E6AC3">
          <w:rPr>
            <w:rStyle w:val="Kpr"/>
            <w:b/>
            <w:bCs/>
            <w:color w:val="000000" w:themeColor="text1"/>
          </w:rPr>
          <w:t>Kanıt A</w:t>
        </w:r>
        <w:r w:rsidR="00AE14F8" w:rsidRPr="001E6AC3">
          <w:rPr>
            <w:rStyle w:val="Kpr"/>
            <w:b/>
            <w:bCs/>
            <w:color w:val="000000" w:themeColor="text1"/>
          </w:rPr>
          <w:t>.</w:t>
        </w:r>
        <w:r w:rsidRPr="001E6AC3">
          <w:rPr>
            <w:rStyle w:val="Kpr"/>
            <w:b/>
            <w:bCs/>
            <w:color w:val="000000" w:themeColor="text1"/>
          </w:rPr>
          <w:t>1.</w:t>
        </w:r>
        <w:r w:rsidR="00AE14F8" w:rsidRPr="001E6AC3">
          <w:rPr>
            <w:rStyle w:val="Kpr"/>
            <w:b/>
            <w:bCs/>
            <w:color w:val="000000" w:themeColor="text1"/>
          </w:rPr>
          <w:t>5.</w:t>
        </w:r>
        <w:r w:rsidRPr="001E6AC3">
          <w:rPr>
            <w:rStyle w:val="Kpr"/>
            <w:b/>
            <w:bCs/>
            <w:color w:val="000000" w:themeColor="text1"/>
          </w:rPr>
          <w:t>2)</w:t>
        </w:r>
      </w:hyperlink>
      <w:r w:rsidRPr="001E6AC3">
        <w:rPr>
          <w:b/>
          <w:bCs/>
          <w:color w:val="000000" w:themeColor="text1"/>
        </w:rPr>
        <w:t>.</w:t>
      </w:r>
      <w:r w:rsidRPr="001E6AC3">
        <w:rPr>
          <w:color w:val="000000" w:themeColor="text1"/>
        </w:rPr>
        <w:t xml:space="preserve"> Ayrıca paydaşlardan gelen görüş ve talepler; kurumsal iletişim kanalları, yüz yüze görüşmeler ve resmi başvuru mekanizmaları aracılığıyla alınmakta ve ilgili birimler tarafından değerlendirilmektedir (</w:t>
      </w:r>
      <w:hyperlink r:id="rId24" w:history="1">
        <w:r w:rsidRPr="001E6AC3">
          <w:rPr>
            <w:rStyle w:val="Kpr"/>
            <w:b/>
            <w:bCs/>
            <w:color w:val="000000" w:themeColor="text1"/>
          </w:rPr>
          <w:t>Kanıt A</w:t>
        </w:r>
        <w:r w:rsidR="00AE14F8" w:rsidRPr="001E6AC3">
          <w:rPr>
            <w:rStyle w:val="Kpr"/>
            <w:b/>
            <w:bCs/>
            <w:color w:val="000000" w:themeColor="text1"/>
          </w:rPr>
          <w:t>.</w:t>
        </w:r>
        <w:r w:rsidRPr="001E6AC3">
          <w:rPr>
            <w:rStyle w:val="Kpr"/>
            <w:b/>
            <w:bCs/>
            <w:color w:val="000000" w:themeColor="text1"/>
          </w:rPr>
          <w:t>1.</w:t>
        </w:r>
        <w:r w:rsidR="00AE14F8" w:rsidRPr="001E6AC3">
          <w:rPr>
            <w:rStyle w:val="Kpr"/>
            <w:b/>
            <w:bCs/>
            <w:color w:val="000000" w:themeColor="text1"/>
          </w:rPr>
          <w:t>5.</w:t>
        </w:r>
        <w:r w:rsidRPr="001E6AC3">
          <w:rPr>
            <w:rStyle w:val="Kpr"/>
            <w:b/>
            <w:bCs/>
            <w:color w:val="000000" w:themeColor="text1"/>
          </w:rPr>
          <w:t>3</w:t>
        </w:r>
      </w:hyperlink>
      <w:r w:rsidRPr="001E6AC3">
        <w:rPr>
          <w:b/>
          <w:bCs/>
          <w:color w:val="000000" w:themeColor="text1"/>
        </w:rPr>
        <w:t>).</w:t>
      </w:r>
      <w:r w:rsidRPr="001E6AC3">
        <w:rPr>
          <w:color w:val="000000" w:themeColor="text1"/>
        </w:rPr>
        <w:t xml:space="preserve"> Bu kapsamda fakültemizde kamuoyunu bilgilendirme ve hesap verebilirlik süreçleri; erişilebilirlik, güncellik ve şeffaflık ilkeleri doğrultusunda yürütülmekte ve geliştirilmesine yönelik çalışmalar devam etmektedir.</w:t>
      </w:r>
    </w:p>
    <w:p w:rsidR="00B22615" w:rsidRPr="001E6AC3" w:rsidRDefault="00E136CE" w:rsidP="00AE14F8">
      <w:pPr>
        <w:numPr>
          <w:ilvl w:val="0"/>
          <w:numId w:val="23"/>
        </w:numPr>
        <w:spacing w:before="280"/>
        <w:jc w:val="both"/>
        <w:rPr>
          <w:color w:val="000000" w:themeColor="text1"/>
        </w:rPr>
      </w:pPr>
      <w:r w:rsidRPr="001E6AC3">
        <w:rPr>
          <w:b/>
          <w:bCs/>
          <w:color w:val="000000" w:themeColor="text1"/>
        </w:rPr>
        <w:t>Kanıt A</w:t>
      </w:r>
      <w:r w:rsidR="00AE14F8" w:rsidRPr="001E6AC3">
        <w:rPr>
          <w:b/>
          <w:bCs/>
          <w:color w:val="000000" w:themeColor="text1"/>
        </w:rPr>
        <w:t>.</w:t>
      </w:r>
      <w:r w:rsidRPr="001E6AC3">
        <w:rPr>
          <w:b/>
          <w:bCs/>
          <w:color w:val="000000" w:themeColor="text1"/>
        </w:rPr>
        <w:t>1.</w:t>
      </w:r>
      <w:r w:rsidR="00AE14F8" w:rsidRPr="001E6AC3">
        <w:rPr>
          <w:b/>
          <w:bCs/>
          <w:color w:val="000000" w:themeColor="text1"/>
        </w:rPr>
        <w:t>5.1</w:t>
      </w:r>
      <w:r w:rsidRPr="001E6AC3">
        <w:rPr>
          <w:b/>
          <w:bCs/>
          <w:color w:val="000000" w:themeColor="text1"/>
        </w:rPr>
        <w:t>:</w:t>
      </w:r>
      <w:r w:rsidRPr="001E6AC3">
        <w:rPr>
          <w:color w:val="000000" w:themeColor="text1"/>
        </w:rPr>
        <w:t xml:space="preserve"> Fakülte web sayfası (duyurular, sınav takvimleri, haberler) </w:t>
      </w:r>
    </w:p>
    <w:p w:rsidR="00B22615" w:rsidRPr="001E6AC3" w:rsidRDefault="00E136CE">
      <w:pPr>
        <w:numPr>
          <w:ilvl w:val="0"/>
          <w:numId w:val="23"/>
        </w:numPr>
        <w:jc w:val="both"/>
        <w:rPr>
          <w:color w:val="000000" w:themeColor="text1"/>
        </w:rPr>
      </w:pPr>
      <w:r w:rsidRPr="001E6AC3">
        <w:rPr>
          <w:b/>
          <w:bCs/>
          <w:color w:val="000000" w:themeColor="text1"/>
        </w:rPr>
        <w:t>Kanıt A</w:t>
      </w:r>
      <w:r w:rsidR="00AE14F8" w:rsidRPr="001E6AC3">
        <w:rPr>
          <w:b/>
          <w:bCs/>
          <w:color w:val="000000" w:themeColor="text1"/>
        </w:rPr>
        <w:t>.1.5</w:t>
      </w:r>
      <w:r w:rsidRPr="001E6AC3">
        <w:rPr>
          <w:b/>
          <w:bCs/>
          <w:color w:val="000000" w:themeColor="text1"/>
        </w:rPr>
        <w:t>.2:</w:t>
      </w:r>
      <w:r w:rsidRPr="001E6AC3">
        <w:rPr>
          <w:color w:val="000000" w:themeColor="text1"/>
        </w:rPr>
        <w:t xml:space="preserve"> Birim faaliyet raporları </w:t>
      </w:r>
    </w:p>
    <w:p w:rsidR="00B22615" w:rsidRPr="001E6AC3" w:rsidRDefault="00E136CE">
      <w:pPr>
        <w:numPr>
          <w:ilvl w:val="0"/>
          <w:numId w:val="23"/>
        </w:numPr>
        <w:spacing w:after="280"/>
        <w:jc w:val="both"/>
        <w:rPr>
          <w:color w:val="000000" w:themeColor="text1"/>
        </w:rPr>
      </w:pPr>
      <w:r w:rsidRPr="001E6AC3">
        <w:rPr>
          <w:b/>
          <w:bCs/>
          <w:color w:val="000000" w:themeColor="text1"/>
        </w:rPr>
        <w:t>Kanıt A</w:t>
      </w:r>
      <w:r w:rsidR="00AE14F8" w:rsidRPr="001E6AC3">
        <w:rPr>
          <w:b/>
          <w:bCs/>
          <w:color w:val="000000" w:themeColor="text1"/>
        </w:rPr>
        <w:t>.</w:t>
      </w:r>
      <w:r w:rsidRPr="001E6AC3">
        <w:rPr>
          <w:b/>
          <w:bCs/>
          <w:color w:val="000000" w:themeColor="text1"/>
        </w:rPr>
        <w:t>1.</w:t>
      </w:r>
      <w:r w:rsidR="00AE14F8" w:rsidRPr="001E6AC3">
        <w:rPr>
          <w:b/>
          <w:bCs/>
          <w:color w:val="000000" w:themeColor="text1"/>
        </w:rPr>
        <w:t>5.</w:t>
      </w:r>
      <w:r w:rsidRPr="001E6AC3">
        <w:rPr>
          <w:b/>
          <w:bCs/>
          <w:color w:val="000000" w:themeColor="text1"/>
        </w:rPr>
        <w:t>3:</w:t>
      </w:r>
      <w:r w:rsidRPr="001E6AC3">
        <w:rPr>
          <w:color w:val="000000" w:themeColor="text1"/>
        </w:rPr>
        <w:t xml:space="preserve"> Paydaş geri bildirim mekanizmalarına ilişkin örnekler </w:t>
      </w: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Olgunluk Düzeyi 3:</w:t>
      </w:r>
      <w:r w:rsidRPr="001E6AC3">
        <w:rPr>
          <w:color w:val="000000" w:themeColor="text1"/>
        </w:rPr>
        <w:t xml:space="preserve"> Kamuoyunu bilgilendirme ve hesap verebilirlik süreçleri tanımlanmış ve uygulanmaktadır. Web tabanlı bilgilendirme mekanizmaları aktif olarak kullanılmakta olup, süreçlerin daha sistematik ve sürdürülebilir şekilde geliştirilmesine yönelik çalışmalar devam etmektedir.</w:t>
      </w:r>
    </w:p>
    <w:p w:rsidR="00D9211E" w:rsidRPr="001E6AC3" w:rsidRDefault="00D9211E">
      <w:pPr>
        <w:pBdr>
          <w:top w:val="nil"/>
          <w:left w:val="nil"/>
          <w:bottom w:val="nil"/>
          <w:right w:val="nil"/>
          <w:between w:val="nil"/>
        </w:pBdr>
        <w:jc w:val="both"/>
        <w:rPr>
          <w:color w:val="000000" w:themeColor="text1"/>
        </w:rPr>
      </w:pPr>
    </w:p>
    <w:p w:rsidR="00B22615" w:rsidRPr="001E6AC3" w:rsidRDefault="00E136CE">
      <w:pPr>
        <w:jc w:val="both"/>
        <w:rPr>
          <w:b/>
          <w:bCs/>
          <w:color w:val="000000" w:themeColor="text1"/>
        </w:rPr>
      </w:pPr>
      <w:r w:rsidRPr="001E6AC3">
        <w:rPr>
          <w:b/>
          <w:bCs/>
          <w:color w:val="000000" w:themeColor="text1"/>
        </w:rPr>
        <w:t>A</w:t>
      </w:r>
      <w:r w:rsidR="00D9211E" w:rsidRPr="001E6AC3">
        <w:rPr>
          <w:b/>
          <w:bCs/>
          <w:color w:val="000000" w:themeColor="text1"/>
        </w:rPr>
        <w:t>.</w:t>
      </w:r>
      <w:r w:rsidRPr="001E6AC3">
        <w:rPr>
          <w:b/>
          <w:bCs/>
          <w:color w:val="000000" w:themeColor="text1"/>
        </w:rPr>
        <w:t>2.</w:t>
      </w:r>
      <w:r w:rsidR="00D9211E" w:rsidRPr="001E6AC3">
        <w:rPr>
          <w:b/>
          <w:bCs/>
          <w:color w:val="000000" w:themeColor="text1"/>
        </w:rPr>
        <w:t xml:space="preserve"> </w:t>
      </w:r>
      <w:r w:rsidRPr="001E6AC3">
        <w:rPr>
          <w:b/>
          <w:bCs/>
          <w:color w:val="000000" w:themeColor="text1"/>
        </w:rPr>
        <w:t>MİSYON VE STRATEJİK AMAÇLAR</w:t>
      </w:r>
    </w:p>
    <w:p w:rsidR="00B22615" w:rsidRPr="001E6AC3" w:rsidRDefault="00B22615">
      <w:pPr>
        <w:jc w:val="both"/>
        <w:rPr>
          <w:b/>
          <w:bCs/>
          <w:color w:val="000000" w:themeColor="text1"/>
        </w:rPr>
      </w:pPr>
    </w:p>
    <w:p w:rsidR="00B22615" w:rsidRPr="001E6AC3" w:rsidRDefault="00E136CE">
      <w:pPr>
        <w:jc w:val="both"/>
        <w:rPr>
          <w:b/>
          <w:bCs/>
          <w:color w:val="000000" w:themeColor="text1"/>
        </w:rPr>
      </w:pPr>
      <w:r w:rsidRPr="001E6AC3">
        <w:rPr>
          <w:b/>
          <w:bCs/>
          <w:color w:val="000000" w:themeColor="text1"/>
        </w:rPr>
        <w:t>A</w:t>
      </w:r>
      <w:r w:rsidR="00D9211E" w:rsidRPr="001E6AC3">
        <w:rPr>
          <w:b/>
          <w:bCs/>
          <w:color w:val="000000" w:themeColor="text1"/>
        </w:rPr>
        <w:t>.</w:t>
      </w:r>
      <w:r w:rsidRPr="001E6AC3">
        <w:rPr>
          <w:b/>
          <w:bCs/>
          <w:color w:val="000000" w:themeColor="text1"/>
        </w:rPr>
        <w:t>2.1. Misyon, Vizyon ve Politikalar</w:t>
      </w:r>
    </w:p>
    <w:p w:rsidR="00B22615" w:rsidRPr="001E6AC3" w:rsidRDefault="00E136CE">
      <w:pPr>
        <w:jc w:val="both"/>
        <w:rPr>
          <w:b/>
          <w:bCs/>
          <w:color w:val="000000" w:themeColor="text1"/>
        </w:rPr>
      </w:pPr>
      <w:r w:rsidRPr="001E6AC3">
        <w:rPr>
          <w:color w:val="000000" w:themeColor="text1"/>
        </w:rPr>
        <w:t>Fakültemizin misyon ve vizyonu, üniversitemizin stratejik planı ve kurumsal hedefleri doğrultusunda belirlenmekte ve belirli aralıklarla gözden geçirilmektedir. Bu kapsamda 2025 yılı içerisinde yürütülen stratejik yönetim süreci ile misyon ve vizyon ifadeleri güncellenmiş; güncelleme sürecinde paydaş görüşleri dikkate alınarak katılımcı bir yaklaşım benimsenmiştir (</w:t>
      </w:r>
      <w:hyperlink r:id="rId25">
        <w:r w:rsidR="00B22615" w:rsidRPr="001E6AC3">
          <w:rPr>
            <w:b/>
            <w:bCs/>
            <w:color w:val="000000" w:themeColor="text1"/>
            <w:u w:val="single"/>
          </w:rPr>
          <w:t>Kanıt A</w:t>
        </w:r>
        <w:r w:rsidR="00B8741A" w:rsidRPr="001E6AC3">
          <w:rPr>
            <w:b/>
            <w:bCs/>
            <w:color w:val="000000" w:themeColor="text1"/>
            <w:u w:val="single"/>
          </w:rPr>
          <w:t>.</w:t>
        </w:r>
        <w:r w:rsidR="00B22615" w:rsidRPr="001E6AC3">
          <w:rPr>
            <w:b/>
            <w:bCs/>
            <w:color w:val="000000" w:themeColor="text1"/>
            <w:u w:val="single"/>
          </w:rPr>
          <w:t>2.</w:t>
        </w:r>
        <w:r w:rsidR="00B8741A" w:rsidRPr="001E6AC3">
          <w:rPr>
            <w:b/>
            <w:bCs/>
            <w:color w:val="000000" w:themeColor="text1"/>
            <w:u w:val="single"/>
          </w:rPr>
          <w:t>1.</w:t>
        </w:r>
        <w:r w:rsidR="00B22615" w:rsidRPr="001E6AC3">
          <w:rPr>
            <w:b/>
            <w:bCs/>
            <w:color w:val="000000" w:themeColor="text1"/>
            <w:u w:val="single"/>
          </w:rPr>
          <w:t>1</w:t>
        </w:r>
      </w:hyperlink>
      <w:r w:rsidRPr="001E6AC3">
        <w:rPr>
          <w:b/>
          <w:bCs/>
          <w:color w:val="000000" w:themeColor="text1"/>
        </w:rPr>
        <w:t>)</w:t>
      </w:r>
      <w:r w:rsidR="002A41D5" w:rsidRPr="001E6AC3">
        <w:rPr>
          <w:color w:val="000000" w:themeColor="text1"/>
        </w:rPr>
        <w:t xml:space="preserve"> </w:t>
      </w:r>
      <w:r w:rsidRPr="001E6AC3">
        <w:rPr>
          <w:b/>
          <w:bCs/>
          <w:color w:val="000000" w:themeColor="text1"/>
        </w:rPr>
        <w:t>(</w:t>
      </w:r>
      <w:hyperlink r:id="rId26">
        <w:r w:rsidR="00B22615" w:rsidRPr="001E6AC3">
          <w:rPr>
            <w:b/>
            <w:bCs/>
            <w:color w:val="000000" w:themeColor="text1"/>
            <w:u w:val="single"/>
          </w:rPr>
          <w:t>Kanıt A</w:t>
        </w:r>
        <w:r w:rsidR="00B8741A" w:rsidRPr="001E6AC3">
          <w:rPr>
            <w:b/>
            <w:bCs/>
            <w:color w:val="000000" w:themeColor="text1"/>
            <w:u w:val="single"/>
          </w:rPr>
          <w:t>.</w:t>
        </w:r>
        <w:r w:rsidR="00B22615" w:rsidRPr="001E6AC3">
          <w:rPr>
            <w:b/>
            <w:bCs/>
            <w:color w:val="000000" w:themeColor="text1"/>
            <w:u w:val="single"/>
          </w:rPr>
          <w:t>2.</w:t>
        </w:r>
        <w:r w:rsidR="00B8741A" w:rsidRPr="001E6AC3">
          <w:rPr>
            <w:b/>
            <w:bCs/>
            <w:color w:val="000000" w:themeColor="text1"/>
            <w:u w:val="single"/>
          </w:rPr>
          <w:t>1.</w:t>
        </w:r>
        <w:r w:rsidR="00B22615" w:rsidRPr="001E6AC3">
          <w:rPr>
            <w:b/>
            <w:bCs/>
            <w:color w:val="000000" w:themeColor="text1"/>
            <w:u w:val="single"/>
          </w:rPr>
          <w:t>2</w:t>
        </w:r>
      </w:hyperlink>
      <w:r w:rsidRPr="001E6AC3">
        <w:rPr>
          <w:b/>
          <w:bCs/>
          <w:color w:val="000000" w:themeColor="text1"/>
        </w:rPr>
        <w:t>).</w:t>
      </w:r>
    </w:p>
    <w:p w:rsidR="00B22615" w:rsidRPr="001E6AC3" w:rsidRDefault="00E136CE">
      <w:pPr>
        <w:pBdr>
          <w:top w:val="nil"/>
          <w:left w:val="nil"/>
          <w:bottom w:val="nil"/>
          <w:right w:val="nil"/>
          <w:between w:val="nil"/>
        </w:pBdr>
        <w:jc w:val="both"/>
        <w:rPr>
          <w:b/>
          <w:bCs/>
          <w:color w:val="000000" w:themeColor="text1"/>
        </w:rPr>
      </w:pPr>
      <w:r w:rsidRPr="001E6AC3">
        <w:rPr>
          <w:color w:val="000000" w:themeColor="text1"/>
        </w:rPr>
        <w:t>Stratejik hedeflerin uygulanması ve yürütülen faaliyetlerin belirlenen hedeflerle uyumu düzenli olarak değerlendirilmektedir</w:t>
      </w:r>
      <w:r w:rsidR="00730275" w:rsidRPr="001E6AC3">
        <w:rPr>
          <w:color w:val="000000" w:themeColor="text1"/>
        </w:rPr>
        <w:t xml:space="preserve">. </w:t>
      </w:r>
      <w:r w:rsidRPr="001E6AC3">
        <w:rPr>
          <w:color w:val="000000" w:themeColor="text1"/>
        </w:rPr>
        <w:t>Bu kapsamda akademik faaliyetler, araştırma süreçleri ve eğitim uygulamaları izlenmekte ve elde edilen bulgular doğrultusunda iyileştirme çalışmaları planlanmaktadır</w:t>
      </w:r>
      <w:r w:rsidR="00730275" w:rsidRPr="001E6AC3">
        <w:rPr>
          <w:color w:val="000000" w:themeColor="text1"/>
        </w:rPr>
        <w:t xml:space="preserve"> </w:t>
      </w:r>
      <w:r w:rsidR="00730275" w:rsidRPr="001E6AC3">
        <w:rPr>
          <w:b/>
          <w:bCs/>
          <w:color w:val="000000" w:themeColor="text1"/>
        </w:rPr>
        <w:t>(</w:t>
      </w:r>
      <w:hyperlink r:id="rId27">
        <w:r w:rsidR="00730275" w:rsidRPr="001E6AC3">
          <w:rPr>
            <w:b/>
            <w:bCs/>
            <w:color w:val="000000" w:themeColor="text1"/>
            <w:u w:val="single"/>
          </w:rPr>
          <w:t>Kanıt A.2.1.3</w:t>
        </w:r>
      </w:hyperlink>
      <w:r w:rsidR="00730275" w:rsidRPr="001E6AC3">
        <w:rPr>
          <w:color w:val="000000" w:themeColor="text1"/>
        </w:rPr>
        <w:t>)</w:t>
      </w:r>
      <w:r w:rsidRPr="001E6AC3">
        <w:rPr>
          <w:color w:val="000000" w:themeColor="text1"/>
        </w:rPr>
        <w:t xml:space="preserve"> (</w:t>
      </w:r>
      <w:hyperlink r:id="rId28">
        <w:r w:rsidR="00B22615" w:rsidRPr="001E6AC3">
          <w:rPr>
            <w:b/>
            <w:bCs/>
            <w:color w:val="000000" w:themeColor="text1"/>
            <w:u w:val="single"/>
          </w:rPr>
          <w:t>Kanıt A</w:t>
        </w:r>
        <w:r w:rsidR="00730275" w:rsidRPr="001E6AC3">
          <w:rPr>
            <w:b/>
            <w:bCs/>
            <w:color w:val="000000" w:themeColor="text1"/>
            <w:u w:val="single"/>
          </w:rPr>
          <w:t>.</w:t>
        </w:r>
        <w:r w:rsidR="00B22615" w:rsidRPr="001E6AC3">
          <w:rPr>
            <w:b/>
            <w:bCs/>
            <w:color w:val="000000" w:themeColor="text1"/>
            <w:u w:val="single"/>
          </w:rPr>
          <w:t>2.</w:t>
        </w:r>
        <w:r w:rsidR="00730275" w:rsidRPr="001E6AC3">
          <w:rPr>
            <w:b/>
            <w:bCs/>
            <w:color w:val="000000" w:themeColor="text1"/>
            <w:u w:val="single"/>
          </w:rPr>
          <w:t>1.4</w:t>
        </w:r>
      </w:hyperlink>
      <w:r w:rsidRPr="001E6AC3">
        <w:rPr>
          <w:b/>
          <w:bCs/>
          <w:color w:val="000000" w:themeColor="text1"/>
        </w:rPr>
        <w:t>).</w:t>
      </w:r>
    </w:p>
    <w:p w:rsidR="00B22615" w:rsidRPr="001E6AC3" w:rsidRDefault="00E136CE">
      <w:pPr>
        <w:jc w:val="both"/>
        <w:rPr>
          <w:color w:val="000000" w:themeColor="text1"/>
        </w:rPr>
      </w:pPr>
      <w:r w:rsidRPr="001E6AC3">
        <w:rPr>
          <w:color w:val="000000" w:themeColor="text1"/>
        </w:rPr>
        <w:t xml:space="preserve">Fakültemizin misyonu; dünya standartlarında araştırmacı, yaratıcı, ileri görüşlü, yeniliklere açık, etik değerleri gözeten, bilgiyi dönüştürebilen, eleştirel düşünebilen, iyi iletişim kurabilen, problem çözme yeteneğine sahip, vatandaşlık sorumluluğunu kavramış üstün nitelikli diş hekimlerini, uzmanları ve akademisyenleri topluma kazandırmak, son teknolojiyle donatılmış klinikleri ve uygulama laboratuvarlarıyla evrensel bilime katkı sağlamak, kaliteli ve çağdaş ağız-diş sağlığı hizmeti sunmaktır </w:t>
      </w:r>
      <w:r w:rsidRPr="001E6AC3">
        <w:rPr>
          <w:b/>
          <w:bCs/>
          <w:color w:val="000000" w:themeColor="text1"/>
        </w:rPr>
        <w:t>(</w:t>
      </w:r>
      <w:hyperlink r:id="rId29" w:history="1">
        <w:r w:rsidRPr="001E6AC3">
          <w:rPr>
            <w:rStyle w:val="Kpr"/>
            <w:b/>
            <w:bCs/>
            <w:color w:val="000000" w:themeColor="text1"/>
          </w:rPr>
          <w:t>Kanıt A</w:t>
        </w:r>
        <w:r w:rsidR="00730275" w:rsidRPr="001E6AC3">
          <w:rPr>
            <w:rStyle w:val="Kpr"/>
            <w:b/>
            <w:bCs/>
            <w:color w:val="000000" w:themeColor="text1"/>
          </w:rPr>
          <w:t>.</w:t>
        </w:r>
        <w:r w:rsidRPr="001E6AC3">
          <w:rPr>
            <w:rStyle w:val="Kpr"/>
            <w:b/>
            <w:bCs/>
            <w:color w:val="000000" w:themeColor="text1"/>
          </w:rPr>
          <w:t>2.</w:t>
        </w:r>
        <w:r w:rsidR="00730275" w:rsidRPr="001E6AC3">
          <w:rPr>
            <w:rStyle w:val="Kpr"/>
            <w:b/>
            <w:bCs/>
            <w:color w:val="000000" w:themeColor="text1"/>
          </w:rPr>
          <w:t>1.5</w:t>
        </w:r>
      </w:hyperlink>
      <w:r w:rsidRPr="001E6AC3">
        <w:rPr>
          <w:b/>
          <w:bCs/>
          <w:color w:val="000000" w:themeColor="text1"/>
        </w:rPr>
        <w:t>).</w:t>
      </w:r>
    </w:p>
    <w:p w:rsidR="00B22615" w:rsidRPr="001E6AC3" w:rsidRDefault="00E136CE" w:rsidP="00730275">
      <w:pPr>
        <w:pBdr>
          <w:top w:val="nil"/>
          <w:left w:val="nil"/>
          <w:bottom w:val="nil"/>
          <w:right w:val="nil"/>
          <w:between w:val="nil"/>
        </w:pBdr>
        <w:jc w:val="both"/>
        <w:rPr>
          <w:b/>
          <w:bCs/>
          <w:color w:val="000000" w:themeColor="text1"/>
        </w:rPr>
      </w:pPr>
      <w:r w:rsidRPr="001E6AC3">
        <w:rPr>
          <w:color w:val="000000" w:themeColor="text1"/>
        </w:rPr>
        <w:lastRenderedPageBreak/>
        <w:t>Vizyonu ise; Evrensel ölçütlerde diş hekimliği eğitimi veren, teknolojiyi geliştiren ve etkin biçimde kullanan; nitelikli bilimsel araştırma faaliyetleriyle ulusal ve uluslararası düzeyde tanınan; mezunlarının gurur duyduğu, özgün, yenilikçi ve katılımcı bir fakülte olmak; aynı zamanda kaliteli, rekabetçi ve saygın bir ağız-diş sağlığı uygulama hastanesi olarak öncü bir konuma ulaşmaktır (</w:t>
      </w:r>
      <w:hyperlink r:id="rId30" w:history="1">
        <w:r w:rsidRPr="001E6AC3">
          <w:rPr>
            <w:rStyle w:val="Kpr"/>
            <w:b/>
            <w:bCs/>
            <w:color w:val="000000" w:themeColor="text1"/>
          </w:rPr>
          <w:t>Kanıt A</w:t>
        </w:r>
        <w:r w:rsidR="00730275" w:rsidRPr="001E6AC3">
          <w:rPr>
            <w:rStyle w:val="Kpr"/>
            <w:b/>
            <w:bCs/>
            <w:color w:val="000000" w:themeColor="text1"/>
          </w:rPr>
          <w:t>.</w:t>
        </w:r>
        <w:r w:rsidRPr="001E6AC3">
          <w:rPr>
            <w:rStyle w:val="Kpr"/>
            <w:b/>
            <w:bCs/>
            <w:color w:val="000000" w:themeColor="text1"/>
          </w:rPr>
          <w:t>2.</w:t>
        </w:r>
        <w:r w:rsidR="00730275" w:rsidRPr="001E6AC3">
          <w:rPr>
            <w:rStyle w:val="Kpr"/>
            <w:b/>
            <w:bCs/>
            <w:color w:val="000000" w:themeColor="text1"/>
          </w:rPr>
          <w:t>1.6</w:t>
        </w:r>
      </w:hyperlink>
      <w:r w:rsidRPr="001E6AC3">
        <w:rPr>
          <w:b/>
          <w:bCs/>
          <w:color w:val="000000" w:themeColor="text1"/>
        </w:rPr>
        <w:t>).</w:t>
      </w:r>
    </w:p>
    <w:p w:rsidR="00B22615" w:rsidRPr="001E6AC3" w:rsidRDefault="00E136CE" w:rsidP="00730275">
      <w:pPr>
        <w:pBdr>
          <w:top w:val="nil"/>
          <w:left w:val="nil"/>
          <w:bottom w:val="nil"/>
          <w:right w:val="nil"/>
          <w:between w:val="nil"/>
        </w:pBdr>
        <w:jc w:val="both"/>
        <w:rPr>
          <w:color w:val="000000" w:themeColor="text1"/>
        </w:rPr>
      </w:pPr>
      <w:r w:rsidRPr="001E6AC3">
        <w:rPr>
          <w:color w:val="000000" w:themeColor="text1"/>
        </w:rPr>
        <w:t>Fakültemizin temel değerleri; renk, din, ırk, milliyet, cinsiyet ve düşünce farklılığı gözetmemek, bilimsel etik kurallara bağlılık, akademik özgürlük, nezaket, hoşgörü, sevgi ve saygı temelli iletişim, öğrenci ve toplum odaklı çağdaş</w:t>
      </w:r>
      <w:r w:rsidR="002A41D5" w:rsidRPr="001E6AC3">
        <w:rPr>
          <w:color w:val="000000" w:themeColor="text1"/>
        </w:rPr>
        <w:t xml:space="preserve"> eğitim</w:t>
      </w:r>
      <w:r w:rsidRPr="001E6AC3">
        <w:rPr>
          <w:color w:val="000000" w:themeColor="text1"/>
        </w:rPr>
        <w:t>, hasta, çalışan, öğrenci ve paydaş memnuniyeti, performansa dayalı insan kaynakları yönetimi, sosyal sorumluluk ve çevreye duyarlılık, nitelikli sağlık hizmeti sunumu, kaliteli çalışma yaşamı, şeffaf ve katılımcı yönetim anlayışı ve insan hakları ve hukukun üstünlüğüne bağlılıktır (</w:t>
      </w:r>
      <w:hyperlink r:id="rId31" w:history="1">
        <w:r w:rsidRPr="001E6AC3">
          <w:rPr>
            <w:rStyle w:val="Kpr"/>
            <w:b/>
            <w:bCs/>
            <w:color w:val="000000" w:themeColor="text1"/>
          </w:rPr>
          <w:t>Kanıt A</w:t>
        </w:r>
        <w:r w:rsidR="00730275" w:rsidRPr="001E6AC3">
          <w:rPr>
            <w:rStyle w:val="Kpr"/>
            <w:b/>
            <w:bCs/>
            <w:color w:val="000000" w:themeColor="text1"/>
          </w:rPr>
          <w:t>.</w:t>
        </w:r>
        <w:r w:rsidRPr="001E6AC3">
          <w:rPr>
            <w:rStyle w:val="Kpr"/>
            <w:b/>
            <w:bCs/>
            <w:color w:val="000000" w:themeColor="text1"/>
          </w:rPr>
          <w:t>2.</w:t>
        </w:r>
        <w:r w:rsidR="00730275" w:rsidRPr="001E6AC3">
          <w:rPr>
            <w:rStyle w:val="Kpr"/>
            <w:b/>
            <w:bCs/>
            <w:color w:val="000000" w:themeColor="text1"/>
          </w:rPr>
          <w:t>1.7</w:t>
        </w:r>
        <w:r w:rsidRPr="001E6AC3">
          <w:rPr>
            <w:rStyle w:val="Kpr"/>
            <w:b/>
            <w:bCs/>
            <w:color w:val="000000" w:themeColor="text1"/>
          </w:rPr>
          <w:t>).</w:t>
        </w:r>
      </w:hyperlink>
    </w:p>
    <w:p w:rsidR="00B22615" w:rsidRPr="001E6AC3" w:rsidRDefault="00E136CE">
      <w:pPr>
        <w:numPr>
          <w:ilvl w:val="0"/>
          <w:numId w:val="34"/>
        </w:numPr>
        <w:spacing w:before="280"/>
        <w:rPr>
          <w:color w:val="000000" w:themeColor="text1"/>
        </w:rPr>
      </w:pPr>
      <w:r w:rsidRPr="001E6AC3">
        <w:rPr>
          <w:b/>
          <w:bCs/>
          <w:color w:val="000000" w:themeColor="text1"/>
        </w:rPr>
        <w:t>Kanıt A</w:t>
      </w:r>
      <w:r w:rsidR="00730275" w:rsidRPr="001E6AC3">
        <w:rPr>
          <w:b/>
          <w:bCs/>
          <w:color w:val="000000" w:themeColor="text1"/>
        </w:rPr>
        <w:t>.</w:t>
      </w:r>
      <w:r w:rsidRPr="001E6AC3">
        <w:rPr>
          <w:b/>
          <w:bCs/>
          <w:color w:val="000000" w:themeColor="text1"/>
        </w:rPr>
        <w:t>2.1</w:t>
      </w:r>
      <w:r w:rsidR="00730275" w:rsidRPr="001E6AC3">
        <w:rPr>
          <w:b/>
          <w:bCs/>
          <w:color w:val="000000" w:themeColor="text1"/>
        </w:rPr>
        <w:t>.1</w:t>
      </w:r>
      <w:r w:rsidRPr="001E6AC3">
        <w:rPr>
          <w:b/>
          <w:bCs/>
          <w:color w:val="000000" w:themeColor="text1"/>
        </w:rPr>
        <w:t>:</w:t>
      </w:r>
      <w:r w:rsidRPr="001E6AC3">
        <w:rPr>
          <w:color w:val="000000" w:themeColor="text1"/>
        </w:rPr>
        <w:t xml:space="preserve"> Misyon ve vizyon güncelleme sürecine ilişkin belgeler </w:t>
      </w:r>
    </w:p>
    <w:p w:rsidR="00B22615" w:rsidRPr="001E6AC3" w:rsidRDefault="00E136CE">
      <w:pPr>
        <w:numPr>
          <w:ilvl w:val="0"/>
          <w:numId w:val="34"/>
        </w:numPr>
        <w:rPr>
          <w:color w:val="000000" w:themeColor="text1"/>
        </w:rPr>
      </w:pPr>
      <w:r w:rsidRPr="001E6AC3">
        <w:rPr>
          <w:b/>
          <w:bCs/>
          <w:color w:val="000000" w:themeColor="text1"/>
        </w:rPr>
        <w:t>Kanıt A</w:t>
      </w:r>
      <w:r w:rsidR="00730275" w:rsidRPr="001E6AC3">
        <w:rPr>
          <w:b/>
          <w:bCs/>
          <w:color w:val="000000" w:themeColor="text1"/>
        </w:rPr>
        <w:t>.</w:t>
      </w:r>
      <w:r w:rsidRPr="001E6AC3">
        <w:rPr>
          <w:b/>
          <w:bCs/>
          <w:color w:val="000000" w:themeColor="text1"/>
        </w:rPr>
        <w:t>2.</w:t>
      </w:r>
      <w:r w:rsidR="00730275" w:rsidRPr="001E6AC3">
        <w:rPr>
          <w:b/>
          <w:bCs/>
          <w:color w:val="000000" w:themeColor="text1"/>
        </w:rPr>
        <w:t>1.</w:t>
      </w:r>
      <w:r w:rsidRPr="001E6AC3">
        <w:rPr>
          <w:b/>
          <w:bCs/>
          <w:color w:val="000000" w:themeColor="text1"/>
        </w:rPr>
        <w:t>2:</w:t>
      </w:r>
      <w:r w:rsidRPr="001E6AC3">
        <w:rPr>
          <w:color w:val="000000" w:themeColor="text1"/>
        </w:rPr>
        <w:t xml:space="preserve"> Paydaş görüşleri</w:t>
      </w:r>
    </w:p>
    <w:p w:rsidR="00B22615" w:rsidRPr="001E6AC3" w:rsidRDefault="00E136CE">
      <w:pPr>
        <w:numPr>
          <w:ilvl w:val="0"/>
          <w:numId w:val="34"/>
        </w:numPr>
        <w:rPr>
          <w:color w:val="000000" w:themeColor="text1"/>
        </w:rPr>
      </w:pPr>
      <w:r w:rsidRPr="001E6AC3">
        <w:rPr>
          <w:b/>
          <w:bCs/>
          <w:color w:val="000000" w:themeColor="text1"/>
        </w:rPr>
        <w:t>Kanıt A</w:t>
      </w:r>
      <w:r w:rsidR="00730275" w:rsidRPr="001E6AC3">
        <w:rPr>
          <w:b/>
          <w:bCs/>
          <w:color w:val="000000" w:themeColor="text1"/>
        </w:rPr>
        <w:t>.</w:t>
      </w:r>
      <w:r w:rsidRPr="001E6AC3">
        <w:rPr>
          <w:b/>
          <w:bCs/>
          <w:color w:val="000000" w:themeColor="text1"/>
        </w:rPr>
        <w:t>2.</w:t>
      </w:r>
      <w:r w:rsidR="00730275" w:rsidRPr="001E6AC3">
        <w:rPr>
          <w:b/>
          <w:bCs/>
          <w:color w:val="000000" w:themeColor="text1"/>
        </w:rPr>
        <w:t>1.</w:t>
      </w:r>
      <w:r w:rsidRPr="001E6AC3">
        <w:rPr>
          <w:b/>
          <w:bCs/>
          <w:color w:val="000000" w:themeColor="text1"/>
        </w:rPr>
        <w:t>3:</w:t>
      </w:r>
      <w:r w:rsidRPr="001E6AC3">
        <w:rPr>
          <w:color w:val="000000" w:themeColor="text1"/>
        </w:rPr>
        <w:t xml:space="preserve"> </w:t>
      </w:r>
      <w:r w:rsidR="0006786A" w:rsidRPr="001E6AC3">
        <w:rPr>
          <w:color w:val="000000" w:themeColor="text1"/>
        </w:rPr>
        <w:t>Hedef eylem planı</w:t>
      </w:r>
    </w:p>
    <w:p w:rsidR="00B22615" w:rsidRPr="001E6AC3" w:rsidRDefault="00E136CE">
      <w:pPr>
        <w:numPr>
          <w:ilvl w:val="0"/>
          <w:numId w:val="34"/>
        </w:numPr>
        <w:rPr>
          <w:color w:val="000000" w:themeColor="text1"/>
        </w:rPr>
      </w:pPr>
      <w:r w:rsidRPr="001E6AC3">
        <w:rPr>
          <w:b/>
          <w:bCs/>
          <w:color w:val="000000" w:themeColor="text1"/>
        </w:rPr>
        <w:t>Kanıt A</w:t>
      </w:r>
      <w:r w:rsidR="00730275" w:rsidRPr="001E6AC3">
        <w:rPr>
          <w:b/>
          <w:bCs/>
          <w:color w:val="000000" w:themeColor="text1"/>
        </w:rPr>
        <w:t>.</w:t>
      </w:r>
      <w:r w:rsidRPr="001E6AC3">
        <w:rPr>
          <w:b/>
          <w:bCs/>
          <w:color w:val="000000" w:themeColor="text1"/>
        </w:rPr>
        <w:t>2.</w:t>
      </w:r>
      <w:r w:rsidR="00730275" w:rsidRPr="001E6AC3">
        <w:rPr>
          <w:b/>
          <w:bCs/>
          <w:color w:val="000000" w:themeColor="text1"/>
        </w:rPr>
        <w:t>1.</w:t>
      </w:r>
      <w:r w:rsidRPr="001E6AC3">
        <w:rPr>
          <w:b/>
          <w:bCs/>
          <w:color w:val="000000" w:themeColor="text1"/>
        </w:rPr>
        <w:t>4:</w:t>
      </w:r>
      <w:r w:rsidRPr="001E6AC3">
        <w:rPr>
          <w:color w:val="000000" w:themeColor="text1"/>
        </w:rPr>
        <w:t xml:space="preserve"> </w:t>
      </w:r>
      <w:r w:rsidR="0006786A" w:rsidRPr="001E6AC3">
        <w:rPr>
          <w:color w:val="000000" w:themeColor="text1"/>
        </w:rPr>
        <w:t>Kalite hedefleri</w:t>
      </w:r>
      <w:r w:rsidRPr="001E6AC3">
        <w:rPr>
          <w:color w:val="000000" w:themeColor="text1"/>
        </w:rPr>
        <w:t xml:space="preserve"> </w:t>
      </w:r>
    </w:p>
    <w:p w:rsidR="00B22615" w:rsidRPr="001E6AC3" w:rsidRDefault="00730275" w:rsidP="00730275">
      <w:pPr>
        <w:numPr>
          <w:ilvl w:val="0"/>
          <w:numId w:val="34"/>
        </w:numPr>
        <w:rPr>
          <w:color w:val="000000" w:themeColor="text1"/>
        </w:rPr>
      </w:pPr>
      <w:r w:rsidRPr="001E6AC3">
        <w:rPr>
          <w:b/>
          <w:bCs/>
          <w:color w:val="000000" w:themeColor="text1"/>
        </w:rPr>
        <w:t>Kanıt A.2.1.5:</w:t>
      </w:r>
      <w:r w:rsidRPr="001E6AC3">
        <w:rPr>
          <w:color w:val="000000" w:themeColor="text1"/>
        </w:rPr>
        <w:t xml:space="preserve"> Diş hekimliği </w:t>
      </w:r>
      <w:r w:rsidR="0006786A" w:rsidRPr="001E6AC3">
        <w:rPr>
          <w:color w:val="000000" w:themeColor="text1"/>
        </w:rPr>
        <w:t>fakültesi misyonu</w:t>
      </w:r>
    </w:p>
    <w:p w:rsidR="00730275" w:rsidRPr="001E6AC3" w:rsidRDefault="00730275" w:rsidP="00730275">
      <w:pPr>
        <w:numPr>
          <w:ilvl w:val="0"/>
          <w:numId w:val="34"/>
        </w:numPr>
        <w:rPr>
          <w:color w:val="000000" w:themeColor="text1"/>
        </w:rPr>
      </w:pPr>
      <w:r w:rsidRPr="001E6AC3">
        <w:rPr>
          <w:b/>
          <w:bCs/>
          <w:color w:val="000000" w:themeColor="text1"/>
        </w:rPr>
        <w:t>Kanıt A.2.1.6:</w:t>
      </w:r>
      <w:r w:rsidRPr="001E6AC3">
        <w:rPr>
          <w:color w:val="000000" w:themeColor="text1"/>
        </w:rPr>
        <w:t xml:space="preserve"> </w:t>
      </w:r>
      <w:r w:rsidR="0006786A" w:rsidRPr="001E6AC3">
        <w:rPr>
          <w:color w:val="000000" w:themeColor="text1"/>
        </w:rPr>
        <w:t>Diş hekimliği fakültesi vizyonu</w:t>
      </w:r>
    </w:p>
    <w:p w:rsidR="00730275" w:rsidRPr="001E6AC3" w:rsidRDefault="00730275">
      <w:pPr>
        <w:numPr>
          <w:ilvl w:val="0"/>
          <w:numId w:val="34"/>
        </w:numPr>
        <w:spacing w:after="280"/>
        <w:rPr>
          <w:color w:val="000000" w:themeColor="text1"/>
        </w:rPr>
      </w:pPr>
      <w:r w:rsidRPr="001E6AC3">
        <w:rPr>
          <w:b/>
          <w:bCs/>
          <w:color w:val="000000" w:themeColor="text1"/>
        </w:rPr>
        <w:t>Kanıt A.2.1.7:</w:t>
      </w:r>
      <w:r w:rsidRPr="001E6AC3">
        <w:rPr>
          <w:color w:val="000000" w:themeColor="text1"/>
        </w:rPr>
        <w:t xml:space="preserve"> </w:t>
      </w:r>
      <w:r w:rsidR="0006786A" w:rsidRPr="001E6AC3">
        <w:rPr>
          <w:color w:val="000000" w:themeColor="text1"/>
        </w:rPr>
        <w:t>Diş hekimliği fakültesi temel değerler</w:t>
      </w: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Olgunluk Düzeyi 3:</w:t>
      </w:r>
      <w:r w:rsidRPr="001E6AC3">
        <w:rPr>
          <w:color w:val="000000" w:themeColor="text1"/>
        </w:rPr>
        <w:t xml:space="preserve"> Misyon, vizyon ve politikalar tanımlanmış ve fakülte faaliyetleri ile ilişkilendirilmiştir. Paydaş katılımı ile güncelleme süreçleri yürütülmekte ve stratejik hedeflerle uyum sağlanmaktadır. Bununla birlikte süreçlerin tüm birimlerde daha sistematik ve sürdürülebilir şekilde yerleşmesine yönelik çalışmalar devam etmektedir.</w:t>
      </w:r>
    </w:p>
    <w:p w:rsidR="00B22615" w:rsidRPr="001E6AC3" w:rsidRDefault="00B22615">
      <w:pPr>
        <w:jc w:val="both"/>
        <w:rPr>
          <w:color w:val="000000" w:themeColor="text1"/>
        </w:rPr>
      </w:pPr>
    </w:p>
    <w:p w:rsidR="00B22615" w:rsidRPr="001E6AC3" w:rsidRDefault="00E136CE">
      <w:pPr>
        <w:jc w:val="both"/>
        <w:rPr>
          <w:b/>
          <w:bCs/>
          <w:color w:val="000000" w:themeColor="text1"/>
        </w:rPr>
      </w:pPr>
      <w:r w:rsidRPr="001E6AC3">
        <w:rPr>
          <w:b/>
          <w:bCs/>
          <w:color w:val="000000" w:themeColor="text1"/>
        </w:rPr>
        <w:t>A</w:t>
      </w:r>
      <w:r w:rsidR="00D9211E" w:rsidRPr="001E6AC3">
        <w:rPr>
          <w:b/>
          <w:bCs/>
          <w:color w:val="000000" w:themeColor="text1"/>
        </w:rPr>
        <w:t>.</w:t>
      </w:r>
      <w:r w:rsidRPr="001E6AC3">
        <w:rPr>
          <w:b/>
          <w:bCs/>
          <w:color w:val="000000" w:themeColor="text1"/>
        </w:rPr>
        <w:t>2.2</w:t>
      </w:r>
      <w:r w:rsidR="00D9211E" w:rsidRPr="001E6AC3">
        <w:rPr>
          <w:b/>
          <w:bCs/>
          <w:color w:val="000000" w:themeColor="text1"/>
        </w:rPr>
        <w:t>.</w:t>
      </w:r>
      <w:r w:rsidRPr="001E6AC3">
        <w:rPr>
          <w:b/>
          <w:bCs/>
          <w:color w:val="000000" w:themeColor="text1"/>
        </w:rPr>
        <w:t xml:space="preserve"> Stratejik Amaç ve Hedefler</w:t>
      </w:r>
    </w:p>
    <w:p w:rsidR="00B22615" w:rsidRPr="001E6AC3" w:rsidRDefault="00E136CE">
      <w:pPr>
        <w:spacing w:before="280" w:after="280"/>
        <w:jc w:val="both"/>
        <w:rPr>
          <w:color w:val="000000" w:themeColor="text1"/>
        </w:rPr>
      </w:pPr>
      <w:r w:rsidRPr="001E6AC3">
        <w:rPr>
          <w:color w:val="000000" w:themeColor="text1"/>
        </w:rPr>
        <w:t>Fakültemiz stratejik amaç ve hedefleri, üniversitenin güncel stratejik planı doğrultusunda belirlenmekte ve uygulanmaktadır. Belirlenen hedefler, fakülte faaliyetleri ile ilişkilendirilmekte ve yıllık faaliyet raporları aracılığıyla izlenmektedir (</w:t>
      </w:r>
      <w:hyperlink r:id="rId32" w:history="1">
        <w:r w:rsidRPr="001E6AC3">
          <w:rPr>
            <w:rStyle w:val="Kpr"/>
            <w:b/>
            <w:bCs/>
            <w:color w:val="000000" w:themeColor="text1"/>
          </w:rPr>
          <w:t>Kanıt A</w:t>
        </w:r>
        <w:r w:rsidR="00FB40D8" w:rsidRPr="001E6AC3">
          <w:rPr>
            <w:rStyle w:val="Kpr"/>
            <w:b/>
            <w:bCs/>
            <w:color w:val="000000" w:themeColor="text1"/>
          </w:rPr>
          <w:t>.</w:t>
        </w:r>
        <w:r w:rsidRPr="001E6AC3">
          <w:rPr>
            <w:rStyle w:val="Kpr"/>
            <w:b/>
            <w:bCs/>
            <w:color w:val="000000" w:themeColor="text1"/>
          </w:rPr>
          <w:t>2.2.1</w:t>
        </w:r>
      </w:hyperlink>
      <w:r w:rsidRPr="001E6AC3">
        <w:rPr>
          <w:color w:val="000000" w:themeColor="text1"/>
        </w:rPr>
        <w:t>) (</w:t>
      </w:r>
      <w:hyperlink r:id="rId33" w:history="1">
        <w:r w:rsidRPr="001E6AC3">
          <w:rPr>
            <w:rStyle w:val="Kpr"/>
            <w:b/>
            <w:bCs/>
            <w:color w:val="000000" w:themeColor="text1"/>
          </w:rPr>
          <w:t>Kanıt A</w:t>
        </w:r>
        <w:r w:rsidR="00FB40D8" w:rsidRPr="001E6AC3">
          <w:rPr>
            <w:rStyle w:val="Kpr"/>
            <w:b/>
            <w:bCs/>
            <w:color w:val="000000" w:themeColor="text1"/>
          </w:rPr>
          <w:t>.</w:t>
        </w:r>
        <w:r w:rsidRPr="001E6AC3">
          <w:rPr>
            <w:rStyle w:val="Kpr"/>
            <w:b/>
            <w:bCs/>
            <w:color w:val="000000" w:themeColor="text1"/>
          </w:rPr>
          <w:t>2.2.2</w:t>
        </w:r>
      </w:hyperlink>
      <w:r w:rsidRPr="001E6AC3">
        <w:rPr>
          <w:color w:val="000000" w:themeColor="text1"/>
        </w:rPr>
        <w:t>). Süreçlere ilişkin kararlar EBYS üzerinden kayıt altına alınarak izlenebilirlik sağlanmaktadır (</w:t>
      </w:r>
      <w:hyperlink r:id="rId34" w:history="1">
        <w:r w:rsidRPr="001E6AC3">
          <w:rPr>
            <w:rStyle w:val="Kpr"/>
            <w:b/>
            <w:bCs/>
            <w:color w:val="000000" w:themeColor="text1"/>
          </w:rPr>
          <w:t>Kanıt A2.2.</w:t>
        </w:r>
        <w:r w:rsidR="003D09EC" w:rsidRPr="001E6AC3">
          <w:rPr>
            <w:rStyle w:val="Kpr"/>
            <w:b/>
            <w:bCs/>
            <w:color w:val="000000" w:themeColor="text1"/>
          </w:rPr>
          <w:t>3</w:t>
        </w:r>
      </w:hyperlink>
      <w:r w:rsidRPr="001E6AC3">
        <w:rPr>
          <w:color w:val="000000" w:themeColor="text1"/>
        </w:rPr>
        <w:t>). Bu kapsamda fakültemizde stratejik planlama süreçleri uygulanmakta olup, süreçlerin geliştirilmesine yönelik çalışmalar devam etmektedir.</w:t>
      </w:r>
    </w:p>
    <w:p w:rsidR="00B22615" w:rsidRPr="001E6AC3" w:rsidRDefault="00E136CE">
      <w:pPr>
        <w:numPr>
          <w:ilvl w:val="0"/>
          <w:numId w:val="20"/>
        </w:numPr>
        <w:spacing w:before="280"/>
        <w:jc w:val="both"/>
        <w:rPr>
          <w:color w:val="000000" w:themeColor="text1"/>
        </w:rPr>
      </w:pPr>
      <w:r w:rsidRPr="001E6AC3">
        <w:rPr>
          <w:b/>
          <w:bCs/>
          <w:color w:val="000000" w:themeColor="text1"/>
        </w:rPr>
        <w:t>Kanıt A</w:t>
      </w:r>
      <w:r w:rsidR="003D09EC" w:rsidRPr="001E6AC3">
        <w:rPr>
          <w:b/>
          <w:bCs/>
          <w:color w:val="000000" w:themeColor="text1"/>
        </w:rPr>
        <w:t>.</w:t>
      </w:r>
      <w:r w:rsidRPr="001E6AC3">
        <w:rPr>
          <w:b/>
          <w:bCs/>
          <w:color w:val="000000" w:themeColor="text1"/>
        </w:rPr>
        <w:t>2.2.1:</w:t>
      </w:r>
      <w:r w:rsidRPr="001E6AC3">
        <w:rPr>
          <w:color w:val="000000" w:themeColor="text1"/>
        </w:rPr>
        <w:t xml:space="preserve"> Üniversite stratejik planı </w:t>
      </w:r>
    </w:p>
    <w:p w:rsidR="00B22615" w:rsidRPr="001E6AC3" w:rsidRDefault="00E136CE">
      <w:pPr>
        <w:numPr>
          <w:ilvl w:val="0"/>
          <w:numId w:val="20"/>
        </w:numPr>
        <w:jc w:val="both"/>
        <w:rPr>
          <w:color w:val="000000" w:themeColor="text1"/>
        </w:rPr>
      </w:pPr>
      <w:r w:rsidRPr="001E6AC3">
        <w:rPr>
          <w:b/>
          <w:bCs/>
          <w:color w:val="000000" w:themeColor="text1"/>
        </w:rPr>
        <w:t>Kanıt A</w:t>
      </w:r>
      <w:r w:rsidR="003D09EC" w:rsidRPr="001E6AC3">
        <w:rPr>
          <w:b/>
          <w:bCs/>
          <w:color w:val="000000" w:themeColor="text1"/>
        </w:rPr>
        <w:t>.</w:t>
      </w:r>
      <w:r w:rsidRPr="001E6AC3">
        <w:rPr>
          <w:b/>
          <w:bCs/>
          <w:color w:val="000000" w:themeColor="text1"/>
        </w:rPr>
        <w:t>2.2.2:</w:t>
      </w:r>
      <w:r w:rsidRPr="001E6AC3">
        <w:rPr>
          <w:color w:val="000000" w:themeColor="text1"/>
        </w:rPr>
        <w:t xml:space="preserve"> Fakülte faaliyet raporları </w:t>
      </w:r>
    </w:p>
    <w:p w:rsidR="00B22615" w:rsidRPr="001E6AC3" w:rsidRDefault="00E136CE">
      <w:pPr>
        <w:numPr>
          <w:ilvl w:val="0"/>
          <w:numId w:val="20"/>
        </w:numPr>
        <w:spacing w:after="280"/>
        <w:jc w:val="both"/>
        <w:rPr>
          <w:color w:val="000000" w:themeColor="text1"/>
        </w:rPr>
      </w:pPr>
      <w:r w:rsidRPr="001E6AC3">
        <w:rPr>
          <w:b/>
          <w:bCs/>
          <w:color w:val="000000" w:themeColor="text1"/>
        </w:rPr>
        <w:t>Kanıt A</w:t>
      </w:r>
      <w:r w:rsidR="003D09EC" w:rsidRPr="001E6AC3">
        <w:rPr>
          <w:b/>
          <w:bCs/>
          <w:color w:val="000000" w:themeColor="text1"/>
        </w:rPr>
        <w:t>.</w:t>
      </w:r>
      <w:r w:rsidRPr="001E6AC3">
        <w:rPr>
          <w:b/>
          <w:bCs/>
          <w:color w:val="000000" w:themeColor="text1"/>
        </w:rPr>
        <w:t>2.2.</w:t>
      </w:r>
      <w:r w:rsidR="003D09EC" w:rsidRPr="001E6AC3">
        <w:rPr>
          <w:b/>
          <w:bCs/>
          <w:color w:val="000000" w:themeColor="text1"/>
        </w:rPr>
        <w:t>3</w:t>
      </w:r>
      <w:r w:rsidRPr="001E6AC3">
        <w:rPr>
          <w:b/>
          <w:bCs/>
          <w:color w:val="000000" w:themeColor="text1"/>
        </w:rPr>
        <w:t>:</w:t>
      </w:r>
      <w:r w:rsidRPr="001E6AC3">
        <w:rPr>
          <w:color w:val="000000" w:themeColor="text1"/>
        </w:rPr>
        <w:t xml:space="preserve"> EBYS karar ve yazışma kayıtları </w:t>
      </w:r>
    </w:p>
    <w:p w:rsidR="00B22615" w:rsidRPr="001E6AC3" w:rsidRDefault="00B22615">
      <w:pPr>
        <w:spacing w:before="280" w:after="280"/>
        <w:ind w:left="720"/>
        <w:jc w:val="both"/>
        <w:rPr>
          <w:color w:val="000000" w:themeColor="text1"/>
        </w:rPr>
      </w:pP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 xml:space="preserve">Olgunlaşma düzeyi </w:t>
      </w:r>
      <w:r w:rsidR="003D09EC" w:rsidRPr="001E6AC3">
        <w:rPr>
          <w:b/>
          <w:bCs/>
          <w:color w:val="000000" w:themeColor="text1"/>
        </w:rPr>
        <w:t>2</w:t>
      </w:r>
      <w:r w:rsidRPr="001E6AC3">
        <w:rPr>
          <w:b/>
          <w:bCs/>
          <w:color w:val="000000" w:themeColor="text1"/>
        </w:rPr>
        <w:t>:</w:t>
      </w:r>
      <w:r w:rsidRPr="001E6AC3">
        <w:rPr>
          <w:color w:val="000000" w:themeColor="text1"/>
        </w:rPr>
        <w:t xml:space="preserve"> </w:t>
      </w:r>
      <w:r w:rsidR="003D09EC" w:rsidRPr="001E6AC3">
        <w:rPr>
          <w:color w:val="000000" w:themeColor="text1"/>
        </w:rPr>
        <w:t>Stratejik amaç ve hedefler üniversite düzeyinde tanımlanmış olmakla birlikte, fakülte düzeyinde bu hedeflerin sistematik olarak izlenmesi ve değerlendirilmesine yönelik uygulamalar sınırlı düzeydedir.</w:t>
      </w:r>
    </w:p>
    <w:p w:rsidR="00B22615" w:rsidRPr="001E6AC3" w:rsidRDefault="00B22615">
      <w:pPr>
        <w:jc w:val="both"/>
        <w:rPr>
          <w:color w:val="000000" w:themeColor="text1"/>
        </w:rPr>
      </w:pPr>
    </w:p>
    <w:p w:rsidR="00B22615" w:rsidRPr="001E6AC3" w:rsidRDefault="00E136CE">
      <w:pPr>
        <w:jc w:val="both"/>
        <w:rPr>
          <w:b/>
          <w:bCs/>
          <w:color w:val="000000" w:themeColor="text1"/>
        </w:rPr>
      </w:pPr>
      <w:r w:rsidRPr="001E6AC3">
        <w:rPr>
          <w:b/>
          <w:bCs/>
          <w:color w:val="000000" w:themeColor="text1"/>
        </w:rPr>
        <w:t>A.2.3</w:t>
      </w:r>
      <w:r w:rsidR="00D9211E" w:rsidRPr="001E6AC3">
        <w:rPr>
          <w:b/>
          <w:bCs/>
          <w:color w:val="000000" w:themeColor="text1"/>
        </w:rPr>
        <w:t>.</w:t>
      </w:r>
      <w:r w:rsidRPr="001E6AC3">
        <w:rPr>
          <w:b/>
          <w:bCs/>
          <w:color w:val="000000" w:themeColor="text1"/>
        </w:rPr>
        <w:t xml:space="preserve"> Performans Yönetimi</w:t>
      </w:r>
    </w:p>
    <w:p w:rsidR="00287B50" w:rsidRPr="001E6AC3" w:rsidRDefault="00E136CE" w:rsidP="00287B50">
      <w:pPr>
        <w:pBdr>
          <w:top w:val="nil"/>
          <w:left w:val="nil"/>
          <w:bottom w:val="nil"/>
          <w:right w:val="nil"/>
          <w:between w:val="nil"/>
        </w:pBdr>
        <w:jc w:val="both"/>
        <w:rPr>
          <w:color w:val="000000" w:themeColor="text1"/>
        </w:rPr>
      </w:pPr>
      <w:r w:rsidRPr="001E6AC3">
        <w:rPr>
          <w:color w:val="000000" w:themeColor="text1"/>
        </w:rPr>
        <w:t>Fakültemizde performans yönetimi süreçleri, üniversitenin stratejik planı doğrultusunda belirlenen hedefler çerçevesinde yürütülmektedir. Fakülteye ait faaliyetler ve performans göstergeleri yıllık faaliyet raporları aracılığıyla izlenmekte ve değerlendirilmektedir (</w:t>
      </w:r>
      <w:hyperlink r:id="rId35" w:history="1">
        <w:r w:rsidRPr="001E6AC3">
          <w:rPr>
            <w:rStyle w:val="Kpr"/>
            <w:b/>
            <w:bCs/>
            <w:color w:val="000000" w:themeColor="text1"/>
          </w:rPr>
          <w:t>Kanıt A</w:t>
        </w:r>
        <w:r w:rsidR="0012488E" w:rsidRPr="001E6AC3">
          <w:rPr>
            <w:rStyle w:val="Kpr"/>
            <w:b/>
            <w:bCs/>
            <w:color w:val="000000" w:themeColor="text1"/>
          </w:rPr>
          <w:t>.2.</w:t>
        </w:r>
        <w:r w:rsidRPr="001E6AC3">
          <w:rPr>
            <w:rStyle w:val="Kpr"/>
            <w:b/>
            <w:bCs/>
            <w:color w:val="000000" w:themeColor="text1"/>
          </w:rPr>
          <w:t>3.1</w:t>
        </w:r>
      </w:hyperlink>
      <w:r w:rsidRPr="001E6AC3">
        <w:rPr>
          <w:color w:val="000000" w:themeColor="text1"/>
        </w:rPr>
        <w:t>) (</w:t>
      </w:r>
      <w:hyperlink r:id="rId36" w:history="1">
        <w:r w:rsidRPr="001E6AC3">
          <w:rPr>
            <w:rStyle w:val="Kpr"/>
            <w:b/>
            <w:bCs/>
            <w:color w:val="000000" w:themeColor="text1"/>
          </w:rPr>
          <w:t>Kanıt A</w:t>
        </w:r>
        <w:r w:rsidR="0012488E" w:rsidRPr="001E6AC3">
          <w:rPr>
            <w:rStyle w:val="Kpr"/>
            <w:b/>
            <w:bCs/>
            <w:color w:val="000000" w:themeColor="text1"/>
          </w:rPr>
          <w:t>.2.</w:t>
        </w:r>
        <w:r w:rsidRPr="001E6AC3">
          <w:rPr>
            <w:rStyle w:val="Kpr"/>
            <w:b/>
            <w:bCs/>
            <w:color w:val="000000" w:themeColor="text1"/>
          </w:rPr>
          <w:t>3.2</w:t>
        </w:r>
      </w:hyperlink>
      <w:r w:rsidRPr="001E6AC3">
        <w:rPr>
          <w:color w:val="000000" w:themeColor="text1"/>
        </w:rPr>
        <w:t xml:space="preserve">). Süreçlere ilişkin kararlar EBYS üzerinden kayıt altına alınarak izlenebilirlik sağlanmaktadır </w:t>
      </w:r>
      <w:hyperlink r:id="rId37" w:history="1">
        <w:r w:rsidRPr="001E6AC3">
          <w:rPr>
            <w:rStyle w:val="Kpr"/>
            <w:color w:val="000000" w:themeColor="text1"/>
          </w:rPr>
          <w:t>(</w:t>
        </w:r>
        <w:r w:rsidRPr="001E6AC3">
          <w:rPr>
            <w:rStyle w:val="Kpr"/>
            <w:b/>
            <w:bCs/>
            <w:color w:val="000000" w:themeColor="text1"/>
          </w:rPr>
          <w:t>Kanıt A</w:t>
        </w:r>
        <w:r w:rsidR="00287B50" w:rsidRPr="001E6AC3">
          <w:rPr>
            <w:rStyle w:val="Kpr"/>
            <w:b/>
            <w:bCs/>
            <w:color w:val="000000" w:themeColor="text1"/>
          </w:rPr>
          <w:t>.2.</w:t>
        </w:r>
        <w:r w:rsidRPr="001E6AC3">
          <w:rPr>
            <w:rStyle w:val="Kpr"/>
            <w:b/>
            <w:bCs/>
            <w:color w:val="000000" w:themeColor="text1"/>
          </w:rPr>
          <w:t>3.</w:t>
        </w:r>
        <w:r w:rsidR="00287B50" w:rsidRPr="001E6AC3">
          <w:rPr>
            <w:rStyle w:val="Kpr"/>
            <w:b/>
            <w:bCs/>
            <w:color w:val="000000" w:themeColor="text1"/>
          </w:rPr>
          <w:t>3</w:t>
        </w:r>
      </w:hyperlink>
      <w:r w:rsidRPr="001E6AC3">
        <w:rPr>
          <w:color w:val="000000" w:themeColor="text1"/>
        </w:rPr>
        <w:t xml:space="preserve">). </w:t>
      </w:r>
    </w:p>
    <w:p w:rsidR="00B22615" w:rsidRPr="001E6AC3" w:rsidRDefault="00E136CE" w:rsidP="00287B50">
      <w:pPr>
        <w:pStyle w:val="ListeParagraf"/>
        <w:numPr>
          <w:ilvl w:val="0"/>
          <w:numId w:val="47"/>
        </w:numPr>
        <w:pBdr>
          <w:top w:val="nil"/>
          <w:left w:val="nil"/>
          <w:bottom w:val="nil"/>
          <w:right w:val="nil"/>
          <w:between w:val="nil"/>
        </w:pBdr>
        <w:jc w:val="both"/>
        <w:rPr>
          <w:color w:val="000000" w:themeColor="text1"/>
        </w:rPr>
      </w:pPr>
      <w:r w:rsidRPr="001E6AC3">
        <w:rPr>
          <w:b/>
          <w:bCs/>
          <w:color w:val="000000" w:themeColor="text1"/>
        </w:rPr>
        <w:t>Kanıt A</w:t>
      </w:r>
      <w:r w:rsidR="00287B50" w:rsidRPr="001E6AC3">
        <w:rPr>
          <w:b/>
          <w:bCs/>
          <w:color w:val="000000" w:themeColor="text1"/>
        </w:rPr>
        <w:t>.2.</w:t>
      </w:r>
      <w:r w:rsidRPr="001E6AC3">
        <w:rPr>
          <w:b/>
          <w:bCs/>
          <w:color w:val="000000" w:themeColor="text1"/>
        </w:rPr>
        <w:t>3.1:</w:t>
      </w:r>
      <w:r w:rsidRPr="001E6AC3">
        <w:rPr>
          <w:color w:val="000000" w:themeColor="text1"/>
        </w:rPr>
        <w:t xml:space="preserve"> Fakülte faaliyet raporları </w:t>
      </w:r>
    </w:p>
    <w:p w:rsidR="00B22615" w:rsidRPr="001E6AC3" w:rsidRDefault="00E136CE">
      <w:pPr>
        <w:numPr>
          <w:ilvl w:val="0"/>
          <w:numId w:val="21"/>
        </w:numPr>
        <w:jc w:val="both"/>
        <w:rPr>
          <w:color w:val="000000" w:themeColor="text1"/>
        </w:rPr>
      </w:pPr>
      <w:r w:rsidRPr="001E6AC3">
        <w:rPr>
          <w:b/>
          <w:bCs/>
          <w:color w:val="000000" w:themeColor="text1"/>
        </w:rPr>
        <w:t>Kanıt A</w:t>
      </w:r>
      <w:r w:rsidR="00287B50" w:rsidRPr="001E6AC3">
        <w:rPr>
          <w:b/>
          <w:bCs/>
          <w:color w:val="000000" w:themeColor="text1"/>
        </w:rPr>
        <w:t>.2.</w:t>
      </w:r>
      <w:r w:rsidRPr="001E6AC3">
        <w:rPr>
          <w:b/>
          <w:bCs/>
          <w:color w:val="000000" w:themeColor="text1"/>
        </w:rPr>
        <w:t>3.2:</w:t>
      </w:r>
      <w:r w:rsidRPr="001E6AC3">
        <w:rPr>
          <w:color w:val="000000" w:themeColor="text1"/>
        </w:rPr>
        <w:t xml:space="preserve"> Stratejik plan </w:t>
      </w:r>
    </w:p>
    <w:p w:rsidR="00B22615" w:rsidRPr="001E6AC3" w:rsidRDefault="00E136CE">
      <w:pPr>
        <w:numPr>
          <w:ilvl w:val="0"/>
          <w:numId w:val="21"/>
        </w:numPr>
        <w:jc w:val="both"/>
        <w:rPr>
          <w:color w:val="000000" w:themeColor="text1"/>
        </w:rPr>
      </w:pPr>
      <w:r w:rsidRPr="001E6AC3">
        <w:rPr>
          <w:b/>
          <w:bCs/>
          <w:color w:val="000000" w:themeColor="text1"/>
        </w:rPr>
        <w:t>Kanıt A</w:t>
      </w:r>
      <w:r w:rsidR="00287B50" w:rsidRPr="001E6AC3">
        <w:rPr>
          <w:b/>
          <w:bCs/>
          <w:color w:val="000000" w:themeColor="text1"/>
        </w:rPr>
        <w:t>.2.</w:t>
      </w:r>
      <w:r w:rsidRPr="001E6AC3">
        <w:rPr>
          <w:b/>
          <w:bCs/>
          <w:color w:val="000000" w:themeColor="text1"/>
        </w:rPr>
        <w:t>3.3:</w:t>
      </w:r>
      <w:r w:rsidRPr="001E6AC3">
        <w:rPr>
          <w:color w:val="000000" w:themeColor="text1"/>
        </w:rPr>
        <w:t xml:space="preserve"> </w:t>
      </w:r>
      <w:r w:rsidR="00287B50" w:rsidRPr="001E6AC3">
        <w:rPr>
          <w:color w:val="000000" w:themeColor="text1"/>
        </w:rPr>
        <w:t>EBYS yazışma ve karar kayıtları</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lastRenderedPageBreak/>
        <w:t xml:space="preserve">Olgunluk Düzeyi 3: </w:t>
      </w:r>
      <w:r w:rsidRPr="001E6AC3">
        <w:rPr>
          <w:rFonts w:ascii="Times New Roman" w:eastAsia="Times New Roman" w:hAnsi="Times New Roman" w:cs="Times New Roman"/>
          <w:color w:val="000000" w:themeColor="text1"/>
          <w:sz w:val="24"/>
          <w:szCs w:val="24"/>
        </w:rPr>
        <w:t>Performans yönetimine ilişkin süreçler tanımlanmış ve uygulanmaktadır. Faaliyetler ve göstergeler faaliyet raporları aracılığıyla izlenmekte</w:t>
      </w:r>
      <w:r w:rsidR="00287B50" w:rsidRPr="001E6AC3">
        <w:rPr>
          <w:rFonts w:ascii="Times New Roman" w:eastAsia="Times New Roman" w:hAnsi="Times New Roman" w:cs="Times New Roman"/>
          <w:color w:val="000000" w:themeColor="text1"/>
          <w:sz w:val="24"/>
          <w:szCs w:val="24"/>
        </w:rPr>
        <w:t xml:space="preserve"> </w:t>
      </w:r>
      <w:r w:rsidRPr="001E6AC3">
        <w:rPr>
          <w:rFonts w:ascii="Times New Roman" w:eastAsia="Times New Roman" w:hAnsi="Times New Roman" w:cs="Times New Roman"/>
          <w:color w:val="000000" w:themeColor="text1"/>
          <w:sz w:val="24"/>
          <w:szCs w:val="24"/>
        </w:rPr>
        <w:t>ve kararlar EBYS üzerinden kayıt altına alınarak izlenebilirlik sağlanmaktadır. Süreçler fakülte genelinde uygulanmakta olup, geliştirilmesine yönelik çalışmalar devam etmektedir.</w:t>
      </w:r>
    </w:p>
    <w:p w:rsidR="00B22615" w:rsidRPr="001E6AC3" w:rsidRDefault="00B22615">
      <w:pPr>
        <w:jc w:val="both"/>
        <w:rPr>
          <w:color w:val="000000" w:themeColor="text1"/>
        </w:rPr>
      </w:pPr>
    </w:p>
    <w:p w:rsidR="00B22615" w:rsidRPr="001E6AC3" w:rsidRDefault="00D9211E">
      <w:pPr>
        <w:jc w:val="both"/>
        <w:rPr>
          <w:b/>
          <w:bCs/>
          <w:color w:val="000000" w:themeColor="text1"/>
        </w:rPr>
      </w:pPr>
      <w:r w:rsidRPr="001E6AC3">
        <w:rPr>
          <w:b/>
          <w:bCs/>
          <w:color w:val="000000" w:themeColor="text1"/>
        </w:rPr>
        <w:t xml:space="preserve">A.3. </w:t>
      </w:r>
      <w:r w:rsidR="00E136CE" w:rsidRPr="001E6AC3">
        <w:rPr>
          <w:b/>
          <w:bCs/>
          <w:color w:val="000000" w:themeColor="text1"/>
        </w:rPr>
        <w:t>YÖNETİM SİSTEMLERİ</w:t>
      </w:r>
    </w:p>
    <w:p w:rsidR="00B22615" w:rsidRPr="001E6AC3" w:rsidRDefault="00B22615">
      <w:pPr>
        <w:jc w:val="both"/>
        <w:rPr>
          <w:b/>
          <w:bCs/>
          <w:color w:val="000000" w:themeColor="text1"/>
        </w:rPr>
      </w:pPr>
    </w:p>
    <w:p w:rsidR="00B22615" w:rsidRPr="001E6AC3" w:rsidRDefault="00D9211E">
      <w:pPr>
        <w:jc w:val="both"/>
        <w:rPr>
          <w:b/>
          <w:bCs/>
          <w:color w:val="000000" w:themeColor="text1"/>
        </w:rPr>
      </w:pPr>
      <w:r w:rsidRPr="001E6AC3">
        <w:rPr>
          <w:b/>
          <w:bCs/>
          <w:color w:val="000000" w:themeColor="text1"/>
        </w:rPr>
        <w:t>A.3.1. B</w:t>
      </w:r>
      <w:r w:rsidR="00E136CE" w:rsidRPr="001E6AC3">
        <w:rPr>
          <w:b/>
          <w:bCs/>
          <w:color w:val="000000" w:themeColor="text1"/>
        </w:rPr>
        <w:t>ilgi Yönetim Sistemi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bilgi yönetimi süreçleri; eğitim-öğretim, araştırma ve idari faaliyetleri destekleyecek şekilde üniversitenin kurumsal bilgi sistemleri aracılığıyla yürütülmektedir. Bu kapsamda resmi yazışmalar Elektronik Belge Yönetim Sistemi (EBYS), öğrenci işlemleri Öğrenci Bilgi Sistemi (OBS), personel işlemleri Personel Bilgi Sistemi ve akademik faaliyetler Akademik Bilgi Sistemi üzerinden yürütülmektedir (</w:t>
      </w:r>
      <w:hyperlink r:id="rId38" w:history="1">
        <w:r w:rsidRPr="001E6AC3">
          <w:rPr>
            <w:rStyle w:val="Kpr"/>
            <w:b/>
            <w:bCs/>
            <w:color w:val="000000" w:themeColor="text1"/>
          </w:rPr>
          <w:t>Kanıt A</w:t>
        </w:r>
        <w:r w:rsidR="00F70728" w:rsidRPr="001E6AC3">
          <w:rPr>
            <w:rStyle w:val="Kpr"/>
            <w:b/>
            <w:bCs/>
            <w:color w:val="000000" w:themeColor="text1"/>
          </w:rPr>
          <w:t>.3.1.</w:t>
        </w:r>
        <w:r w:rsidRPr="001E6AC3">
          <w:rPr>
            <w:rStyle w:val="Kpr"/>
            <w:b/>
            <w:bCs/>
            <w:color w:val="000000" w:themeColor="text1"/>
          </w:rPr>
          <w:t>1</w:t>
        </w:r>
      </w:hyperlink>
      <w:r w:rsidRPr="001E6AC3">
        <w:rPr>
          <w:color w:val="000000" w:themeColor="text1"/>
        </w:rPr>
        <w:t>) (</w:t>
      </w:r>
      <w:hyperlink r:id="rId39" w:history="1">
        <w:r w:rsidRPr="001E6AC3">
          <w:rPr>
            <w:rStyle w:val="Kpr"/>
            <w:b/>
            <w:bCs/>
            <w:color w:val="000000" w:themeColor="text1"/>
          </w:rPr>
          <w:t>Kanıt A</w:t>
        </w:r>
        <w:r w:rsidR="00F70728" w:rsidRPr="001E6AC3">
          <w:rPr>
            <w:rStyle w:val="Kpr"/>
            <w:b/>
            <w:bCs/>
            <w:color w:val="000000" w:themeColor="text1"/>
          </w:rPr>
          <w:t>.3.1.</w:t>
        </w:r>
        <w:r w:rsidRPr="001E6AC3">
          <w:rPr>
            <w:rStyle w:val="Kpr"/>
            <w:b/>
            <w:bCs/>
            <w:color w:val="000000" w:themeColor="text1"/>
          </w:rPr>
          <w:t>2</w:t>
        </w:r>
      </w:hyperlink>
      <w:r w:rsidRPr="001E6AC3">
        <w:rPr>
          <w:color w:val="000000" w:themeColor="text1"/>
        </w:rPr>
        <w:t>)</w:t>
      </w:r>
      <w:r w:rsidR="00F70728" w:rsidRPr="001E6AC3">
        <w:rPr>
          <w:color w:val="000000" w:themeColor="text1"/>
        </w:rPr>
        <w:t xml:space="preserve"> (</w:t>
      </w:r>
      <w:hyperlink r:id="rId40" w:history="1">
        <w:r w:rsidR="00F70728" w:rsidRPr="001E6AC3">
          <w:rPr>
            <w:rStyle w:val="Kpr"/>
            <w:b/>
            <w:bCs/>
            <w:color w:val="000000" w:themeColor="text1"/>
          </w:rPr>
          <w:t>Kanıt A.3.1.3</w:t>
        </w:r>
      </w:hyperlink>
      <w:r w:rsidR="00F70728" w:rsidRPr="001E6AC3">
        <w:rPr>
          <w:b/>
          <w:bCs/>
          <w:color w:val="000000" w:themeColor="text1"/>
        </w:rPr>
        <w:t>)</w:t>
      </w:r>
      <w:r w:rsidRPr="001E6AC3">
        <w:rPr>
          <w:b/>
          <w:bCs/>
          <w:color w:val="000000" w:themeColor="text1"/>
        </w:rPr>
        <w:t>.</w:t>
      </w:r>
      <w:r w:rsidRPr="001E6AC3">
        <w:rPr>
          <w:color w:val="000000" w:themeColor="text1"/>
        </w:rPr>
        <w:t xml:space="preserve"> Bilgi ve belgelere erişim yetkilendirme esaslarına göre sağlanmakta, süreçler EBYS üzerinden izlenebilir şekilde yürütülmektedir</w:t>
      </w:r>
      <w:r w:rsidR="00F70728" w:rsidRPr="001E6AC3">
        <w:rPr>
          <w:color w:val="000000" w:themeColor="text1"/>
        </w:rPr>
        <w:t xml:space="preserve">. </w:t>
      </w:r>
      <w:r w:rsidRPr="001E6AC3">
        <w:rPr>
          <w:color w:val="000000" w:themeColor="text1"/>
        </w:rPr>
        <w:t>Bu kapsamda fakültemizde bilgi yönetim sistemi aktif olarak kullanılmakta olup, süreçlerin geliştirilmesine yönelik çalışmalar devam etmektedir.</w:t>
      </w:r>
    </w:p>
    <w:p w:rsidR="00B22615" w:rsidRPr="001E6AC3" w:rsidRDefault="00E136CE">
      <w:pPr>
        <w:numPr>
          <w:ilvl w:val="0"/>
          <w:numId w:val="22"/>
        </w:numPr>
        <w:spacing w:before="280"/>
        <w:jc w:val="both"/>
        <w:rPr>
          <w:color w:val="000000" w:themeColor="text1"/>
        </w:rPr>
      </w:pPr>
      <w:r w:rsidRPr="001E6AC3">
        <w:rPr>
          <w:b/>
          <w:bCs/>
          <w:color w:val="000000" w:themeColor="text1"/>
        </w:rPr>
        <w:t>Kanıt A4.1:</w:t>
      </w:r>
      <w:r w:rsidRPr="001E6AC3">
        <w:rPr>
          <w:color w:val="000000" w:themeColor="text1"/>
        </w:rPr>
        <w:t xml:space="preserve"> EBYS sistemi </w:t>
      </w:r>
    </w:p>
    <w:p w:rsidR="00B22615" w:rsidRPr="001E6AC3" w:rsidRDefault="00E136CE">
      <w:pPr>
        <w:numPr>
          <w:ilvl w:val="0"/>
          <w:numId w:val="22"/>
        </w:numPr>
        <w:jc w:val="both"/>
        <w:rPr>
          <w:color w:val="000000" w:themeColor="text1"/>
        </w:rPr>
      </w:pPr>
      <w:r w:rsidRPr="001E6AC3">
        <w:rPr>
          <w:b/>
          <w:bCs/>
          <w:color w:val="000000" w:themeColor="text1"/>
        </w:rPr>
        <w:t>Kanıt A4.2:</w:t>
      </w:r>
      <w:r w:rsidRPr="001E6AC3">
        <w:rPr>
          <w:color w:val="000000" w:themeColor="text1"/>
        </w:rPr>
        <w:t xml:space="preserve"> OBS / Öğrenci Bilgi Sistemi </w:t>
      </w:r>
    </w:p>
    <w:p w:rsidR="00B22615" w:rsidRPr="001E6AC3" w:rsidRDefault="00E136CE">
      <w:pPr>
        <w:numPr>
          <w:ilvl w:val="0"/>
          <w:numId w:val="22"/>
        </w:numPr>
        <w:jc w:val="both"/>
        <w:rPr>
          <w:color w:val="000000" w:themeColor="text1"/>
        </w:rPr>
      </w:pPr>
      <w:r w:rsidRPr="001E6AC3">
        <w:rPr>
          <w:b/>
          <w:bCs/>
          <w:color w:val="000000" w:themeColor="text1"/>
        </w:rPr>
        <w:t>Kanıt A4.3:</w:t>
      </w:r>
      <w:r w:rsidRPr="001E6AC3">
        <w:rPr>
          <w:color w:val="000000" w:themeColor="text1"/>
        </w:rPr>
        <w:t xml:space="preserve"> Personel ve akademik bilgi sistemleri </w:t>
      </w:r>
    </w:p>
    <w:p w:rsidR="00B22615" w:rsidRPr="001E6AC3" w:rsidRDefault="00E136CE">
      <w:pPr>
        <w:numPr>
          <w:ilvl w:val="0"/>
          <w:numId w:val="22"/>
        </w:numPr>
        <w:spacing w:after="280"/>
        <w:jc w:val="both"/>
        <w:rPr>
          <w:color w:val="000000" w:themeColor="text1"/>
        </w:rPr>
      </w:pPr>
      <w:r w:rsidRPr="001E6AC3">
        <w:rPr>
          <w:b/>
          <w:bCs/>
          <w:color w:val="000000" w:themeColor="text1"/>
        </w:rPr>
        <w:t>Kanıt A4.5:</w:t>
      </w:r>
      <w:r w:rsidRPr="001E6AC3">
        <w:rPr>
          <w:color w:val="000000" w:themeColor="text1"/>
        </w:rPr>
        <w:t xml:space="preserve"> EBYS kayıt ve arşivleme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Bilgi yönetimine ilişkin süreçler tanımlanmış ve uygulanmaktadır. Kurumsal bilgi sistemleri aracılığıyla veri yönetimi sağlanmakta, süreçler dijital ortamda izlenebilir şekilde yürütülmektedir. Elde edilen veriler karar alma süreçlerinde kullanılmakta olup, sistemlerin geliştirilmesine yönelik çalışmalar devam etmektedir.</w:t>
      </w:r>
    </w:p>
    <w:p w:rsidR="00B22615" w:rsidRPr="001E6AC3" w:rsidRDefault="00B22615">
      <w:pPr>
        <w:jc w:val="both"/>
        <w:rPr>
          <w:color w:val="000000" w:themeColor="text1"/>
        </w:rPr>
      </w:pPr>
    </w:p>
    <w:p w:rsidR="00B13B38" w:rsidRPr="001E6AC3" w:rsidRDefault="00B13B38">
      <w:pPr>
        <w:jc w:val="both"/>
        <w:rPr>
          <w:b/>
          <w:bCs/>
          <w:color w:val="000000" w:themeColor="text1"/>
        </w:rPr>
      </w:pPr>
    </w:p>
    <w:p w:rsidR="00B22615" w:rsidRPr="001E6AC3" w:rsidRDefault="00B13B38">
      <w:pPr>
        <w:jc w:val="both"/>
        <w:rPr>
          <w:b/>
          <w:bCs/>
          <w:color w:val="000000" w:themeColor="text1"/>
        </w:rPr>
      </w:pPr>
      <w:r w:rsidRPr="001E6AC3">
        <w:rPr>
          <w:b/>
          <w:bCs/>
          <w:color w:val="000000" w:themeColor="text1"/>
        </w:rPr>
        <w:t>A.3.2. İnsan Kaynakları Yönetimi</w:t>
      </w:r>
    </w:p>
    <w:p w:rsidR="00B22615" w:rsidRPr="001E6AC3" w:rsidRDefault="00E136CE">
      <w:pPr>
        <w:pBdr>
          <w:top w:val="nil"/>
          <w:left w:val="nil"/>
          <w:bottom w:val="nil"/>
          <w:right w:val="nil"/>
          <w:between w:val="nil"/>
        </w:pBdr>
        <w:jc w:val="both"/>
        <w:rPr>
          <w:b/>
          <w:bCs/>
          <w:color w:val="000000" w:themeColor="text1"/>
        </w:rPr>
      </w:pPr>
      <w:r w:rsidRPr="001E6AC3">
        <w:rPr>
          <w:color w:val="000000" w:themeColor="text1"/>
        </w:rPr>
        <w:t>Fakültemizde insan kaynakları yönetimi süreçleri, ilgili mevzuat ve üniversite uygulamaları doğrultusunda yürütülmektedir. Akademik personelin atanma ve yükseltilme süreçleri Yükseköğretim mevzuatı ve üniversitenin ilgili yönergeleri çerçevesinde gerçekleştirilirken, idari personel istihdamı merkezi yerleştirme ve ilgili mevzuat hükümlerine göre sağlanmaktadır (</w:t>
      </w:r>
      <w:hyperlink r:id="rId41" w:history="1">
        <w:r w:rsidR="00B22615" w:rsidRPr="001E6AC3">
          <w:rPr>
            <w:rStyle w:val="Kpr"/>
            <w:b/>
            <w:bCs/>
            <w:color w:val="000000" w:themeColor="text1"/>
          </w:rPr>
          <w:t>Kanıt A.3.2.1</w:t>
        </w:r>
        <w:r w:rsidR="00B22615" w:rsidRPr="001E6AC3">
          <w:rPr>
            <w:rStyle w:val="Kpr"/>
            <w:color w:val="000000" w:themeColor="text1"/>
          </w:rPr>
          <w:t>)</w:t>
        </w:r>
      </w:hyperlink>
      <w:r w:rsidRPr="001E6AC3">
        <w:rPr>
          <w:color w:val="000000" w:themeColor="text1"/>
        </w:rPr>
        <w:t xml:space="preserve"> (</w:t>
      </w:r>
      <w:hyperlink r:id="rId42" w:history="1">
        <w:r w:rsidR="00B22615" w:rsidRPr="001E6AC3">
          <w:rPr>
            <w:rStyle w:val="Kpr"/>
            <w:b/>
            <w:bCs/>
            <w:color w:val="000000" w:themeColor="text1"/>
          </w:rPr>
          <w:t>Kanıt A.3.2.2</w:t>
        </w:r>
      </w:hyperlink>
      <w:r w:rsidRPr="001E6AC3">
        <w:rPr>
          <w:color w:val="000000" w:themeColor="text1"/>
        </w:rPr>
        <w:t>). Fakültenin akademik personel ihtiyacı, anabilim dallarından gelen talepler doğrultusunda ilgili kurullarda değerlendirilmekte ve üst yönetime iletilmektedir</w:t>
      </w:r>
      <w:r w:rsidR="00BA68EA" w:rsidRPr="001E6AC3">
        <w:rPr>
          <w:color w:val="000000" w:themeColor="text1"/>
        </w:rPr>
        <w:t xml:space="preserve">. </w:t>
      </w:r>
      <w:r w:rsidRPr="001E6AC3">
        <w:rPr>
          <w:color w:val="000000" w:themeColor="text1"/>
        </w:rPr>
        <w:t>Göreve başlayan personele yönelik bilgilendirme ve uyum süreçleri yürütülmekte, personelin görev alanlarına ilişkin süreçlere adaptasyonu desteklenmektedir (</w:t>
      </w:r>
      <w:hyperlink r:id="rId43" w:history="1">
        <w:r w:rsidR="00B22615" w:rsidRPr="001E6AC3">
          <w:rPr>
            <w:rStyle w:val="Kpr"/>
            <w:b/>
            <w:bCs/>
            <w:color w:val="000000" w:themeColor="text1"/>
          </w:rPr>
          <w:t>Kanıt A.3.2.3</w:t>
        </w:r>
      </w:hyperlink>
      <w:r w:rsidRPr="001E6AC3">
        <w:rPr>
          <w:color w:val="000000" w:themeColor="text1"/>
        </w:rPr>
        <w:t>). Personel memnuniyeti düzenli olarak uygulanan anketler aracılığıyla izlenmekte, elde edilen veriler değerlendirilerek gerekli iyileştirme çalışmaları planlanmaktadır (</w:t>
      </w:r>
      <w:hyperlink r:id="rId44" w:history="1">
        <w:r w:rsidR="00B22615" w:rsidRPr="001E6AC3">
          <w:rPr>
            <w:rStyle w:val="Kpr"/>
            <w:b/>
            <w:bCs/>
            <w:color w:val="000000" w:themeColor="text1"/>
          </w:rPr>
          <w:t>Kanıt A.3.2.4</w:t>
        </w:r>
      </w:hyperlink>
      <w:r w:rsidRPr="001E6AC3">
        <w:rPr>
          <w:color w:val="000000" w:themeColor="text1"/>
        </w:rPr>
        <w:t>). Süreçlere ilişkin kararlar EBYS üzerinden kayıt altına alınarak izlenebilirlik sağlanmaktadır (</w:t>
      </w:r>
      <w:hyperlink r:id="rId45" w:history="1">
        <w:r w:rsidR="00B22615" w:rsidRPr="001E6AC3">
          <w:rPr>
            <w:rStyle w:val="Kpr"/>
            <w:b/>
            <w:bCs/>
            <w:color w:val="000000" w:themeColor="text1"/>
          </w:rPr>
          <w:t>Kanıt A.3.2.5</w:t>
        </w:r>
      </w:hyperlink>
      <w:r w:rsidRPr="001E6AC3">
        <w:rPr>
          <w:color w:val="000000" w:themeColor="text1"/>
        </w:rPr>
        <w:t>). Bu kapsamda fakültemizde insan kaynakları yönetimi süreçleri sistematik olarak uygulanmakta ve sürekli iyileştirme yaklaşımıyla geliştirilmektedir.</w:t>
      </w:r>
    </w:p>
    <w:p w:rsidR="00B22615" w:rsidRPr="001E6AC3" w:rsidRDefault="00E136CE">
      <w:pPr>
        <w:numPr>
          <w:ilvl w:val="0"/>
          <w:numId w:val="24"/>
        </w:numPr>
        <w:spacing w:before="280"/>
        <w:jc w:val="both"/>
        <w:rPr>
          <w:color w:val="000000" w:themeColor="text1"/>
        </w:rPr>
      </w:pPr>
      <w:r w:rsidRPr="001E6AC3">
        <w:rPr>
          <w:b/>
          <w:bCs/>
          <w:color w:val="000000" w:themeColor="text1"/>
        </w:rPr>
        <w:t>Kanıt A</w:t>
      </w:r>
      <w:r w:rsidR="000126FB" w:rsidRPr="001E6AC3">
        <w:rPr>
          <w:b/>
          <w:bCs/>
          <w:color w:val="000000" w:themeColor="text1"/>
        </w:rPr>
        <w:t>.3.2.1</w:t>
      </w:r>
      <w:r w:rsidRPr="001E6AC3">
        <w:rPr>
          <w:b/>
          <w:bCs/>
          <w:color w:val="000000" w:themeColor="text1"/>
        </w:rPr>
        <w:t>:</w:t>
      </w:r>
      <w:r w:rsidRPr="001E6AC3">
        <w:rPr>
          <w:color w:val="000000" w:themeColor="text1"/>
        </w:rPr>
        <w:t xml:space="preserve"> Akademik atama ve yükseltme yönergesi </w:t>
      </w:r>
    </w:p>
    <w:p w:rsidR="00B22615" w:rsidRPr="001E6AC3" w:rsidRDefault="00E136CE" w:rsidP="000126FB">
      <w:pPr>
        <w:numPr>
          <w:ilvl w:val="0"/>
          <w:numId w:val="24"/>
        </w:numPr>
        <w:jc w:val="both"/>
        <w:rPr>
          <w:color w:val="000000" w:themeColor="text1"/>
        </w:rPr>
      </w:pPr>
      <w:r w:rsidRPr="001E6AC3">
        <w:rPr>
          <w:b/>
          <w:bCs/>
          <w:color w:val="000000" w:themeColor="text1"/>
        </w:rPr>
        <w:t>Kanıt A</w:t>
      </w:r>
      <w:r w:rsidR="000126FB" w:rsidRPr="001E6AC3">
        <w:rPr>
          <w:b/>
          <w:bCs/>
          <w:color w:val="000000" w:themeColor="text1"/>
        </w:rPr>
        <w:t>3.</w:t>
      </w:r>
      <w:r w:rsidRPr="001E6AC3">
        <w:rPr>
          <w:b/>
          <w:bCs/>
          <w:color w:val="000000" w:themeColor="text1"/>
        </w:rPr>
        <w:t>2</w:t>
      </w:r>
      <w:r w:rsidR="000126FB" w:rsidRPr="001E6AC3">
        <w:rPr>
          <w:b/>
          <w:bCs/>
          <w:color w:val="000000" w:themeColor="text1"/>
        </w:rPr>
        <w:t>.2</w:t>
      </w:r>
      <w:r w:rsidRPr="001E6AC3">
        <w:rPr>
          <w:b/>
          <w:bCs/>
          <w:color w:val="000000" w:themeColor="text1"/>
        </w:rPr>
        <w:t>:</w:t>
      </w:r>
      <w:r w:rsidRPr="001E6AC3">
        <w:rPr>
          <w:color w:val="000000" w:themeColor="text1"/>
        </w:rPr>
        <w:t xml:space="preserve"> 657 sayılı Devlet Memurları Kanunu </w:t>
      </w:r>
    </w:p>
    <w:p w:rsidR="00B22615" w:rsidRPr="001E6AC3" w:rsidRDefault="00E136CE">
      <w:pPr>
        <w:numPr>
          <w:ilvl w:val="0"/>
          <w:numId w:val="24"/>
        </w:numPr>
        <w:jc w:val="both"/>
        <w:rPr>
          <w:color w:val="000000" w:themeColor="text1"/>
        </w:rPr>
      </w:pPr>
      <w:r w:rsidRPr="001E6AC3">
        <w:rPr>
          <w:b/>
          <w:bCs/>
          <w:color w:val="000000" w:themeColor="text1"/>
        </w:rPr>
        <w:t>Kanıt A</w:t>
      </w:r>
      <w:r w:rsidR="000126FB" w:rsidRPr="001E6AC3">
        <w:rPr>
          <w:b/>
          <w:bCs/>
          <w:color w:val="000000" w:themeColor="text1"/>
        </w:rPr>
        <w:t>.3.2.3</w:t>
      </w:r>
      <w:r w:rsidRPr="001E6AC3">
        <w:rPr>
          <w:b/>
          <w:bCs/>
          <w:color w:val="000000" w:themeColor="text1"/>
        </w:rPr>
        <w:t>:</w:t>
      </w:r>
      <w:r w:rsidRPr="001E6AC3">
        <w:rPr>
          <w:color w:val="000000" w:themeColor="text1"/>
        </w:rPr>
        <w:t xml:space="preserve"> Oryantasyon / bilgilendirme süreçleri </w:t>
      </w:r>
    </w:p>
    <w:p w:rsidR="00B22615" w:rsidRPr="001E6AC3" w:rsidRDefault="00E136CE">
      <w:pPr>
        <w:numPr>
          <w:ilvl w:val="0"/>
          <w:numId w:val="24"/>
        </w:numPr>
        <w:jc w:val="both"/>
        <w:rPr>
          <w:color w:val="000000" w:themeColor="text1"/>
        </w:rPr>
      </w:pPr>
      <w:r w:rsidRPr="001E6AC3">
        <w:rPr>
          <w:b/>
          <w:bCs/>
          <w:color w:val="000000" w:themeColor="text1"/>
        </w:rPr>
        <w:t>Kanıt A</w:t>
      </w:r>
      <w:r w:rsidR="000126FB" w:rsidRPr="001E6AC3">
        <w:rPr>
          <w:b/>
          <w:bCs/>
          <w:color w:val="000000" w:themeColor="text1"/>
        </w:rPr>
        <w:t>.3.2.4</w:t>
      </w:r>
      <w:r w:rsidRPr="001E6AC3">
        <w:rPr>
          <w:b/>
          <w:bCs/>
          <w:color w:val="000000" w:themeColor="text1"/>
        </w:rPr>
        <w:t>:</w:t>
      </w:r>
      <w:r w:rsidRPr="001E6AC3">
        <w:rPr>
          <w:color w:val="000000" w:themeColor="text1"/>
        </w:rPr>
        <w:t xml:space="preserve"> Personel memnuniyet anketleri </w:t>
      </w:r>
    </w:p>
    <w:p w:rsidR="00B22615" w:rsidRPr="001E6AC3" w:rsidRDefault="00E136CE">
      <w:pPr>
        <w:numPr>
          <w:ilvl w:val="0"/>
          <w:numId w:val="24"/>
        </w:numPr>
        <w:spacing w:after="280"/>
        <w:jc w:val="both"/>
        <w:rPr>
          <w:color w:val="000000" w:themeColor="text1"/>
        </w:rPr>
      </w:pPr>
      <w:r w:rsidRPr="001E6AC3">
        <w:rPr>
          <w:b/>
          <w:bCs/>
          <w:color w:val="000000" w:themeColor="text1"/>
        </w:rPr>
        <w:t>Kanıt A</w:t>
      </w:r>
      <w:r w:rsidR="000126FB" w:rsidRPr="001E6AC3">
        <w:rPr>
          <w:b/>
          <w:bCs/>
          <w:color w:val="000000" w:themeColor="text1"/>
        </w:rPr>
        <w:t>.3.2.5</w:t>
      </w:r>
      <w:r w:rsidRPr="001E6AC3">
        <w:rPr>
          <w:b/>
          <w:bCs/>
          <w:color w:val="000000" w:themeColor="text1"/>
        </w:rPr>
        <w:t>:</w:t>
      </w:r>
      <w:r w:rsidRPr="001E6AC3">
        <w:rPr>
          <w:color w:val="000000" w:themeColor="text1"/>
        </w:rPr>
        <w:t xml:space="preserve"> EBYS kayıtları </w:t>
      </w:r>
    </w:p>
    <w:p w:rsidR="00B22615" w:rsidRPr="001E6AC3" w:rsidRDefault="00E136CE">
      <w:pPr>
        <w:spacing w:before="280" w:after="280"/>
        <w:jc w:val="both"/>
        <w:rPr>
          <w:color w:val="000000" w:themeColor="text1"/>
        </w:rPr>
      </w:pPr>
      <w:r w:rsidRPr="001E6AC3">
        <w:rPr>
          <w:b/>
          <w:bCs/>
          <w:color w:val="000000" w:themeColor="text1"/>
        </w:rPr>
        <w:t>Olgunluk Düzeyi 4:</w:t>
      </w:r>
      <w:r w:rsidRPr="001E6AC3">
        <w:rPr>
          <w:color w:val="000000" w:themeColor="text1"/>
        </w:rPr>
        <w:t xml:space="preserve"> İnsan kaynakları yönetimine ilişkin süreçler tanımlanmış ve uygulanmaktadır. Personel istihdamı ve görevlendirme süreçleri ilgili mevzuat çerçevesinde yürütülmekte, personel memnuniyeti düzenli olarak anketler aracılığıyla izlenmekte ve elde edilen veriler doğrultusunda iyileştirme çalışmaları yapılmaktadır. </w:t>
      </w:r>
      <w:r w:rsidRPr="001E6AC3">
        <w:rPr>
          <w:color w:val="000000" w:themeColor="text1"/>
        </w:rPr>
        <w:lastRenderedPageBreak/>
        <w:t>Süreçler EBYS üzerinden kayıt altına alınarak izlenebilirlik sağlanmakta olup, fakülte genelinde sistematik olarak uygulanmaktadır.</w:t>
      </w:r>
    </w:p>
    <w:p w:rsidR="00B22615" w:rsidRPr="001E6AC3" w:rsidRDefault="00B22615">
      <w:pPr>
        <w:jc w:val="both"/>
        <w:rPr>
          <w:b/>
          <w:bCs/>
          <w:color w:val="000000" w:themeColor="text1"/>
        </w:rPr>
      </w:pPr>
    </w:p>
    <w:p w:rsidR="00B22615" w:rsidRPr="001E6AC3" w:rsidRDefault="00E57434">
      <w:pPr>
        <w:jc w:val="both"/>
        <w:rPr>
          <w:b/>
          <w:bCs/>
          <w:color w:val="000000" w:themeColor="text1"/>
        </w:rPr>
      </w:pPr>
      <w:r w:rsidRPr="001E6AC3">
        <w:rPr>
          <w:b/>
          <w:bCs/>
          <w:color w:val="000000" w:themeColor="text1"/>
        </w:rPr>
        <w:t>A.3.3.Finansal Yönetim</w:t>
      </w:r>
    </w:p>
    <w:p w:rsidR="00B22615" w:rsidRPr="001E6AC3" w:rsidRDefault="00B22615">
      <w:pPr>
        <w:jc w:val="both"/>
        <w:rPr>
          <w:color w:val="000000" w:themeColor="text1"/>
        </w:rPr>
      </w:pPr>
    </w:p>
    <w:p w:rsidR="00B22615" w:rsidRPr="001E6AC3" w:rsidRDefault="00E136CE">
      <w:pPr>
        <w:jc w:val="both"/>
        <w:rPr>
          <w:color w:val="000000" w:themeColor="text1"/>
        </w:rPr>
      </w:pPr>
      <w:r w:rsidRPr="001E6AC3">
        <w:rPr>
          <w:color w:val="000000" w:themeColor="text1"/>
        </w:rPr>
        <w:t>Fakültemizde mali kaynakların yönetimi, ilgili mevzuat, üniversitenin stratejik planı ve iç kontrol sistemi doğrultusunda yürütülmektedir. Özel bütçe ve döner sermaye kapsamında yürütülen mali süreçler planlanmakta, harcamalar ilgili kurulların onayı ve mevzuat çerçevesinde gerçekleştirilmektedir</w:t>
      </w:r>
      <w:r w:rsidR="006A333E" w:rsidRPr="001E6AC3">
        <w:rPr>
          <w:color w:val="000000" w:themeColor="text1"/>
        </w:rPr>
        <w:t xml:space="preserve">. </w:t>
      </w:r>
      <w:r w:rsidRPr="001E6AC3">
        <w:rPr>
          <w:color w:val="000000" w:themeColor="text1"/>
        </w:rPr>
        <w:t>Mali işlemler ve ödenek yönetimi Strateji Geliştirme Daire Başkanlığı koordinasyonunda yürütülmekte, gerekli durumlarda ödenek aktarma ve ilave kaynak talepleri ilgili birimler aracılığıyla sağlanmaktadır (</w:t>
      </w:r>
      <w:hyperlink r:id="rId46" w:history="1">
        <w:r w:rsidR="00B22615" w:rsidRPr="001E6AC3">
          <w:rPr>
            <w:rStyle w:val="Kpr"/>
            <w:b/>
            <w:bCs/>
            <w:color w:val="000000" w:themeColor="text1"/>
          </w:rPr>
          <w:t>Kanıt A.3.3.1</w:t>
        </w:r>
        <w:r w:rsidR="00B22615" w:rsidRPr="001E6AC3">
          <w:rPr>
            <w:rStyle w:val="Kpr"/>
            <w:color w:val="000000" w:themeColor="text1"/>
          </w:rPr>
          <w:t>).</w:t>
        </w:r>
      </w:hyperlink>
      <w:r w:rsidRPr="001E6AC3">
        <w:rPr>
          <w:color w:val="000000" w:themeColor="text1"/>
        </w:rPr>
        <w:t xml:space="preserve"> </w:t>
      </w:r>
    </w:p>
    <w:p w:rsidR="006A333E" w:rsidRPr="001E6AC3" w:rsidRDefault="006A333E">
      <w:pPr>
        <w:jc w:val="both"/>
        <w:rPr>
          <w:color w:val="000000" w:themeColor="text1"/>
        </w:rPr>
      </w:pPr>
    </w:p>
    <w:p w:rsidR="00B22615" w:rsidRPr="001E6AC3" w:rsidRDefault="00E136CE">
      <w:pPr>
        <w:numPr>
          <w:ilvl w:val="0"/>
          <w:numId w:val="25"/>
        </w:numPr>
        <w:jc w:val="both"/>
        <w:rPr>
          <w:color w:val="000000" w:themeColor="text1"/>
        </w:rPr>
      </w:pPr>
      <w:r w:rsidRPr="001E6AC3">
        <w:rPr>
          <w:b/>
          <w:bCs/>
          <w:color w:val="000000" w:themeColor="text1"/>
        </w:rPr>
        <w:t>Kanıt A</w:t>
      </w:r>
      <w:r w:rsidR="006A333E" w:rsidRPr="001E6AC3">
        <w:rPr>
          <w:b/>
          <w:bCs/>
          <w:color w:val="000000" w:themeColor="text1"/>
        </w:rPr>
        <w:t>.3</w:t>
      </w:r>
      <w:r w:rsidRPr="001E6AC3">
        <w:rPr>
          <w:b/>
          <w:bCs/>
          <w:color w:val="000000" w:themeColor="text1"/>
        </w:rPr>
        <w:t>.3</w:t>
      </w:r>
      <w:r w:rsidR="006A333E" w:rsidRPr="001E6AC3">
        <w:rPr>
          <w:b/>
          <w:bCs/>
          <w:color w:val="000000" w:themeColor="text1"/>
        </w:rPr>
        <w:t>.1</w:t>
      </w:r>
      <w:r w:rsidRPr="001E6AC3">
        <w:rPr>
          <w:b/>
          <w:bCs/>
          <w:color w:val="000000" w:themeColor="text1"/>
        </w:rPr>
        <w:t>:</w:t>
      </w:r>
      <w:r w:rsidRPr="001E6AC3">
        <w:rPr>
          <w:color w:val="000000" w:themeColor="text1"/>
        </w:rPr>
        <w:t xml:space="preserve"> Strateji Geliştirme Daire Başkanlığı işlemleri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4:</w:t>
      </w:r>
      <w:r w:rsidRPr="001E6AC3">
        <w:rPr>
          <w:rFonts w:ascii="Times New Roman" w:eastAsia="Times New Roman" w:hAnsi="Times New Roman" w:cs="Times New Roman"/>
          <w:color w:val="000000" w:themeColor="text1"/>
          <w:sz w:val="24"/>
          <w:szCs w:val="24"/>
        </w:rPr>
        <w:t xml:space="preserve"> Mali kaynakların yönetimine ilişkin süreçler tanımlanmış ve uygulanmaktadır. Mali işlemler ilgili mevzuat ve sistemler aracılığıyla yürütülmekte, kayıt altına alınarak izlenebilirlik sağlanmaktadır. Süreçler fakülte genelinde uygulanmakta olup, düzenli şekilde yürütülmektedir.</w:t>
      </w:r>
    </w:p>
    <w:p w:rsidR="00B22615" w:rsidRPr="001E6AC3" w:rsidRDefault="00B22615">
      <w:pPr>
        <w:jc w:val="both"/>
        <w:rPr>
          <w:color w:val="000000" w:themeColor="text1"/>
        </w:rPr>
      </w:pPr>
    </w:p>
    <w:p w:rsidR="00B22615" w:rsidRPr="001E6AC3" w:rsidRDefault="00E136CE">
      <w:pPr>
        <w:jc w:val="both"/>
        <w:rPr>
          <w:b/>
          <w:bCs/>
          <w:color w:val="000000" w:themeColor="text1"/>
        </w:rPr>
      </w:pPr>
      <w:r w:rsidRPr="001E6AC3">
        <w:rPr>
          <w:b/>
          <w:bCs/>
          <w:color w:val="000000" w:themeColor="text1"/>
        </w:rPr>
        <w:t>A.3.4. Süreç Yönetimi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eğitim-öğretim, araştırma, toplumsal katkı ve idari süreçler, ilgili mevzuat ve üniversite uygulamaları doğrultusunda tanımlanmakta ve yürütülmektedir. Süreçlere ilişkin görev, yetki ve sorumluluklar belirlenmiş olup, iş ve işlemler ilgili kurullar ve birimler aracılığıyla yürütülmektedir (</w:t>
      </w:r>
      <w:hyperlink r:id="rId47">
        <w:r w:rsidR="00B22615" w:rsidRPr="001E6AC3">
          <w:rPr>
            <w:b/>
            <w:bCs/>
            <w:color w:val="000000" w:themeColor="text1"/>
            <w:u w:val="single"/>
          </w:rPr>
          <w:t>Kanıt A3.4.1</w:t>
        </w:r>
      </w:hyperlink>
      <w:r w:rsidRPr="001E6AC3">
        <w:rPr>
          <w:color w:val="000000" w:themeColor="text1"/>
        </w:rPr>
        <w:t>) (</w:t>
      </w:r>
      <w:hyperlink r:id="rId48" w:history="1">
        <w:r w:rsidR="00B22615" w:rsidRPr="001E6AC3">
          <w:rPr>
            <w:rStyle w:val="Kpr"/>
            <w:b/>
            <w:bCs/>
            <w:color w:val="000000" w:themeColor="text1"/>
          </w:rPr>
          <w:t>Kanıt A3.4.2</w:t>
        </w:r>
        <w:r w:rsidR="00B22615" w:rsidRPr="001E6AC3">
          <w:rPr>
            <w:rStyle w:val="Kpr"/>
            <w:color w:val="000000" w:themeColor="text1"/>
          </w:rPr>
          <w:t>).</w:t>
        </w:r>
      </w:hyperlink>
      <w:r w:rsidRPr="001E6AC3">
        <w:rPr>
          <w:color w:val="000000" w:themeColor="text1"/>
        </w:rPr>
        <w:t xml:space="preserve"> Süreçlerin işleyişi, faaliyet raporları ve kurul değerlendirmeleri aracılığıyla izlenmekte ve gerekli görülen durumlarda iyileştirme çalışmaları yapılmaktadır (</w:t>
      </w:r>
      <w:hyperlink r:id="rId49" w:history="1">
        <w:r w:rsidR="00B22615" w:rsidRPr="001E6AC3">
          <w:rPr>
            <w:rStyle w:val="Kpr"/>
            <w:b/>
            <w:bCs/>
            <w:color w:val="000000" w:themeColor="text1"/>
          </w:rPr>
          <w:t>Kanıt A3.4.3).</w:t>
        </w:r>
      </w:hyperlink>
      <w:r w:rsidR="009B6A50" w:rsidRPr="001E6AC3">
        <w:rPr>
          <w:b/>
          <w:bCs/>
          <w:color w:val="000000" w:themeColor="text1"/>
        </w:rPr>
        <w:t xml:space="preserve"> </w:t>
      </w:r>
      <w:r w:rsidRPr="001E6AC3">
        <w:rPr>
          <w:color w:val="000000" w:themeColor="text1"/>
        </w:rPr>
        <w:t>Süreçlere ilişkin kararlar EBYS üzerinden kayıt altına alınarak izlenebilirlik sağlanmaktadır</w:t>
      </w:r>
      <w:r w:rsidR="00CA3839" w:rsidRPr="001E6AC3">
        <w:rPr>
          <w:color w:val="000000" w:themeColor="text1"/>
        </w:rPr>
        <w:t xml:space="preserve">. </w:t>
      </w:r>
      <w:r w:rsidRPr="001E6AC3">
        <w:rPr>
          <w:color w:val="000000" w:themeColor="text1"/>
        </w:rPr>
        <w:t>Bu kapsamda fakültemizde süreç yönetimi faaliyetleri uygulanmakta olup, süreçlerin geliştirilmesine yönelik çalışmalar devam etmektedir.</w:t>
      </w:r>
    </w:p>
    <w:p w:rsidR="00B22615" w:rsidRPr="001E6AC3" w:rsidRDefault="00E136CE">
      <w:pPr>
        <w:numPr>
          <w:ilvl w:val="0"/>
          <w:numId w:val="26"/>
        </w:numPr>
        <w:spacing w:before="280"/>
        <w:jc w:val="both"/>
        <w:rPr>
          <w:color w:val="000000" w:themeColor="text1"/>
        </w:rPr>
      </w:pPr>
      <w:r w:rsidRPr="001E6AC3">
        <w:rPr>
          <w:b/>
          <w:bCs/>
          <w:color w:val="000000" w:themeColor="text1"/>
        </w:rPr>
        <w:t>Kanıt A3.4.1:</w:t>
      </w:r>
      <w:r w:rsidRPr="001E6AC3">
        <w:rPr>
          <w:color w:val="000000" w:themeColor="text1"/>
        </w:rPr>
        <w:t xml:space="preserve"> Eğitim-öğretim yönetmeliği </w:t>
      </w:r>
    </w:p>
    <w:p w:rsidR="00B22615" w:rsidRPr="001E6AC3" w:rsidRDefault="00E136CE">
      <w:pPr>
        <w:numPr>
          <w:ilvl w:val="0"/>
          <w:numId w:val="26"/>
        </w:numPr>
        <w:jc w:val="both"/>
        <w:rPr>
          <w:color w:val="000000" w:themeColor="text1"/>
        </w:rPr>
      </w:pPr>
      <w:r w:rsidRPr="001E6AC3">
        <w:rPr>
          <w:b/>
          <w:bCs/>
          <w:color w:val="000000" w:themeColor="text1"/>
        </w:rPr>
        <w:t>Kanıt A3.4.2:</w:t>
      </w:r>
      <w:r w:rsidRPr="001E6AC3">
        <w:rPr>
          <w:color w:val="000000" w:themeColor="text1"/>
        </w:rPr>
        <w:t xml:space="preserve"> </w:t>
      </w:r>
      <w:r w:rsidR="009B6A50" w:rsidRPr="001E6AC3">
        <w:rPr>
          <w:color w:val="000000" w:themeColor="text1"/>
        </w:rPr>
        <w:t>İ</w:t>
      </w:r>
      <w:r w:rsidRPr="001E6AC3">
        <w:rPr>
          <w:color w:val="000000" w:themeColor="text1"/>
        </w:rPr>
        <w:t xml:space="preserve">ş akışları </w:t>
      </w:r>
    </w:p>
    <w:p w:rsidR="00B22615" w:rsidRPr="001E6AC3" w:rsidRDefault="00E136CE">
      <w:pPr>
        <w:numPr>
          <w:ilvl w:val="0"/>
          <w:numId w:val="26"/>
        </w:numPr>
        <w:jc w:val="both"/>
        <w:rPr>
          <w:color w:val="000000" w:themeColor="text1"/>
        </w:rPr>
      </w:pPr>
      <w:r w:rsidRPr="001E6AC3">
        <w:rPr>
          <w:b/>
          <w:bCs/>
          <w:color w:val="000000" w:themeColor="text1"/>
        </w:rPr>
        <w:t>Kanıt A3.4.3:</w:t>
      </w:r>
      <w:r w:rsidRPr="001E6AC3">
        <w:rPr>
          <w:color w:val="000000" w:themeColor="text1"/>
        </w:rPr>
        <w:t xml:space="preserve"> Faaliyet raporları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Süreç yönetimine ilişkin uygulamalar tanımlanmış ve fakülte genelinde uygulanmaktadır. Süreçler ilgili kurullar aracılığıyla yürütülmekte, faaliyet raporları ve değerlendirme mekanizmaları ile izlenmekte ve EBYS üzerinden kayıt altına alınarak izlenebilirlik sağlanmaktadır. Süreçlerin geliştirilmesine yönelik çalışmalar devam etmektedir.</w:t>
      </w:r>
    </w:p>
    <w:p w:rsidR="00B22615" w:rsidRPr="001E6AC3" w:rsidRDefault="00B22615">
      <w:pPr>
        <w:jc w:val="both"/>
        <w:rPr>
          <w:color w:val="000000" w:themeColor="text1"/>
        </w:rPr>
      </w:pPr>
    </w:p>
    <w:p w:rsidR="00B22615" w:rsidRPr="001E6AC3" w:rsidRDefault="00B22615">
      <w:pPr>
        <w:jc w:val="both"/>
        <w:rPr>
          <w:b/>
          <w:bCs/>
          <w:color w:val="000000" w:themeColor="text1"/>
        </w:rPr>
      </w:pPr>
    </w:p>
    <w:p w:rsidR="00B22615" w:rsidRPr="001E6AC3" w:rsidRDefault="00E57434">
      <w:pPr>
        <w:jc w:val="both"/>
        <w:rPr>
          <w:b/>
          <w:bCs/>
          <w:color w:val="000000" w:themeColor="text1"/>
        </w:rPr>
      </w:pPr>
      <w:r w:rsidRPr="001E6AC3">
        <w:rPr>
          <w:b/>
          <w:bCs/>
          <w:color w:val="000000" w:themeColor="text1"/>
        </w:rPr>
        <w:t>A.4.PAYDAŞ KATILIMI</w:t>
      </w:r>
    </w:p>
    <w:p w:rsidR="00B22615" w:rsidRPr="001E6AC3" w:rsidRDefault="00E57434">
      <w:pPr>
        <w:jc w:val="both"/>
        <w:rPr>
          <w:b/>
          <w:bCs/>
          <w:color w:val="000000" w:themeColor="text1"/>
        </w:rPr>
      </w:pPr>
      <w:r w:rsidRPr="001E6AC3">
        <w:rPr>
          <w:b/>
          <w:bCs/>
          <w:color w:val="000000" w:themeColor="text1"/>
        </w:rPr>
        <w:t>A.4.1. İç ve Dış Paydaş Katılımı</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kalite güvencesi, eğitim-öğretim, araştırma, toplumsal katkı ve yönetim süreçlerine yönelik faaliyetler, üniversitenin stratejik planı ve ilgili mevzuat doğrultusunda yürütülmektedir. Süreçlerin geliştirilmesine yönelik olarak sınırlı düzeyde paydaş katılımını içeren uygulamalar bulunmakta olup, bu kapsamda öğrenci geri bildirimleri ve çeşitli iletişim kanalları aracılığıyla elde edilen görüşler dikkate alınmaktadır (</w:t>
      </w:r>
      <w:hyperlink r:id="rId50" w:history="1">
        <w:r w:rsidR="00B22615" w:rsidRPr="001E6AC3">
          <w:rPr>
            <w:rStyle w:val="Kpr"/>
            <w:b/>
            <w:bCs/>
            <w:color w:val="000000" w:themeColor="text1"/>
          </w:rPr>
          <w:t>Kanıt A.4.1.1</w:t>
        </w:r>
      </w:hyperlink>
      <w:r w:rsidRPr="001E6AC3">
        <w:rPr>
          <w:color w:val="000000" w:themeColor="text1"/>
        </w:rPr>
        <w:t>). Bununla birlikte paydaş katılımına yönelik uygulamaların tüm süreçleri kapsayacak şekilde sistematik hale getirilmesine yönelik çalışmalar devam etmektedir (</w:t>
      </w:r>
      <w:hyperlink r:id="rId51" w:history="1">
        <w:r w:rsidR="00B22615" w:rsidRPr="001E6AC3">
          <w:rPr>
            <w:rStyle w:val="Kpr"/>
            <w:b/>
            <w:bCs/>
            <w:color w:val="000000" w:themeColor="text1"/>
          </w:rPr>
          <w:t>Kanıt A.4.1.2</w:t>
        </w:r>
        <w:r w:rsidR="00B22615" w:rsidRPr="001E6AC3">
          <w:rPr>
            <w:rStyle w:val="Kpr"/>
            <w:color w:val="000000" w:themeColor="text1"/>
          </w:rPr>
          <w:t>).</w:t>
        </w:r>
      </w:hyperlink>
      <w:r w:rsidRPr="001E6AC3">
        <w:rPr>
          <w:color w:val="000000" w:themeColor="text1"/>
        </w:rPr>
        <w:t xml:space="preserve"> Bu kapsamda fakültemizde paydaş katılımı süreçlerinin geliştirilmesine yönelik planlama ve uygulama faaliyetleri sürdürülmektedir.</w:t>
      </w:r>
    </w:p>
    <w:p w:rsidR="00B22615" w:rsidRPr="001E6AC3" w:rsidRDefault="00E136CE">
      <w:pPr>
        <w:numPr>
          <w:ilvl w:val="0"/>
          <w:numId w:val="27"/>
        </w:numPr>
        <w:spacing w:before="280"/>
        <w:jc w:val="both"/>
        <w:rPr>
          <w:color w:val="000000" w:themeColor="text1"/>
        </w:rPr>
      </w:pPr>
      <w:r w:rsidRPr="001E6AC3">
        <w:rPr>
          <w:b/>
          <w:bCs/>
          <w:color w:val="000000" w:themeColor="text1"/>
        </w:rPr>
        <w:t>Kanıt A</w:t>
      </w:r>
      <w:r w:rsidR="009D76CB" w:rsidRPr="001E6AC3">
        <w:rPr>
          <w:b/>
          <w:bCs/>
          <w:color w:val="000000" w:themeColor="text1"/>
        </w:rPr>
        <w:t>.4.1</w:t>
      </w:r>
      <w:r w:rsidRPr="001E6AC3">
        <w:rPr>
          <w:b/>
          <w:bCs/>
          <w:color w:val="000000" w:themeColor="text1"/>
        </w:rPr>
        <w:t>.1:</w:t>
      </w:r>
      <w:r w:rsidRPr="001E6AC3">
        <w:rPr>
          <w:color w:val="000000" w:themeColor="text1"/>
        </w:rPr>
        <w:t xml:space="preserve"> Öğrenci geri bildirimleri / anketler </w:t>
      </w:r>
    </w:p>
    <w:p w:rsidR="00B22615" w:rsidRPr="001E6AC3" w:rsidRDefault="00E136CE">
      <w:pPr>
        <w:numPr>
          <w:ilvl w:val="0"/>
          <w:numId w:val="27"/>
        </w:numPr>
        <w:jc w:val="both"/>
        <w:rPr>
          <w:color w:val="000000" w:themeColor="text1"/>
        </w:rPr>
      </w:pPr>
      <w:r w:rsidRPr="001E6AC3">
        <w:rPr>
          <w:b/>
          <w:bCs/>
          <w:color w:val="000000" w:themeColor="text1"/>
        </w:rPr>
        <w:lastRenderedPageBreak/>
        <w:t>Kanıt A</w:t>
      </w:r>
      <w:r w:rsidR="009D76CB" w:rsidRPr="001E6AC3">
        <w:rPr>
          <w:b/>
          <w:bCs/>
          <w:color w:val="000000" w:themeColor="text1"/>
        </w:rPr>
        <w:t>.4.1</w:t>
      </w:r>
      <w:r w:rsidRPr="001E6AC3">
        <w:rPr>
          <w:b/>
          <w:bCs/>
          <w:color w:val="000000" w:themeColor="text1"/>
        </w:rPr>
        <w:t>.2:</w:t>
      </w:r>
      <w:r w:rsidRPr="001E6AC3">
        <w:rPr>
          <w:color w:val="000000" w:themeColor="text1"/>
        </w:rPr>
        <w:t xml:space="preserve"> </w:t>
      </w:r>
      <w:r w:rsidR="009D76CB" w:rsidRPr="001E6AC3">
        <w:rPr>
          <w:color w:val="000000" w:themeColor="text1"/>
        </w:rPr>
        <w:t>Dış paydaş anketi</w:t>
      </w:r>
      <w:r w:rsidRPr="001E6AC3">
        <w:rPr>
          <w:color w:val="000000" w:themeColor="text1"/>
        </w:rPr>
        <w:t xml:space="preserve">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2:</w:t>
      </w:r>
      <w:r w:rsidRPr="001E6AC3">
        <w:rPr>
          <w:rFonts w:ascii="Times New Roman" w:eastAsia="Times New Roman" w:hAnsi="Times New Roman" w:cs="Times New Roman"/>
          <w:color w:val="000000" w:themeColor="text1"/>
          <w:sz w:val="24"/>
          <w:szCs w:val="24"/>
        </w:rPr>
        <w:t xml:space="preserve"> Paydaş katılımına yönelik uygulamalar sınırlı düzeyde bulunmakta olup, bazı süreçlerde uygulanmaktadır. Paydaş görüşlerinin sistematik ve bütüncül şekilde süreçlere dâhil edilmesine yönelik çalışmalar devam etmektedir.</w:t>
      </w:r>
    </w:p>
    <w:p w:rsidR="00B22615" w:rsidRPr="001E6AC3" w:rsidRDefault="00B22615">
      <w:pPr>
        <w:jc w:val="both"/>
        <w:rPr>
          <w:b/>
          <w:bCs/>
          <w:color w:val="000000" w:themeColor="text1"/>
        </w:rPr>
      </w:pPr>
    </w:p>
    <w:p w:rsidR="00B22615" w:rsidRPr="001E6AC3" w:rsidRDefault="00E57434">
      <w:pPr>
        <w:jc w:val="both"/>
        <w:rPr>
          <w:b/>
          <w:bCs/>
          <w:color w:val="000000" w:themeColor="text1"/>
        </w:rPr>
      </w:pPr>
      <w:r w:rsidRPr="001E6AC3">
        <w:rPr>
          <w:b/>
          <w:bCs/>
          <w:color w:val="000000" w:themeColor="text1"/>
        </w:rPr>
        <w:t>A.4.2. Öğrenci Geri Bildirimleri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öğrenci geri bildirimleri, eğitim-öğretim süreçlerinin geliştirilmesine katkı sağlamak amacıyla düzenli olarak alınmaktadır. Bu kapsamda ders ve öğretim elemanı değerlendirme anketleri ile öğrenci memnuniyet anketleri aracılığıyla veri toplanmakta, ayrıca akademik danışmanlık süreçleri ve öğrenci temsilciliği gibi mekanizmalar üzerinden öğrencilerin görüş ve önerileri değerlendirilmektedir (</w:t>
      </w:r>
      <w:hyperlink r:id="rId52" w:history="1">
        <w:r w:rsidR="00B22615" w:rsidRPr="001E6AC3">
          <w:rPr>
            <w:rStyle w:val="Kpr"/>
            <w:b/>
            <w:bCs/>
            <w:color w:val="000000" w:themeColor="text1"/>
          </w:rPr>
          <w:t>Kanıt A.4.2.1</w:t>
        </w:r>
      </w:hyperlink>
      <w:r w:rsidRPr="001E6AC3">
        <w:rPr>
          <w:color w:val="000000" w:themeColor="text1"/>
        </w:rPr>
        <w:t xml:space="preserve">) </w:t>
      </w:r>
      <w:r w:rsidR="006D68A0" w:rsidRPr="001E6AC3">
        <w:rPr>
          <w:color w:val="000000" w:themeColor="text1"/>
        </w:rPr>
        <w:t>(</w:t>
      </w:r>
      <w:hyperlink r:id="rId53" w:history="1">
        <w:r w:rsidR="00B22615" w:rsidRPr="001E6AC3">
          <w:rPr>
            <w:rStyle w:val="Kpr"/>
            <w:b/>
            <w:bCs/>
            <w:color w:val="000000" w:themeColor="text1"/>
          </w:rPr>
          <w:t>Kanıt A.4.2.2</w:t>
        </w:r>
      </w:hyperlink>
      <w:r w:rsidRPr="001E6AC3">
        <w:rPr>
          <w:color w:val="000000" w:themeColor="text1"/>
        </w:rPr>
        <w:t>)</w:t>
      </w:r>
      <w:r w:rsidR="006D68A0" w:rsidRPr="001E6AC3">
        <w:rPr>
          <w:color w:val="000000" w:themeColor="text1"/>
        </w:rPr>
        <w:t xml:space="preserve">. </w:t>
      </w:r>
      <w:r w:rsidRPr="001E6AC3">
        <w:rPr>
          <w:color w:val="000000" w:themeColor="text1"/>
        </w:rPr>
        <w:t>Elde edilen geri bildirimler ilgili komisyonlar ve fakülte kurullarında ele alınarak eğitim-öğretim süreçlerine yönelik değerlendirmeler yapılmakta ve gerekli görülen durumlarda iyileştirme çalışmaları gerçekleştirilmektedir (</w:t>
      </w:r>
      <w:hyperlink r:id="rId54" w:history="1">
        <w:r w:rsidR="00B22615" w:rsidRPr="001E6AC3">
          <w:rPr>
            <w:rStyle w:val="Kpr"/>
            <w:b/>
            <w:bCs/>
            <w:color w:val="000000" w:themeColor="text1"/>
          </w:rPr>
          <w:t>Kanıt A</w:t>
        </w:r>
        <w:r w:rsidR="006D68A0" w:rsidRPr="001E6AC3">
          <w:rPr>
            <w:rStyle w:val="Kpr"/>
            <w:b/>
            <w:bCs/>
            <w:color w:val="000000" w:themeColor="text1"/>
          </w:rPr>
          <w:t>.4.</w:t>
        </w:r>
        <w:r w:rsidR="00B22615" w:rsidRPr="001E6AC3">
          <w:rPr>
            <w:rStyle w:val="Kpr"/>
            <w:b/>
            <w:bCs/>
            <w:color w:val="000000" w:themeColor="text1"/>
          </w:rPr>
          <w:t>2.</w:t>
        </w:r>
        <w:r w:rsidR="006D68A0" w:rsidRPr="001E6AC3">
          <w:rPr>
            <w:rStyle w:val="Kpr"/>
            <w:b/>
            <w:bCs/>
            <w:color w:val="000000" w:themeColor="text1"/>
          </w:rPr>
          <w:t>3</w:t>
        </w:r>
      </w:hyperlink>
      <w:r w:rsidRPr="001E6AC3">
        <w:rPr>
          <w:color w:val="000000" w:themeColor="text1"/>
        </w:rPr>
        <w:t>) (</w:t>
      </w:r>
      <w:hyperlink r:id="rId55" w:history="1">
        <w:r w:rsidR="00B22615" w:rsidRPr="001E6AC3">
          <w:rPr>
            <w:rStyle w:val="Kpr"/>
            <w:b/>
            <w:bCs/>
            <w:color w:val="000000" w:themeColor="text1"/>
          </w:rPr>
          <w:t>Kanıt A.4.2.4</w:t>
        </w:r>
      </w:hyperlink>
      <w:r w:rsidRPr="001E6AC3">
        <w:rPr>
          <w:color w:val="000000" w:themeColor="text1"/>
        </w:rPr>
        <w:t>). Süreçlere ilişkin alınan kararlar EBYS üzerinden kayıt altına alınmakta olup, geri bildirimlerin süreçlere yansıtılmasına yönelik uygulamalar sürdürülmektedir.</w:t>
      </w:r>
    </w:p>
    <w:p w:rsidR="00B22615" w:rsidRPr="001E6AC3" w:rsidRDefault="00E136CE">
      <w:pPr>
        <w:numPr>
          <w:ilvl w:val="0"/>
          <w:numId w:val="28"/>
        </w:numPr>
        <w:spacing w:before="280"/>
        <w:jc w:val="both"/>
        <w:rPr>
          <w:color w:val="000000" w:themeColor="text1"/>
        </w:rPr>
      </w:pPr>
      <w:r w:rsidRPr="001E6AC3">
        <w:rPr>
          <w:b/>
          <w:bCs/>
          <w:color w:val="000000" w:themeColor="text1"/>
        </w:rPr>
        <w:t>Kanıt A</w:t>
      </w:r>
      <w:r w:rsidR="006D68A0" w:rsidRPr="001E6AC3">
        <w:rPr>
          <w:b/>
          <w:bCs/>
          <w:color w:val="000000" w:themeColor="text1"/>
        </w:rPr>
        <w:t>.4.2.1</w:t>
      </w:r>
      <w:r w:rsidRPr="001E6AC3">
        <w:rPr>
          <w:b/>
          <w:bCs/>
          <w:color w:val="000000" w:themeColor="text1"/>
        </w:rPr>
        <w:t>:</w:t>
      </w:r>
      <w:r w:rsidRPr="001E6AC3">
        <w:rPr>
          <w:color w:val="000000" w:themeColor="text1"/>
        </w:rPr>
        <w:t xml:space="preserve"> Öğrenci memnuniyet anketleri </w:t>
      </w:r>
    </w:p>
    <w:p w:rsidR="00B22615" w:rsidRPr="001E6AC3" w:rsidRDefault="00E136CE">
      <w:pPr>
        <w:numPr>
          <w:ilvl w:val="0"/>
          <w:numId w:val="28"/>
        </w:numPr>
        <w:jc w:val="both"/>
        <w:rPr>
          <w:color w:val="000000" w:themeColor="text1"/>
        </w:rPr>
      </w:pPr>
      <w:r w:rsidRPr="001E6AC3">
        <w:rPr>
          <w:b/>
          <w:bCs/>
          <w:color w:val="000000" w:themeColor="text1"/>
        </w:rPr>
        <w:t>Kanıt A</w:t>
      </w:r>
      <w:r w:rsidR="006D68A0" w:rsidRPr="001E6AC3">
        <w:rPr>
          <w:b/>
          <w:bCs/>
          <w:color w:val="000000" w:themeColor="text1"/>
        </w:rPr>
        <w:t>.4.2.2</w:t>
      </w:r>
      <w:r w:rsidRPr="001E6AC3">
        <w:rPr>
          <w:b/>
          <w:bCs/>
          <w:color w:val="000000" w:themeColor="text1"/>
        </w:rPr>
        <w:t>:</w:t>
      </w:r>
      <w:r w:rsidRPr="001E6AC3">
        <w:rPr>
          <w:color w:val="000000" w:themeColor="text1"/>
        </w:rPr>
        <w:t xml:space="preserve"> </w:t>
      </w:r>
      <w:r w:rsidR="006D68A0" w:rsidRPr="001E6AC3">
        <w:rPr>
          <w:color w:val="000000" w:themeColor="text1"/>
        </w:rPr>
        <w:t>Öğrenci danışmanlığı yönergesi</w:t>
      </w:r>
      <w:r w:rsidRPr="001E6AC3">
        <w:rPr>
          <w:color w:val="000000" w:themeColor="text1"/>
        </w:rPr>
        <w:t xml:space="preserve"> </w:t>
      </w:r>
    </w:p>
    <w:p w:rsidR="00B22615" w:rsidRPr="001E6AC3" w:rsidRDefault="00E136CE">
      <w:pPr>
        <w:numPr>
          <w:ilvl w:val="0"/>
          <w:numId w:val="28"/>
        </w:numPr>
        <w:jc w:val="both"/>
        <w:rPr>
          <w:color w:val="000000" w:themeColor="text1"/>
        </w:rPr>
      </w:pPr>
      <w:r w:rsidRPr="001E6AC3">
        <w:rPr>
          <w:b/>
          <w:bCs/>
          <w:color w:val="000000" w:themeColor="text1"/>
        </w:rPr>
        <w:t>Kanıt A</w:t>
      </w:r>
      <w:r w:rsidR="006D68A0" w:rsidRPr="001E6AC3">
        <w:rPr>
          <w:b/>
          <w:bCs/>
          <w:color w:val="000000" w:themeColor="text1"/>
        </w:rPr>
        <w:t>.4.2.3</w:t>
      </w:r>
      <w:r w:rsidRPr="001E6AC3">
        <w:rPr>
          <w:b/>
          <w:bCs/>
          <w:color w:val="000000" w:themeColor="text1"/>
        </w:rPr>
        <w:t>:</w:t>
      </w:r>
      <w:r w:rsidRPr="001E6AC3">
        <w:rPr>
          <w:color w:val="000000" w:themeColor="text1"/>
        </w:rPr>
        <w:t xml:space="preserve"> </w:t>
      </w:r>
      <w:r w:rsidR="00BF218C" w:rsidRPr="001E6AC3">
        <w:rPr>
          <w:color w:val="000000" w:themeColor="text1"/>
        </w:rPr>
        <w:t>Program değerlendirme komisyon kararları</w:t>
      </w:r>
      <w:r w:rsidR="006D68A0" w:rsidRPr="001E6AC3">
        <w:rPr>
          <w:color w:val="000000" w:themeColor="text1"/>
        </w:rPr>
        <w:t xml:space="preserve"> </w:t>
      </w:r>
    </w:p>
    <w:p w:rsidR="00B22615" w:rsidRPr="001E6AC3" w:rsidRDefault="00E136CE">
      <w:pPr>
        <w:numPr>
          <w:ilvl w:val="0"/>
          <w:numId w:val="28"/>
        </w:numPr>
        <w:spacing w:after="280"/>
        <w:jc w:val="both"/>
        <w:rPr>
          <w:color w:val="000000" w:themeColor="text1"/>
        </w:rPr>
      </w:pPr>
      <w:r w:rsidRPr="001E6AC3">
        <w:rPr>
          <w:b/>
          <w:bCs/>
          <w:color w:val="000000" w:themeColor="text1"/>
        </w:rPr>
        <w:t>Kanıt A</w:t>
      </w:r>
      <w:r w:rsidR="006D68A0" w:rsidRPr="001E6AC3">
        <w:rPr>
          <w:b/>
          <w:bCs/>
          <w:color w:val="000000" w:themeColor="text1"/>
        </w:rPr>
        <w:t>.4.2.4</w:t>
      </w:r>
      <w:r w:rsidRPr="001E6AC3">
        <w:rPr>
          <w:b/>
          <w:bCs/>
          <w:color w:val="000000" w:themeColor="text1"/>
        </w:rPr>
        <w:t>:</w:t>
      </w:r>
      <w:r w:rsidRPr="001E6AC3">
        <w:rPr>
          <w:color w:val="000000" w:themeColor="text1"/>
        </w:rPr>
        <w:t xml:space="preserve"> EBYS kayıtları</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Öğrenci geri bildirimlerine yönelik uygulamalar fakülte genelinde yürütülmekte olup, elde edilen veriler ilgili kurullarda değerlendirilerek eğitim-öğretim süreçlerine kısmen yansıtılmaktadır. Süreçlerin daha sistematik hale getirilmesine yönelik çalışmalar devam etmektedir.</w:t>
      </w:r>
    </w:p>
    <w:p w:rsidR="00B22615" w:rsidRPr="001E6AC3" w:rsidRDefault="00B22615">
      <w:pPr>
        <w:rPr>
          <w:color w:val="000000" w:themeColor="text1"/>
        </w:rPr>
      </w:pPr>
    </w:p>
    <w:p w:rsidR="00B22615" w:rsidRPr="001E6AC3" w:rsidRDefault="00E57434">
      <w:pPr>
        <w:jc w:val="both"/>
        <w:rPr>
          <w:b/>
          <w:bCs/>
          <w:color w:val="000000" w:themeColor="text1"/>
        </w:rPr>
      </w:pPr>
      <w:r w:rsidRPr="001E6AC3">
        <w:rPr>
          <w:b/>
          <w:bCs/>
          <w:color w:val="000000" w:themeColor="text1"/>
        </w:rPr>
        <w:t>A.4.3. Mezun İlişkileri Yönetimi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mezun ilişkileri yönetimi, mezunların izlenmesi ve kurum ile bağlarının sürdürülmesi amacıyla üniversitemiz bünyesinde kullanılan Mezun Bilgi Sistemi üzerinden yürütülmektedir</w:t>
      </w:r>
      <w:r w:rsidR="000C412C" w:rsidRPr="001E6AC3">
        <w:rPr>
          <w:color w:val="000000" w:themeColor="text1"/>
        </w:rPr>
        <w:t xml:space="preserve">. </w:t>
      </w:r>
      <w:r w:rsidRPr="001E6AC3">
        <w:rPr>
          <w:color w:val="000000" w:themeColor="text1"/>
        </w:rPr>
        <w:t>Mezunların sisteme kayıt olmaları teşvik edilmekte, mezuniyet sürecine ilişkin faaliyetler kapsamında iletişim kurulmaktadır</w:t>
      </w:r>
      <w:r w:rsidR="000C412C" w:rsidRPr="001E6AC3">
        <w:rPr>
          <w:color w:val="000000" w:themeColor="text1"/>
        </w:rPr>
        <w:t xml:space="preserve">. </w:t>
      </w:r>
      <w:r w:rsidRPr="001E6AC3">
        <w:rPr>
          <w:color w:val="000000" w:themeColor="text1"/>
        </w:rPr>
        <w:t>Mezunlara ilişkin veriler sınırlı düzeyde izlenmekte olup, mezun geri bildirimlerinin eğitim-öğretim süreçlerine daha sistematik şekilde dâhil edilmesine yönelik çalışmalar devam etmektedir (</w:t>
      </w:r>
      <w:hyperlink r:id="rId56" w:history="1">
        <w:r w:rsidR="000C412C" w:rsidRPr="001E6AC3">
          <w:rPr>
            <w:rStyle w:val="Kpr"/>
            <w:b/>
            <w:bCs/>
            <w:color w:val="000000" w:themeColor="text1"/>
          </w:rPr>
          <w:t>Kanıt A.4.3.1</w:t>
        </w:r>
      </w:hyperlink>
      <w:r w:rsidRPr="001E6AC3">
        <w:rPr>
          <w:color w:val="000000" w:themeColor="text1"/>
        </w:rPr>
        <w:t>). Bu kapsamda fakültemizde mezun ilişkileri süreçleri tanımlı olmakla birlikte geliştirilmesine yönelik uygulamalar sürdürülmektedir.</w:t>
      </w:r>
    </w:p>
    <w:p w:rsidR="00B22615" w:rsidRPr="001E6AC3" w:rsidRDefault="00E136CE">
      <w:pPr>
        <w:numPr>
          <w:ilvl w:val="0"/>
          <w:numId w:val="29"/>
        </w:numPr>
        <w:spacing w:before="280"/>
        <w:jc w:val="both"/>
        <w:rPr>
          <w:color w:val="000000" w:themeColor="text1"/>
        </w:rPr>
      </w:pPr>
      <w:r w:rsidRPr="001E6AC3">
        <w:rPr>
          <w:b/>
          <w:bCs/>
          <w:color w:val="000000" w:themeColor="text1"/>
        </w:rPr>
        <w:t>Kanıt A</w:t>
      </w:r>
      <w:r w:rsidR="000C412C" w:rsidRPr="001E6AC3">
        <w:rPr>
          <w:b/>
          <w:bCs/>
          <w:color w:val="000000" w:themeColor="text1"/>
        </w:rPr>
        <w:t>.4.3.1</w:t>
      </w:r>
      <w:r w:rsidRPr="001E6AC3">
        <w:rPr>
          <w:b/>
          <w:bCs/>
          <w:color w:val="000000" w:themeColor="text1"/>
        </w:rPr>
        <w:t>:</w:t>
      </w:r>
      <w:r w:rsidRPr="001E6AC3">
        <w:rPr>
          <w:color w:val="000000" w:themeColor="text1"/>
        </w:rPr>
        <w:t xml:space="preserve"> Mezun Bilgi Sistemi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2:</w:t>
      </w:r>
      <w:r w:rsidRPr="001E6AC3">
        <w:rPr>
          <w:rFonts w:ascii="Times New Roman" w:eastAsia="Times New Roman" w:hAnsi="Times New Roman" w:cs="Times New Roman"/>
          <w:color w:val="000000" w:themeColor="text1"/>
          <w:sz w:val="24"/>
          <w:szCs w:val="24"/>
        </w:rPr>
        <w:t xml:space="preserve"> Mezun ilişkilerine yönelik uygulamalar sınırlı düzeyde yürütülmekte olup, mezunların izlenmesine yönelik temel mekanizmalar bulunmaktadır. Süreçlerin sistematik hale getirilmesine ve geri bildirimlerin eğitim-öğretim süreçlerine entegre edilmesine yönelik çalışmalar devam etmektedir.</w:t>
      </w:r>
    </w:p>
    <w:p w:rsidR="00B22615" w:rsidRPr="001E6AC3" w:rsidRDefault="00B22615">
      <w:pPr>
        <w:jc w:val="both"/>
        <w:rPr>
          <w:b/>
          <w:bCs/>
          <w:color w:val="000000" w:themeColor="text1"/>
        </w:rPr>
      </w:pPr>
    </w:p>
    <w:p w:rsidR="00B22615" w:rsidRPr="001E6AC3" w:rsidRDefault="00E57434">
      <w:pPr>
        <w:jc w:val="both"/>
        <w:rPr>
          <w:b/>
          <w:bCs/>
          <w:color w:val="000000" w:themeColor="text1"/>
        </w:rPr>
      </w:pPr>
      <w:r w:rsidRPr="001E6AC3">
        <w:rPr>
          <w:b/>
          <w:bCs/>
          <w:color w:val="000000" w:themeColor="text1"/>
        </w:rPr>
        <w:t>A.5. ULUSLARARASILAŞMA</w:t>
      </w:r>
    </w:p>
    <w:p w:rsidR="00B22615" w:rsidRPr="001E6AC3" w:rsidRDefault="00E57434">
      <w:pPr>
        <w:jc w:val="both"/>
        <w:rPr>
          <w:b/>
          <w:bCs/>
          <w:color w:val="000000" w:themeColor="text1"/>
        </w:rPr>
      </w:pPr>
      <w:r w:rsidRPr="001E6AC3">
        <w:rPr>
          <w:b/>
          <w:bCs/>
          <w:color w:val="000000" w:themeColor="text1"/>
        </w:rPr>
        <w:t>A.5.1. Uluslararasılaşma Süreçlerin Yönetimi</w:t>
      </w:r>
    </w:p>
    <w:p w:rsidR="00B22615" w:rsidRPr="001E6AC3" w:rsidRDefault="00B22615">
      <w:pPr>
        <w:jc w:val="both"/>
        <w:rPr>
          <w:b/>
          <w:bCs/>
          <w:color w:val="000000" w:themeColor="text1"/>
        </w:rPr>
      </w:pPr>
    </w:p>
    <w:p w:rsidR="00B22615" w:rsidRPr="001E6AC3" w:rsidRDefault="00E136CE">
      <w:pPr>
        <w:jc w:val="both"/>
        <w:rPr>
          <w:color w:val="000000" w:themeColor="text1"/>
        </w:rPr>
      </w:pPr>
      <w:r w:rsidRPr="001E6AC3">
        <w:rPr>
          <w:color w:val="000000" w:themeColor="text1"/>
        </w:rPr>
        <w:t>Fakültemizde uluslararasılaşma süreçleri, üniversitenin uluslararasılaşma politikası doğrultusunda yürütülmekte olup, öğrenci ve personel hareketliliği başta olmak üzere çeşitli faaliyetler aracılığıyla desteklenmektedir. Bu kapsamda Erasmus+ programı gibi uluslararası değişim programlarına katılım teşvik edilmekte; öğrenci ve akademik personelin yurt dışı deneyim kazanmalarına yönelik bilgilendirme ve yönlendirme çalışmaları gerçekleştirilmektedir (</w:t>
      </w:r>
      <w:hyperlink r:id="rId57" w:history="1">
        <w:r w:rsidR="00D366F9" w:rsidRPr="001E6AC3">
          <w:rPr>
            <w:rStyle w:val="Kpr"/>
            <w:b/>
            <w:bCs/>
            <w:color w:val="000000" w:themeColor="text1"/>
          </w:rPr>
          <w:t xml:space="preserve">Kanıt </w:t>
        </w:r>
        <w:r w:rsidR="002070C6" w:rsidRPr="001E6AC3">
          <w:rPr>
            <w:rStyle w:val="Kpr"/>
            <w:b/>
            <w:bCs/>
            <w:color w:val="000000" w:themeColor="text1"/>
          </w:rPr>
          <w:t>A.5.1.1</w:t>
        </w:r>
      </w:hyperlink>
      <w:r w:rsidRPr="001E6AC3">
        <w:rPr>
          <w:color w:val="000000" w:themeColor="text1"/>
        </w:rPr>
        <w:t>)</w:t>
      </w:r>
      <w:r w:rsidR="00D366F9" w:rsidRPr="001E6AC3">
        <w:rPr>
          <w:color w:val="000000" w:themeColor="text1"/>
        </w:rPr>
        <w:t xml:space="preserve">. </w:t>
      </w:r>
      <w:r w:rsidRPr="001E6AC3">
        <w:rPr>
          <w:color w:val="000000" w:themeColor="text1"/>
        </w:rPr>
        <w:t xml:space="preserve">Üniversite düzeyinde uluslararasılaşma süreçlerinin koordinasyonu ilgili </w:t>
      </w:r>
      <w:r w:rsidRPr="001E6AC3">
        <w:rPr>
          <w:color w:val="000000" w:themeColor="text1"/>
        </w:rPr>
        <w:lastRenderedPageBreak/>
        <w:t>birimler ve yönetim yapıları aracılığıyla sağlanmakta olup, fakülte bu süreçlere uyumlu şekilde katkı sunmaktadır (</w:t>
      </w:r>
      <w:hyperlink r:id="rId58" w:history="1">
        <w:r w:rsidRPr="001E6AC3">
          <w:rPr>
            <w:rStyle w:val="Kpr"/>
            <w:b/>
            <w:bCs/>
            <w:color w:val="000000" w:themeColor="text1"/>
          </w:rPr>
          <w:t xml:space="preserve">Kanıt </w:t>
        </w:r>
        <w:r w:rsidR="00D366F9" w:rsidRPr="001E6AC3">
          <w:rPr>
            <w:rStyle w:val="Kpr"/>
            <w:b/>
            <w:bCs/>
            <w:color w:val="000000" w:themeColor="text1"/>
          </w:rPr>
          <w:t>A.5.1.2</w:t>
        </w:r>
      </w:hyperlink>
      <w:r w:rsidRPr="001E6AC3">
        <w:rPr>
          <w:color w:val="000000" w:themeColor="text1"/>
        </w:rPr>
        <w:t>).</w:t>
      </w:r>
    </w:p>
    <w:p w:rsidR="00B22615" w:rsidRPr="001E6AC3" w:rsidRDefault="00E136CE">
      <w:pPr>
        <w:numPr>
          <w:ilvl w:val="0"/>
          <w:numId w:val="2"/>
        </w:numPr>
        <w:spacing w:before="280"/>
        <w:jc w:val="both"/>
        <w:rPr>
          <w:color w:val="000000" w:themeColor="text1"/>
        </w:rPr>
      </w:pPr>
      <w:r w:rsidRPr="001E6AC3">
        <w:rPr>
          <w:b/>
          <w:bCs/>
          <w:color w:val="000000" w:themeColor="text1"/>
        </w:rPr>
        <w:t xml:space="preserve">Kanıt </w:t>
      </w:r>
      <w:r w:rsidR="00D366F9" w:rsidRPr="001E6AC3">
        <w:rPr>
          <w:b/>
          <w:bCs/>
          <w:color w:val="000000" w:themeColor="text1"/>
        </w:rPr>
        <w:t>A.5.1.1</w:t>
      </w:r>
      <w:r w:rsidRPr="001E6AC3">
        <w:rPr>
          <w:b/>
          <w:bCs/>
          <w:color w:val="000000" w:themeColor="text1"/>
        </w:rPr>
        <w:t>:</w:t>
      </w:r>
      <w:r w:rsidRPr="001E6AC3">
        <w:rPr>
          <w:color w:val="000000" w:themeColor="text1"/>
        </w:rPr>
        <w:t xml:space="preserve"> Erasmus+ hareketlilik kayıtları </w:t>
      </w:r>
    </w:p>
    <w:p w:rsidR="00B22615" w:rsidRPr="001E6AC3" w:rsidRDefault="00E136CE">
      <w:pPr>
        <w:numPr>
          <w:ilvl w:val="0"/>
          <w:numId w:val="2"/>
        </w:numPr>
        <w:spacing w:after="280"/>
        <w:jc w:val="both"/>
        <w:rPr>
          <w:color w:val="000000" w:themeColor="text1"/>
        </w:rPr>
      </w:pPr>
      <w:r w:rsidRPr="001E6AC3">
        <w:rPr>
          <w:b/>
          <w:bCs/>
          <w:color w:val="000000" w:themeColor="text1"/>
        </w:rPr>
        <w:t xml:space="preserve">Kanıt </w:t>
      </w:r>
      <w:r w:rsidR="00D366F9" w:rsidRPr="001E6AC3">
        <w:rPr>
          <w:b/>
          <w:bCs/>
          <w:color w:val="000000" w:themeColor="text1"/>
        </w:rPr>
        <w:t>A.5.1.2</w:t>
      </w:r>
      <w:r w:rsidRPr="001E6AC3">
        <w:rPr>
          <w:b/>
          <w:bCs/>
          <w:color w:val="000000" w:themeColor="text1"/>
        </w:rPr>
        <w:t>:</w:t>
      </w:r>
      <w:r w:rsidRPr="001E6AC3">
        <w:rPr>
          <w:color w:val="000000" w:themeColor="text1"/>
        </w:rPr>
        <w:t xml:space="preserve"> </w:t>
      </w:r>
      <w:r w:rsidR="00D366F9" w:rsidRPr="001E6AC3">
        <w:rPr>
          <w:color w:val="000000" w:themeColor="text1"/>
        </w:rPr>
        <w:t>Uluslararası ilişkiler komisyonu</w:t>
      </w: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Olgunlaşma düzeyi 3:</w:t>
      </w:r>
      <w:r w:rsidRPr="001E6AC3">
        <w:rPr>
          <w:color w:val="000000" w:themeColor="text1"/>
        </w:rPr>
        <w:t xml:space="preserve"> Uluslararasılaşma süreçleri tanımlanmış ve uygulanmaktadır. Öğrenci ve personel hareketliliği desteklenmekte olup, süreçlerin geliştirilmesine yönelik çalışmalar devam etmektedir.</w:t>
      </w:r>
    </w:p>
    <w:p w:rsidR="00B22615" w:rsidRPr="001E6AC3" w:rsidRDefault="00B22615">
      <w:pPr>
        <w:jc w:val="both"/>
        <w:rPr>
          <w:color w:val="000000" w:themeColor="text1"/>
        </w:rPr>
      </w:pPr>
    </w:p>
    <w:p w:rsidR="00B22615" w:rsidRPr="001E6AC3" w:rsidRDefault="00E57434">
      <w:pPr>
        <w:jc w:val="both"/>
        <w:rPr>
          <w:b/>
          <w:bCs/>
          <w:color w:val="000000" w:themeColor="text1"/>
        </w:rPr>
      </w:pPr>
      <w:r w:rsidRPr="001E6AC3">
        <w:rPr>
          <w:b/>
          <w:bCs/>
          <w:color w:val="000000" w:themeColor="text1"/>
        </w:rPr>
        <w:t>A.5.2. Uluslararasılaşma Kaynakları</w:t>
      </w:r>
    </w:p>
    <w:p w:rsidR="00B22615" w:rsidRPr="001E6AC3" w:rsidRDefault="00B22615">
      <w:pPr>
        <w:jc w:val="both"/>
        <w:rPr>
          <w:color w:val="000000" w:themeColor="text1"/>
        </w:rPr>
      </w:pPr>
    </w:p>
    <w:p w:rsidR="00B22615" w:rsidRPr="001E6AC3" w:rsidRDefault="00E136CE">
      <w:pPr>
        <w:jc w:val="both"/>
        <w:rPr>
          <w:color w:val="000000" w:themeColor="text1"/>
        </w:rPr>
      </w:pPr>
      <w:r w:rsidRPr="001E6AC3">
        <w:rPr>
          <w:color w:val="000000" w:themeColor="text1"/>
        </w:rPr>
        <w:t>Fakültemizde uluslararasılaşma faaliyetlerinin sürdürülebilirliğini sağlamak amacıyla gerekli mali, fiziki ve insan kaynağı, üniversitenin merkezi yapısı kapsamında ilgili birimler aracılığıyla sağlanmakta ve kullanılmaktadır</w:t>
      </w:r>
      <w:r w:rsidR="00E23C51" w:rsidRPr="001E6AC3">
        <w:rPr>
          <w:color w:val="000000" w:themeColor="text1"/>
        </w:rPr>
        <w:t xml:space="preserve">. </w:t>
      </w:r>
      <w:r w:rsidRPr="001E6AC3">
        <w:rPr>
          <w:color w:val="000000" w:themeColor="text1"/>
        </w:rPr>
        <w:t>Akademik personelin uluslararası iş birlikleri geliştirmesi ve hareketliliğinin artırılması amacıyla görevlendirme ve destek uygulamaları yürütülmekte; öğrenci ve personel değişim süreçleri fakülte düzeyinde görevli koordinatörler ile üniversitenin Dış İlişkiler Birimi iş birliği içinde gerçekleştirilmektedir (</w:t>
      </w:r>
      <w:hyperlink r:id="rId59" w:history="1">
        <w:r w:rsidRPr="001E6AC3">
          <w:rPr>
            <w:rStyle w:val="Kpr"/>
            <w:b/>
            <w:bCs/>
            <w:color w:val="000000" w:themeColor="text1"/>
          </w:rPr>
          <w:t xml:space="preserve">Kanıt </w:t>
        </w:r>
        <w:r w:rsidR="00E23C51" w:rsidRPr="001E6AC3">
          <w:rPr>
            <w:rStyle w:val="Kpr"/>
            <w:b/>
            <w:bCs/>
            <w:color w:val="000000" w:themeColor="text1"/>
          </w:rPr>
          <w:t>A.5.2.1</w:t>
        </w:r>
      </w:hyperlink>
      <w:r w:rsidRPr="001E6AC3">
        <w:rPr>
          <w:color w:val="000000" w:themeColor="text1"/>
        </w:rPr>
        <w:t>). Bu kapsamda uluslararasılaşma faaliyetlerine yönelik kaynaklar kullanılmakta olup, süreçlerin geliştirilmesine yönelik çalışmalar devam etmektedir.</w:t>
      </w:r>
    </w:p>
    <w:p w:rsidR="00E23C51" w:rsidRPr="001E6AC3" w:rsidRDefault="00E23C51">
      <w:pPr>
        <w:jc w:val="both"/>
        <w:rPr>
          <w:color w:val="000000" w:themeColor="text1"/>
        </w:rPr>
      </w:pPr>
    </w:p>
    <w:p w:rsidR="00B22615" w:rsidRPr="001E6AC3" w:rsidRDefault="00E136CE">
      <w:pPr>
        <w:numPr>
          <w:ilvl w:val="0"/>
          <w:numId w:val="3"/>
        </w:numPr>
        <w:spacing w:after="280"/>
        <w:jc w:val="both"/>
        <w:rPr>
          <w:color w:val="000000" w:themeColor="text1"/>
        </w:rPr>
      </w:pPr>
      <w:r w:rsidRPr="001E6AC3">
        <w:rPr>
          <w:b/>
          <w:bCs/>
          <w:color w:val="000000" w:themeColor="text1"/>
        </w:rPr>
        <w:t xml:space="preserve">Kanıt </w:t>
      </w:r>
      <w:r w:rsidR="00E23C51" w:rsidRPr="001E6AC3">
        <w:rPr>
          <w:b/>
          <w:bCs/>
          <w:color w:val="000000" w:themeColor="text1"/>
        </w:rPr>
        <w:t>A.5.2.1</w:t>
      </w:r>
      <w:r w:rsidRPr="001E6AC3">
        <w:rPr>
          <w:b/>
          <w:bCs/>
          <w:color w:val="000000" w:themeColor="text1"/>
        </w:rPr>
        <w:t>:</w:t>
      </w:r>
      <w:r w:rsidRPr="001E6AC3">
        <w:rPr>
          <w:color w:val="000000" w:themeColor="text1"/>
        </w:rPr>
        <w:t xml:space="preserve"> Dış İlişkiler Birimi / değişim programı koordinatörlüğü faaliyetleri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Uluslararasılaşma faaliyetlerine yönelik kaynaklar tanımlanmış ve kullanılmaktadır. Kaynaklar üniversite düzeyinde sağlanmakta olup, fakülte bu süreçlere uyumlu şekilde katkı sunmaktadır. Bununla birlikte kaynak kullanımının daha sistematik şekilde geliştirilmesine yönelik çalışmalar devam etmektedir.</w:t>
      </w:r>
    </w:p>
    <w:p w:rsidR="00B22615" w:rsidRPr="001E6AC3" w:rsidRDefault="00B22615">
      <w:pPr>
        <w:jc w:val="both"/>
        <w:rPr>
          <w:color w:val="000000" w:themeColor="text1"/>
        </w:rPr>
      </w:pPr>
    </w:p>
    <w:p w:rsidR="00B22615" w:rsidRPr="001E6AC3" w:rsidRDefault="00E136CE">
      <w:pPr>
        <w:jc w:val="both"/>
        <w:rPr>
          <w:b/>
          <w:bCs/>
          <w:color w:val="000000" w:themeColor="text1"/>
        </w:rPr>
      </w:pPr>
      <w:r w:rsidRPr="001E6AC3">
        <w:rPr>
          <w:b/>
          <w:bCs/>
          <w:color w:val="000000" w:themeColor="text1"/>
        </w:rPr>
        <w:t>A.5.3</w:t>
      </w:r>
      <w:r w:rsidR="00E57434" w:rsidRPr="001E6AC3">
        <w:rPr>
          <w:b/>
          <w:bCs/>
          <w:color w:val="000000" w:themeColor="text1"/>
        </w:rPr>
        <w:t xml:space="preserve">. </w:t>
      </w:r>
      <w:r w:rsidRPr="001E6AC3">
        <w:rPr>
          <w:b/>
          <w:bCs/>
          <w:color w:val="000000" w:themeColor="text1"/>
        </w:rPr>
        <w:t>Uluslararasılaşma Performansı</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Fakültemizin uluslararasılaşma performansı; öğrenci ve akademik personel hareketliliği ile uluslararası etkileşim faaliyetleri üzerinden izlenmektedir. Erasmus+ programı kapsamında yürütülen faaliyetler doğrultusunda öğrenci hareketliliği desteklenmekte ve bu alandaki çalışmalar sürdürülmektedir (</w:t>
      </w:r>
      <w:hyperlink r:id="rId60" w:history="1">
        <w:r w:rsidRPr="001E6AC3">
          <w:rPr>
            <w:rStyle w:val="Kpr"/>
            <w:b/>
            <w:bCs/>
            <w:color w:val="000000" w:themeColor="text1"/>
          </w:rPr>
          <w:t xml:space="preserve">Kanıt </w:t>
        </w:r>
        <w:r w:rsidR="006055F8" w:rsidRPr="001E6AC3">
          <w:rPr>
            <w:rStyle w:val="Kpr"/>
            <w:b/>
            <w:bCs/>
            <w:color w:val="000000" w:themeColor="text1"/>
          </w:rPr>
          <w:t>A.5.3.1</w:t>
        </w:r>
      </w:hyperlink>
      <w:r w:rsidRPr="001E6AC3">
        <w:rPr>
          <w:color w:val="000000" w:themeColor="text1"/>
        </w:rPr>
        <w:t>). Uluslararasılaşmaya yönelik gerçekleştirilen bilgilendirme faaliyetleri ve yönlendirme çalışmaları sonucunda hareketlilik süreçlerinde gelişim sağlanmakta olup, akademik personelin yurt dışı görevlendirmeleri ile süreçlerin sürekliliği desteklenmektedir (</w:t>
      </w:r>
      <w:hyperlink r:id="rId61" w:history="1">
        <w:r w:rsidRPr="001E6AC3">
          <w:rPr>
            <w:rStyle w:val="Kpr"/>
            <w:b/>
            <w:bCs/>
            <w:color w:val="000000" w:themeColor="text1"/>
          </w:rPr>
          <w:t xml:space="preserve">Kanıt </w:t>
        </w:r>
        <w:r w:rsidR="006055F8" w:rsidRPr="001E6AC3">
          <w:rPr>
            <w:rStyle w:val="Kpr"/>
            <w:b/>
            <w:bCs/>
            <w:color w:val="000000" w:themeColor="text1"/>
          </w:rPr>
          <w:t>A.5.3.2</w:t>
        </w:r>
      </w:hyperlink>
      <w:r w:rsidRPr="001E6AC3">
        <w:rPr>
          <w:color w:val="000000" w:themeColor="text1"/>
        </w:rPr>
        <w:t>) (</w:t>
      </w:r>
      <w:hyperlink r:id="rId62" w:history="1">
        <w:r w:rsidRPr="001E6AC3">
          <w:rPr>
            <w:rStyle w:val="Kpr"/>
            <w:b/>
            <w:bCs/>
            <w:color w:val="000000" w:themeColor="text1"/>
          </w:rPr>
          <w:t xml:space="preserve">Kanıt </w:t>
        </w:r>
        <w:r w:rsidR="006055F8" w:rsidRPr="001E6AC3">
          <w:rPr>
            <w:rStyle w:val="Kpr"/>
            <w:b/>
            <w:bCs/>
            <w:color w:val="000000" w:themeColor="text1"/>
          </w:rPr>
          <w:t>A.5.3.3</w:t>
        </w:r>
      </w:hyperlink>
      <w:r w:rsidRPr="001E6AC3">
        <w:rPr>
          <w:color w:val="000000" w:themeColor="text1"/>
        </w:rPr>
        <w:t>). Fakültemizde yabancı uyruklu öğrenciler eğitim görmekte olup, uluslararası öğrenci ve akademik personel sayısının artırılmasına yönelik çalışmalar devam etmektedir (</w:t>
      </w:r>
      <w:hyperlink r:id="rId63" w:history="1">
        <w:r w:rsidRPr="001E6AC3">
          <w:rPr>
            <w:rStyle w:val="Kpr"/>
            <w:b/>
            <w:bCs/>
            <w:color w:val="000000" w:themeColor="text1"/>
          </w:rPr>
          <w:t xml:space="preserve">Kanıt </w:t>
        </w:r>
        <w:r w:rsidR="006055F8" w:rsidRPr="001E6AC3">
          <w:rPr>
            <w:rStyle w:val="Kpr"/>
            <w:b/>
            <w:bCs/>
            <w:color w:val="000000" w:themeColor="text1"/>
          </w:rPr>
          <w:t>A.5.3.4</w:t>
        </w:r>
      </w:hyperlink>
      <w:r w:rsidRPr="001E6AC3">
        <w:rPr>
          <w:color w:val="000000" w:themeColor="text1"/>
        </w:rPr>
        <w:t>).</w:t>
      </w:r>
    </w:p>
    <w:p w:rsidR="00B22615" w:rsidRPr="001E6AC3" w:rsidRDefault="00E136CE">
      <w:pPr>
        <w:numPr>
          <w:ilvl w:val="0"/>
          <w:numId w:val="4"/>
        </w:numPr>
        <w:spacing w:before="280"/>
        <w:jc w:val="both"/>
        <w:rPr>
          <w:color w:val="000000" w:themeColor="text1"/>
        </w:rPr>
      </w:pPr>
      <w:r w:rsidRPr="001E6AC3">
        <w:rPr>
          <w:b/>
          <w:bCs/>
          <w:color w:val="000000" w:themeColor="text1"/>
        </w:rPr>
        <w:t xml:space="preserve">Kanıt </w:t>
      </w:r>
      <w:r w:rsidR="006055F8" w:rsidRPr="001E6AC3">
        <w:rPr>
          <w:b/>
          <w:bCs/>
          <w:color w:val="000000" w:themeColor="text1"/>
        </w:rPr>
        <w:t>A.5.3.1</w:t>
      </w:r>
      <w:r w:rsidRPr="001E6AC3">
        <w:rPr>
          <w:b/>
          <w:bCs/>
          <w:color w:val="000000" w:themeColor="text1"/>
        </w:rPr>
        <w:t>:</w:t>
      </w:r>
      <w:r w:rsidRPr="001E6AC3">
        <w:rPr>
          <w:color w:val="000000" w:themeColor="text1"/>
        </w:rPr>
        <w:t xml:space="preserve"> Erasmus+ öğrenci hareketliliği kayıtları </w:t>
      </w:r>
    </w:p>
    <w:p w:rsidR="00B22615" w:rsidRPr="001E6AC3" w:rsidRDefault="00E136CE">
      <w:pPr>
        <w:numPr>
          <w:ilvl w:val="0"/>
          <w:numId w:val="4"/>
        </w:numPr>
        <w:jc w:val="both"/>
        <w:rPr>
          <w:color w:val="000000" w:themeColor="text1"/>
        </w:rPr>
      </w:pPr>
      <w:r w:rsidRPr="001E6AC3">
        <w:rPr>
          <w:b/>
          <w:bCs/>
          <w:color w:val="000000" w:themeColor="text1"/>
        </w:rPr>
        <w:t xml:space="preserve">Kanıt </w:t>
      </w:r>
      <w:r w:rsidR="006055F8" w:rsidRPr="001E6AC3">
        <w:rPr>
          <w:b/>
          <w:bCs/>
          <w:color w:val="000000" w:themeColor="text1"/>
        </w:rPr>
        <w:t>A.5.3.2</w:t>
      </w:r>
      <w:r w:rsidRPr="001E6AC3">
        <w:rPr>
          <w:b/>
          <w:bCs/>
          <w:color w:val="000000" w:themeColor="text1"/>
        </w:rPr>
        <w:t>:</w:t>
      </w:r>
      <w:r w:rsidRPr="001E6AC3">
        <w:rPr>
          <w:color w:val="000000" w:themeColor="text1"/>
        </w:rPr>
        <w:t xml:space="preserve"> Uluslararasılaşma bilgilendirme etkinlikleri </w:t>
      </w:r>
    </w:p>
    <w:p w:rsidR="00B22615" w:rsidRPr="001E6AC3" w:rsidRDefault="00E136CE">
      <w:pPr>
        <w:numPr>
          <w:ilvl w:val="0"/>
          <w:numId w:val="4"/>
        </w:numPr>
        <w:jc w:val="both"/>
        <w:rPr>
          <w:color w:val="000000" w:themeColor="text1"/>
        </w:rPr>
      </w:pPr>
      <w:r w:rsidRPr="001E6AC3">
        <w:rPr>
          <w:b/>
          <w:bCs/>
          <w:color w:val="000000" w:themeColor="text1"/>
        </w:rPr>
        <w:t xml:space="preserve">Kanıt </w:t>
      </w:r>
      <w:r w:rsidR="006055F8" w:rsidRPr="001E6AC3">
        <w:rPr>
          <w:b/>
          <w:bCs/>
          <w:color w:val="000000" w:themeColor="text1"/>
        </w:rPr>
        <w:t>A.5.3.3.</w:t>
      </w:r>
      <w:r w:rsidRPr="001E6AC3">
        <w:rPr>
          <w:b/>
          <w:bCs/>
          <w:color w:val="000000" w:themeColor="text1"/>
        </w:rPr>
        <w:t>:</w:t>
      </w:r>
      <w:r w:rsidRPr="001E6AC3">
        <w:rPr>
          <w:color w:val="000000" w:themeColor="text1"/>
        </w:rPr>
        <w:t xml:space="preserve"> Akademik personel yurt dışı görevlendirmeleri </w:t>
      </w:r>
    </w:p>
    <w:p w:rsidR="00B22615" w:rsidRPr="001E6AC3" w:rsidRDefault="00E136CE">
      <w:pPr>
        <w:numPr>
          <w:ilvl w:val="0"/>
          <w:numId w:val="4"/>
        </w:numPr>
        <w:spacing w:after="280"/>
        <w:jc w:val="both"/>
        <w:rPr>
          <w:color w:val="000000" w:themeColor="text1"/>
        </w:rPr>
      </w:pPr>
      <w:r w:rsidRPr="001E6AC3">
        <w:rPr>
          <w:b/>
          <w:bCs/>
          <w:color w:val="000000" w:themeColor="text1"/>
        </w:rPr>
        <w:t xml:space="preserve">Kanıt </w:t>
      </w:r>
      <w:r w:rsidR="006055F8" w:rsidRPr="001E6AC3">
        <w:rPr>
          <w:b/>
          <w:bCs/>
          <w:color w:val="000000" w:themeColor="text1"/>
        </w:rPr>
        <w:t>A.5.3.4</w:t>
      </w:r>
      <w:r w:rsidRPr="001E6AC3">
        <w:rPr>
          <w:b/>
          <w:bCs/>
          <w:color w:val="000000" w:themeColor="text1"/>
        </w:rPr>
        <w:t>:</w:t>
      </w:r>
      <w:r w:rsidRPr="001E6AC3">
        <w:rPr>
          <w:color w:val="000000" w:themeColor="text1"/>
        </w:rPr>
        <w:t xml:space="preserve"> Yabancı uyruklu öğrenci </w:t>
      </w:r>
      <w:r w:rsidR="006055F8" w:rsidRPr="001E6AC3">
        <w:rPr>
          <w:color w:val="000000" w:themeColor="text1"/>
        </w:rPr>
        <w:t>başvuruları</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Uluslararasılaşma performansı belirli göstergeler üzerinden izlenmekte ve faaliyetler doğrultusunda değerlendirilmektedir. Öğrenci ve personel hareketliliği desteklenmekte olup, süreçlerin geliştirilmesine yönelik çalışmalar devam etmektedir.</w:t>
      </w:r>
    </w:p>
    <w:p w:rsidR="00B22615" w:rsidRPr="001E6AC3" w:rsidRDefault="00B22615">
      <w:pPr>
        <w:jc w:val="both"/>
        <w:rPr>
          <w:b/>
          <w:bCs/>
          <w:color w:val="000000" w:themeColor="text1"/>
          <w:sz w:val="16"/>
          <w:szCs w:val="16"/>
        </w:rPr>
      </w:pPr>
    </w:p>
    <w:p w:rsidR="00B22615" w:rsidRPr="001E6AC3" w:rsidRDefault="00B22615">
      <w:pPr>
        <w:jc w:val="both"/>
        <w:rPr>
          <w:b/>
          <w:bCs/>
          <w:color w:val="000000" w:themeColor="text1"/>
          <w:sz w:val="16"/>
          <w:szCs w:val="16"/>
        </w:rPr>
      </w:pPr>
    </w:p>
    <w:p w:rsidR="00B22615" w:rsidRPr="001E6AC3" w:rsidRDefault="00DE6A58" w:rsidP="00DE6A58">
      <w:pPr>
        <w:jc w:val="both"/>
        <w:rPr>
          <w:b/>
          <w:bCs/>
          <w:color w:val="000000" w:themeColor="text1"/>
        </w:rPr>
      </w:pPr>
      <w:r w:rsidRPr="001E6AC3">
        <w:rPr>
          <w:b/>
          <w:bCs/>
          <w:color w:val="000000" w:themeColor="text1"/>
        </w:rPr>
        <w:t>B.EĞİTİM ve ÖĞRETİM</w:t>
      </w:r>
    </w:p>
    <w:p w:rsidR="00B22615" w:rsidRPr="001E6AC3" w:rsidRDefault="00DE6A58">
      <w:pPr>
        <w:jc w:val="both"/>
        <w:rPr>
          <w:b/>
          <w:bCs/>
          <w:color w:val="000000" w:themeColor="text1"/>
        </w:rPr>
      </w:pPr>
      <w:r w:rsidRPr="001E6AC3">
        <w:rPr>
          <w:b/>
          <w:bCs/>
          <w:color w:val="000000" w:themeColor="text1"/>
        </w:rPr>
        <w:t>B.1. Program Tasarımı, Değerlendirilmesi ve Güncellenmesi</w:t>
      </w:r>
    </w:p>
    <w:p w:rsidR="00B22615" w:rsidRPr="001E6AC3" w:rsidRDefault="00E136CE">
      <w:pPr>
        <w:jc w:val="both"/>
        <w:rPr>
          <w:b/>
          <w:bCs/>
          <w:color w:val="000000" w:themeColor="text1"/>
        </w:rPr>
      </w:pPr>
      <w:r w:rsidRPr="001E6AC3">
        <w:rPr>
          <w:b/>
          <w:bCs/>
          <w:color w:val="000000" w:themeColor="text1"/>
        </w:rPr>
        <w:t>B</w:t>
      </w:r>
      <w:r w:rsidR="00DE6A58" w:rsidRPr="001E6AC3">
        <w:rPr>
          <w:b/>
          <w:bCs/>
          <w:color w:val="000000" w:themeColor="text1"/>
        </w:rPr>
        <w:t>.</w:t>
      </w:r>
      <w:r w:rsidRPr="001E6AC3">
        <w:rPr>
          <w:b/>
          <w:bCs/>
          <w:color w:val="000000" w:themeColor="text1"/>
        </w:rPr>
        <w:t>1.1. Programların Tasarım ve Onayı</w:t>
      </w:r>
    </w:p>
    <w:p w:rsidR="00B22615" w:rsidRPr="001E6AC3" w:rsidRDefault="00B22615">
      <w:pPr>
        <w:jc w:val="both"/>
        <w:rPr>
          <w:b/>
          <w:bCs/>
          <w:color w:val="000000" w:themeColor="text1"/>
        </w:rPr>
      </w:pPr>
    </w:p>
    <w:p w:rsidR="00B22615" w:rsidRPr="001E6AC3" w:rsidRDefault="00E136CE">
      <w:pPr>
        <w:pBdr>
          <w:top w:val="nil"/>
          <w:left w:val="nil"/>
          <w:bottom w:val="nil"/>
          <w:right w:val="nil"/>
          <w:between w:val="nil"/>
        </w:pBdr>
        <w:spacing w:after="200"/>
        <w:jc w:val="both"/>
        <w:rPr>
          <w:color w:val="000000" w:themeColor="text1"/>
        </w:rPr>
      </w:pPr>
      <w:r w:rsidRPr="001E6AC3">
        <w:rPr>
          <w:color w:val="000000" w:themeColor="text1"/>
        </w:rPr>
        <w:t>Fakültemizde eğitim-öğretim programlarının tasarımı ve onay süreçleri, yükseköğretim mevzuatı ve diş hekimliği eğitimine ilişkin ulusal çerçeveler doğrultusunda yürütülmektedir. Programın amaçları, öğrenme çıktıları ve ders içerikleri; fakültenin eğitim anlayışı ile uyumlu olarak belirlenmekte ve Türkiye Yükseköğretim Yeterlilikler Çerçevesi ile ilişkilendirilmektedir. Müfredat yapısı, eğitim-öğretim sürecinde elde edilen geri bildirimler doğrultusunda gözden geçirilmekte; gerekli görülen güncellemeler ilgili akademik birimler ve kurullar aracılığıyla değerlendirilmektedir (</w:t>
      </w:r>
      <w:hyperlink r:id="rId64" w:history="1">
        <w:r w:rsidR="00B22615" w:rsidRPr="001E6AC3">
          <w:rPr>
            <w:rStyle w:val="Kpr"/>
            <w:b/>
            <w:bCs/>
            <w:color w:val="000000" w:themeColor="text1"/>
          </w:rPr>
          <w:t>Kanıt B.1.1.1</w:t>
        </w:r>
      </w:hyperlink>
      <w:r w:rsidRPr="001E6AC3">
        <w:rPr>
          <w:color w:val="000000" w:themeColor="text1"/>
        </w:rPr>
        <w:t>). Programlara ilişkin kararlar Eğitim Komisyonu ve fakülte kurulları tarafından ele alınmakta ve üniversitenin ilgili onay süreçlerinden geçirilerek yürürlüğe konulmaktadır; alınan kararlar EBYS (Elektronik Belge Yönetim Sistemi) üzerinden kayıt altına alınmakta ve ilgili paydaşlara iletilmektedir (</w:t>
      </w:r>
      <w:hyperlink r:id="rId65">
        <w:r w:rsidR="00B22615" w:rsidRPr="001E6AC3">
          <w:rPr>
            <w:b/>
            <w:bCs/>
            <w:color w:val="000000" w:themeColor="text1"/>
            <w:u w:val="single"/>
          </w:rPr>
          <w:t xml:space="preserve">Kanıt </w:t>
        </w:r>
        <w:r w:rsidR="00853CC6" w:rsidRPr="001E6AC3">
          <w:rPr>
            <w:b/>
            <w:bCs/>
            <w:color w:val="000000" w:themeColor="text1"/>
            <w:u w:val="single"/>
          </w:rPr>
          <w:t>B.1.1.</w:t>
        </w:r>
        <w:r w:rsidR="00B22615" w:rsidRPr="001E6AC3">
          <w:rPr>
            <w:b/>
            <w:bCs/>
            <w:color w:val="000000" w:themeColor="text1"/>
            <w:u w:val="single"/>
          </w:rPr>
          <w:t>2</w:t>
        </w:r>
      </w:hyperlink>
      <w:r w:rsidRPr="001E6AC3">
        <w:rPr>
          <w:color w:val="000000" w:themeColor="text1"/>
        </w:rPr>
        <w:t>) (</w:t>
      </w:r>
      <w:hyperlink r:id="rId66" w:history="1">
        <w:r w:rsidR="00B22615" w:rsidRPr="001E6AC3">
          <w:rPr>
            <w:rStyle w:val="Kpr"/>
            <w:b/>
            <w:bCs/>
            <w:color w:val="000000" w:themeColor="text1"/>
          </w:rPr>
          <w:t>Kanıt B.1.1.3</w:t>
        </w:r>
        <w:r w:rsidR="00B22615" w:rsidRPr="001E6AC3">
          <w:rPr>
            <w:rStyle w:val="Kpr"/>
            <w:color w:val="000000" w:themeColor="text1"/>
          </w:rPr>
          <w:t>).</w:t>
        </w:r>
      </w:hyperlink>
      <w:r w:rsidRPr="001E6AC3">
        <w:rPr>
          <w:color w:val="000000" w:themeColor="text1"/>
        </w:rPr>
        <w:t xml:space="preserve"> Ders içerikleri ve program çıktıları kurumsal web sayfasında yer alan Bologna bilgi sistemi üzerinden paydaşların erişimine sunulmakta ve güncelliği sağlanmaktadır (</w:t>
      </w:r>
      <w:hyperlink r:id="rId67" w:history="1">
        <w:r w:rsidR="00B22615" w:rsidRPr="001E6AC3">
          <w:rPr>
            <w:rStyle w:val="Kpr"/>
            <w:b/>
            <w:bCs/>
            <w:color w:val="000000" w:themeColor="text1"/>
          </w:rPr>
          <w:t>Kanıt B.1.1.4)</w:t>
        </w:r>
      </w:hyperlink>
      <w:r w:rsidRPr="001E6AC3">
        <w:rPr>
          <w:color w:val="000000" w:themeColor="text1"/>
        </w:rPr>
        <w:t>. Bu kapsamda program tasarım ve güncelleme süreçleri belirli bir yapı içerisinde yürütülmekte olup, sürekli iyileştirmeye yönelik uygulamalar sürdürülmektedir.</w:t>
      </w:r>
    </w:p>
    <w:p w:rsidR="00B22615" w:rsidRPr="001E6AC3" w:rsidRDefault="00E136CE">
      <w:pPr>
        <w:numPr>
          <w:ilvl w:val="0"/>
          <w:numId w:val="5"/>
        </w:numPr>
        <w:spacing w:before="280"/>
        <w:jc w:val="both"/>
        <w:rPr>
          <w:color w:val="000000" w:themeColor="text1"/>
        </w:rPr>
      </w:pPr>
      <w:r w:rsidRPr="001E6AC3">
        <w:rPr>
          <w:b/>
          <w:bCs/>
          <w:color w:val="000000" w:themeColor="text1"/>
        </w:rPr>
        <w:t xml:space="preserve">Kanıt </w:t>
      </w:r>
      <w:r w:rsidR="00853CC6" w:rsidRPr="001E6AC3">
        <w:rPr>
          <w:b/>
          <w:bCs/>
          <w:color w:val="000000" w:themeColor="text1"/>
        </w:rPr>
        <w:t>B.1.1.1</w:t>
      </w:r>
      <w:r w:rsidRPr="001E6AC3">
        <w:rPr>
          <w:b/>
          <w:bCs/>
          <w:color w:val="000000" w:themeColor="text1"/>
        </w:rPr>
        <w:t>:</w:t>
      </w:r>
      <w:r w:rsidRPr="001E6AC3">
        <w:rPr>
          <w:color w:val="000000" w:themeColor="text1"/>
        </w:rPr>
        <w:t xml:space="preserve"> </w:t>
      </w:r>
      <w:r w:rsidR="00853CC6" w:rsidRPr="001E6AC3">
        <w:rPr>
          <w:color w:val="000000" w:themeColor="text1"/>
        </w:rPr>
        <w:t>Program yeterlilikleri</w:t>
      </w:r>
      <w:r w:rsidRPr="001E6AC3">
        <w:rPr>
          <w:color w:val="000000" w:themeColor="text1"/>
        </w:rPr>
        <w:t xml:space="preserve"> </w:t>
      </w:r>
    </w:p>
    <w:p w:rsidR="00B22615" w:rsidRPr="001E6AC3" w:rsidRDefault="00E136CE">
      <w:pPr>
        <w:numPr>
          <w:ilvl w:val="0"/>
          <w:numId w:val="5"/>
        </w:numPr>
        <w:jc w:val="both"/>
        <w:rPr>
          <w:color w:val="000000" w:themeColor="text1"/>
        </w:rPr>
      </w:pPr>
      <w:r w:rsidRPr="001E6AC3">
        <w:rPr>
          <w:b/>
          <w:bCs/>
          <w:color w:val="000000" w:themeColor="text1"/>
        </w:rPr>
        <w:t xml:space="preserve">Kanıt </w:t>
      </w:r>
      <w:r w:rsidR="00853CC6" w:rsidRPr="001E6AC3">
        <w:rPr>
          <w:b/>
          <w:bCs/>
          <w:color w:val="000000" w:themeColor="text1"/>
        </w:rPr>
        <w:t>B.1.1.2</w:t>
      </w:r>
      <w:r w:rsidRPr="001E6AC3">
        <w:rPr>
          <w:b/>
          <w:bCs/>
          <w:color w:val="000000" w:themeColor="text1"/>
        </w:rPr>
        <w:t>:</w:t>
      </w:r>
      <w:r w:rsidRPr="001E6AC3">
        <w:rPr>
          <w:color w:val="000000" w:themeColor="text1"/>
        </w:rPr>
        <w:t xml:space="preserve"> Eğitim</w:t>
      </w:r>
      <w:r w:rsidR="00853CC6" w:rsidRPr="001E6AC3">
        <w:rPr>
          <w:color w:val="000000" w:themeColor="text1"/>
        </w:rPr>
        <w:t xml:space="preserve"> öğretim k</w:t>
      </w:r>
      <w:r w:rsidRPr="001E6AC3">
        <w:rPr>
          <w:color w:val="000000" w:themeColor="text1"/>
        </w:rPr>
        <w:t xml:space="preserve">omisyonu kararları </w:t>
      </w:r>
    </w:p>
    <w:p w:rsidR="00B22615" w:rsidRPr="001E6AC3" w:rsidRDefault="00E136CE">
      <w:pPr>
        <w:numPr>
          <w:ilvl w:val="0"/>
          <w:numId w:val="5"/>
        </w:numPr>
        <w:jc w:val="both"/>
        <w:rPr>
          <w:color w:val="000000" w:themeColor="text1"/>
        </w:rPr>
      </w:pPr>
      <w:r w:rsidRPr="001E6AC3">
        <w:rPr>
          <w:b/>
          <w:bCs/>
          <w:color w:val="000000" w:themeColor="text1"/>
        </w:rPr>
        <w:t xml:space="preserve">Kanıt </w:t>
      </w:r>
      <w:r w:rsidR="00853CC6" w:rsidRPr="001E6AC3">
        <w:rPr>
          <w:b/>
          <w:bCs/>
          <w:color w:val="000000" w:themeColor="text1"/>
        </w:rPr>
        <w:t>B.1.1.3</w:t>
      </w:r>
      <w:r w:rsidRPr="001E6AC3">
        <w:rPr>
          <w:b/>
          <w:bCs/>
          <w:color w:val="000000" w:themeColor="text1"/>
        </w:rPr>
        <w:t>:</w:t>
      </w:r>
      <w:r w:rsidRPr="001E6AC3">
        <w:rPr>
          <w:color w:val="000000" w:themeColor="text1"/>
        </w:rPr>
        <w:t xml:space="preserve"> EBYS yazışma ve karar kayıtları </w:t>
      </w:r>
    </w:p>
    <w:p w:rsidR="00B22615" w:rsidRPr="001E6AC3" w:rsidRDefault="00E136CE">
      <w:pPr>
        <w:numPr>
          <w:ilvl w:val="0"/>
          <w:numId w:val="5"/>
        </w:numPr>
        <w:spacing w:after="280"/>
        <w:jc w:val="both"/>
        <w:rPr>
          <w:color w:val="000000" w:themeColor="text1"/>
        </w:rPr>
      </w:pPr>
      <w:r w:rsidRPr="001E6AC3">
        <w:rPr>
          <w:b/>
          <w:bCs/>
          <w:color w:val="000000" w:themeColor="text1"/>
        </w:rPr>
        <w:t xml:space="preserve">Kanıt </w:t>
      </w:r>
      <w:r w:rsidR="00853CC6" w:rsidRPr="001E6AC3">
        <w:rPr>
          <w:b/>
          <w:bCs/>
          <w:color w:val="000000" w:themeColor="text1"/>
        </w:rPr>
        <w:t>B.1.1.4</w:t>
      </w:r>
      <w:r w:rsidRPr="001E6AC3">
        <w:rPr>
          <w:b/>
          <w:bCs/>
          <w:color w:val="000000" w:themeColor="text1"/>
        </w:rPr>
        <w:t>:</w:t>
      </w:r>
      <w:r w:rsidRPr="001E6AC3">
        <w:rPr>
          <w:color w:val="000000" w:themeColor="text1"/>
        </w:rPr>
        <w:t xml:space="preserve"> Bologna bilgi sistemi (web) </w:t>
      </w:r>
    </w:p>
    <w:p w:rsidR="00B22615" w:rsidRPr="001E6AC3" w:rsidRDefault="00E136CE">
      <w:pPr>
        <w:spacing w:before="280" w:after="280"/>
        <w:jc w:val="both"/>
        <w:rPr>
          <w:color w:val="000000" w:themeColor="text1"/>
        </w:rPr>
      </w:pPr>
      <w:r w:rsidRPr="001E6AC3">
        <w:rPr>
          <w:b/>
          <w:bCs/>
          <w:color w:val="000000" w:themeColor="text1"/>
        </w:rPr>
        <w:t>Olgunluk Düzeyi 4:</w:t>
      </w:r>
      <w:r w:rsidRPr="001E6AC3">
        <w:rPr>
          <w:color w:val="000000" w:themeColor="text1"/>
        </w:rPr>
        <w:t xml:space="preserve"> Program tasarımı ve onay süreçleri tanımlanmış, ilgili kurullar ve sistemler aracılığıyla uygulanmakta ve izlenmektedir. Programlar düzenli olarak değerlendirilmekte, alınan kararlar EBYS üzerinden kayıt altına alınarak süreçlerin izlenebilirliği sağlanmaktadır. Bu kapsamda program tasarım ve güncelleme süreçleri fakülte genelinde yerleşmiş olup, sürekli iyileştirme yaklaşımı doğrultusunda geliştirilmektedir.</w:t>
      </w:r>
    </w:p>
    <w:p w:rsidR="00B22615" w:rsidRPr="001E6AC3" w:rsidRDefault="00B22615">
      <w:pPr>
        <w:jc w:val="both"/>
        <w:rPr>
          <w:b/>
          <w:bCs/>
          <w:color w:val="000000" w:themeColor="text1"/>
        </w:rPr>
      </w:pPr>
    </w:p>
    <w:p w:rsidR="00B22615" w:rsidRPr="001E6AC3" w:rsidRDefault="00E136CE">
      <w:pPr>
        <w:jc w:val="both"/>
        <w:rPr>
          <w:b/>
          <w:bCs/>
          <w:color w:val="000000" w:themeColor="text1"/>
        </w:rPr>
      </w:pPr>
      <w:r w:rsidRPr="001E6AC3">
        <w:rPr>
          <w:b/>
          <w:bCs/>
          <w:color w:val="000000" w:themeColor="text1"/>
        </w:rPr>
        <w:t>B.1.2 Programın Ders Dağılım Dengesi</w:t>
      </w:r>
    </w:p>
    <w:p w:rsidR="00B22615" w:rsidRPr="001E6AC3" w:rsidRDefault="00B22615">
      <w:pPr>
        <w:jc w:val="both"/>
        <w:rPr>
          <w:color w:val="000000" w:themeColor="text1"/>
        </w:rPr>
      </w:pPr>
    </w:p>
    <w:p w:rsidR="00B22615" w:rsidRPr="001E6AC3" w:rsidRDefault="00E136CE">
      <w:pPr>
        <w:spacing w:before="280" w:after="280"/>
        <w:jc w:val="both"/>
        <w:rPr>
          <w:color w:val="000000" w:themeColor="text1"/>
        </w:rPr>
      </w:pPr>
      <w:r w:rsidRPr="001E6AC3">
        <w:rPr>
          <w:color w:val="000000" w:themeColor="text1"/>
        </w:rPr>
        <w:t>Fakültemizde ders dağılım dengesi, Bologna Süreci, Türkiye Yükseköğretim Yeterlilikler Çerçevesi (TYYÇ) ve Mezuniyet Öncesi Diş Hekimliği Eğitimi Ulusal Çekirdek Eğitim Programı (DUÇEP) esas alınarak oluşturulmakta ve yürütülmektedir. Program kapsamında zorunlu</w:t>
      </w:r>
      <w:r w:rsidR="005503EE" w:rsidRPr="001E6AC3">
        <w:rPr>
          <w:color w:val="000000" w:themeColor="text1"/>
        </w:rPr>
        <w:t>,</w:t>
      </w:r>
      <w:r w:rsidRPr="001E6AC3">
        <w:rPr>
          <w:color w:val="000000" w:themeColor="text1"/>
        </w:rPr>
        <w:t xml:space="preserve"> mesleki bilgi ve klinik beceri kazanımını destekleyecek şekilde planlanmakta; özellikle diş hekimliği eğitiminin uygulama ağırlıklı yapısı dikkate alınarak klinik ve preklinik derslere ağırlık verilmektedir. Ders içerikleri, kredi dağılımları ve haftalık ders planları ilgili anabilim dalları, Eğitim-Öğretim Komisyonu ve fakülte kurulları tarafından değerlendirilmekte ve gerekli görülen durumlarda güncellenmektedir (</w:t>
      </w:r>
      <w:hyperlink r:id="rId68" w:history="1">
        <w:r w:rsidR="00B22615" w:rsidRPr="001E6AC3">
          <w:rPr>
            <w:rStyle w:val="Kpr"/>
            <w:b/>
            <w:bCs/>
            <w:color w:val="000000" w:themeColor="text1"/>
          </w:rPr>
          <w:t>Kanıt B.1.2.1</w:t>
        </w:r>
        <w:r w:rsidR="00B22615" w:rsidRPr="001E6AC3">
          <w:rPr>
            <w:rStyle w:val="Kpr"/>
            <w:color w:val="000000" w:themeColor="text1"/>
          </w:rPr>
          <w:t>)</w:t>
        </w:r>
      </w:hyperlink>
      <w:r w:rsidRPr="001E6AC3">
        <w:rPr>
          <w:color w:val="000000" w:themeColor="text1"/>
        </w:rPr>
        <w:t xml:space="preserve"> (</w:t>
      </w:r>
      <w:hyperlink r:id="rId69" w:history="1">
        <w:r w:rsidR="00B22615" w:rsidRPr="001E6AC3">
          <w:rPr>
            <w:rStyle w:val="Kpr"/>
            <w:b/>
            <w:bCs/>
            <w:color w:val="000000" w:themeColor="text1"/>
          </w:rPr>
          <w:t>Kanıt B.1.2.2</w:t>
        </w:r>
      </w:hyperlink>
      <w:r w:rsidRPr="001E6AC3">
        <w:rPr>
          <w:color w:val="000000" w:themeColor="text1"/>
        </w:rPr>
        <w:t>) (</w:t>
      </w:r>
      <w:hyperlink r:id="rId70">
        <w:r w:rsidR="00B22615" w:rsidRPr="001E6AC3">
          <w:rPr>
            <w:b/>
            <w:bCs/>
            <w:color w:val="000000" w:themeColor="text1"/>
            <w:u w:val="single"/>
          </w:rPr>
          <w:t xml:space="preserve">Kanıt </w:t>
        </w:r>
        <w:r w:rsidR="00EE7A87" w:rsidRPr="001E6AC3">
          <w:rPr>
            <w:b/>
            <w:bCs/>
            <w:color w:val="000000" w:themeColor="text1"/>
            <w:u w:val="single"/>
          </w:rPr>
          <w:t>B.1.2.</w:t>
        </w:r>
        <w:r w:rsidR="00B22615" w:rsidRPr="001E6AC3">
          <w:rPr>
            <w:b/>
            <w:bCs/>
            <w:color w:val="000000" w:themeColor="text1"/>
            <w:u w:val="single"/>
          </w:rPr>
          <w:t>3</w:t>
        </w:r>
      </w:hyperlink>
      <w:r w:rsidRPr="001E6AC3">
        <w:rPr>
          <w:b/>
          <w:bCs/>
          <w:color w:val="000000" w:themeColor="text1"/>
        </w:rPr>
        <w:t>)</w:t>
      </w:r>
      <w:r w:rsidRPr="001E6AC3">
        <w:rPr>
          <w:color w:val="000000" w:themeColor="text1"/>
        </w:rPr>
        <w:t>. Ders planları ve içerikleri fakültenin web sayfasında yayımlanmakta ve paydaşların erişimine sunulmaktadır (</w:t>
      </w:r>
      <w:hyperlink r:id="rId71" w:history="1">
        <w:r w:rsidR="00B22615" w:rsidRPr="001E6AC3">
          <w:rPr>
            <w:rStyle w:val="Kpr"/>
            <w:b/>
            <w:bCs/>
            <w:color w:val="000000" w:themeColor="text1"/>
          </w:rPr>
          <w:t>Kanıt B.1.2.4</w:t>
        </w:r>
        <w:r w:rsidR="00B22615" w:rsidRPr="001E6AC3">
          <w:rPr>
            <w:rStyle w:val="Kpr"/>
            <w:color w:val="000000" w:themeColor="text1"/>
          </w:rPr>
          <w:t>).</w:t>
        </w:r>
      </w:hyperlink>
      <w:r w:rsidRPr="001E6AC3">
        <w:rPr>
          <w:color w:val="000000" w:themeColor="text1"/>
        </w:rPr>
        <w:t xml:space="preserve"> Ayrıca ders dağılımına ilişkin kararlar EBYS üzerinden kayıt altına alınarak süreçlerin izlenebilirliği sağlanmaktadır (</w:t>
      </w:r>
      <w:hyperlink r:id="rId72" w:history="1">
        <w:r w:rsidR="00B22615" w:rsidRPr="001E6AC3">
          <w:rPr>
            <w:rStyle w:val="Kpr"/>
            <w:b/>
            <w:bCs/>
            <w:color w:val="000000" w:themeColor="text1"/>
          </w:rPr>
          <w:t>Kanıt B.1.2.5</w:t>
        </w:r>
      </w:hyperlink>
      <w:r w:rsidRPr="001E6AC3">
        <w:rPr>
          <w:color w:val="000000" w:themeColor="text1"/>
        </w:rPr>
        <w:t>). Bu kapsamda ders dağılım dengesi belirli bir yapı içerisinde yürütülmekte olup, eğitim süreçlerinin geliştirilmesine yönelik çalışmalar devam etmektedir.</w:t>
      </w:r>
    </w:p>
    <w:p w:rsidR="00B22615" w:rsidRPr="001E6AC3" w:rsidRDefault="00E136CE">
      <w:pPr>
        <w:numPr>
          <w:ilvl w:val="0"/>
          <w:numId w:val="6"/>
        </w:numPr>
        <w:spacing w:before="280"/>
        <w:jc w:val="both"/>
        <w:rPr>
          <w:color w:val="000000" w:themeColor="text1"/>
        </w:rPr>
      </w:pPr>
      <w:r w:rsidRPr="001E6AC3">
        <w:rPr>
          <w:b/>
          <w:bCs/>
          <w:color w:val="000000" w:themeColor="text1"/>
        </w:rPr>
        <w:t xml:space="preserve">Kanıt </w:t>
      </w:r>
      <w:r w:rsidR="00651CED" w:rsidRPr="001E6AC3">
        <w:rPr>
          <w:b/>
          <w:bCs/>
          <w:color w:val="000000" w:themeColor="text1"/>
        </w:rPr>
        <w:t>B.1.2.1</w:t>
      </w:r>
      <w:r w:rsidRPr="001E6AC3">
        <w:rPr>
          <w:b/>
          <w:bCs/>
          <w:color w:val="000000" w:themeColor="text1"/>
        </w:rPr>
        <w:t>:</w:t>
      </w:r>
      <w:r w:rsidRPr="001E6AC3">
        <w:rPr>
          <w:color w:val="000000" w:themeColor="text1"/>
        </w:rPr>
        <w:t xml:space="preserve"> Ders programları (1–5. sınıf) </w:t>
      </w:r>
    </w:p>
    <w:p w:rsidR="00B22615" w:rsidRPr="001E6AC3" w:rsidRDefault="00E136CE">
      <w:pPr>
        <w:numPr>
          <w:ilvl w:val="0"/>
          <w:numId w:val="6"/>
        </w:numPr>
        <w:jc w:val="both"/>
        <w:rPr>
          <w:color w:val="000000" w:themeColor="text1"/>
        </w:rPr>
      </w:pPr>
      <w:r w:rsidRPr="001E6AC3">
        <w:rPr>
          <w:b/>
          <w:bCs/>
          <w:color w:val="000000" w:themeColor="text1"/>
        </w:rPr>
        <w:t xml:space="preserve">Kanıt </w:t>
      </w:r>
      <w:r w:rsidR="00651CED" w:rsidRPr="001E6AC3">
        <w:rPr>
          <w:b/>
          <w:bCs/>
          <w:color w:val="000000" w:themeColor="text1"/>
        </w:rPr>
        <w:t>B.1.2.2</w:t>
      </w:r>
      <w:r w:rsidRPr="001E6AC3">
        <w:rPr>
          <w:b/>
          <w:bCs/>
          <w:color w:val="000000" w:themeColor="text1"/>
        </w:rPr>
        <w:t>:</w:t>
      </w:r>
      <w:r w:rsidRPr="001E6AC3">
        <w:rPr>
          <w:color w:val="000000" w:themeColor="text1"/>
        </w:rPr>
        <w:t xml:space="preserve"> Ders içerikleri / kredi dağılımları </w:t>
      </w:r>
    </w:p>
    <w:p w:rsidR="00B22615" w:rsidRPr="001E6AC3" w:rsidRDefault="00E136CE">
      <w:pPr>
        <w:numPr>
          <w:ilvl w:val="0"/>
          <w:numId w:val="6"/>
        </w:numPr>
        <w:jc w:val="both"/>
        <w:rPr>
          <w:color w:val="000000" w:themeColor="text1"/>
        </w:rPr>
      </w:pPr>
      <w:r w:rsidRPr="001E6AC3">
        <w:rPr>
          <w:b/>
          <w:bCs/>
          <w:color w:val="000000" w:themeColor="text1"/>
        </w:rPr>
        <w:t xml:space="preserve">Kanıt </w:t>
      </w:r>
      <w:r w:rsidR="00651CED" w:rsidRPr="001E6AC3">
        <w:rPr>
          <w:b/>
          <w:bCs/>
          <w:color w:val="000000" w:themeColor="text1"/>
        </w:rPr>
        <w:t>B.1.2.3</w:t>
      </w:r>
      <w:r w:rsidRPr="001E6AC3">
        <w:rPr>
          <w:b/>
          <w:bCs/>
          <w:color w:val="000000" w:themeColor="text1"/>
        </w:rPr>
        <w:t>:</w:t>
      </w:r>
      <w:r w:rsidRPr="001E6AC3">
        <w:rPr>
          <w:color w:val="000000" w:themeColor="text1"/>
        </w:rPr>
        <w:t xml:space="preserve"> Eğitim </w:t>
      </w:r>
      <w:r w:rsidR="00651CED" w:rsidRPr="001E6AC3">
        <w:rPr>
          <w:color w:val="000000" w:themeColor="text1"/>
        </w:rPr>
        <w:t xml:space="preserve">Öğretim </w:t>
      </w:r>
      <w:r w:rsidRPr="001E6AC3">
        <w:rPr>
          <w:color w:val="000000" w:themeColor="text1"/>
        </w:rPr>
        <w:t xml:space="preserve">Komisyonu </w:t>
      </w:r>
      <w:r w:rsidR="00651CED" w:rsidRPr="001E6AC3">
        <w:rPr>
          <w:color w:val="000000" w:themeColor="text1"/>
        </w:rPr>
        <w:t>K</w:t>
      </w:r>
      <w:r w:rsidRPr="001E6AC3">
        <w:rPr>
          <w:color w:val="000000" w:themeColor="text1"/>
        </w:rPr>
        <w:t xml:space="preserve">ararları </w:t>
      </w:r>
    </w:p>
    <w:p w:rsidR="00B22615" w:rsidRPr="001E6AC3" w:rsidRDefault="00E136CE">
      <w:pPr>
        <w:numPr>
          <w:ilvl w:val="0"/>
          <w:numId w:val="6"/>
        </w:numPr>
        <w:jc w:val="both"/>
        <w:rPr>
          <w:color w:val="000000" w:themeColor="text1"/>
        </w:rPr>
      </w:pPr>
      <w:r w:rsidRPr="001E6AC3">
        <w:rPr>
          <w:b/>
          <w:bCs/>
          <w:color w:val="000000" w:themeColor="text1"/>
        </w:rPr>
        <w:t xml:space="preserve">Kanıt </w:t>
      </w:r>
      <w:r w:rsidR="00651CED" w:rsidRPr="001E6AC3">
        <w:rPr>
          <w:b/>
          <w:bCs/>
          <w:color w:val="000000" w:themeColor="text1"/>
        </w:rPr>
        <w:t>B.1.2.4</w:t>
      </w:r>
      <w:r w:rsidRPr="001E6AC3">
        <w:rPr>
          <w:b/>
          <w:bCs/>
          <w:color w:val="000000" w:themeColor="text1"/>
        </w:rPr>
        <w:t>:</w:t>
      </w:r>
      <w:r w:rsidRPr="001E6AC3">
        <w:rPr>
          <w:color w:val="000000" w:themeColor="text1"/>
        </w:rPr>
        <w:t xml:space="preserve"> Fakülte web sayfası (ders planları) </w:t>
      </w:r>
    </w:p>
    <w:p w:rsidR="00B22615" w:rsidRPr="001E6AC3" w:rsidRDefault="00E136CE">
      <w:pPr>
        <w:numPr>
          <w:ilvl w:val="0"/>
          <w:numId w:val="6"/>
        </w:numPr>
        <w:spacing w:after="280"/>
        <w:jc w:val="both"/>
        <w:rPr>
          <w:color w:val="000000" w:themeColor="text1"/>
        </w:rPr>
      </w:pPr>
      <w:r w:rsidRPr="001E6AC3">
        <w:rPr>
          <w:b/>
          <w:bCs/>
          <w:color w:val="000000" w:themeColor="text1"/>
        </w:rPr>
        <w:t xml:space="preserve">Kanıt </w:t>
      </w:r>
      <w:r w:rsidR="00651CED" w:rsidRPr="001E6AC3">
        <w:rPr>
          <w:b/>
          <w:bCs/>
          <w:color w:val="000000" w:themeColor="text1"/>
        </w:rPr>
        <w:t>B.1.2.5</w:t>
      </w:r>
      <w:r w:rsidRPr="001E6AC3">
        <w:rPr>
          <w:b/>
          <w:bCs/>
          <w:color w:val="000000" w:themeColor="text1"/>
        </w:rPr>
        <w:t>:</w:t>
      </w:r>
      <w:r w:rsidRPr="001E6AC3">
        <w:rPr>
          <w:color w:val="000000" w:themeColor="text1"/>
        </w:rPr>
        <w:t xml:space="preserve"> EBYS kurul kararları </w:t>
      </w:r>
    </w:p>
    <w:p w:rsidR="00B2411D" w:rsidRPr="001E6AC3" w:rsidRDefault="00E136CE" w:rsidP="00DD420C">
      <w:pPr>
        <w:spacing w:before="280" w:after="280"/>
        <w:jc w:val="both"/>
        <w:rPr>
          <w:b/>
          <w:bCs/>
          <w:color w:val="000000" w:themeColor="text1"/>
        </w:rPr>
      </w:pPr>
      <w:r w:rsidRPr="001E6AC3">
        <w:rPr>
          <w:b/>
          <w:bCs/>
          <w:color w:val="000000" w:themeColor="text1"/>
        </w:rPr>
        <w:t xml:space="preserve">Olgunluk Düzeyi 4: </w:t>
      </w:r>
      <w:r w:rsidRPr="001E6AC3">
        <w:rPr>
          <w:color w:val="000000" w:themeColor="text1"/>
        </w:rPr>
        <w:t>Ders dağılımına ilişkin süreçler tanımlanmış ve ilgili kurullar aracılığıyla uygulanmaktadır. Ders planları ve içerikleri düzenli olarak değerlendirilmekte ve EBYS üzerinden kayıt altına alınarak izlenebilirlik sağlanmaktadır. Süreçler fakülte genelinde uygulanmakta olup, geliştirilmesine yönelik çalışmalar devam etmektedir.</w:t>
      </w:r>
    </w:p>
    <w:p w:rsidR="00B2411D" w:rsidRPr="001E6AC3" w:rsidRDefault="00B2411D">
      <w:pPr>
        <w:jc w:val="both"/>
        <w:rPr>
          <w:b/>
          <w:bCs/>
          <w:color w:val="000000" w:themeColor="text1"/>
        </w:rPr>
      </w:pPr>
    </w:p>
    <w:p w:rsidR="00B22615" w:rsidRPr="001E6AC3" w:rsidRDefault="00B2411D">
      <w:pPr>
        <w:jc w:val="both"/>
        <w:rPr>
          <w:b/>
          <w:bCs/>
          <w:color w:val="000000" w:themeColor="text1"/>
        </w:rPr>
      </w:pPr>
      <w:r w:rsidRPr="001E6AC3">
        <w:rPr>
          <w:b/>
          <w:bCs/>
          <w:color w:val="000000" w:themeColor="text1"/>
        </w:rPr>
        <w:t>B.1.3. Ders Kazanımlarının Program Çıktılarıyla Uyumu</w:t>
      </w:r>
    </w:p>
    <w:p w:rsidR="00B22615" w:rsidRPr="001E6AC3" w:rsidRDefault="00B22615">
      <w:pPr>
        <w:jc w:val="both"/>
        <w:rPr>
          <w:color w:val="000000" w:themeColor="text1"/>
        </w:rPr>
      </w:pPr>
    </w:p>
    <w:p w:rsidR="00B22615" w:rsidRPr="001E6AC3" w:rsidRDefault="00E136CE">
      <w:pPr>
        <w:spacing w:before="280" w:after="280"/>
        <w:jc w:val="both"/>
        <w:rPr>
          <w:color w:val="000000" w:themeColor="text1"/>
        </w:rPr>
      </w:pPr>
      <w:r w:rsidRPr="001E6AC3">
        <w:rPr>
          <w:color w:val="000000" w:themeColor="text1"/>
        </w:rPr>
        <w:t>Fakültemizde ders öğrenme kazanımları ile program öğrenme çıktıları arasındaki ilişki, Bologna Bilgi Sistemi üzerinden tanımlanmakta ve düzenli olarak gözden geçirilmektedir. Program öğrenme çıktıları; Türkiye Yükseköğretim Yeterlilikler Çerçevesi (TYYÇ) ve Mezuniyet Öncesi Diş Hekimliği Eğitimi Ulusal Çekirdek Eğitim Programı (DUÇEP) ile uyumlu olacak şekilde belirlenmekte, ders kazanımları bu çıktılarla ilişkilendirilerek eğitim sürecinin bütünlüğü sağlanmaktadır. Derslere ait ölçme ve değerlendirme uygulamaları, öğrenme kazanımlarını kapsayacak şekilde planlanmakta olup, elde edilen sonuçlar ders sorumluları tarafından değerlendirilerek gerekli güncellemeler yapılmaktadır. Ders bilgi paketleri ve kazanım eşleştirmeleri fakültenin web sayfasında yayımlanmakta</w:t>
      </w:r>
      <w:r w:rsidR="00C43268" w:rsidRPr="001E6AC3">
        <w:rPr>
          <w:color w:val="000000" w:themeColor="text1"/>
        </w:rPr>
        <w:t xml:space="preserve">, öğrencilerin ve </w:t>
      </w:r>
      <w:r w:rsidRPr="001E6AC3">
        <w:rPr>
          <w:color w:val="000000" w:themeColor="text1"/>
        </w:rPr>
        <w:t>paydaşların erişimine sunulmaktadır (</w:t>
      </w:r>
      <w:hyperlink r:id="rId73" w:history="1">
        <w:r w:rsidR="00B22615" w:rsidRPr="001E6AC3">
          <w:rPr>
            <w:rStyle w:val="Kpr"/>
            <w:b/>
            <w:bCs/>
            <w:color w:val="000000" w:themeColor="text1"/>
          </w:rPr>
          <w:t>Kanıt B.1.3.1</w:t>
        </w:r>
        <w:r w:rsidR="00B22615" w:rsidRPr="001E6AC3">
          <w:rPr>
            <w:rStyle w:val="Kpr"/>
            <w:color w:val="000000" w:themeColor="text1"/>
          </w:rPr>
          <w:t>).</w:t>
        </w:r>
      </w:hyperlink>
      <w:r w:rsidRPr="001E6AC3">
        <w:rPr>
          <w:color w:val="000000" w:themeColor="text1"/>
        </w:rPr>
        <w:t xml:space="preserve"> Ayrıca bu süreçlere ilişkin kararlar EBYS üzerinden kayıt altına alınarak izlenebilirlik sağlanmaktadır (</w:t>
      </w:r>
      <w:hyperlink r:id="rId74" w:history="1">
        <w:r w:rsidR="00B22615" w:rsidRPr="001E6AC3">
          <w:rPr>
            <w:rStyle w:val="Kpr"/>
            <w:b/>
            <w:bCs/>
            <w:color w:val="000000" w:themeColor="text1"/>
          </w:rPr>
          <w:t>Kanıt B.1.3.2</w:t>
        </w:r>
      </w:hyperlink>
      <w:r w:rsidRPr="001E6AC3">
        <w:rPr>
          <w:color w:val="000000" w:themeColor="text1"/>
        </w:rPr>
        <w:t>). Bu kapsamda ders kazanımları ile program çıktıları arasındaki uyum belirli bir sistematik içerisinde yürütülmekte olup, eğitim süreçlerinin geliştirilmesine yönelik çalışmalar devam etmektedir.</w:t>
      </w:r>
    </w:p>
    <w:p w:rsidR="00B22615" w:rsidRPr="001E6AC3" w:rsidRDefault="00E136CE">
      <w:pPr>
        <w:numPr>
          <w:ilvl w:val="0"/>
          <w:numId w:val="7"/>
        </w:numPr>
        <w:jc w:val="both"/>
        <w:rPr>
          <w:color w:val="000000" w:themeColor="text1"/>
        </w:rPr>
      </w:pPr>
      <w:r w:rsidRPr="001E6AC3">
        <w:rPr>
          <w:b/>
          <w:bCs/>
          <w:color w:val="000000" w:themeColor="text1"/>
        </w:rPr>
        <w:t>Kanıt B</w:t>
      </w:r>
      <w:r w:rsidR="00B2411D" w:rsidRPr="001E6AC3">
        <w:rPr>
          <w:b/>
          <w:bCs/>
          <w:color w:val="000000" w:themeColor="text1"/>
        </w:rPr>
        <w:t>.</w:t>
      </w:r>
      <w:r w:rsidRPr="001E6AC3">
        <w:rPr>
          <w:b/>
          <w:bCs/>
          <w:color w:val="000000" w:themeColor="text1"/>
        </w:rPr>
        <w:t>1.3.</w:t>
      </w:r>
      <w:r w:rsidR="00B2411D" w:rsidRPr="001E6AC3">
        <w:rPr>
          <w:b/>
          <w:bCs/>
          <w:color w:val="000000" w:themeColor="text1"/>
        </w:rPr>
        <w:t>1</w:t>
      </w:r>
      <w:r w:rsidRPr="001E6AC3">
        <w:rPr>
          <w:b/>
          <w:bCs/>
          <w:color w:val="000000" w:themeColor="text1"/>
        </w:rPr>
        <w:t>:</w:t>
      </w:r>
      <w:r w:rsidRPr="001E6AC3">
        <w:rPr>
          <w:color w:val="000000" w:themeColor="text1"/>
        </w:rPr>
        <w:t xml:space="preserve"> Bologna bilgi sistemi (web sayfası) </w:t>
      </w:r>
    </w:p>
    <w:p w:rsidR="00B22615" w:rsidRPr="001E6AC3" w:rsidRDefault="00E136CE">
      <w:pPr>
        <w:numPr>
          <w:ilvl w:val="0"/>
          <w:numId w:val="7"/>
        </w:numPr>
        <w:spacing w:after="280"/>
        <w:jc w:val="both"/>
        <w:rPr>
          <w:color w:val="000000" w:themeColor="text1"/>
        </w:rPr>
      </w:pPr>
      <w:r w:rsidRPr="001E6AC3">
        <w:rPr>
          <w:b/>
          <w:bCs/>
          <w:color w:val="000000" w:themeColor="text1"/>
        </w:rPr>
        <w:t>Kanıt B</w:t>
      </w:r>
      <w:r w:rsidR="00B2411D" w:rsidRPr="001E6AC3">
        <w:rPr>
          <w:b/>
          <w:bCs/>
          <w:color w:val="000000" w:themeColor="text1"/>
        </w:rPr>
        <w:t>.</w:t>
      </w:r>
      <w:r w:rsidRPr="001E6AC3">
        <w:rPr>
          <w:b/>
          <w:bCs/>
          <w:color w:val="000000" w:themeColor="text1"/>
        </w:rPr>
        <w:t>1.3.</w:t>
      </w:r>
      <w:r w:rsidR="00C43268" w:rsidRPr="001E6AC3">
        <w:rPr>
          <w:b/>
          <w:bCs/>
          <w:color w:val="000000" w:themeColor="text1"/>
        </w:rPr>
        <w:t>2</w:t>
      </w:r>
      <w:r w:rsidRPr="001E6AC3">
        <w:rPr>
          <w:b/>
          <w:bCs/>
          <w:color w:val="000000" w:themeColor="text1"/>
        </w:rPr>
        <w:t>:</w:t>
      </w:r>
      <w:r w:rsidRPr="001E6AC3">
        <w:rPr>
          <w:color w:val="000000" w:themeColor="text1"/>
        </w:rPr>
        <w:t xml:space="preserve"> EBYS kurul kararları </w:t>
      </w:r>
    </w:p>
    <w:p w:rsidR="00B22615" w:rsidRPr="001E6AC3" w:rsidRDefault="00B22615">
      <w:pPr>
        <w:spacing w:before="280" w:after="280"/>
        <w:ind w:left="360"/>
        <w:jc w:val="both"/>
        <w:rPr>
          <w:color w:val="000000" w:themeColor="text1"/>
        </w:rPr>
      </w:pP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4:</w:t>
      </w:r>
      <w:r w:rsidRPr="001E6AC3">
        <w:rPr>
          <w:rFonts w:ascii="Times New Roman" w:eastAsia="Times New Roman" w:hAnsi="Times New Roman" w:cs="Times New Roman"/>
          <w:color w:val="000000" w:themeColor="text1"/>
          <w:sz w:val="24"/>
          <w:szCs w:val="24"/>
        </w:rPr>
        <w:t xml:space="preserve"> Ders kazanımları ile program çıktıları arasındaki ilişki tanımlanmış ve uygulanmaktadır. Bu ilişki Bologna sistemi </w:t>
      </w:r>
      <w:r w:rsidR="00C43268" w:rsidRPr="001E6AC3">
        <w:rPr>
          <w:rFonts w:ascii="Times New Roman" w:eastAsia="Times New Roman" w:hAnsi="Times New Roman" w:cs="Times New Roman"/>
          <w:color w:val="000000" w:themeColor="text1"/>
          <w:sz w:val="24"/>
          <w:szCs w:val="24"/>
        </w:rPr>
        <w:t>üzerinden ders sorumluları</w:t>
      </w:r>
      <w:r w:rsidRPr="001E6AC3">
        <w:rPr>
          <w:rFonts w:ascii="Times New Roman" w:eastAsia="Times New Roman" w:hAnsi="Times New Roman" w:cs="Times New Roman"/>
          <w:color w:val="000000" w:themeColor="text1"/>
          <w:sz w:val="24"/>
          <w:szCs w:val="24"/>
        </w:rPr>
        <w:t xml:space="preserve"> </w:t>
      </w:r>
      <w:r w:rsidR="00C43268" w:rsidRPr="001E6AC3">
        <w:rPr>
          <w:rFonts w:ascii="Times New Roman" w:eastAsia="Times New Roman" w:hAnsi="Times New Roman" w:cs="Times New Roman"/>
          <w:color w:val="000000" w:themeColor="text1"/>
          <w:sz w:val="24"/>
          <w:szCs w:val="24"/>
        </w:rPr>
        <w:t xml:space="preserve">tarafından </w:t>
      </w:r>
      <w:r w:rsidRPr="001E6AC3">
        <w:rPr>
          <w:rFonts w:ascii="Times New Roman" w:eastAsia="Times New Roman" w:hAnsi="Times New Roman" w:cs="Times New Roman"/>
          <w:color w:val="000000" w:themeColor="text1"/>
          <w:sz w:val="24"/>
          <w:szCs w:val="24"/>
        </w:rPr>
        <w:t>izlenmekte ve değerlendirilmekte, alınan kararlar EBYS üzerinden kayıt altına alınarak süreçlerin izlenebilirliği sağlanmaktadır. Süreçler fakülte genelinde uygulanmakta olup, geliştirilmesine yönelik çalışmalar devam etmektedir.</w:t>
      </w:r>
    </w:p>
    <w:p w:rsidR="00B22615" w:rsidRPr="001E6AC3" w:rsidRDefault="00B22615">
      <w:pPr>
        <w:jc w:val="both"/>
        <w:rPr>
          <w:color w:val="000000" w:themeColor="text1"/>
        </w:rPr>
      </w:pPr>
    </w:p>
    <w:p w:rsidR="00B22615" w:rsidRPr="001E6AC3" w:rsidRDefault="00B2411D">
      <w:pPr>
        <w:jc w:val="both"/>
        <w:rPr>
          <w:b/>
          <w:bCs/>
          <w:color w:val="000000" w:themeColor="text1"/>
        </w:rPr>
      </w:pPr>
      <w:r w:rsidRPr="001E6AC3">
        <w:rPr>
          <w:b/>
          <w:bCs/>
          <w:color w:val="000000" w:themeColor="text1"/>
        </w:rPr>
        <w:t>B.1.4. Öğrenci İş Yüküne Dayalı Ders Tasarımı</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derslerin tasarımı, öğrenci iş yüküne dayalı Avrupa Kredi Transfer Sistemi (AKTS) esas alınarak yürütülmektedir. Ders kredileri; teorik, preklinik ve klinik uygulama saatleri ile öğrencilerin ders dışı öğrenme faaliyetleri dikkate alınarak belirlenmekte ve bu bilgiler Bologna Bilgi Sistemi üzerinden paydaşların erişimine sunulmaktadır</w:t>
      </w:r>
      <w:r w:rsidR="00CB07EE" w:rsidRPr="001E6AC3">
        <w:rPr>
          <w:color w:val="000000" w:themeColor="text1"/>
        </w:rPr>
        <w:t xml:space="preserve"> (</w:t>
      </w:r>
      <w:hyperlink r:id="rId75" w:history="1">
        <w:r w:rsidRPr="001E6AC3">
          <w:rPr>
            <w:rStyle w:val="Kpr"/>
            <w:b/>
            <w:bCs/>
            <w:color w:val="000000" w:themeColor="text1"/>
          </w:rPr>
          <w:t>Kanıt B</w:t>
        </w:r>
        <w:r w:rsidR="00CB07EE" w:rsidRPr="001E6AC3">
          <w:rPr>
            <w:rStyle w:val="Kpr"/>
            <w:b/>
            <w:bCs/>
            <w:color w:val="000000" w:themeColor="text1"/>
          </w:rPr>
          <w:t>.</w:t>
        </w:r>
        <w:r w:rsidRPr="001E6AC3">
          <w:rPr>
            <w:rStyle w:val="Kpr"/>
            <w:b/>
            <w:bCs/>
            <w:color w:val="000000" w:themeColor="text1"/>
          </w:rPr>
          <w:t>1.4.</w:t>
        </w:r>
        <w:r w:rsidR="00CB07EE" w:rsidRPr="001E6AC3">
          <w:rPr>
            <w:rStyle w:val="Kpr"/>
            <w:b/>
            <w:bCs/>
            <w:color w:val="000000" w:themeColor="text1"/>
          </w:rPr>
          <w:t>1</w:t>
        </w:r>
      </w:hyperlink>
      <w:r w:rsidRPr="001E6AC3">
        <w:rPr>
          <w:color w:val="000000" w:themeColor="text1"/>
        </w:rPr>
        <w:t>). Ders planları ve kredi bilgileri aynı zamanda üniversitenin Öğrenci Bilgi Sistemi (OBS) ile uyumlu şekilde yürütülmekte ve öğrencilerin erişimine açık tutulmaktadır</w:t>
      </w:r>
      <w:r w:rsidR="00CB07EE" w:rsidRPr="001E6AC3">
        <w:rPr>
          <w:color w:val="000000" w:themeColor="text1"/>
        </w:rPr>
        <w:t xml:space="preserve">. </w:t>
      </w:r>
      <w:r w:rsidRPr="001E6AC3">
        <w:rPr>
          <w:color w:val="000000" w:themeColor="text1"/>
        </w:rPr>
        <w:t>Öğrenci iş yükünün uygunluğu, dönem sonlarında alınan öğrenci geri bildirimleri ve değerlendirme süreçleri aracılığıyla gözden geçirilmekte; özellikle uygulama ağırlıklı derslerde iş yükü ve kredi dengesi paydaş görüşleri doğrultusunda değerlendirilmektedir (</w:t>
      </w:r>
      <w:hyperlink r:id="rId76" w:history="1">
        <w:r w:rsidR="00B22615" w:rsidRPr="001E6AC3">
          <w:rPr>
            <w:rStyle w:val="Kpr"/>
            <w:b/>
            <w:bCs/>
            <w:color w:val="000000" w:themeColor="text1"/>
          </w:rPr>
          <w:t>Kanıt B.1.4.2</w:t>
        </w:r>
      </w:hyperlink>
      <w:r w:rsidRPr="001E6AC3">
        <w:rPr>
          <w:color w:val="000000" w:themeColor="text1"/>
        </w:rPr>
        <w:t>). Ayrıca derslere ilişkin akademik ve idari süreçler EBYS üzerinden yürütülmekte ve kayıt altına alınarak süreçlerin izlenebilirliği sağlanmaktadır (</w:t>
      </w:r>
      <w:hyperlink r:id="rId77" w:history="1">
        <w:r w:rsidR="00B22615" w:rsidRPr="001E6AC3">
          <w:rPr>
            <w:rStyle w:val="Kpr"/>
            <w:b/>
            <w:bCs/>
            <w:color w:val="000000" w:themeColor="text1"/>
          </w:rPr>
          <w:t>Kanıt B.1.4.3</w:t>
        </w:r>
      </w:hyperlink>
      <w:r w:rsidRPr="001E6AC3">
        <w:rPr>
          <w:color w:val="000000" w:themeColor="text1"/>
        </w:rPr>
        <w:t>). Bu kapsamda öğrenci iş yüküne dayalı ders tasarımı fakülte genelinde uygulanmakta olup, süreçlerin geliştirilmesine yönelik çalışmalar devam etmektedir.</w:t>
      </w:r>
    </w:p>
    <w:p w:rsidR="00B22615" w:rsidRPr="001E6AC3" w:rsidRDefault="00E136CE" w:rsidP="00CD7859">
      <w:pPr>
        <w:numPr>
          <w:ilvl w:val="0"/>
          <w:numId w:val="8"/>
        </w:numPr>
        <w:spacing w:before="280"/>
        <w:jc w:val="both"/>
        <w:rPr>
          <w:color w:val="000000" w:themeColor="text1"/>
        </w:rPr>
      </w:pPr>
      <w:r w:rsidRPr="001E6AC3">
        <w:rPr>
          <w:b/>
          <w:bCs/>
          <w:color w:val="000000" w:themeColor="text1"/>
        </w:rPr>
        <w:t>Kanıt B</w:t>
      </w:r>
      <w:r w:rsidR="00CD7859" w:rsidRPr="001E6AC3">
        <w:rPr>
          <w:b/>
          <w:bCs/>
          <w:color w:val="000000" w:themeColor="text1"/>
        </w:rPr>
        <w:t>.</w:t>
      </w:r>
      <w:r w:rsidRPr="001E6AC3">
        <w:rPr>
          <w:b/>
          <w:bCs/>
          <w:color w:val="000000" w:themeColor="text1"/>
        </w:rPr>
        <w:t>1.4.1:</w:t>
      </w:r>
      <w:r w:rsidRPr="001E6AC3">
        <w:rPr>
          <w:color w:val="000000" w:themeColor="text1"/>
        </w:rPr>
        <w:t xml:space="preserve"> Bologna ders bilgi paketleri </w:t>
      </w:r>
    </w:p>
    <w:p w:rsidR="00B22615" w:rsidRPr="001E6AC3" w:rsidRDefault="00E136CE">
      <w:pPr>
        <w:numPr>
          <w:ilvl w:val="0"/>
          <w:numId w:val="8"/>
        </w:numPr>
        <w:jc w:val="both"/>
        <w:rPr>
          <w:color w:val="000000" w:themeColor="text1"/>
        </w:rPr>
      </w:pPr>
      <w:r w:rsidRPr="001E6AC3">
        <w:rPr>
          <w:b/>
          <w:bCs/>
          <w:color w:val="000000" w:themeColor="text1"/>
        </w:rPr>
        <w:t>Kanıt B</w:t>
      </w:r>
      <w:r w:rsidR="00CD7859" w:rsidRPr="001E6AC3">
        <w:rPr>
          <w:b/>
          <w:bCs/>
          <w:color w:val="000000" w:themeColor="text1"/>
        </w:rPr>
        <w:t>.</w:t>
      </w:r>
      <w:r w:rsidRPr="001E6AC3">
        <w:rPr>
          <w:b/>
          <w:bCs/>
          <w:color w:val="000000" w:themeColor="text1"/>
        </w:rPr>
        <w:t>1.4.</w:t>
      </w:r>
      <w:r w:rsidR="00CD7859" w:rsidRPr="001E6AC3">
        <w:rPr>
          <w:b/>
          <w:bCs/>
          <w:color w:val="000000" w:themeColor="text1"/>
        </w:rPr>
        <w:t>2</w:t>
      </w:r>
      <w:r w:rsidRPr="001E6AC3">
        <w:rPr>
          <w:b/>
          <w:bCs/>
          <w:color w:val="000000" w:themeColor="text1"/>
        </w:rPr>
        <w:t>:</w:t>
      </w:r>
      <w:r w:rsidRPr="001E6AC3">
        <w:rPr>
          <w:color w:val="000000" w:themeColor="text1"/>
        </w:rPr>
        <w:t xml:space="preserve"> Öğrenci Bilgi Sistemi (OBS)</w:t>
      </w:r>
      <w:r w:rsidR="00CD7859" w:rsidRPr="001E6AC3">
        <w:rPr>
          <w:color w:val="000000" w:themeColor="text1"/>
        </w:rPr>
        <w:t>-Öğrenci geri bildirimleri / anketler</w:t>
      </w:r>
    </w:p>
    <w:p w:rsidR="00B22615" w:rsidRPr="001E6AC3" w:rsidRDefault="00E136CE">
      <w:pPr>
        <w:numPr>
          <w:ilvl w:val="0"/>
          <w:numId w:val="8"/>
        </w:numPr>
        <w:spacing w:after="280"/>
        <w:jc w:val="both"/>
        <w:rPr>
          <w:color w:val="000000" w:themeColor="text1"/>
        </w:rPr>
      </w:pPr>
      <w:r w:rsidRPr="001E6AC3">
        <w:rPr>
          <w:b/>
          <w:bCs/>
          <w:color w:val="000000" w:themeColor="text1"/>
        </w:rPr>
        <w:t>Kanıt B</w:t>
      </w:r>
      <w:r w:rsidR="00CD7859" w:rsidRPr="001E6AC3">
        <w:rPr>
          <w:b/>
          <w:bCs/>
          <w:color w:val="000000" w:themeColor="text1"/>
        </w:rPr>
        <w:t>.</w:t>
      </w:r>
      <w:r w:rsidRPr="001E6AC3">
        <w:rPr>
          <w:b/>
          <w:bCs/>
          <w:color w:val="000000" w:themeColor="text1"/>
        </w:rPr>
        <w:t>1.4.</w:t>
      </w:r>
      <w:r w:rsidR="00CD7859" w:rsidRPr="001E6AC3">
        <w:rPr>
          <w:b/>
          <w:bCs/>
          <w:color w:val="000000" w:themeColor="text1"/>
        </w:rPr>
        <w:t>3</w:t>
      </w:r>
      <w:r w:rsidRPr="001E6AC3">
        <w:rPr>
          <w:b/>
          <w:bCs/>
          <w:color w:val="000000" w:themeColor="text1"/>
        </w:rPr>
        <w:t>:</w:t>
      </w:r>
      <w:r w:rsidRPr="001E6AC3">
        <w:rPr>
          <w:color w:val="000000" w:themeColor="text1"/>
        </w:rPr>
        <w:t xml:space="preserve"> EBYS yazışma ve karar kayıtları </w:t>
      </w:r>
    </w:p>
    <w:p w:rsidR="00B22615" w:rsidRPr="001E6AC3" w:rsidRDefault="00B22615">
      <w:pPr>
        <w:jc w:val="both"/>
        <w:rPr>
          <w:color w:val="000000" w:themeColor="text1"/>
        </w:rPr>
      </w:pP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lastRenderedPageBreak/>
        <w:t>Olgunluk Düzeyi 4:</w:t>
      </w:r>
      <w:r w:rsidRPr="001E6AC3">
        <w:rPr>
          <w:rFonts w:ascii="Times New Roman" w:eastAsia="Times New Roman" w:hAnsi="Times New Roman" w:cs="Times New Roman"/>
          <w:color w:val="000000" w:themeColor="text1"/>
          <w:sz w:val="24"/>
          <w:szCs w:val="24"/>
        </w:rPr>
        <w:t xml:space="preserve"> Öğrenci iş yüküne dayalı ders tasarımı tanımlanmış ve uygulanmaktadır. Ders kredileri Bologna sistemi ve OBS üzerinden yürütülmekte, akademik ve idari süreçler EBYS aracılığıyla kayıt altına alınarak izlenebilirlik sağlanmaktadır. Süreçler fakülte genelinde uygulanmakta olup, geliştirilmesine yönelik çalışmalar devam etmektedir.</w:t>
      </w:r>
    </w:p>
    <w:p w:rsidR="00B22615" w:rsidRPr="001E6AC3" w:rsidRDefault="00B22615">
      <w:pPr>
        <w:jc w:val="both"/>
        <w:rPr>
          <w:b/>
          <w:bCs/>
          <w:color w:val="000000" w:themeColor="text1"/>
        </w:rPr>
      </w:pPr>
    </w:p>
    <w:p w:rsidR="00B22615" w:rsidRPr="001E6AC3" w:rsidRDefault="00B2411D">
      <w:pPr>
        <w:jc w:val="both"/>
        <w:rPr>
          <w:b/>
          <w:bCs/>
          <w:color w:val="000000" w:themeColor="text1"/>
        </w:rPr>
      </w:pPr>
      <w:r w:rsidRPr="001E6AC3">
        <w:rPr>
          <w:b/>
          <w:bCs/>
          <w:color w:val="000000" w:themeColor="text1"/>
        </w:rPr>
        <w:t>B.1.5. Programların İzlenmesi ve Güncellenmesi</w:t>
      </w:r>
    </w:p>
    <w:p w:rsidR="00B22615" w:rsidRPr="001E6AC3" w:rsidRDefault="00E136CE">
      <w:pPr>
        <w:tabs>
          <w:tab w:val="left" w:pos="2823"/>
        </w:tabs>
        <w:jc w:val="both"/>
        <w:rPr>
          <w:b/>
          <w:bCs/>
          <w:color w:val="000000" w:themeColor="text1"/>
        </w:rPr>
      </w:pPr>
      <w:r w:rsidRPr="001E6AC3">
        <w:rPr>
          <w:b/>
          <w:bCs/>
          <w:color w:val="000000" w:themeColor="text1"/>
        </w:rPr>
        <w:tab/>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eğitim-öğretim programlarının izlenmesi ve güncellenmesi süreçleri, Program Değerlendirme Komisyonu başta olmak üzere ilgili akademik ve idari kurullar aracılığıyla yürütülmektedir. Programların etkinliliği; ders değerlendirme sonuçları, öğrenci geri bildirimleri ve iç/dış paydaş görüşleri doğrultusunda düzenli olarak gözden geçirilmekte ve elde edilen veriler doğrultusunda gerekli iyileştirmeler yapılmaktadır (</w:t>
      </w:r>
      <w:hyperlink r:id="rId78" w:history="1">
        <w:r w:rsidR="00B22615" w:rsidRPr="001E6AC3">
          <w:rPr>
            <w:rStyle w:val="Kpr"/>
            <w:b/>
            <w:bCs/>
            <w:color w:val="000000" w:themeColor="text1"/>
          </w:rPr>
          <w:t>Kanıt B.1.5.1</w:t>
        </w:r>
      </w:hyperlink>
      <w:r w:rsidRPr="001E6AC3">
        <w:rPr>
          <w:color w:val="000000" w:themeColor="text1"/>
        </w:rPr>
        <w:t>)</w:t>
      </w:r>
      <w:r w:rsidR="00150885" w:rsidRPr="001E6AC3">
        <w:rPr>
          <w:color w:val="000000" w:themeColor="text1"/>
        </w:rPr>
        <w:t xml:space="preserve">. </w:t>
      </w:r>
      <w:r w:rsidRPr="001E6AC3">
        <w:rPr>
          <w:color w:val="000000" w:themeColor="text1"/>
        </w:rPr>
        <w:t>Program Değerlendirme Komisyonu tarafından yapılan değerlendirmeler raporlanmakta ve ilgili kurullara sunularak karar süreçlerine yansıtılmaktadır (</w:t>
      </w:r>
      <w:hyperlink r:id="rId79" w:history="1">
        <w:r w:rsidRPr="001E6AC3">
          <w:rPr>
            <w:rStyle w:val="Kpr"/>
            <w:b/>
            <w:bCs/>
            <w:color w:val="000000" w:themeColor="text1"/>
          </w:rPr>
          <w:t>Kanıt B</w:t>
        </w:r>
        <w:r w:rsidR="00150885" w:rsidRPr="001E6AC3">
          <w:rPr>
            <w:rStyle w:val="Kpr"/>
            <w:b/>
            <w:bCs/>
            <w:color w:val="000000" w:themeColor="text1"/>
          </w:rPr>
          <w:t>.</w:t>
        </w:r>
        <w:r w:rsidRPr="001E6AC3">
          <w:rPr>
            <w:rStyle w:val="Kpr"/>
            <w:b/>
            <w:bCs/>
            <w:color w:val="000000" w:themeColor="text1"/>
          </w:rPr>
          <w:t>1.5.</w:t>
        </w:r>
        <w:r w:rsidR="00150885" w:rsidRPr="001E6AC3">
          <w:rPr>
            <w:rStyle w:val="Kpr"/>
            <w:b/>
            <w:bCs/>
            <w:color w:val="000000" w:themeColor="text1"/>
          </w:rPr>
          <w:t>2</w:t>
        </w:r>
      </w:hyperlink>
      <w:r w:rsidRPr="001E6AC3">
        <w:rPr>
          <w:color w:val="000000" w:themeColor="text1"/>
        </w:rPr>
        <w:t>). Eğitim-öğretim süreçlerine ilişkin düzenlemeler, anabilim dalları, Eğitim-Öğretim Komisyonu ve Fakülte Kurulu tarafından değerlendirilmekte; alınan kararlar üniversitenin ilgili onay süreçlerinden geçirilerek uygulamaya alınmaktadır (</w:t>
      </w:r>
      <w:hyperlink r:id="rId80">
        <w:r w:rsidR="00B22615" w:rsidRPr="001E6AC3">
          <w:rPr>
            <w:b/>
            <w:bCs/>
            <w:color w:val="000000" w:themeColor="text1"/>
            <w:u w:val="single"/>
          </w:rPr>
          <w:t>Kanıt B</w:t>
        </w:r>
        <w:r w:rsidR="00150885" w:rsidRPr="001E6AC3">
          <w:rPr>
            <w:b/>
            <w:bCs/>
            <w:color w:val="000000" w:themeColor="text1"/>
            <w:u w:val="single"/>
          </w:rPr>
          <w:t>.</w:t>
        </w:r>
        <w:r w:rsidR="00B22615" w:rsidRPr="001E6AC3">
          <w:rPr>
            <w:b/>
            <w:bCs/>
            <w:color w:val="000000" w:themeColor="text1"/>
            <w:u w:val="single"/>
          </w:rPr>
          <w:t>1.5.</w:t>
        </w:r>
        <w:r w:rsidR="00150885" w:rsidRPr="001E6AC3">
          <w:rPr>
            <w:b/>
            <w:bCs/>
            <w:color w:val="000000" w:themeColor="text1"/>
            <w:u w:val="single"/>
          </w:rPr>
          <w:t>3</w:t>
        </w:r>
      </w:hyperlink>
      <w:r w:rsidRPr="001E6AC3">
        <w:rPr>
          <w:color w:val="000000" w:themeColor="text1"/>
        </w:rPr>
        <w:t>). Program içerikleri ve ders planları Bologna Bilgi Sistemi ve Öğrenci Bilgi Sistemi (OBS) üzerinden izlenmekte ve güncelliği sağlanmaktadır (</w:t>
      </w:r>
      <w:hyperlink r:id="rId81" w:history="1">
        <w:r w:rsidR="00B22615" w:rsidRPr="001E6AC3">
          <w:rPr>
            <w:rStyle w:val="Kpr"/>
            <w:b/>
            <w:bCs/>
            <w:color w:val="000000" w:themeColor="text1"/>
          </w:rPr>
          <w:t>Kanıt B.1.5.4</w:t>
        </w:r>
      </w:hyperlink>
      <w:r w:rsidRPr="001E6AC3">
        <w:rPr>
          <w:color w:val="000000" w:themeColor="text1"/>
        </w:rPr>
        <w:t>). Ayrıca akademik ve idari süreçlere ilişkin yazışmalar ve kararlar EBYS üzerinden kayıt altına alınarak izlenebilirlik sağlanmaktadır (</w:t>
      </w:r>
      <w:hyperlink r:id="rId82" w:history="1">
        <w:r w:rsidR="00B22615" w:rsidRPr="001E6AC3">
          <w:rPr>
            <w:rStyle w:val="Kpr"/>
            <w:b/>
            <w:bCs/>
            <w:color w:val="000000" w:themeColor="text1"/>
          </w:rPr>
          <w:t>Kanıt B.1.5.5</w:t>
        </w:r>
      </w:hyperlink>
      <w:r w:rsidRPr="001E6AC3">
        <w:rPr>
          <w:color w:val="000000" w:themeColor="text1"/>
        </w:rPr>
        <w:t>). Bu kapsamda programların izlenmesi ve güncellenmesi süreçleri fakülte genelinde uygulanmakta olup, sürekli iyileştirme yaklaşımı doğrultusunda geliştirilmektedir.</w:t>
      </w:r>
    </w:p>
    <w:p w:rsidR="00B22615" w:rsidRPr="001E6AC3" w:rsidRDefault="00E136CE">
      <w:pPr>
        <w:numPr>
          <w:ilvl w:val="0"/>
          <w:numId w:val="9"/>
        </w:numPr>
        <w:spacing w:before="280"/>
        <w:jc w:val="both"/>
        <w:rPr>
          <w:color w:val="000000" w:themeColor="text1"/>
        </w:rPr>
      </w:pPr>
      <w:r w:rsidRPr="001E6AC3">
        <w:rPr>
          <w:b/>
          <w:bCs/>
          <w:color w:val="000000" w:themeColor="text1"/>
        </w:rPr>
        <w:t>Kanıt B1.5.1:</w:t>
      </w:r>
      <w:r w:rsidRPr="001E6AC3">
        <w:rPr>
          <w:color w:val="000000" w:themeColor="text1"/>
        </w:rPr>
        <w:t xml:space="preserve"> Ders değerlendirme anketleri</w:t>
      </w:r>
      <w:r w:rsidR="00150885" w:rsidRPr="001E6AC3">
        <w:rPr>
          <w:color w:val="000000" w:themeColor="text1"/>
        </w:rPr>
        <w:t>/ Öğrenci memnuniyet anketleri</w:t>
      </w:r>
    </w:p>
    <w:p w:rsidR="00B22615" w:rsidRPr="001E6AC3" w:rsidRDefault="00E136CE">
      <w:pPr>
        <w:numPr>
          <w:ilvl w:val="0"/>
          <w:numId w:val="9"/>
        </w:numPr>
        <w:jc w:val="both"/>
        <w:rPr>
          <w:color w:val="000000" w:themeColor="text1"/>
        </w:rPr>
      </w:pPr>
      <w:r w:rsidRPr="001E6AC3">
        <w:rPr>
          <w:b/>
          <w:bCs/>
          <w:color w:val="000000" w:themeColor="text1"/>
        </w:rPr>
        <w:t>Kanıt B</w:t>
      </w:r>
      <w:r w:rsidR="0051284F" w:rsidRPr="001E6AC3">
        <w:rPr>
          <w:b/>
          <w:bCs/>
          <w:color w:val="000000" w:themeColor="text1"/>
        </w:rPr>
        <w:t>.</w:t>
      </w:r>
      <w:r w:rsidRPr="001E6AC3">
        <w:rPr>
          <w:b/>
          <w:bCs/>
          <w:color w:val="000000" w:themeColor="text1"/>
        </w:rPr>
        <w:t>1.5.</w:t>
      </w:r>
      <w:r w:rsidR="0051284F" w:rsidRPr="001E6AC3">
        <w:rPr>
          <w:b/>
          <w:bCs/>
          <w:color w:val="000000" w:themeColor="text1"/>
        </w:rPr>
        <w:t>2</w:t>
      </w:r>
      <w:r w:rsidRPr="001E6AC3">
        <w:rPr>
          <w:b/>
          <w:bCs/>
          <w:color w:val="000000" w:themeColor="text1"/>
        </w:rPr>
        <w:t>:</w:t>
      </w:r>
      <w:r w:rsidRPr="001E6AC3">
        <w:rPr>
          <w:color w:val="000000" w:themeColor="text1"/>
        </w:rPr>
        <w:t xml:space="preserve"> Program Değerlendirme Komisyonu raporları </w:t>
      </w:r>
    </w:p>
    <w:p w:rsidR="00B22615" w:rsidRPr="001E6AC3" w:rsidRDefault="00E136CE">
      <w:pPr>
        <w:numPr>
          <w:ilvl w:val="0"/>
          <w:numId w:val="9"/>
        </w:numPr>
        <w:jc w:val="both"/>
        <w:rPr>
          <w:color w:val="000000" w:themeColor="text1"/>
        </w:rPr>
      </w:pPr>
      <w:r w:rsidRPr="001E6AC3">
        <w:rPr>
          <w:b/>
          <w:bCs/>
          <w:color w:val="000000" w:themeColor="text1"/>
        </w:rPr>
        <w:t>Kanıt B</w:t>
      </w:r>
      <w:r w:rsidR="0051284F" w:rsidRPr="001E6AC3">
        <w:rPr>
          <w:b/>
          <w:bCs/>
          <w:color w:val="000000" w:themeColor="text1"/>
        </w:rPr>
        <w:t>.</w:t>
      </w:r>
      <w:r w:rsidRPr="001E6AC3">
        <w:rPr>
          <w:b/>
          <w:bCs/>
          <w:color w:val="000000" w:themeColor="text1"/>
        </w:rPr>
        <w:t>1.5.</w:t>
      </w:r>
      <w:r w:rsidR="0051284F" w:rsidRPr="001E6AC3">
        <w:rPr>
          <w:b/>
          <w:bCs/>
          <w:color w:val="000000" w:themeColor="text1"/>
        </w:rPr>
        <w:t>3</w:t>
      </w:r>
      <w:r w:rsidRPr="001E6AC3">
        <w:rPr>
          <w:b/>
          <w:bCs/>
          <w:color w:val="000000" w:themeColor="text1"/>
        </w:rPr>
        <w:t>:</w:t>
      </w:r>
      <w:r w:rsidRPr="001E6AC3">
        <w:rPr>
          <w:color w:val="000000" w:themeColor="text1"/>
        </w:rPr>
        <w:t xml:space="preserve"> Eğitim </w:t>
      </w:r>
      <w:r w:rsidR="0051284F" w:rsidRPr="001E6AC3">
        <w:rPr>
          <w:color w:val="000000" w:themeColor="text1"/>
        </w:rPr>
        <w:t xml:space="preserve">Öğretim </w:t>
      </w:r>
      <w:r w:rsidRPr="001E6AC3">
        <w:rPr>
          <w:color w:val="000000" w:themeColor="text1"/>
        </w:rPr>
        <w:t xml:space="preserve">Komisyonu </w:t>
      </w:r>
    </w:p>
    <w:p w:rsidR="00B22615" w:rsidRPr="001E6AC3" w:rsidRDefault="00E136CE">
      <w:pPr>
        <w:numPr>
          <w:ilvl w:val="0"/>
          <w:numId w:val="9"/>
        </w:numPr>
        <w:jc w:val="both"/>
        <w:rPr>
          <w:color w:val="000000" w:themeColor="text1"/>
        </w:rPr>
      </w:pPr>
      <w:r w:rsidRPr="001E6AC3">
        <w:rPr>
          <w:b/>
          <w:bCs/>
          <w:color w:val="000000" w:themeColor="text1"/>
        </w:rPr>
        <w:t>Kanıt B</w:t>
      </w:r>
      <w:r w:rsidR="004434A9" w:rsidRPr="001E6AC3">
        <w:rPr>
          <w:b/>
          <w:bCs/>
          <w:color w:val="000000" w:themeColor="text1"/>
        </w:rPr>
        <w:t>.</w:t>
      </w:r>
      <w:r w:rsidRPr="001E6AC3">
        <w:rPr>
          <w:b/>
          <w:bCs/>
          <w:color w:val="000000" w:themeColor="text1"/>
        </w:rPr>
        <w:t>1.5.</w:t>
      </w:r>
      <w:r w:rsidR="004434A9" w:rsidRPr="001E6AC3">
        <w:rPr>
          <w:b/>
          <w:bCs/>
          <w:color w:val="000000" w:themeColor="text1"/>
        </w:rPr>
        <w:t>4</w:t>
      </w:r>
      <w:r w:rsidRPr="001E6AC3">
        <w:rPr>
          <w:b/>
          <w:bCs/>
          <w:color w:val="000000" w:themeColor="text1"/>
        </w:rPr>
        <w:t>:</w:t>
      </w:r>
      <w:r w:rsidRPr="001E6AC3">
        <w:rPr>
          <w:color w:val="000000" w:themeColor="text1"/>
        </w:rPr>
        <w:t xml:space="preserve"> Bologna</w:t>
      </w:r>
      <w:r w:rsidR="0051284F" w:rsidRPr="001E6AC3">
        <w:rPr>
          <w:color w:val="000000" w:themeColor="text1"/>
        </w:rPr>
        <w:t xml:space="preserve"> Bilgi Paketi</w:t>
      </w:r>
    </w:p>
    <w:p w:rsidR="00B22615" w:rsidRPr="001E6AC3" w:rsidRDefault="00E136CE">
      <w:pPr>
        <w:numPr>
          <w:ilvl w:val="0"/>
          <w:numId w:val="9"/>
        </w:numPr>
        <w:spacing w:after="280"/>
        <w:jc w:val="both"/>
        <w:rPr>
          <w:color w:val="000000" w:themeColor="text1"/>
        </w:rPr>
      </w:pPr>
      <w:r w:rsidRPr="001E6AC3">
        <w:rPr>
          <w:b/>
          <w:bCs/>
          <w:color w:val="000000" w:themeColor="text1"/>
        </w:rPr>
        <w:t>Kanıt B</w:t>
      </w:r>
      <w:r w:rsidR="004434A9" w:rsidRPr="001E6AC3">
        <w:rPr>
          <w:b/>
          <w:bCs/>
          <w:color w:val="000000" w:themeColor="text1"/>
        </w:rPr>
        <w:t>.</w:t>
      </w:r>
      <w:r w:rsidRPr="001E6AC3">
        <w:rPr>
          <w:b/>
          <w:bCs/>
          <w:color w:val="000000" w:themeColor="text1"/>
        </w:rPr>
        <w:t>1.5.</w:t>
      </w:r>
      <w:r w:rsidR="004434A9" w:rsidRPr="001E6AC3">
        <w:rPr>
          <w:b/>
          <w:bCs/>
          <w:color w:val="000000" w:themeColor="text1"/>
        </w:rPr>
        <w:t>5</w:t>
      </w:r>
      <w:r w:rsidRPr="001E6AC3">
        <w:rPr>
          <w:b/>
          <w:bCs/>
          <w:color w:val="000000" w:themeColor="text1"/>
        </w:rPr>
        <w:t>:</w:t>
      </w:r>
      <w:r w:rsidRPr="001E6AC3">
        <w:rPr>
          <w:color w:val="000000" w:themeColor="text1"/>
        </w:rPr>
        <w:t xml:space="preserve"> EBYS yazışma ve karar kayıtları </w:t>
      </w:r>
    </w:p>
    <w:p w:rsidR="00B22615" w:rsidRPr="001E6AC3" w:rsidRDefault="00E136CE">
      <w:pPr>
        <w:jc w:val="both"/>
        <w:rPr>
          <w:color w:val="000000" w:themeColor="text1"/>
        </w:rPr>
      </w:pPr>
      <w:r w:rsidRPr="001E6AC3">
        <w:rPr>
          <w:b/>
          <w:bCs/>
          <w:color w:val="000000" w:themeColor="text1"/>
        </w:rPr>
        <w:t>Olgunluk Düzeyi 4:</w:t>
      </w:r>
      <w:r w:rsidRPr="001E6AC3">
        <w:rPr>
          <w:color w:val="000000" w:themeColor="text1"/>
        </w:rPr>
        <w:t xml:space="preserve"> Programların izlenmesi ve güncellenmesine yönelik süreçler tanımlanmış ve Program Değerlendirme Komisyonu başta olmak üzere ilgili kurullar aracılığıyla aktif olarak yürütülmektedir. Programlar farklı veri kaynakları ve geri bildirim mekanizmaları kullanılarak düzenli olarak değerlendirilmekte, alınan kararlar EBYS üzerinden kayıt altına alınarak süreçlerin izlenebilirliği sağlanmaktadır. Bu süreçler fakülte genelinde uygulanmakta olup, sürekli iyileştirme yaklaşımı doğrultusunda geliştirilmektedir.</w:t>
      </w:r>
    </w:p>
    <w:p w:rsidR="00B22615" w:rsidRPr="001E6AC3" w:rsidRDefault="00B22615">
      <w:pPr>
        <w:tabs>
          <w:tab w:val="left" w:pos="2823"/>
        </w:tabs>
        <w:jc w:val="both"/>
        <w:rPr>
          <w:color w:val="000000" w:themeColor="text1"/>
        </w:rPr>
      </w:pPr>
    </w:p>
    <w:p w:rsidR="00B22615" w:rsidRPr="001E6AC3" w:rsidRDefault="00B22615">
      <w:pPr>
        <w:jc w:val="both"/>
        <w:rPr>
          <w:color w:val="000000" w:themeColor="text1"/>
        </w:rPr>
      </w:pPr>
    </w:p>
    <w:p w:rsidR="00B22615" w:rsidRPr="001E6AC3" w:rsidRDefault="00E136CE">
      <w:pPr>
        <w:jc w:val="both"/>
        <w:rPr>
          <w:b/>
          <w:bCs/>
          <w:color w:val="000000" w:themeColor="text1"/>
        </w:rPr>
      </w:pPr>
      <w:r w:rsidRPr="001E6AC3">
        <w:rPr>
          <w:b/>
          <w:bCs/>
          <w:color w:val="000000" w:themeColor="text1"/>
        </w:rPr>
        <w:t>B.1.6</w:t>
      </w:r>
      <w:r w:rsidR="00B2411D" w:rsidRPr="001E6AC3">
        <w:rPr>
          <w:b/>
          <w:bCs/>
          <w:color w:val="000000" w:themeColor="text1"/>
        </w:rPr>
        <w:t>.</w:t>
      </w:r>
      <w:r w:rsidRPr="001E6AC3">
        <w:rPr>
          <w:b/>
          <w:bCs/>
          <w:color w:val="000000" w:themeColor="text1"/>
        </w:rPr>
        <w:t xml:space="preserve"> Eğitim ve Öğretim Süreçleri Yönetimi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eğitim ve öğretim süreçleri, Dekanlık koordinasyonunda Eğitim-Öğretim Komisyonu ve ilgili akademik kurullar aracılığıyla planlanmakta ve yürütülmektedir. Eğitim faaliyetlerinin organizasyonu, akademik takvim doğrultusunda gerçekleştirilmekte; ders planları, sınav süreçleri ve eğitim uygulamaları belirli bir sistem içerisinde yürütülmektedir (</w:t>
      </w:r>
      <w:hyperlink r:id="rId83" w:history="1">
        <w:r w:rsidR="00B22615" w:rsidRPr="001E6AC3">
          <w:rPr>
            <w:rStyle w:val="Kpr"/>
            <w:b/>
            <w:bCs/>
            <w:color w:val="000000" w:themeColor="text1"/>
          </w:rPr>
          <w:t>Kanıt B.1.6.1</w:t>
        </w:r>
      </w:hyperlink>
      <w:r w:rsidRPr="001E6AC3">
        <w:rPr>
          <w:color w:val="000000" w:themeColor="text1"/>
        </w:rPr>
        <w:t>) (</w:t>
      </w:r>
      <w:hyperlink r:id="rId84" w:history="1">
        <w:r w:rsidR="00B22615" w:rsidRPr="001E6AC3">
          <w:rPr>
            <w:rStyle w:val="Kpr"/>
            <w:b/>
            <w:bCs/>
            <w:color w:val="000000" w:themeColor="text1"/>
          </w:rPr>
          <w:t>Kanıt B.1.6.2</w:t>
        </w:r>
      </w:hyperlink>
      <w:r w:rsidRPr="001E6AC3">
        <w:rPr>
          <w:color w:val="000000" w:themeColor="text1"/>
        </w:rPr>
        <w:t>). Ölçme ve değerlendirme süreçleri ile programın izlenmesi Program Değerlendirme Komisyonu ve ilgili kurullar tarafından ele alınmakta, elde edilen veriler doğrultusunda gerekli iyileştirmeler yapılmaktadır (</w:t>
      </w:r>
      <w:hyperlink r:id="rId85" w:history="1">
        <w:r w:rsidRPr="001E6AC3">
          <w:rPr>
            <w:rStyle w:val="Kpr"/>
            <w:b/>
            <w:bCs/>
            <w:color w:val="000000" w:themeColor="text1"/>
          </w:rPr>
          <w:t>Kanıt B</w:t>
        </w:r>
        <w:r w:rsidR="00234CE6" w:rsidRPr="001E6AC3">
          <w:rPr>
            <w:rStyle w:val="Kpr"/>
            <w:b/>
            <w:bCs/>
            <w:color w:val="000000" w:themeColor="text1"/>
          </w:rPr>
          <w:t>.1.6</w:t>
        </w:r>
        <w:r w:rsidRPr="001E6AC3">
          <w:rPr>
            <w:rStyle w:val="Kpr"/>
            <w:b/>
            <w:bCs/>
            <w:color w:val="000000" w:themeColor="text1"/>
          </w:rPr>
          <w:t>.3</w:t>
        </w:r>
      </w:hyperlink>
      <w:r w:rsidRPr="001E6AC3">
        <w:rPr>
          <w:color w:val="000000" w:themeColor="text1"/>
        </w:rPr>
        <w:t>). Eğitim süreçlerine ilişkin kararlar ve resmi yazışmalar EBYS üzerinden yürütülmekte ve kayıt altına alınarak süreçlerin izlenebilirliği sağlanmaktadır (</w:t>
      </w:r>
      <w:hyperlink r:id="rId86" w:history="1">
        <w:r w:rsidR="00B22615" w:rsidRPr="001E6AC3">
          <w:rPr>
            <w:rStyle w:val="Kpr"/>
            <w:b/>
            <w:bCs/>
            <w:color w:val="000000" w:themeColor="text1"/>
          </w:rPr>
          <w:t>Kanıt B.1.6.4</w:t>
        </w:r>
      </w:hyperlink>
      <w:r w:rsidRPr="001E6AC3">
        <w:rPr>
          <w:color w:val="000000" w:themeColor="text1"/>
        </w:rPr>
        <w:t>). Ders planları, program içerikleri ve akademik süreçlere ilişkin bilgiler Bologna Bilgi Sistemi ve Öğrenci Bilgi Sistemi (OBS) üzerinden paydaşların erişimine sunulmaktadır (</w:t>
      </w:r>
      <w:hyperlink r:id="rId87" w:history="1">
        <w:r w:rsidR="00B22615" w:rsidRPr="001E6AC3">
          <w:rPr>
            <w:rStyle w:val="Kpr"/>
            <w:b/>
            <w:bCs/>
            <w:color w:val="000000" w:themeColor="text1"/>
          </w:rPr>
          <w:t>Kanıt B.1.6.5</w:t>
        </w:r>
      </w:hyperlink>
      <w:r w:rsidRPr="001E6AC3">
        <w:rPr>
          <w:color w:val="000000" w:themeColor="text1"/>
        </w:rPr>
        <w:t>). Bu kapsamda eğitim ve öğretim süreçleri fakülte genelinde bütüncül bir yaklaşımla yürütülmekte olup, süreçlerin geliştirilmesine yönelik çalışmalar devam etmektedir.</w:t>
      </w:r>
    </w:p>
    <w:p w:rsidR="00B22615" w:rsidRPr="001E6AC3" w:rsidRDefault="00E136CE">
      <w:pPr>
        <w:numPr>
          <w:ilvl w:val="0"/>
          <w:numId w:val="10"/>
        </w:numPr>
        <w:spacing w:before="280"/>
        <w:jc w:val="both"/>
        <w:rPr>
          <w:color w:val="000000" w:themeColor="text1"/>
        </w:rPr>
      </w:pPr>
      <w:r w:rsidRPr="001E6AC3">
        <w:rPr>
          <w:b/>
          <w:bCs/>
          <w:color w:val="000000" w:themeColor="text1"/>
        </w:rPr>
        <w:t>Kanıt B</w:t>
      </w:r>
      <w:r w:rsidR="00234CE6" w:rsidRPr="001E6AC3">
        <w:rPr>
          <w:b/>
          <w:bCs/>
          <w:color w:val="000000" w:themeColor="text1"/>
        </w:rPr>
        <w:t>.1.6.1</w:t>
      </w:r>
      <w:r w:rsidRPr="001E6AC3">
        <w:rPr>
          <w:b/>
          <w:bCs/>
          <w:color w:val="000000" w:themeColor="text1"/>
        </w:rPr>
        <w:t>:</w:t>
      </w:r>
      <w:r w:rsidRPr="001E6AC3">
        <w:rPr>
          <w:color w:val="000000" w:themeColor="text1"/>
        </w:rPr>
        <w:t xml:space="preserve"> Akademik takvim </w:t>
      </w:r>
    </w:p>
    <w:p w:rsidR="00B22615" w:rsidRPr="001E6AC3" w:rsidRDefault="00E136CE">
      <w:pPr>
        <w:numPr>
          <w:ilvl w:val="0"/>
          <w:numId w:val="10"/>
        </w:numPr>
        <w:jc w:val="both"/>
        <w:rPr>
          <w:color w:val="000000" w:themeColor="text1"/>
        </w:rPr>
      </w:pPr>
      <w:r w:rsidRPr="001E6AC3">
        <w:rPr>
          <w:b/>
          <w:bCs/>
          <w:color w:val="000000" w:themeColor="text1"/>
        </w:rPr>
        <w:t>Kanıt B</w:t>
      </w:r>
      <w:r w:rsidR="00234CE6" w:rsidRPr="001E6AC3">
        <w:rPr>
          <w:b/>
          <w:bCs/>
          <w:color w:val="000000" w:themeColor="text1"/>
        </w:rPr>
        <w:t>.1.6.2</w:t>
      </w:r>
      <w:r w:rsidRPr="001E6AC3">
        <w:rPr>
          <w:b/>
          <w:bCs/>
          <w:color w:val="000000" w:themeColor="text1"/>
        </w:rPr>
        <w:t>:</w:t>
      </w:r>
      <w:r w:rsidRPr="001E6AC3">
        <w:rPr>
          <w:color w:val="000000" w:themeColor="text1"/>
        </w:rPr>
        <w:t xml:space="preserve"> Ders programları </w:t>
      </w:r>
    </w:p>
    <w:p w:rsidR="00B22615" w:rsidRPr="001E6AC3" w:rsidRDefault="00E136CE">
      <w:pPr>
        <w:numPr>
          <w:ilvl w:val="0"/>
          <w:numId w:val="10"/>
        </w:numPr>
        <w:jc w:val="both"/>
        <w:rPr>
          <w:color w:val="000000" w:themeColor="text1"/>
        </w:rPr>
      </w:pPr>
      <w:r w:rsidRPr="001E6AC3">
        <w:rPr>
          <w:b/>
          <w:bCs/>
          <w:color w:val="000000" w:themeColor="text1"/>
        </w:rPr>
        <w:t>Kanıt B</w:t>
      </w:r>
      <w:r w:rsidR="00234CE6" w:rsidRPr="001E6AC3">
        <w:rPr>
          <w:b/>
          <w:bCs/>
          <w:color w:val="000000" w:themeColor="text1"/>
        </w:rPr>
        <w:t>.1.6.3</w:t>
      </w:r>
      <w:r w:rsidRPr="001E6AC3">
        <w:rPr>
          <w:b/>
          <w:bCs/>
          <w:color w:val="000000" w:themeColor="text1"/>
        </w:rPr>
        <w:t>:</w:t>
      </w:r>
      <w:r w:rsidRPr="001E6AC3">
        <w:rPr>
          <w:color w:val="000000" w:themeColor="text1"/>
        </w:rPr>
        <w:t xml:space="preserve"> Program Değerlendirme Komisyonu faaliyetleri </w:t>
      </w:r>
    </w:p>
    <w:p w:rsidR="00B22615" w:rsidRPr="001E6AC3" w:rsidRDefault="00E136CE">
      <w:pPr>
        <w:numPr>
          <w:ilvl w:val="0"/>
          <w:numId w:val="10"/>
        </w:numPr>
        <w:jc w:val="both"/>
        <w:rPr>
          <w:color w:val="000000" w:themeColor="text1"/>
        </w:rPr>
      </w:pPr>
      <w:r w:rsidRPr="001E6AC3">
        <w:rPr>
          <w:b/>
          <w:bCs/>
          <w:color w:val="000000" w:themeColor="text1"/>
        </w:rPr>
        <w:lastRenderedPageBreak/>
        <w:t>Kanıt B</w:t>
      </w:r>
      <w:r w:rsidR="00234CE6" w:rsidRPr="001E6AC3">
        <w:rPr>
          <w:b/>
          <w:bCs/>
          <w:color w:val="000000" w:themeColor="text1"/>
        </w:rPr>
        <w:t>.1.6.</w:t>
      </w:r>
      <w:r w:rsidRPr="001E6AC3">
        <w:rPr>
          <w:b/>
          <w:bCs/>
          <w:color w:val="000000" w:themeColor="text1"/>
        </w:rPr>
        <w:t>4:</w:t>
      </w:r>
      <w:r w:rsidRPr="001E6AC3">
        <w:rPr>
          <w:color w:val="000000" w:themeColor="text1"/>
        </w:rPr>
        <w:t xml:space="preserve"> EBYS yazışma ve karar kayıtları </w:t>
      </w:r>
    </w:p>
    <w:p w:rsidR="00B22615" w:rsidRPr="001E6AC3" w:rsidRDefault="00E136CE">
      <w:pPr>
        <w:numPr>
          <w:ilvl w:val="0"/>
          <w:numId w:val="10"/>
        </w:numPr>
        <w:jc w:val="both"/>
        <w:rPr>
          <w:color w:val="000000" w:themeColor="text1"/>
        </w:rPr>
      </w:pPr>
      <w:r w:rsidRPr="001E6AC3">
        <w:rPr>
          <w:b/>
          <w:bCs/>
          <w:color w:val="000000" w:themeColor="text1"/>
        </w:rPr>
        <w:t>Kanıt B</w:t>
      </w:r>
      <w:r w:rsidR="00234CE6" w:rsidRPr="001E6AC3">
        <w:rPr>
          <w:b/>
          <w:bCs/>
          <w:color w:val="000000" w:themeColor="text1"/>
        </w:rPr>
        <w:t>.1.6</w:t>
      </w:r>
      <w:r w:rsidRPr="001E6AC3">
        <w:rPr>
          <w:b/>
          <w:bCs/>
          <w:color w:val="000000" w:themeColor="text1"/>
        </w:rPr>
        <w:t>.5:</w:t>
      </w:r>
      <w:r w:rsidRPr="001E6AC3">
        <w:rPr>
          <w:color w:val="000000" w:themeColor="text1"/>
        </w:rPr>
        <w:t xml:space="preserve"> Bologna ve OBS sistemleri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4:</w:t>
      </w:r>
      <w:r w:rsidRPr="001E6AC3">
        <w:rPr>
          <w:rFonts w:ascii="Times New Roman" w:eastAsia="Times New Roman" w:hAnsi="Times New Roman" w:cs="Times New Roman"/>
          <w:color w:val="000000" w:themeColor="text1"/>
          <w:sz w:val="24"/>
          <w:szCs w:val="24"/>
        </w:rPr>
        <w:t xml:space="preserve"> Eğitim ve öğretim süreçlerine ilişkin mekanizmalar tanımlanmış ve ilgili komisyonlar aracılığıyla aktif olarak yürütülmektedir. Süreçler farklı veri kaynakları ve sistemler üzerinden izlenmekte, alınan kararlar EBYS aracılığıyla kayıt altına alınarak izlenebilirlik sağlanmaktadır. Bu süreçler fakülte genelinde uygulanmakta olup, geliştirilmesine yönelik çalışmalar devam etmektedir.</w:t>
      </w:r>
    </w:p>
    <w:p w:rsidR="00B22615" w:rsidRPr="001E6AC3" w:rsidRDefault="00B22615">
      <w:pPr>
        <w:jc w:val="both"/>
        <w:rPr>
          <w:b/>
          <w:bCs/>
          <w:color w:val="000000" w:themeColor="text1"/>
        </w:rPr>
      </w:pPr>
    </w:p>
    <w:p w:rsidR="00B22615" w:rsidRPr="001E6AC3" w:rsidRDefault="00306F9E">
      <w:pPr>
        <w:jc w:val="both"/>
        <w:rPr>
          <w:b/>
          <w:bCs/>
          <w:color w:val="000000" w:themeColor="text1"/>
        </w:rPr>
      </w:pPr>
      <w:r w:rsidRPr="001E6AC3">
        <w:rPr>
          <w:b/>
          <w:bCs/>
          <w:color w:val="000000" w:themeColor="text1"/>
        </w:rPr>
        <w:t>B.2. PROGRAMLARIN YÜRÜTÜLMESİ</w:t>
      </w:r>
    </w:p>
    <w:p w:rsidR="00B22615" w:rsidRPr="001E6AC3" w:rsidRDefault="00306F9E">
      <w:pPr>
        <w:jc w:val="both"/>
        <w:rPr>
          <w:b/>
          <w:bCs/>
          <w:color w:val="000000" w:themeColor="text1"/>
        </w:rPr>
      </w:pPr>
      <w:r w:rsidRPr="001E6AC3">
        <w:rPr>
          <w:b/>
          <w:bCs/>
          <w:color w:val="000000" w:themeColor="text1"/>
        </w:rPr>
        <w:t>B.2.1. Öğretim Yöntem ve Teknikleri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öğretim yöntem ve teknikleri, teorik bilgi ile uygulama becerisinin bütüncül olarak kazandırılmasını hedefleyen bir yapı içerisinde yürütülmektedir. Eğitim süreci ağırlıklı olarak yüz yüze eğitim modeli ile sürdürülmekte olup, öğrencilerin mesleki becerilerini geliştirmeye yönelik olarak preklinik ve fantom laboratuvar uygulamaları ile klinik eğitim süreçleri programın önemli bir parçasını oluşturmaktadır. Dönem 1–3 öğrencilerine yönelik temel bilimler ve preklinik uygulamalar yürütülürken, Dönem 4 ve 5 öğrencileri klinik ortamda hasta başında uygulamalı eğitim almaktadır. Derslerin yürütülmesinde anlatım, uygulama ve etkileşim temelli yöntemler birlikte kullanılmakta olup, eğitim süreçleri ders sorumluları ve ilgili akademik birimler tarafından değerlendirilmektedir (</w:t>
      </w:r>
      <w:hyperlink r:id="rId88" w:history="1">
        <w:r w:rsidR="00B22615" w:rsidRPr="001E6AC3">
          <w:rPr>
            <w:rStyle w:val="Kpr"/>
            <w:b/>
            <w:bCs/>
            <w:color w:val="000000" w:themeColor="text1"/>
          </w:rPr>
          <w:t>Kanıt B.2.1.1</w:t>
        </w:r>
      </w:hyperlink>
      <w:r w:rsidRPr="001E6AC3">
        <w:rPr>
          <w:color w:val="000000" w:themeColor="text1"/>
        </w:rPr>
        <w:t>)</w:t>
      </w:r>
      <w:r w:rsidR="00306F9E" w:rsidRPr="001E6AC3">
        <w:rPr>
          <w:color w:val="000000" w:themeColor="text1"/>
        </w:rPr>
        <w:t xml:space="preserve"> (</w:t>
      </w:r>
      <w:hyperlink r:id="rId89" w:history="1">
        <w:r w:rsidRPr="001E6AC3">
          <w:rPr>
            <w:rStyle w:val="Kpr"/>
            <w:b/>
            <w:bCs/>
            <w:color w:val="000000" w:themeColor="text1"/>
          </w:rPr>
          <w:t>Kanıt B</w:t>
        </w:r>
        <w:r w:rsidR="00306F9E" w:rsidRPr="001E6AC3">
          <w:rPr>
            <w:rStyle w:val="Kpr"/>
            <w:b/>
            <w:bCs/>
            <w:color w:val="000000" w:themeColor="text1"/>
          </w:rPr>
          <w:t>.2.1.2</w:t>
        </w:r>
      </w:hyperlink>
      <w:r w:rsidRPr="001E6AC3">
        <w:rPr>
          <w:color w:val="000000" w:themeColor="text1"/>
        </w:rPr>
        <w:t>). Öğrenci geri bildirimleri ve değerlendirme sonuçları doğrultusunda öğretim süreçlerinde gerekli düzenlemeler yapılmakta; alınan kararlar EBYS üzerinden kayıt altına alınarak süreçlerin izlenebilirliği sağlanmaktadır (</w:t>
      </w:r>
      <w:hyperlink r:id="rId90" w:history="1">
        <w:r w:rsidR="00B22615" w:rsidRPr="001E6AC3">
          <w:rPr>
            <w:rStyle w:val="Kpr"/>
            <w:b/>
            <w:bCs/>
            <w:color w:val="000000" w:themeColor="text1"/>
          </w:rPr>
          <w:t>Kanıt B.2.1.3</w:t>
        </w:r>
      </w:hyperlink>
      <w:r w:rsidRPr="001E6AC3">
        <w:rPr>
          <w:color w:val="000000" w:themeColor="text1"/>
        </w:rPr>
        <w:t>). Ayrıca ders planları ve içerikleri Bologna Bilgi Sistemi ve Öğrenci Bilgi Sistemi (OBS) üzerinden paydaşların erişimine sunulmaktadır (</w:t>
      </w:r>
      <w:hyperlink r:id="rId91" w:history="1">
        <w:r w:rsidR="00B22615" w:rsidRPr="001E6AC3">
          <w:rPr>
            <w:rStyle w:val="Kpr"/>
            <w:b/>
            <w:bCs/>
            <w:color w:val="000000" w:themeColor="text1"/>
          </w:rPr>
          <w:t>Kanıt B.2.1.4</w:t>
        </w:r>
      </w:hyperlink>
      <w:r w:rsidRPr="001E6AC3">
        <w:rPr>
          <w:color w:val="000000" w:themeColor="text1"/>
        </w:rPr>
        <w:t>). Bu kapsamda öğretim yöntem ve teknikleri fakülte genelinde uygulanmakta olup, süreçlerin geliştirilmesine yönelik çalışmalar devam etmektedir.</w:t>
      </w:r>
    </w:p>
    <w:p w:rsidR="00B22615" w:rsidRPr="001E6AC3" w:rsidRDefault="00B22615">
      <w:pPr>
        <w:jc w:val="both"/>
        <w:rPr>
          <w:color w:val="000000" w:themeColor="text1"/>
        </w:rPr>
      </w:pPr>
    </w:p>
    <w:p w:rsidR="00B22615" w:rsidRPr="001E6AC3" w:rsidRDefault="00E136CE">
      <w:pPr>
        <w:numPr>
          <w:ilvl w:val="0"/>
          <w:numId w:val="11"/>
        </w:numPr>
        <w:spacing w:before="280"/>
        <w:jc w:val="both"/>
        <w:rPr>
          <w:color w:val="000000" w:themeColor="text1"/>
        </w:rPr>
      </w:pPr>
      <w:r w:rsidRPr="001E6AC3">
        <w:rPr>
          <w:b/>
          <w:bCs/>
          <w:color w:val="000000" w:themeColor="text1"/>
        </w:rPr>
        <w:t>Kanıt B</w:t>
      </w:r>
      <w:r w:rsidR="00306F9E" w:rsidRPr="001E6AC3">
        <w:rPr>
          <w:b/>
          <w:bCs/>
          <w:color w:val="000000" w:themeColor="text1"/>
        </w:rPr>
        <w:t>.2.1.1</w:t>
      </w:r>
      <w:r w:rsidRPr="001E6AC3">
        <w:rPr>
          <w:b/>
          <w:bCs/>
          <w:color w:val="000000" w:themeColor="text1"/>
        </w:rPr>
        <w:t>:</w:t>
      </w:r>
      <w:r w:rsidRPr="001E6AC3">
        <w:rPr>
          <w:color w:val="000000" w:themeColor="text1"/>
        </w:rPr>
        <w:t xml:space="preserve"> Ders içerikleri ve uygulama planları </w:t>
      </w:r>
    </w:p>
    <w:p w:rsidR="00B22615" w:rsidRPr="001E6AC3" w:rsidRDefault="00E136CE">
      <w:pPr>
        <w:numPr>
          <w:ilvl w:val="0"/>
          <w:numId w:val="11"/>
        </w:numPr>
        <w:jc w:val="both"/>
        <w:rPr>
          <w:color w:val="000000" w:themeColor="text1"/>
        </w:rPr>
      </w:pPr>
      <w:r w:rsidRPr="001E6AC3">
        <w:rPr>
          <w:b/>
          <w:bCs/>
          <w:color w:val="000000" w:themeColor="text1"/>
        </w:rPr>
        <w:t>Kanıt B</w:t>
      </w:r>
      <w:r w:rsidR="00306F9E" w:rsidRPr="001E6AC3">
        <w:rPr>
          <w:b/>
          <w:bCs/>
          <w:color w:val="000000" w:themeColor="text1"/>
        </w:rPr>
        <w:t>.2.1.2</w:t>
      </w:r>
      <w:r w:rsidRPr="001E6AC3">
        <w:rPr>
          <w:b/>
          <w:bCs/>
          <w:color w:val="000000" w:themeColor="text1"/>
        </w:rPr>
        <w:t>:</w:t>
      </w:r>
      <w:r w:rsidRPr="001E6AC3">
        <w:rPr>
          <w:color w:val="000000" w:themeColor="text1"/>
        </w:rPr>
        <w:t xml:space="preserve"> </w:t>
      </w:r>
      <w:r w:rsidR="00306F9E" w:rsidRPr="001E6AC3">
        <w:rPr>
          <w:color w:val="000000" w:themeColor="text1"/>
        </w:rPr>
        <w:t>Haftalık ders programları</w:t>
      </w:r>
    </w:p>
    <w:p w:rsidR="00B22615" w:rsidRPr="001E6AC3" w:rsidRDefault="00E136CE">
      <w:pPr>
        <w:numPr>
          <w:ilvl w:val="0"/>
          <w:numId w:val="11"/>
        </w:numPr>
        <w:jc w:val="both"/>
        <w:rPr>
          <w:color w:val="000000" w:themeColor="text1"/>
        </w:rPr>
      </w:pPr>
      <w:r w:rsidRPr="001E6AC3">
        <w:rPr>
          <w:b/>
          <w:bCs/>
          <w:color w:val="000000" w:themeColor="text1"/>
        </w:rPr>
        <w:t>Kanıt B</w:t>
      </w:r>
      <w:r w:rsidR="00306F9E" w:rsidRPr="001E6AC3">
        <w:rPr>
          <w:b/>
          <w:bCs/>
          <w:color w:val="000000" w:themeColor="text1"/>
        </w:rPr>
        <w:t>.2.1.</w:t>
      </w:r>
      <w:r w:rsidRPr="001E6AC3">
        <w:rPr>
          <w:b/>
          <w:bCs/>
          <w:color w:val="000000" w:themeColor="text1"/>
        </w:rPr>
        <w:t>3:</w:t>
      </w:r>
      <w:r w:rsidRPr="001E6AC3">
        <w:rPr>
          <w:color w:val="000000" w:themeColor="text1"/>
        </w:rPr>
        <w:t xml:space="preserve"> EBYS yazışma ve karar kayıtları</w:t>
      </w:r>
    </w:p>
    <w:p w:rsidR="00B22615" w:rsidRPr="001E6AC3" w:rsidRDefault="00E136CE">
      <w:pPr>
        <w:numPr>
          <w:ilvl w:val="0"/>
          <w:numId w:val="11"/>
        </w:numPr>
        <w:jc w:val="both"/>
        <w:rPr>
          <w:color w:val="000000" w:themeColor="text1"/>
        </w:rPr>
      </w:pPr>
      <w:r w:rsidRPr="001E6AC3">
        <w:rPr>
          <w:b/>
          <w:bCs/>
          <w:color w:val="000000" w:themeColor="text1"/>
        </w:rPr>
        <w:t>Kanıt B</w:t>
      </w:r>
      <w:r w:rsidR="00EE4CC0" w:rsidRPr="001E6AC3">
        <w:rPr>
          <w:b/>
          <w:bCs/>
          <w:color w:val="000000" w:themeColor="text1"/>
        </w:rPr>
        <w:t>.2.1</w:t>
      </w:r>
      <w:r w:rsidRPr="001E6AC3">
        <w:rPr>
          <w:b/>
          <w:bCs/>
          <w:color w:val="000000" w:themeColor="text1"/>
        </w:rPr>
        <w:t>.4:</w:t>
      </w:r>
      <w:r w:rsidRPr="001E6AC3">
        <w:rPr>
          <w:color w:val="000000" w:themeColor="text1"/>
        </w:rPr>
        <w:t xml:space="preserve"> Bologna ve OBS sistemleri </w:t>
      </w:r>
    </w:p>
    <w:p w:rsidR="00B22615" w:rsidRPr="001E6AC3" w:rsidRDefault="00B22615" w:rsidP="00EE4CC0">
      <w:pPr>
        <w:spacing w:after="280"/>
        <w:ind w:left="360"/>
        <w:jc w:val="both"/>
        <w:rPr>
          <w:color w:val="000000" w:themeColor="text1"/>
        </w:rPr>
      </w:pP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4:</w:t>
      </w:r>
      <w:r w:rsidRPr="001E6AC3">
        <w:rPr>
          <w:rFonts w:ascii="Times New Roman" w:eastAsia="Times New Roman" w:hAnsi="Times New Roman" w:cs="Times New Roman"/>
          <w:color w:val="000000" w:themeColor="text1"/>
          <w:sz w:val="24"/>
          <w:szCs w:val="24"/>
        </w:rPr>
        <w:t xml:space="preserve"> Öğretim yöntem ve tekniklerine ilişkin süreçler tanımlanmış ve uygulanmaktadır. Eğitim faaliyetleri teorik ve uygulamalı bileşenler ile yürütülmekte, süreçler geri bildirimler doğrultusunda değerlendirilmekte ve EBYS üzerinden kayıt altına alınarak izlenebilirlik sağlanmaktadır. Bu süreçler fakülte genelinde uygulanmakta olup, geliştirilmesine yönelik çalışmalar devam etmektedir.</w:t>
      </w:r>
    </w:p>
    <w:p w:rsidR="00B22615" w:rsidRPr="001E6AC3" w:rsidRDefault="00B22615">
      <w:pPr>
        <w:jc w:val="both"/>
        <w:rPr>
          <w:color w:val="000000" w:themeColor="text1"/>
        </w:rPr>
      </w:pPr>
    </w:p>
    <w:p w:rsidR="00B22615" w:rsidRPr="001E6AC3" w:rsidRDefault="00306F9E">
      <w:pPr>
        <w:jc w:val="both"/>
        <w:rPr>
          <w:b/>
          <w:bCs/>
          <w:color w:val="000000" w:themeColor="text1"/>
        </w:rPr>
      </w:pPr>
      <w:r w:rsidRPr="001E6AC3">
        <w:rPr>
          <w:b/>
          <w:bCs/>
          <w:color w:val="000000" w:themeColor="text1"/>
        </w:rPr>
        <w:t>B.2.2. Ölçme ve Değerlendirme</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ölçme ve değerlendirme süreçleri, ders öğrenme kazanımları ve program çıktıları ile uyumlu olacak şekilde planlanmakta ve yürütülmektedir. Ölçme faaliyetleri; teorik bilgi ile birlikte uygulama ve klinik becerileri kapsayacak biçimde farklı yöntemler kullanılarak gerçekleştirilmektedir. Bu kapsamda teorik sınavlar, uygulama değerlendirmeleri ve klinik performans ölçümleri bir arada kullanılmakta; öğrencilerin başarı durumları belirlenen ölçütler doğrultusunda değerlendirilmektedir (</w:t>
      </w:r>
      <w:hyperlink r:id="rId92" w:history="1">
        <w:r w:rsidR="00B22615" w:rsidRPr="001E6AC3">
          <w:rPr>
            <w:rStyle w:val="Kpr"/>
            <w:b/>
            <w:bCs/>
            <w:color w:val="000000" w:themeColor="text1"/>
          </w:rPr>
          <w:t>Kanıt B</w:t>
        </w:r>
        <w:r w:rsidR="00EE4CC0" w:rsidRPr="001E6AC3">
          <w:rPr>
            <w:rStyle w:val="Kpr"/>
            <w:b/>
            <w:bCs/>
            <w:color w:val="000000" w:themeColor="text1"/>
          </w:rPr>
          <w:t>.2</w:t>
        </w:r>
        <w:r w:rsidR="00B22615" w:rsidRPr="001E6AC3">
          <w:rPr>
            <w:rStyle w:val="Kpr"/>
            <w:b/>
            <w:bCs/>
            <w:color w:val="000000" w:themeColor="text1"/>
          </w:rPr>
          <w:t>.2</w:t>
        </w:r>
        <w:r w:rsidR="00EE4CC0" w:rsidRPr="001E6AC3">
          <w:rPr>
            <w:rStyle w:val="Kpr"/>
            <w:b/>
            <w:bCs/>
            <w:color w:val="000000" w:themeColor="text1"/>
          </w:rPr>
          <w:t>.1</w:t>
        </w:r>
      </w:hyperlink>
      <w:r w:rsidRPr="001E6AC3">
        <w:rPr>
          <w:color w:val="000000" w:themeColor="text1"/>
        </w:rPr>
        <w:t>). Sınav süreçleri akademik takvim çerçevesinde planlanmakta ve Öğrenci Bilgi Sistemi (OBS) üzerinden yürütülmektedir (</w:t>
      </w:r>
      <w:hyperlink r:id="rId93" w:history="1">
        <w:r w:rsidR="00B22615" w:rsidRPr="001E6AC3">
          <w:rPr>
            <w:rStyle w:val="Kpr"/>
            <w:b/>
            <w:bCs/>
            <w:color w:val="000000" w:themeColor="text1"/>
          </w:rPr>
          <w:t>Kanıt B.2.2.2</w:t>
        </w:r>
      </w:hyperlink>
      <w:r w:rsidRPr="001E6AC3">
        <w:rPr>
          <w:color w:val="000000" w:themeColor="text1"/>
        </w:rPr>
        <w:t>). Ölçme ve değerlendirme sonuçları ders sorumluları tarafından analiz edilmekte, elde edilen bulgular doğrultusunda gerekli iyileştirmeler yapılmaktadır</w:t>
      </w:r>
      <w:r w:rsidR="003B6104" w:rsidRPr="001E6AC3">
        <w:rPr>
          <w:color w:val="000000" w:themeColor="text1"/>
        </w:rPr>
        <w:t xml:space="preserve">. </w:t>
      </w:r>
      <w:r w:rsidRPr="001E6AC3">
        <w:rPr>
          <w:color w:val="000000" w:themeColor="text1"/>
        </w:rPr>
        <w:t>Bu kapsamda ölçme ve değerlendirme süreçleri fakülte genelinde uygulanmakta olup, eğitim süreçlerinin geliştirilmesine yönelik çalışmalar devam etmektedir.</w:t>
      </w:r>
    </w:p>
    <w:p w:rsidR="00B22615" w:rsidRPr="001E6AC3" w:rsidRDefault="00E136CE">
      <w:pPr>
        <w:numPr>
          <w:ilvl w:val="0"/>
          <w:numId w:val="13"/>
        </w:numPr>
        <w:spacing w:before="280"/>
        <w:jc w:val="both"/>
        <w:rPr>
          <w:color w:val="000000" w:themeColor="text1"/>
        </w:rPr>
      </w:pPr>
      <w:r w:rsidRPr="001E6AC3">
        <w:rPr>
          <w:b/>
          <w:bCs/>
          <w:color w:val="000000" w:themeColor="text1"/>
        </w:rPr>
        <w:t>Kanıt B</w:t>
      </w:r>
      <w:r w:rsidR="00EE4CC0" w:rsidRPr="001E6AC3">
        <w:rPr>
          <w:b/>
          <w:bCs/>
          <w:color w:val="000000" w:themeColor="text1"/>
        </w:rPr>
        <w:t>.2.2.1:</w:t>
      </w:r>
      <w:r w:rsidRPr="001E6AC3">
        <w:rPr>
          <w:color w:val="000000" w:themeColor="text1"/>
        </w:rPr>
        <w:t xml:space="preserve"> </w:t>
      </w:r>
      <w:r w:rsidR="00EE4CC0" w:rsidRPr="001E6AC3">
        <w:rPr>
          <w:color w:val="000000" w:themeColor="text1"/>
        </w:rPr>
        <w:t xml:space="preserve">Eğitim öğretim ve sınav yönetmeliği </w:t>
      </w:r>
    </w:p>
    <w:p w:rsidR="00B22615" w:rsidRPr="001E6AC3" w:rsidRDefault="00E136CE">
      <w:pPr>
        <w:numPr>
          <w:ilvl w:val="0"/>
          <w:numId w:val="13"/>
        </w:numPr>
        <w:jc w:val="both"/>
        <w:rPr>
          <w:color w:val="000000" w:themeColor="text1"/>
        </w:rPr>
      </w:pPr>
      <w:r w:rsidRPr="001E6AC3">
        <w:rPr>
          <w:b/>
          <w:bCs/>
          <w:color w:val="000000" w:themeColor="text1"/>
        </w:rPr>
        <w:t>Kanıt B</w:t>
      </w:r>
      <w:r w:rsidR="00EE4CC0" w:rsidRPr="001E6AC3">
        <w:rPr>
          <w:b/>
          <w:bCs/>
          <w:color w:val="000000" w:themeColor="text1"/>
        </w:rPr>
        <w:t>.2.2.2</w:t>
      </w:r>
      <w:r w:rsidRPr="001E6AC3">
        <w:rPr>
          <w:b/>
          <w:bCs/>
          <w:color w:val="000000" w:themeColor="text1"/>
        </w:rPr>
        <w:t>:</w:t>
      </w:r>
      <w:r w:rsidRPr="001E6AC3">
        <w:rPr>
          <w:color w:val="000000" w:themeColor="text1"/>
        </w:rPr>
        <w:t xml:space="preserve"> </w:t>
      </w:r>
      <w:r w:rsidR="00EE4CC0" w:rsidRPr="001E6AC3">
        <w:rPr>
          <w:color w:val="000000" w:themeColor="text1"/>
        </w:rPr>
        <w:t xml:space="preserve">Akademik takvim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lastRenderedPageBreak/>
        <w:t>Olgunluk Düzeyi 4:</w:t>
      </w:r>
      <w:r w:rsidRPr="001E6AC3">
        <w:rPr>
          <w:rFonts w:ascii="Times New Roman" w:eastAsia="Times New Roman" w:hAnsi="Times New Roman" w:cs="Times New Roman"/>
          <w:color w:val="000000" w:themeColor="text1"/>
          <w:sz w:val="24"/>
          <w:szCs w:val="24"/>
        </w:rPr>
        <w:t xml:space="preserve"> Ölçme ve değerlendirme süreçleri tanımlanmış ve uygulanmaktadır. Sınav ve değerlendirme faaliyetleri farklı yöntemlerle yürütülmekte, sonuçlar </w:t>
      </w:r>
      <w:r w:rsidR="003B6104" w:rsidRPr="001E6AC3">
        <w:rPr>
          <w:rFonts w:ascii="Times New Roman" w:eastAsia="Times New Roman" w:hAnsi="Times New Roman" w:cs="Times New Roman"/>
          <w:color w:val="000000" w:themeColor="text1"/>
          <w:sz w:val="24"/>
          <w:szCs w:val="24"/>
        </w:rPr>
        <w:t>ders sorumluları</w:t>
      </w:r>
      <w:r w:rsidRPr="001E6AC3">
        <w:rPr>
          <w:rFonts w:ascii="Times New Roman" w:eastAsia="Times New Roman" w:hAnsi="Times New Roman" w:cs="Times New Roman"/>
          <w:color w:val="000000" w:themeColor="text1"/>
          <w:sz w:val="24"/>
          <w:szCs w:val="24"/>
        </w:rPr>
        <w:t xml:space="preserve"> tarafından değerlendirilmekte ve süreçler </w:t>
      </w:r>
      <w:r w:rsidR="003B6104" w:rsidRPr="001E6AC3">
        <w:rPr>
          <w:rFonts w:ascii="Times New Roman" w:eastAsia="Times New Roman" w:hAnsi="Times New Roman" w:cs="Times New Roman"/>
          <w:color w:val="000000" w:themeColor="text1"/>
          <w:sz w:val="24"/>
          <w:szCs w:val="24"/>
        </w:rPr>
        <w:t>OBS</w:t>
      </w:r>
      <w:r w:rsidRPr="001E6AC3">
        <w:rPr>
          <w:rFonts w:ascii="Times New Roman" w:eastAsia="Times New Roman" w:hAnsi="Times New Roman" w:cs="Times New Roman"/>
          <w:color w:val="000000" w:themeColor="text1"/>
          <w:sz w:val="24"/>
          <w:szCs w:val="24"/>
        </w:rPr>
        <w:t xml:space="preserve"> üzerinden kayıt altına alınarak izlenebilirlik sağlanmaktadır. Süreçler fakülte genelinde uygulanmakta olup, geliştirilmesine yönelik çalışmalar devam etmektedir.</w:t>
      </w:r>
    </w:p>
    <w:p w:rsidR="00B22615" w:rsidRPr="001E6AC3" w:rsidRDefault="00B22615">
      <w:pPr>
        <w:jc w:val="both"/>
        <w:rPr>
          <w:color w:val="000000" w:themeColor="text1"/>
        </w:rPr>
      </w:pPr>
    </w:p>
    <w:p w:rsidR="00B22615" w:rsidRPr="001E6AC3" w:rsidRDefault="00306F9E">
      <w:pPr>
        <w:jc w:val="both"/>
        <w:rPr>
          <w:b/>
          <w:bCs/>
          <w:color w:val="000000" w:themeColor="text1"/>
        </w:rPr>
      </w:pPr>
      <w:r w:rsidRPr="001E6AC3">
        <w:rPr>
          <w:b/>
          <w:bCs/>
          <w:color w:val="000000" w:themeColor="text1"/>
        </w:rPr>
        <w:t>B.2.3. Öğrenci Kabulü, Önceki Öğrenimin Tanınması ve Kredilenmesi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öğrenci kabulü ve yerleştirme süreçleri, Yükseköğretim Kurulu tarafından belirlenen esaslar doğrultusunda merkezi yerleştirme sistemi üzerinden yürütülmektedir. Fakülte kontenjanları eğitim kapasitesi ve mevcut altyapı olanakları dikkate alınarak belirlenmekte</w:t>
      </w:r>
      <w:r w:rsidR="004808CF" w:rsidRPr="001E6AC3">
        <w:rPr>
          <w:color w:val="000000" w:themeColor="text1"/>
        </w:rPr>
        <w:t xml:space="preserve">dir. </w:t>
      </w:r>
      <w:r w:rsidRPr="001E6AC3">
        <w:rPr>
          <w:color w:val="000000" w:themeColor="text1"/>
        </w:rPr>
        <w:t>Yatay geçiş, merkezi yerleştirme puanı ile geçiş ve uluslararası öğrenci kabulü gibi süreçler üniversitenin ilgili mevzuatı çerçevesinde yürütülmekte; başvurular Öğrenci İşleri Daire Başkanlığı koordinasyonunda değerlendirilmekte ve sonuçlandırılmaktadır (</w:t>
      </w:r>
      <w:hyperlink r:id="rId94">
        <w:r w:rsidR="00B22615" w:rsidRPr="001E6AC3">
          <w:rPr>
            <w:b/>
            <w:bCs/>
            <w:color w:val="000000" w:themeColor="text1"/>
            <w:u w:val="single"/>
          </w:rPr>
          <w:t>Kanıt B</w:t>
        </w:r>
        <w:r w:rsidR="004808CF" w:rsidRPr="001E6AC3">
          <w:rPr>
            <w:b/>
            <w:bCs/>
            <w:color w:val="000000" w:themeColor="text1"/>
            <w:u w:val="single"/>
          </w:rPr>
          <w:t>.2</w:t>
        </w:r>
        <w:r w:rsidR="00B22615" w:rsidRPr="001E6AC3">
          <w:rPr>
            <w:b/>
            <w:bCs/>
            <w:color w:val="000000" w:themeColor="text1"/>
            <w:u w:val="single"/>
          </w:rPr>
          <w:t>.3</w:t>
        </w:r>
      </w:hyperlink>
      <w:r w:rsidR="004808CF" w:rsidRPr="001E6AC3">
        <w:rPr>
          <w:color w:val="000000" w:themeColor="text1"/>
        </w:rPr>
        <w:t>.1</w:t>
      </w:r>
      <w:r w:rsidRPr="001E6AC3">
        <w:rPr>
          <w:color w:val="000000" w:themeColor="text1"/>
        </w:rPr>
        <w:t xml:space="preserve">). Önceki öğrenimin tanınması ve kredilendirilmesi süreçleri, üniversite mevzuatı ve Bologna Süreci ilkeleri doğrultusunda yürütülmekte; öğrencilerin daha önce almış oldukları dersler içerik ve kredi bakımından değerlendirilerek uygun bulunanlar için muafiyet ve intibak işlemleri yapılmaktadır </w:t>
      </w:r>
      <w:r w:rsidR="004808CF" w:rsidRPr="001E6AC3">
        <w:rPr>
          <w:color w:val="000000" w:themeColor="text1"/>
          <w:u w:val="single"/>
        </w:rPr>
        <w:t>(</w:t>
      </w:r>
      <w:hyperlink r:id="rId95" w:history="1">
        <w:r w:rsidR="00B22615" w:rsidRPr="001E6AC3">
          <w:rPr>
            <w:rStyle w:val="Kpr"/>
            <w:b/>
            <w:bCs/>
            <w:color w:val="000000" w:themeColor="text1"/>
          </w:rPr>
          <w:t>Kanıt B.2.3.2</w:t>
        </w:r>
      </w:hyperlink>
      <w:r w:rsidRPr="001E6AC3">
        <w:rPr>
          <w:color w:val="000000" w:themeColor="text1"/>
        </w:rPr>
        <w:t>) (</w:t>
      </w:r>
      <w:hyperlink r:id="rId96" w:history="1">
        <w:r w:rsidR="00B22615" w:rsidRPr="001E6AC3">
          <w:rPr>
            <w:rStyle w:val="Kpr"/>
            <w:b/>
            <w:bCs/>
            <w:color w:val="000000" w:themeColor="text1"/>
          </w:rPr>
          <w:t>Kanıt B.2.3.3</w:t>
        </w:r>
        <w:r w:rsidR="00B22615" w:rsidRPr="001E6AC3">
          <w:rPr>
            <w:rStyle w:val="Kpr"/>
            <w:color w:val="000000" w:themeColor="text1"/>
          </w:rPr>
          <w:t>)</w:t>
        </w:r>
      </w:hyperlink>
      <w:r w:rsidRPr="001E6AC3">
        <w:rPr>
          <w:color w:val="000000" w:themeColor="text1"/>
        </w:rPr>
        <w:t>. Bu süreçler Eğitim-Öğretim Komisyonu ve Fakülte Yönetim Kurulu tarafından değerlendirilmekte, alınan kararlar EBYS üzerinden kayıt altına alınarak izlenebilirlik sağlanmaktadır (</w:t>
      </w:r>
      <w:hyperlink r:id="rId97">
        <w:r w:rsidR="00B22615" w:rsidRPr="001E6AC3">
          <w:rPr>
            <w:b/>
            <w:bCs/>
            <w:color w:val="000000" w:themeColor="text1"/>
            <w:u w:val="single"/>
          </w:rPr>
          <w:t>Kanıt B</w:t>
        </w:r>
        <w:r w:rsidR="004808CF" w:rsidRPr="001E6AC3">
          <w:rPr>
            <w:b/>
            <w:bCs/>
            <w:color w:val="000000" w:themeColor="text1"/>
            <w:u w:val="single"/>
          </w:rPr>
          <w:t>.2.3</w:t>
        </w:r>
        <w:r w:rsidR="00B22615" w:rsidRPr="001E6AC3">
          <w:rPr>
            <w:b/>
            <w:bCs/>
            <w:color w:val="000000" w:themeColor="text1"/>
            <w:u w:val="single"/>
          </w:rPr>
          <w:t>.</w:t>
        </w:r>
        <w:r w:rsidR="004808CF" w:rsidRPr="001E6AC3">
          <w:rPr>
            <w:b/>
            <w:bCs/>
            <w:color w:val="000000" w:themeColor="text1"/>
            <w:u w:val="single"/>
          </w:rPr>
          <w:t>4</w:t>
        </w:r>
      </w:hyperlink>
      <w:r w:rsidRPr="001E6AC3">
        <w:rPr>
          <w:color w:val="000000" w:themeColor="text1"/>
        </w:rPr>
        <w:t>). Öğrencilere ilişkin başvuru, değerlendirme ve sonuçlandırma süreçleri Öğrenci Bilgi Sistemi (OBS) ve kurumsal web sayfası üzerinden duyurulmakta ve şeffaf biçimde yürütülmektedir (</w:t>
      </w:r>
      <w:r w:rsidRPr="001E6AC3">
        <w:rPr>
          <w:b/>
          <w:bCs/>
          <w:color w:val="000000" w:themeColor="text1"/>
        </w:rPr>
        <w:t>Kanıt B5.7</w:t>
      </w:r>
      <w:r w:rsidRPr="001E6AC3">
        <w:rPr>
          <w:color w:val="000000" w:themeColor="text1"/>
        </w:rPr>
        <w:t>). Bu kapsamda öğrenci kabulü ve önceki öğrenimin tanınmasına ilişkin süreçler fakülte genelinde uygulanmakta olup, geliştirilmesine yönelik çalışmalar devam etmektedir.</w:t>
      </w:r>
    </w:p>
    <w:p w:rsidR="00B22615" w:rsidRPr="001E6AC3" w:rsidRDefault="00E136CE">
      <w:pPr>
        <w:numPr>
          <w:ilvl w:val="0"/>
          <w:numId w:val="14"/>
        </w:numPr>
        <w:jc w:val="both"/>
        <w:rPr>
          <w:color w:val="000000" w:themeColor="text1"/>
        </w:rPr>
      </w:pPr>
      <w:r w:rsidRPr="001E6AC3">
        <w:rPr>
          <w:b/>
          <w:bCs/>
          <w:color w:val="000000" w:themeColor="text1"/>
        </w:rPr>
        <w:t>Kanıt B</w:t>
      </w:r>
      <w:r w:rsidR="004808CF" w:rsidRPr="001E6AC3">
        <w:rPr>
          <w:b/>
          <w:bCs/>
          <w:color w:val="000000" w:themeColor="text1"/>
        </w:rPr>
        <w:t>.2.3.1:</w:t>
      </w:r>
      <w:r w:rsidRPr="001E6AC3">
        <w:rPr>
          <w:color w:val="000000" w:themeColor="text1"/>
        </w:rPr>
        <w:t xml:space="preserve"> Yatay geçiş ve öğrenci kabul mevzuatı </w:t>
      </w:r>
    </w:p>
    <w:p w:rsidR="00B22615" w:rsidRPr="001E6AC3" w:rsidRDefault="00E136CE">
      <w:pPr>
        <w:numPr>
          <w:ilvl w:val="0"/>
          <w:numId w:val="14"/>
        </w:numPr>
        <w:jc w:val="both"/>
        <w:rPr>
          <w:color w:val="000000" w:themeColor="text1"/>
        </w:rPr>
      </w:pPr>
      <w:r w:rsidRPr="001E6AC3">
        <w:rPr>
          <w:b/>
          <w:bCs/>
          <w:color w:val="000000" w:themeColor="text1"/>
        </w:rPr>
        <w:t>Kanıt B</w:t>
      </w:r>
      <w:r w:rsidR="004808CF" w:rsidRPr="001E6AC3">
        <w:rPr>
          <w:b/>
          <w:bCs/>
          <w:color w:val="000000" w:themeColor="text1"/>
        </w:rPr>
        <w:t>.2.3.2</w:t>
      </w:r>
      <w:r w:rsidRPr="001E6AC3">
        <w:rPr>
          <w:b/>
          <w:bCs/>
          <w:color w:val="000000" w:themeColor="text1"/>
        </w:rPr>
        <w:t>:</w:t>
      </w:r>
      <w:r w:rsidRPr="001E6AC3">
        <w:rPr>
          <w:color w:val="000000" w:themeColor="text1"/>
        </w:rPr>
        <w:t xml:space="preserve"> Muafiyet ve intibak işlemleri </w:t>
      </w:r>
    </w:p>
    <w:p w:rsidR="00B22615" w:rsidRPr="001E6AC3" w:rsidRDefault="00E136CE">
      <w:pPr>
        <w:numPr>
          <w:ilvl w:val="0"/>
          <w:numId w:val="14"/>
        </w:numPr>
        <w:jc w:val="both"/>
        <w:rPr>
          <w:color w:val="000000" w:themeColor="text1"/>
        </w:rPr>
      </w:pPr>
      <w:r w:rsidRPr="001E6AC3">
        <w:rPr>
          <w:b/>
          <w:bCs/>
          <w:color w:val="000000" w:themeColor="text1"/>
        </w:rPr>
        <w:t>Kanıt B</w:t>
      </w:r>
      <w:r w:rsidR="004808CF" w:rsidRPr="001E6AC3">
        <w:rPr>
          <w:b/>
          <w:bCs/>
          <w:color w:val="000000" w:themeColor="text1"/>
        </w:rPr>
        <w:t>.2.3.3</w:t>
      </w:r>
      <w:r w:rsidRPr="001E6AC3">
        <w:rPr>
          <w:b/>
          <w:bCs/>
          <w:color w:val="000000" w:themeColor="text1"/>
        </w:rPr>
        <w:t>:</w:t>
      </w:r>
      <w:r w:rsidRPr="001E6AC3">
        <w:rPr>
          <w:color w:val="000000" w:themeColor="text1"/>
        </w:rPr>
        <w:t xml:space="preserve"> Bologna sistemi (ders içerik karşılaştırmaları) </w:t>
      </w:r>
    </w:p>
    <w:p w:rsidR="00B22615" w:rsidRPr="001E6AC3" w:rsidRDefault="00E136CE">
      <w:pPr>
        <w:numPr>
          <w:ilvl w:val="0"/>
          <w:numId w:val="14"/>
        </w:numPr>
        <w:jc w:val="both"/>
        <w:rPr>
          <w:color w:val="000000" w:themeColor="text1"/>
        </w:rPr>
      </w:pPr>
      <w:r w:rsidRPr="001E6AC3">
        <w:rPr>
          <w:b/>
          <w:bCs/>
          <w:color w:val="000000" w:themeColor="text1"/>
        </w:rPr>
        <w:t>Kanıt B</w:t>
      </w:r>
      <w:r w:rsidR="004808CF" w:rsidRPr="001E6AC3">
        <w:rPr>
          <w:b/>
          <w:bCs/>
          <w:color w:val="000000" w:themeColor="text1"/>
        </w:rPr>
        <w:t>.2.3.4</w:t>
      </w:r>
      <w:r w:rsidRPr="001E6AC3">
        <w:rPr>
          <w:b/>
          <w:bCs/>
          <w:color w:val="000000" w:themeColor="text1"/>
        </w:rPr>
        <w:t>:</w:t>
      </w:r>
      <w:r w:rsidRPr="001E6AC3">
        <w:rPr>
          <w:color w:val="000000" w:themeColor="text1"/>
        </w:rPr>
        <w:t xml:space="preserve"> EBYS yazışma ve karar kayıtları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4:</w:t>
      </w:r>
      <w:r w:rsidRPr="001E6AC3">
        <w:rPr>
          <w:rFonts w:ascii="Times New Roman" w:eastAsia="Times New Roman" w:hAnsi="Times New Roman" w:cs="Times New Roman"/>
          <w:color w:val="000000" w:themeColor="text1"/>
          <w:sz w:val="24"/>
          <w:szCs w:val="24"/>
        </w:rPr>
        <w:t xml:space="preserve"> Öğrenci kabulü ve önceki öğrenimin tanınmasına yönelik süreçler tanımlanmış ve uygulanmaktadır. Süreçler ilgili mevzuat ve kurullar aracılığıyla yürütülmekte, alınan kararlar EBYS üzerinden kayıt altına alınarak izlenebilirlik sağlanmaktadır. Başvuru ve sonuçlandırma süreçleri OBS ve web sistemi üzerinden şeffaf biçimde yürütülmekte olup, süreçlerin geliştirilmesine yönelik çalışmalar devam etmektedir.</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306F9E">
      <w:pPr>
        <w:jc w:val="both"/>
        <w:rPr>
          <w:b/>
          <w:bCs/>
          <w:color w:val="000000" w:themeColor="text1"/>
        </w:rPr>
      </w:pPr>
      <w:r w:rsidRPr="001E6AC3">
        <w:rPr>
          <w:b/>
          <w:bCs/>
          <w:color w:val="000000" w:themeColor="text1"/>
        </w:rPr>
        <w:t>B.2.4. Yeterliliklerin Sertifikalandırılması ve Diploma</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diploma ve diğer yeterliliklerin belgelendirilmesine ilişkin süreçler, ilgili ulusal mevzuat ve üniversite düzenlemeleri çerçevesinde yürütülmektedir. Mezuniyet koşulları, program yeterlilikleri ve ders bilgi paketleri üniversitenin ilgili bilgi sistemleri ve web sayfası üzerinden öğrencilere duyurulmakta ve erişime açık tutulmaktadır (</w:t>
      </w:r>
      <w:hyperlink r:id="rId98" w:history="1">
        <w:r w:rsidR="00B22615" w:rsidRPr="001E6AC3">
          <w:rPr>
            <w:rStyle w:val="Kpr"/>
            <w:b/>
            <w:bCs/>
            <w:color w:val="000000" w:themeColor="text1"/>
          </w:rPr>
          <w:t>Kanıt B.2.4.1</w:t>
        </w:r>
      </w:hyperlink>
      <w:r w:rsidRPr="001E6AC3">
        <w:rPr>
          <w:color w:val="000000" w:themeColor="text1"/>
        </w:rPr>
        <w:t>) (</w:t>
      </w:r>
      <w:hyperlink r:id="rId99" w:history="1">
        <w:r w:rsidR="00B22615" w:rsidRPr="001E6AC3">
          <w:rPr>
            <w:rStyle w:val="Kpr"/>
            <w:b/>
            <w:bCs/>
            <w:color w:val="000000" w:themeColor="text1"/>
          </w:rPr>
          <w:t>Kanıt B.2.4.2</w:t>
        </w:r>
      </w:hyperlink>
      <w:r w:rsidRPr="001E6AC3">
        <w:rPr>
          <w:color w:val="000000" w:themeColor="text1"/>
        </w:rPr>
        <w:t>). Program kapsamında yer alan derslerin tamamını (300 AKTS) başarıyla tamamlayan ve mesleki uygulama derslerinden geçer not alan öğrencilere diş hekimliği alanında lisans diploması verilmektedir</w:t>
      </w:r>
      <w:r w:rsidR="000F6AB3" w:rsidRPr="001E6AC3">
        <w:rPr>
          <w:color w:val="000000" w:themeColor="text1"/>
        </w:rPr>
        <w:t xml:space="preserve">. </w:t>
      </w:r>
      <w:r w:rsidRPr="001E6AC3">
        <w:rPr>
          <w:color w:val="000000" w:themeColor="text1"/>
        </w:rPr>
        <w:t>Mezuniyet işlemleri, Fakülte ve Rektörlük Öğrenci İşleri Daire Başkanlığı koordinasyonunda yürütülmekte</w:t>
      </w:r>
      <w:r w:rsidR="000F6AB3" w:rsidRPr="001E6AC3">
        <w:rPr>
          <w:color w:val="000000" w:themeColor="text1"/>
        </w:rPr>
        <w:t xml:space="preserve"> </w:t>
      </w:r>
      <w:r w:rsidRPr="001E6AC3">
        <w:rPr>
          <w:color w:val="000000" w:themeColor="text1"/>
        </w:rPr>
        <w:t>ve diploma düzenleme süreçleri mevzuata uygun şekilde tamamlanmaktadır</w:t>
      </w:r>
      <w:r w:rsidR="000F6AB3" w:rsidRPr="001E6AC3">
        <w:rPr>
          <w:color w:val="000000" w:themeColor="text1"/>
        </w:rPr>
        <w:t xml:space="preserve">. </w:t>
      </w:r>
      <w:r w:rsidRPr="001E6AC3">
        <w:rPr>
          <w:color w:val="000000" w:themeColor="text1"/>
        </w:rPr>
        <w:t>Düzenlenen diplomalar, ilgili resmi süreçler doğrultusunda gerekli onay işlemlerinden geçirilerek öğrencilere teslim edilmektedir</w:t>
      </w:r>
      <w:r w:rsidR="000F6AB3" w:rsidRPr="001E6AC3">
        <w:rPr>
          <w:color w:val="000000" w:themeColor="text1"/>
        </w:rPr>
        <w:t xml:space="preserve">. </w:t>
      </w:r>
      <w:r w:rsidRPr="001E6AC3">
        <w:rPr>
          <w:color w:val="000000" w:themeColor="text1"/>
        </w:rPr>
        <w:t>Bu kapsamda yeterliliklerin sertifikalandırılması ve diploma süreçleri tanımlı ve düzenli bir şekilde yürütülmektedir.</w:t>
      </w:r>
    </w:p>
    <w:p w:rsidR="00B22615" w:rsidRPr="001E6AC3" w:rsidRDefault="00E136CE">
      <w:pPr>
        <w:numPr>
          <w:ilvl w:val="0"/>
          <w:numId w:val="39"/>
        </w:numPr>
        <w:spacing w:before="280"/>
        <w:jc w:val="both"/>
        <w:rPr>
          <w:color w:val="000000" w:themeColor="text1"/>
        </w:rPr>
      </w:pPr>
      <w:r w:rsidRPr="001E6AC3">
        <w:rPr>
          <w:b/>
          <w:bCs/>
          <w:color w:val="000000" w:themeColor="text1"/>
        </w:rPr>
        <w:t>Kanıt B</w:t>
      </w:r>
      <w:r w:rsidR="000F6AB3" w:rsidRPr="001E6AC3">
        <w:rPr>
          <w:b/>
          <w:bCs/>
          <w:color w:val="000000" w:themeColor="text1"/>
        </w:rPr>
        <w:t>.2</w:t>
      </w:r>
      <w:r w:rsidRPr="001E6AC3">
        <w:rPr>
          <w:b/>
          <w:bCs/>
          <w:color w:val="000000" w:themeColor="text1"/>
        </w:rPr>
        <w:t>.4.1:</w:t>
      </w:r>
      <w:r w:rsidRPr="001E6AC3">
        <w:rPr>
          <w:color w:val="000000" w:themeColor="text1"/>
        </w:rPr>
        <w:t xml:space="preserve"> Ders bilgi paketi / web sistemi </w:t>
      </w:r>
    </w:p>
    <w:p w:rsidR="00B22615" w:rsidRPr="001E6AC3" w:rsidRDefault="00E136CE">
      <w:pPr>
        <w:numPr>
          <w:ilvl w:val="0"/>
          <w:numId w:val="39"/>
        </w:numPr>
        <w:jc w:val="both"/>
        <w:rPr>
          <w:color w:val="000000" w:themeColor="text1"/>
        </w:rPr>
      </w:pPr>
      <w:r w:rsidRPr="001E6AC3">
        <w:rPr>
          <w:b/>
          <w:bCs/>
          <w:color w:val="000000" w:themeColor="text1"/>
        </w:rPr>
        <w:t>Kanıt B</w:t>
      </w:r>
      <w:r w:rsidR="000F6AB3" w:rsidRPr="001E6AC3">
        <w:rPr>
          <w:b/>
          <w:bCs/>
          <w:color w:val="000000" w:themeColor="text1"/>
        </w:rPr>
        <w:t>.2.</w:t>
      </w:r>
      <w:r w:rsidRPr="001E6AC3">
        <w:rPr>
          <w:b/>
          <w:bCs/>
          <w:color w:val="000000" w:themeColor="text1"/>
        </w:rPr>
        <w:t>4.2:</w:t>
      </w:r>
      <w:r w:rsidRPr="001E6AC3">
        <w:rPr>
          <w:color w:val="000000" w:themeColor="text1"/>
        </w:rPr>
        <w:t xml:space="preserve"> Program yeterlilikleri </w:t>
      </w:r>
    </w:p>
    <w:p w:rsidR="00B22615" w:rsidRPr="001E6AC3" w:rsidRDefault="00B22615">
      <w:pPr>
        <w:jc w:val="both"/>
        <w:rPr>
          <w:b/>
          <w:bCs/>
          <w:color w:val="000000" w:themeColor="text1"/>
        </w:rPr>
      </w:pPr>
    </w:p>
    <w:p w:rsidR="00B22615" w:rsidRPr="001E6AC3" w:rsidRDefault="00E136CE">
      <w:pPr>
        <w:jc w:val="both"/>
        <w:rPr>
          <w:color w:val="000000" w:themeColor="text1"/>
        </w:rPr>
      </w:pPr>
      <w:r w:rsidRPr="001E6AC3">
        <w:rPr>
          <w:b/>
          <w:bCs/>
          <w:color w:val="000000" w:themeColor="text1"/>
        </w:rPr>
        <w:t xml:space="preserve">Olgunluk Düzeyi </w:t>
      </w:r>
      <w:r w:rsidR="009F23EE" w:rsidRPr="001E6AC3">
        <w:rPr>
          <w:b/>
          <w:bCs/>
          <w:color w:val="000000" w:themeColor="text1"/>
        </w:rPr>
        <w:t>4</w:t>
      </w:r>
      <w:r w:rsidRPr="001E6AC3">
        <w:rPr>
          <w:b/>
          <w:bCs/>
          <w:color w:val="000000" w:themeColor="text1"/>
        </w:rPr>
        <w:t>:</w:t>
      </w:r>
      <w:r w:rsidRPr="001E6AC3">
        <w:rPr>
          <w:color w:val="000000" w:themeColor="text1"/>
        </w:rPr>
        <w:t xml:space="preserve"> </w:t>
      </w:r>
      <w:r w:rsidR="009F23EE" w:rsidRPr="001E6AC3">
        <w:rPr>
          <w:color w:val="000000" w:themeColor="text1"/>
        </w:rPr>
        <w:t>Yeterliliklerin sertifikalandırılması ve diploma süreçleri sistematik olarak yürütülmekte, ilgili mevzuat ve bilgi sistemleri aracılığıyla izlenmekte ve süreçlerin etkinliğinin artırılmasına yönelik iyileştirme çalışmaları gerçekleştirilmektedir.</w:t>
      </w:r>
    </w:p>
    <w:p w:rsidR="00B22615" w:rsidRPr="001E6AC3" w:rsidRDefault="00B22615">
      <w:pPr>
        <w:jc w:val="both"/>
        <w:rPr>
          <w:color w:val="000000" w:themeColor="text1"/>
        </w:rPr>
      </w:pPr>
    </w:p>
    <w:p w:rsidR="00B22615" w:rsidRPr="001E6AC3" w:rsidRDefault="000421DA">
      <w:pPr>
        <w:jc w:val="both"/>
        <w:rPr>
          <w:b/>
          <w:bCs/>
          <w:color w:val="000000" w:themeColor="text1"/>
        </w:rPr>
      </w:pPr>
      <w:r w:rsidRPr="001E6AC3">
        <w:rPr>
          <w:b/>
          <w:bCs/>
          <w:color w:val="000000" w:themeColor="text1"/>
        </w:rPr>
        <w:t>B.3. ÖĞRENME KAYNAKLARI VE AKADEMİK DESTEK HİZMETLERİ</w:t>
      </w:r>
    </w:p>
    <w:p w:rsidR="00B22615" w:rsidRPr="001E6AC3" w:rsidRDefault="000421DA">
      <w:pPr>
        <w:jc w:val="both"/>
        <w:rPr>
          <w:b/>
          <w:bCs/>
          <w:color w:val="000000" w:themeColor="text1"/>
        </w:rPr>
      </w:pPr>
      <w:r w:rsidRPr="001E6AC3">
        <w:rPr>
          <w:b/>
          <w:bCs/>
          <w:color w:val="000000" w:themeColor="text1"/>
        </w:rPr>
        <w:t>B.3.1. Öğrenme Ortam ve Kaynakları</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öğrenme ortamları, teorik ve uygulamalı eğitimi destekleyecek şekilde mevcut fiziki ve teknik imkânlar doğrultusunda yürütülmektedir. Teorik dersler teknoloji destekli dersliklerde gerçekleştirilmekte; uygulamalı eğitimler ise preklinik ve fantom laboratuvarları ile klinik uygulama alanlarında sürdürülmektedir (</w:t>
      </w:r>
      <w:hyperlink r:id="rId100">
        <w:r w:rsidR="00B22615" w:rsidRPr="001E6AC3">
          <w:rPr>
            <w:b/>
            <w:bCs/>
            <w:color w:val="000000" w:themeColor="text1"/>
            <w:u w:val="single"/>
          </w:rPr>
          <w:t>Kanıt B.3.1.1</w:t>
        </w:r>
      </w:hyperlink>
      <w:r w:rsidRPr="001E6AC3">
        <w:rPr>
          <w:color w:val="000000" w:themeColor="text1"/>
        </w:rPr>
        <w:t>) (</w:t>
      </w:r>
      <w:hyperlink r:id="rId101">
        <w:r w:rsidR="00B22615" w:rsidRPr="001E6AC3">
          <w:rPr>
            <w:b/>
            <w:bCs/>
            <w:color w:val="000000" w:themeColor="text1"/>
            <w:u w:val="single"/>
          </w:rPr>
          <w:t>Kanıt B.3.1.2</w:t>
        </w:r>
      </w:hyperlink>
      <w:r w:rsidRPr="001E6AC3">
        <w:rPr>
          <w:color w:val="000000" w:themeColor="text1"/>
        </w:rPr>
        <w:t>). Öğrencilerin mesleki becerilerini geliştirmelerine yönelik uygulama imkânları sağlanmakta, klinik öncesi eğitim süreçleri bu altyapı ile desteklenmektedir (</w:t>
      </w:r>
      <w:hyperlink r:id="rId102">
        <w:r w:rsidR="00B22615" w:rsidRPr="001E6AC3">
          <w:rPr>
            <w:b/>
            <w:bCs/>
            <w:color w:val="000000" w:themeColor="text1"/>
            <w:u w:val="single"/>
          </w:rPr>
          <w:t>Kanıt B.3.1.3</w:t>
        </w:r>
      </w:hyperlink>
      <w:r w:rsidRPr="001E6AC3">
        <w:rPr>
          <w:color w:val="000000" w:themeColor="text1"/>
        </w:rPr>
        <w:t>). Öğrenciler, üniversitenin kütüphane ve dijital veri tabanı hizmetlerinden yararlanabilmekte ve eğitim materyallerine erişim sağlayabilmektedir (</w:t>
      </w:r>
      <w:hyperlink r:id="rId103" w:history="1">
        <w:r w:rsidRPr="001E6AC3">
          <w:rPr>
            <w:rStyle w:val="Kpr"/>
            <w:b/>
            <w:bCs/>
            <w:color w:val="000000" w:themeColor="text1"/>
          </w:rPr>
          <w:t>Kanıt B</w:t>
        </w:r>
        <w:r w:rsidR="00937FC4" w:rsidRPr="001E6AC3">
          <w:rPr>
            <w:rStyle w:val="Kpr"/>
            <w:b/>
            <w:bCs/>
            <w:color w:val="000000" w:themeColor="text1"/>
          </w:rPr>
          <w:t>.</w:t>
        </w:r>
        <w:r w:rsidRPr="001E6AC3">
          <w:rPr>
            <w:rStyle w:val="Kpr"/>
            <w:b/>
            <w:bCs/>
            <w:color w:val="000000" w:themeColor="text1"/>
          </w:rPr>
          <w:t>3.1.4</w:t>
        </w:r>
      </w:hyperlink>
      <w:r w:rsidRPr="001E6AC3">
        <w:rPr>
          <w:color w:val="000000" w:themeColor="text1"/>
        </w:rPr>
        <w:t>). Ayrıca ders programları, sınav takvimleri ve duyurular üniversitenin ilgili bilgi sistemleri ve web sayfası üzerinden öğrencilere sunulmaktadır (</w:t>
      </w:r>
      <w:hyperlink r:id="rId104" w:history="1">
        <w:r w:rsidRPr="001E6AC3">
          <w:rPr>
            <w:rStyle w:val="Kpr"/>
            <w:b/>
            <w:bCs/>
            <w:color w:val="000000" w:themeColor="text1"/>
          </w:rPr>
          <w:t>Kanıt B</w:t>
        </w:r>
        <w:r w:rsidR="00E32792" w:rsidRPr="001E6AC3">
          <w:rPr>
            <w:rStyle w:val="Kpr"/>
            <w:b/>
            <w:bCs/>
            <w:color w:val="000000" w:themeColor="text1"/>
          </w:rPr>
          <w:t>.</w:t>
        </w:r>
        <w:r w:rsidRPr="001E6AC3">
          <w:rPr>
            <w:rStyle w:val="Kpr"/>
            <w:b/>
            <w:bCs/>
            <w:color w:val="000000" w:themeColor="text1"/>
          </w:rPr>
          <w:t>3.1.5</w:t>
        </w:r>
        <w:r w:rsidRPr="001E6AC3">
          <w:rPr>
            <w:rStyle w:val="Kpr"/>
            <w:color w:val="000000" w:themeColor="text1"/>
          </w:rPr>
          <w:t>).</w:t>
        </w:r>
      </w:hyperlink>
      <w:r w:rsidRPr="001E6AC3">
        <w:rPr>
          <w:color w:val="000000" w:themeColor="text1"/>
        </w:rPr>
        <w:t xml:space="preserve"> Mevcut fiziki imkânlar çerçevesinde öğrenme ortamları etkin şekilde kullanılmakta olup, süreçlerin geliştirilmesine yönelik çalışmalar devam etmektedir.</w:t>
      </w:r>
    </w:p>
    <w:p w:rsidR="00B22615" w:rsidRPr="001E6AC3" w:rsidRDefault="00E136CE">
      <w:pPr>
        <w:numPr>
          <w:ilvl w:val="0"/>
          <w:numId w:val="38"/>
        </w:numPr>
        <w:spacing w:before="280"/>
        <w:jc w:val="both"/>
        <w:rPr>
          <w:color w:val="000000" w:themeColor="text1"/>
        </w:rPr>
      </w:pPr>
      <w:r w:rsidRPr="001E6AC3">
        <w:rPr>
          <w:b/>
          <w:bCs/>
          <w:color w:val="000000" w:themeColor="text1"/>
        </w:rPr>
        <w:t>Kanıt B</w:t>
      </w:r>
      <w:r w:rsidR="00E32792" w:rsidRPr="001E6AC3">
        <w:rPr>
          <w:b/>
          <w:bCs/>
          <w:color w:val="000000" w:themeColor="text1"/>
        </w:rPr>
        <w:t>.</w:t>
      </w:r>
      <w:r w:rsidRPr="001E6AC3">
        <w:rPr>
          <w:b/>
          <w:bCs/>
          <w:color w:val="000000" w:themeColor="text1"/>
        </w:rPr>
        <w:t>3.1.1:</w:t>
      </w:r>
      <w:r w:rsidRPr="001E6AC3">
        <w:rPr>
          <w:color w:val="000000" w:themeColor="text1"/>
        </w:rPr>
        <w:t xml:space="preserve"> Derslikler </w:t>
      </w:r>
    </w:p>
    <w:p w:rsidR="00B22615" w:rsidRPr="001E6AC3" w:rsidRDefault="00E136CE">
      <w:pPr>
        <w:numPr>
          <w:ilvl w:val="0"/>
          <w:numId w:val="38"/>
        </w:numPr>
        <w:jc w:val="both"/>
        <w:rPr>
          <w:color w:val="000000" w:themeColor="text1"/>
        </w:rPr>
      </w:pPr>
      <w:r w:rsidRPr="001E6AC3">
        <w:rPr>
          <w:b/>
          <w:bCs/>
          <w:color w:val="000000" w:themeColor="text1"/>
        </w:rPr>
        <w:t>Kanıt B</w:t>
      </w:r>
      <w:r w:rsidR="00E32792" w:rsidRPr="001E6AC3">
        <w:rPr>
          <w:b/>
          <w:bCs/>
          <w:color w:val="000000" w:themeColor="text1"/>
        </w:rPr>
        <w:t>.</w:t>
      </w:r>
      <w:r w:rsidRPr="001E6AC3">
        <w:rPr>
          <w:b/>
          <w:bCs/>
          <w:color w:val="000000" w:themeColor="text1"/>
        </w:rPr>
        <w:t>3.1.2:</w:t>
      </w:r>
      <w:r w:rsidRPr="001E6AC3">
        <w:rPr>
          <w:color w:val="000000" w:themeColor="text1"/>
        </w:rPr>
        <w:t xml:space="preserve"> Preklinik ve fantom laboratuvarları </w:t>
      </w:r>
    </w:p>
    <w:p w:rsidR="00B22615" w:rsidRPr="001E6AC3" w:rsidRDefault="00E136CE">
      <w:pPr>
        <w:numPr>
          <w:ilvl w:val="0"/>
          <w:numId w:val="38"/>
        </w:numPr>
        <w:jc w:val="both"/>
        <w:rPr>
          <w:color w:val="000000" w:themeColor="text1"/>
        </w:rPr>
      </w:pPr>
      <w:r w:rsidRPr="001E6AC3">
        <w:rPr>
          <w:b/>
          <w:bCs/>
          <w:color w:val="000000" w:themeColor="text1"/>
        </w:rPr>
        <w:t>Kanıt B</w:t>
      </w:r>
      <w:r w:rsidR="00E32792" w:rsidRPr="001E6AC3">
        <w:rPr>
          <w:b/>
          <w:bCs/>
          <w:color w:val="000000" w:themeColor="text1"/>
        </w:rPr>
        <w:t>.</w:t>
      </w:r>
      <w:r w:rsidRPr="001E6AC3">
        <w:rPr>
          <w:b/>
          <w:bCs/>
          <w:color w:val="000000" w:themeColor="text1"/>
        </w:rPr>
        <w:t>3.1.3:</w:t>
      </w:r>
      <w:r w:rsidRPr="001E6AC3">
        <w:rPr>
          <w:color w:val="000000" w:themeColor="text1"/>
        </w:rPr>
        <w:t xml:space="preserve"> Klinik uygulama alanları </w:t>
      </w:r>
    </w:p>
    <w:p w:rsidR="00B22615" w:rsidRPr="001E6AC3" w:rsidRDefault="00E136CE">
      <w:pPr>
        <w:numPr>
          <w:ilvl w:val="0"/>
          <w:numId w:val="38"/>
        </w:numPr>
        <w:jc w:val="both"/>
        <w:rPr>
          <w:color w:val="000000" w:themeColor="text1"/>
        </w:rPr>
      </w:pPr>
      <w:r w:rsidRPr="001E6AC3">
        <w:rPr>
          <w:b/>
          <w:bCs/>
          <w:color w:val="000000" w:themeColor="text1"/>
        </w:rPr>
        <w:t>Kanıt B</w:t>
      </w:r>
      <w:r w:rsidR="00E32792" w:rsidRPr="001E6AC3">
        <w:rPr>
          <w:b/>
          <w:bCs/>
          <w:color w:val="000000" w:themeColor="text1"/>
        </w:rPr>
        <w:t>.</w:t>
      </w:r>
      <w:r w:rsidRPr="001E6AC3">
        <w:rPr>
          <w:b/>
          <w:bCs/>
          <w:color w:val="000000" w:themeColor="text1"/>
        </w:rPr>
        <w:t>3.1.4:</w:t>
      </w:r>
      <w:r w:rsidRPr="001E6AC3">
        <w:rPr>
          <w:color w:val="000000" w:themeColor="text1"/>
        </w:rPr>
        <w:t xml:space="preserve"> Kütüphane ve veri tabanları </w:t>
      </w:r>
    </w:p>
    <w:p w:rsidR="00B22615" w:rsidRPr="001E6AC3" w:rsidRDefault="00E136CE">
      <w:pPr>
        <w:numPr>
          <w:ilvl w:val="0"/>
          <w:numId w:val="38"/>
        </w:numPr>
        <w:spacing w:after="280"/>
        <w:jc w:val="both"/>
        <w:rPr>
          <w:color w:val="000000" w:themeColor="text1"/>
        </w:rPr>
      </w:pPr>
      <w:r w:rsidRPr="001E6AC3">
        <w:rPr>
          <w:b/>
          <w:bCs/>
          <w:color w:val="000000" w:themeColor="text1"/>
        </w:rPr>
        <w:t>Kanıt B</w:t>
      </w:r>
      <w:r w:rsidR="00E32792" w:rsidRPr="001E6AC3">
        <w:rPr>
          <w:b/>
          <w:bCs/>
          <w:color w:val="000000" w:themeColor="text1"/>
        </w:rPr>
        <w:t>.</w:t>
      </w:r>
      <w:r w:rsidRPr="001E6AC3">
        <w:rPr>
          <w:b/>
          <w:bCs/>
          <w:color w:val="000000" w:themeColor="text1"/>
        </w:rPr>
        <w:t>3.1.5:</w:t>
      </w:r>
      <w:r w:rsidRPr="001E6AC3">
        <w:rPr>
          <w:color w:val="000000" w:themeColor="text1"/>
        </w:rPr>
        <w:t xml:space="preserve"> Duyuru ve bilgi sistemleri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Öğrenme ortamları ve kaynakları mevcut imkânlar doğrultusunda planlanmakta ve uygulanmaktadır. Teorik ve uygulamalı eğitim süreçleri desteklenmekte olup, mevcut altyapının geliştirilmesine yönelik çalışmalar devam etmektedir.</w:t>
      </w:r>
    </w:p>
    <w:p w:rsidR="00B22615" w:rsidRPr="001E6AC3" w:rsidRDefault="00B22615">
      <w:pPr>
        <w:jc w:val="both"/>
        <w:rPr>
          <w:color w:val="000000" w:themeColor="text1"/>
        </w:rPr>
      </w:pPr>
    </w:p>
    <w:p w:rsidR="00B22615" w:rsidRPr="001E6AC3" w:rsidRDefault="006055F3">
      <w:pPr>
        <w:jc w:val="both"/>
        <w:rPr>
          <w:b/>
          <w:bCs/>
          <w:color w:val="000000" w:themeColor="text1"/>
        </w:rPr>
      </w:pPr>
      <w:r w:rsidRPr="001E6AC3">
        <w:rPr>
          <w:b/>
          <w:bCs/>
          <w:color w:val="000000" w:themeColor="text1"/>
        </w:rPr>
        <w:t>B.3.2. Akademik Destek Hizmetleri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akademik danışmanlık hizmetleri, ilgili mevzuat çerçevesinde yürütülmekte olup her öğrenci için bir akademik danışman görevlendirilmektedir (</w:t>
      </w:r>
      <w:hyperlink r:id="rId105">
        <w:r w:rsidR="00B22615" w:rsidRPr="001E6AC3">
          <w:rPr>
            <w:b/>
            <w:bCs/>
            <w:color w:val="000000" w:themeColor="text1"/>
            <w:u w:val="single"/>
          </w:rPr>
          <w:t>Kanıt B.3.2.1</w:t>
        </w:r>
      </w:hyperlink>
      <w:r w:rsidRPr="001E6AC3">
        <w:rPr>
          <w:color w:val="000000" w:themeColor="text1"/>
        </w:rPr>
        <w:t>). Akademik danışmanlar, öğrencilerin eğitim-öğretim süreçlerini takip etmekte, ders seçimleri, akademik gelişimleri ve kariyer planlamaları konusunda rehberlik sağlamaktadır (</w:t>
      </w:r>
      <w:hyperlink r:id="rId106">
        <w:r w:rsidR="00B22615" w:rsidRPr="001E6AC3">
          <w:rPr>
            <w:b/>
            <w:bCs/>
            <w:color w:val="000000" w:themeColor="text1"/>
            <w:u w:val="single"/>
          </w:rPr>
          <w:t>Kanıt B.3.2.2</w:t>
        </w:r>
      </w:hyperlink>
      <w:r w:rsidRPr="001E6AC3">
        <w:rPr>
          <w:color w:val="000000" w:themeColor="text1"/>
        </w:rPr>
        <w:t xml:space="preserve">). Danışmanlık faaliyetleri belirli </w:t>
      </w:r>
      <w:r w:rsidR="006055F3" w:rsidRPr="001E6AC3">
        <w:rPr>
          <w:color w:val="000000" w:themeColor="text1"/>
        </w:rPr>
        <w:t>günlerde</w:t>
      </w:r>
      <w:r w:rsidRPr="001E6AC3">
        <w:rPr>
          <w:color w:val="000000" w:themeColor="text1"/>
        </w:rPr>
        <w:t xml:space="preserve"> ve öğrencilerin ihtiyaçları doğrultusunda gerçekleştirilmektedir</w:t>
      </w:r>
      <w:r w:rsidR="006055F3" w:rsidRPr="001E6AC3">
        <w:rPr>
          <w:color w:val="000000" w:themeColor="text1"/>
        </w:rPr>
        <w:t xml:space="preserve">. </w:t>
      </w:r>
      <w:r w:rsidRPr="001E6AC3">
        <w:rPr>
          <w:color w:val="000000" w:themeColor="text1"/>
        </w:rPr>
        <w:t>Bu kapsamda fakültemizde akademik destek hizmetleri uygulanmakta olup, süreçlerin daha etkin ve sistematik hale getirilmesine yönelik çalışmalar devam etmektedir.</w:t>
      </w:r>
    </w:p>
    <w:p w:rsidR="00B22615" w:rsidRPr="001E6AC3" w:rsidRDefault="00E136CE">
      <w:pPr>
        <w:numPr>
          <w:ilvl w:val="0"/>
          <w:numId w:val="37"/>
        </w:numPr>
        <w:spacing w:before="280"/>
        <w:jc w:val="both"/>
        <w:rPr>
          <w:color w:val="000000" w:themeColor="text1"/>
        </w:rPr>
      </w:pPr>
      <w:r w:rsidRPr="001E6AC3">
        <w:rPr>
          <w:b/>
          <w:bCs/>
          <w:color w:val="000000" w:themeColor="text1"/>
        </w:rPr>
        <w:t xml:space="preserve">Kanıt </w:t>
      </w:r>
      <w:r w:rsidR="00EE2879" w:rsidRPr="001E6AC3">
        <w:rPr>
          <w:b/>
          <w:bCs/>
          <w:color w:val="000000" w:themeColor="text1"/>
        </w:rPr>
        <w:t>B.3.2.1</w:t>
      </w:r>
      <w:r w:rsidRPr="001E6AC3">
        <w:rPr>
          <w:b/>
          <w:bCs/>
          <w:color w:val="000000" w:themeColor="text1"/>
        </w:rPr>
        <w:t>:</w:t>
      </w:r>
      <w:r w:rsidRPr="001E6AC3">
        <w:rPr>
          <w:color w:val="000000" w:themeColor="text1"/>
        </w:rPr>
        <w:t xml:space="preserve"> Akademik danışmanlık yönergesi </w:t>
      </w:r>
    </w:p>
    <w:p w:rsidR="00B22615" w:rsidRPr="001E6AC3" w:rsidRDefault="00E136CE">
      <w:pPr>
        <w:numPr>
          <w:ilvl w:val="0"/>
          <w:numId w:val="37"/>
        </w:numPr>
        <w:jc w:val="both"/>
        <w:rPr>
          <w:color w:val="000000" w:themeColor="text1"/>
        </w:rPr>
      </w:pPr>
      <w:r w:rsidRPr="001E6AC3">
        <w:rPr>
          <w:b/>
          <w:bCs/>
          <w:color w:val="000000" w:themeColor="text1"/>
        </w:rPr>
        <w:t xml:space="preserve">Kanıt </w:t>
      </w:r>
      <w:r w:rsidR="00EE2879" w:rsidRPr="001E6AC3">
        <w:rPr>
          <w:b/>
          <w:bCs/>
          <w:color w:val="000000" w:themeColor="text1"/>
        </w:rPr>
        <w:t>B.</w:t>
      </w:r>
      <w:r w:rsidRPr="001E6AC3">
        <w:rPr>
          <w:b/>
          <w:bCs/>
          <w:color w:val="000000" w:themeColor="text1"/>
        </w:rPr>
        <w:t>3.</w:t>
      </w:r>
      <w:r w:rsidR="00EE2879" w:rsidRPr="001E6AC3">
        <w:rPr>
          <w:b/>
          <w:bCs/>
          <w:color w:val="000000" w:themeColor="text1"/>
        </w:rPr>
        <w:t>2</w:t>
      </w:r>
      <w:r w:rsidRPr="001E6AC3">
        <w:rPr>
          <w:b/>
          <w:bCs/>
          <w:color w:val="000000" w:themeColor="text1"/>
        </w:rPr>
        <w:t>.2:</w:t>
      </w:r>
      <w:r w:rsidRPr="001E6AC3">
        <w:rPr>
          <w:color w:val="000000" w:themeColor="text1"/>
        </w:rPr>
        <w:t xml:space="preserve"> Danışman atama listeleri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Akademik danışmanlık hizmetleri tanımlı süreçler çerçevesinde yürütülmekte olup, öğrencilerin akademik gelişimlerinin desteklenmesine yönelik uygulamalar bulunmaktadır. Süreçler uygulanmakla birlikte, sistematik izleme ve iyileştirme çalışmalarının geliştirilmesine yönelik faaliyetler devam etmektedir.</w:t>
      </w:r>
    </w:p>
    <w:p w:rsidR="00B22615" w:rsidRPr="001E6AC3" w:rsidRDefault="00B22615">
      <w:pPr>
        <w:jc w:val="both"/>
        <w:rPr>
          <w:color w:val="000000" w:themeColor="text1"/>
        </w:rPr>
      </w:pPr>
    </w:p>
    <w:p w:rsidR="00B22615" w:rsidRPr="001E6AC3" w:rsidRDefault="00FE280A">
      <w:pPr>
        <w:jc w:val="both"/>
        <w:rPr>
          <w:b/>
          <w:bCs/>
          <w:color w:val="000000" w:themeColor="text1"/>
        </w:rPr>
      </w:pPr>
      <w:r w:rsidRPr="001E6AC3">
        <w:rPr>
          <w:b/>
          <w:bCs/>
          <w:color w:val="000000" w:themeColor="text1"/>
        </w:rPr>
        <w:t>B.3.3. Tesis ve Altyapı</w:t>
      </w:r>
    </w:p>
    <w:p w:rsidR="000478AA" w:rsidRPr="001E6AC3" w:rsidRDefault="00E136CE" w:rsidP="000478AA">
      <w:pPr>
        <w:pBdr>
          <w:top w:val="nil"/>
          <w:left w:val="nil"/>
          <w:bottom w:val="nil"/>
          <w:right w:val="nil"/>
          <w:between w:val="nil"/>
        </w:pBdr>
        <w:jc w:val="both"/>
        <w:rPr>
          <w:color w:val="000000" w:themeColor="text1"/>
        </w:rPr>
      </w:pPr>
      <w:r w:rsidRPr="001E6AC3">
        <w:rPr>
          <w:color w:val="000000" w:themeColor="text1"/>
        </w:rPr>
        <w:t>Fakültemizde eğitim-öğretim ve sağlık hizmetleri, mevcut fiziki imkânlar çerçevesinde planlı ve etkin bir şekilde yürütülmektedir. Eğitim faaliyetleri, üniversitemizin ilgili birimlerine ait derslik, amfi ve laboratuvarlarda sürdürülmekte; preklinik ve fantom laboratuvarları öğrencilerin uygulama becerilerini geliştirmelerine imkân sağlamaktadır (</w:t>
      </w:r>
      <w:hyperlink r:id="rId107">
        <w:r w:rsidR="000478AA" w:rsidRPr="001E6AC3">
          <w:rPr>
            <w:b/>
            <w:bCs/>
            <w:color w:val="000000" w:themeColor="text1"/>
            <w:u w:val="single"/>
          </w:rPr>
          <w:t>Kanıt B.3.3.1</w:t>
        </w:r>
      </w:hyperlink>
      <w:r w:rsidRPr="001E6AC3">
        <w:rPr>
          <w:color w:val="000000" w:themeColor="text1"/>
        </w:rPr>
        <w:t xml:space="preserve">). Klinik hizmetler ise ilgili uygulama alanlarında yürütülmekte olup, hasta kabul ve tedavi süreçleri kesintisiz şekilde devam etmektedir </w:t>
      </w:r>
      <w:r w:rsidRPr="001E6AC3">
        <w:rPr>
          <w:color w:val="000000" w:themeColor="text1"/>
          <w:highlight w:val="red"/>
        </w:rPr>
        <w:t>(</w:t>
      </w:r>
      <w:hyperlink r:id="rId108" w:history="1">
        <w:r w:rsidR="000478AA" w:rsidRPr="00410C21">
          <w:rPr>
            <w:rStyle w:val="Kpr"/>
            <w:b/>
            <w:bCs/>
            <w:highlight w:val="red"/>
          </w:rPr>
          <w:t>Kanıt B.3.3.2</w:t>
        </w:r>
      </w:hyperlink>
      <w:r w:rsidR="000478AA" w:rsidRPr="001E6AC3">
        <w:rPr>
          <w:b/>
          <w:bCs/>
          <w:color w:val="000000" w:themeColor="text1"/>
          <w:highlight w:val="red"/>
        </w:rPr>
        <w:t>).</w:t>
      </w:r>
      <w:r w:rsidR="000478AA" w:rsidRPr="001E6AC3">
        <w:rPr>
          <w:b/>
          <w:bCs/>
          <w:color w:val="000000" w:themeColor="text1"/>
        </w:rPr>
        <w:t xml:space="preserve"> </w:t>
      </w:r>
      <w:r w:rsidR="000478AA" w:rsidRPr="001E6AC3">
        <w:rPr>
          <w:color w:val="000000" w:themeColor="text1"/>
        </w:rPr>
        <w:t>Mevcut fiziki alanların sınırlılığına rağmen eğitim ve hizmet süreçleri planlı ve etkin biçimde organize edilmekte, altyapının verimli kullanımına yönelik düzenlemeler uygulanmaktadır.</w:t>
      </w:r>
    </w:p>
    <w:p w:rsidR="00B22615" w:rsidRPr="001E6AC3" w:rsidRDefault="00E136CE" w:rsidP="000478AA">
      <w:pPr>
        <w:pStyle w:val="ListeParagraf"/>
        <w:numPr>
          <w:ilvl w:val="0"/>
          <w:numId w:val="45"/>
        </w:numPr>
        <w:pBdr>
          <w:top w:val="nil"/>
          <w:left w:val="nil"/>
          <w:bottom w:val="nil"/>
          <w:right w:val="nil"/>
          <w:between w:val="nil"/>
        </w:pBdr>
        <w:jc w:val="both"/>
        <w:rPr>
          <w:color w:val="000000" w:themeColor="text1"/>
        </w:rPr>
      </w:pPr>
      <w:r w:rsidRPr="001E6AC3">
        <w:rPr>
          <w:b/>
          <w:bCs/>
          <w:color w:val="000000" w:themeColor="text1"/>
        </w:rPr>
        <w:t xml:space="preserve">Kanıt </w:t>
      </w:r>
      <w:r w:rsidR="000478AA" w:rsidRPr="001E6AC3">
        <w:rPr>
          <w:b/>
          <w:bCs/>
          <w:color w:val="000000" w:themeColor="text1"/>
        </w:rPr>
        <w:t>B.3</w:t>
      </w:r>
      <w:r w:rsidRPr="001E6AC3">
        <w:rPr>
          <w:b/>
          <w:bCs/>
          <w:color w:val="000000" w:themeColor="text1"/>
        </w:rPr>
        <w:t>.</w:t>
      </w:r>
      <w:r w:rsidR="000478AA" w:rsidRPr="001E6AC3">
        <w:rPr>
          <w:b/>
          <w:bCs/>
          <w:color w:val="000000" w:themeColor="text1"/>
        </w:rPr>
        <w:t>3</w:t>
      </w:r>
      <w:r w:rsidRPr="001E6AC3">
        <w:rPr>
          <w:b/>
          <w:bCs/>
          <w:color w:val="000000" w:themeColor="text1"/>
        </w:rPr>
        <w:t>.1:</w:t>
      </w:r>
      <w:r w:rsidRPr="001E6AC3">
        <w:rPr>
          <w:color w:val="000000" w:themeColor="text1"/>
        </w:rPr>
        <w:t xml:space="preserve"> Derslikler / preklinik / fantom laboratuvarı </w:t>
      </w:r>
    </w:p>
    <w:p w:rsidR="00B22615" w:rsidRPr="001E6AC3" w:rsidRDefault="00E136CE">
      <w:pPr>
        <w:numPr>
          <w:ilvl w:val="0"/>
          <w:numId w:val="36"/>
        </w:numPr>
        <w:jc w:val="both"/>
        <w:rPr>
          <w:color w:val="000000" w:themeColor="text1"/>
        </w:rPr>
      </w:pPr>
      <w:r w:rsidRPr="001E6AC3">
        <w:rPr>
          <w:b/>
          <w:bCs/>
          <w:color w:val="000000" w:themeColor="text1"/>
        </w:rPr>
        <w:lastRenderedPageBreak/>
        <w:t xml:space="preserve">Kanıt </w:t>
      </w:r>
      <w:r w:rsidR="000478AA" w:rsidRPr="001E6AC3">
        <w:rPr>
          <w:b/>
          <w:bCs/>
          <w:color w:val="000000" w:themeColor="text1"/>
        </w:rPr>
        <w:t>B.</w:t>
      </w:r>
      <w:r w:rsidRPr="001E6AC3">
        <w:rPr>
          <w:b/>
          <w:bCs/>
          <w:color w:val="000000" w:themeColor="text1"/>
        </w:rPr>
        <w:t>3.</w:t>
      </w:r>
      <w:r w:rsidR="000478AA" w:rsidRPr="001E6AC3">
        <w:rPr>
          <w:b/>
          <w:bCs/>
          <w:color w:val="000000" w:themeColor="text1"/>
        </w:rPr>
        <w:t>3</w:t>
      </w:r>
      <w:r w:rsidRPr="001E6AC3">
        <w:rPr>
          <w:b/>
          <w:bCs/>
          <w:color w:val="000000" w:themeColor="text1"/>
        </w:rPr>
        <w:t>.2:</w:t>
      </w:r>
      <w:r w:rsidRPr="001E6AC3">
        <w:rPr>
          <w:color w:val="000000" w:themeColor="text1"/>
        </w:rPr>
        <w:t xml:space="preserve"> Klinik uygulama alanları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Tesis ve altyapıya ilişkin süreçler mevcut kaynaklar doğrultusunda planlanmakta ve uygulanmaktadır. Fiziki imkânlar sınırlı olmakla birlikte, mevcut altyapının etkin kullanımına yönelik uygulamalar yürütülmektedir. Süreçlerin geliştirilmesine yönelik çalışmalar devam etmektedir.</w:t>
      </w:r>
    </w:p>
    <w:p w:rsidR="00B22615" w:rsidRPr="001E6AC3" w:rsidRDefault="00B22615">
      <w:pPr>
        <w:jc w:val="both"/>
        <w:rPr>
          <w:color w:val="000000" w:themeColor="text1"/>
        </w:rPr>
      </w:pPr>
    </w:p>
    <w:p w:rsidR="00B22615" w:rsidRPr="001E6AC3" w:rsidRDefault="0008490F">
      <w:pPr>
        <w:jc w:val="both"/>
        <w:rPr>
          <w:b/>
          <w:bCs/>
          <w:color w:val="000000" w:themeColor="text1"/>
        </w:rPr>
      </w:pPr>
      <w:r w:rsidRPr="001E6AC3">
        <w:rPr>
          <w:b/>
          <w:bCs/>
          <w:color w:val="000000" w:themeColor="text1"/>
        </w:rPr>
        <w:t>B.3.4. Dezavantajlı Gruplar</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eğitimde fırsat eşitliği ilkesi doğrultusunda dezavantajlı grupların (engelli ve yabancı uyruklu öğrenciler vb.) eğitim süreçlerine katılımını desteklemeye yönelik uygulamalar yürütülmektedir. Öğrencilerin psikolojik ve sosyal destek ihtiyaçları üniversite bünyesindeki ilgili birimler aracılığıyla karşılanmaktadır (</w:t>
      </w:r>
      <w:hyperlink r:id="rId109">
        <w:r w:rsidR="00B22615" w:rsidRPr="001E6AC3">
          <w:rPr>
            <w:b/>
            <w:bCs/>
            <w:color w:val="000000" w:themeColor="text1"/>
            <w:u w:val="single"/>
          </w:rPr>
          <w:t>Kanıt B.3.4.1</w:t>
        </w:r>
      </w:hyperlink>
      <w:r w:rsidRPr="001E6AC3">
        <w:rPr>
          <w:color w:val="000000" w:themeColor="text1"/>
        </w:rPr>
        <w:t>)</w:t>
      </w:r>
      <w:r w:rsidR="0008490F" w:rsidRPr="001E6AC3">
        <w:rPr>
          <w:color w:val="000000" w:themeColor="text1"/>
        </w:rPr>
        <w:t>.</w:t>
      </w:r>
      <w:r w:rsidRPr="001E6AC3">
        <w:rPr>
          <w:color w:val="000000" w:themeColor="text1"/>
        </w:rPr>
        <w:t xml:space="preserve"> Yabancı uyruklu öğrencilerin eğitim süreçlerine aktif katılımını artırmak amacıyla fakülte bünyesindeki bazı kurul ve komisyon çalışmalarına dahil edilmeleri sağlanmakta; bu sayede öğrenci görüş ve taleplerinin karar alma süreçlerine yansıtılması amaçlanmaktadır</w:t>
      </w:r>
      <w:r w:rsidR="0008490F" w:rsidRPr="001E6AC3">
        <w:rPr>
          <w:color w:val="000000" w:themeColor="text1"/>
        </w:rPr>
        <w:t xml:space="preserve"> (</w:t>
      </w:r>
      <w:hyperlink r:id="rId110" w:history="1">
        <w:r w:rsidR="0008490F" w:rsidRPr="001E6AC3">
          <w:rPr>
            <w:rStyle w:val="Kpr"/>
            <w:b/>
            <w:bCs/>
            <w:color w:val="000000" w:themeColor="text1"/>
          </w:rPr>
          <w:t>Kanıt B.3.4.2</w:t>
        </w:r>
      </w:hyperlink>
      <w:r w:rsidR="0008490F" w:rsidRPr="001E6AC3">
        <w:rPr>
          <w:color w:val="000000" w:themeColor="text1"/>
        </w:rPr>
        <w:t>).</w:t>
      </w:r>
      <w:r w:rsidRPr="001E6AC3">
        <w:rPr>
          <w:color w:val="000000" w:themeColor="text1"/>
        </w:rPr>
        <w:t xml:space="preserve"> Ayrıca fakülte ve üniversite düzeyinde erişilebilirlik uygulamaları yürütülmekte ve fiziksel erişilebilirliğin artırılmasına yönelik düzenlemeler yapılmaktadır</w:t>
      </w:r>
      <w:r w:rsidR="00372ECE" w:rsidRPr="001E6AC3">
        <w:rPr>
          <w:color w:val="000000" w:themeColor="text1"/>
        </w:rPr>
        <w:t xml:space="preserve">. </w:t>
      </w:r>
      <w:r w:rsidRPr="001E6AC3">
        <w:rPr>
          <w:color w:val="000000" w:themeColor="text1"/>
        </w:rPr>
        <w:t>Üniversitemiz bünyesinde faaliyet gösteren ilgili birimler aracılığıyla engelli öğrencilerin eğitim süreçlerine katılımı desteklenmekte olup, fakültemiz bu süreçleri ilgili mevzuat doğrultusunda takip etmektedir (</w:t>
      </w:r>
      <w:hyperlink r:id="rId111" w:history="1">
        <w:r w:rsidRPr="001E6AC3">
          <w:rPr>
            <w:rStyle w:val="Kpr"/>
            <w:b/>
            <w:bCs/>
            <w:color w:val="000000" w:themeColor="text1"/>
          </w:rPr>
          <w:t xml:space="preserve">Kanıt </w:t>
        </w:r>
        <w:r w:rsidR="009F1A70" w:rsidRPr="001E6AC3">
          <w:rPr>
            <w:rStyle w:val="Kpr"/>
            <w:b/>
            <w:bCs/>
            <w:color w:val="000000" w:themeColor="text1"/>
          </w:rPr>
          <w:t>B.3.4.3</w:t>
        </w:r>
      </w:hyperlink>
      <w:r w:rsidRPr="001E6AC3">
        <w:rPr>
          <w:color w:val="000000" w:themeColor="text1"/>
        </w:rPr>
        <w:t>). Bu uygulamalar, dezavantajlı gruplara yönelik desteklerin fakülte ve üniversite düzeyinde yürütüldüğünü göstermektedir.</w:t>
      </w:r>
    </w:p>
    <w:p w:rsidR="00B22615" w:rsidRPr="001E6AC3" w:rsidRDefault="00E136CE">
      <w:pPr>
        <w:numPr>
          <w:ilvl w:val="0"/>
          <w:numId w:val="35"/>
        </w:numPr>
        <w:spacing w:before="280"/>
        <w:jc w:val="both"/>
        <w:rPr>
          <w:color w:val="000000" w:themeColor="text1"/>
        </w:rPr>
      </w:pPr>
      <w:r w:rsidRPr="001E6AC3">
        <w:rPr>
          <w:b/>
          <w:bCs/>
          <w:color w:val="000000" w:themeColor="text1"/>
        </w:rPr>
        <w:t xml:space="preserve">Kanıt </w:t>
      </w:r>
      <w:r w:rsidR="009F1A70" w:rsidRPr="001E6AC3">
        <w:rPr>
          <w:b/>
          <w:bCs/>
          <w:color w:val="000000" w:themeColor="text1"/>
        </w:rPr>
        <w:t>B.3.4.1</w:t>
      </w:r>
      <w:r w:rsidRPr="001E6AC3">
        <w:rPr>
          <w:b/>
          <w:bCs/>
          <w:color w:val="000000" w:themeColor="text1"/>
        </w:rPr>
        <w:t>:</w:t>
      </w:r>
      <w:r w:rsidRPr="001E6AC3">
        <w:rPr>
          <w:color w:val="000000" w:themeColor="text1"/>
        </w:rPr>
        <w:t xml:space="preserve"> Psikolojik danışmanlık hizmetleri </w:t>
      </w:r>
    </w:p>
    <w:p w:rsidR="00B22615" w:rsidRPr="001E6AC3" w:rsidRDefault="00E136CE">
      <w:pPr>
        <w:numPr>
          <w:ilvl w:val="0"/>
          <w:numId w:val="35"/>
        </w:numPr>
        <w:jc w:val="both"/>
        <w:rPr>
          <w:color w:val="000000" w:themeColor="text1"/>
        </w:rPr>
      </w:pPr>
      <w:r w:rsidRPr="001E6AC3">
        <w:rPr>
          <w:b/>
          <w:bCs/>
          <w:color w:val="000000" w:themeColor="text1"/>
        </w:rPr>
        <w:t xml:space="preserve">Kanıt </w:t>
      </w:r>
      <w:r w:rsidR="009F1A70" w:rsidRPr="001E6AC3">
        <w:rPr>
          <w:b/>
          <w:bCs/>
          <w:color w:val="000000" w:themeColor="text1"/>
        </w:rPr>
        <w:t>B.3.4.2</w:t>
      </w:r>
      <w:r w:rsidRPr="001E6AC3">
        <w:rPr>
          <w:b/>
          <w:bCs/>
          <w:color w:val="000000" w:themeColor="text1"/>
        </w:rPr>
        <w:t>:</w:t>
      </w:r>
      <w:r w:rsidRPr="001E6AC3">
        <w:rPr>
          <w:color w:val="000000" w:themeColor="text1"/>
        </w:rPr>
        <w:t xml:space="preserve"> Yabancı uyruklu öğrencilerin komisyon katılımı </w:t>
      </w:r>
    </w:p>
    <w:p w:rsidR="00B22615" w:rsidRPr="001E6AC3" w:rsidRDefault="00E136CE">
      <w:pPr>
        <w:numPr>
          <w:ilvl w:val="0"/>
          <w:numId w:val="35"/>
        </w:numPr>
        <w:spacing w:after="280"/>
        <w:jc w:val="both"/>
        <w:rPr>
          <w:color w:val="000000" w:themeColor="text1"/>
        </w:rPr>
      </w:pPr>
      <w:r w:rsidRPr="001E6AC3">
        <w:rPr>
          <w:b/>
          <w:bCs/>
          <w:color w:val="000000" w:themeColor="text1"/>
        </w:rPr>
        <w:t xml:space="preserve">Kanıt </w:t>
      </w:r>
      <w:r w:rsidR="009F1A70" w:rsidRPr="001E6AC3">
        <w:rPr>
          <w:b/>
          <w:bCs/>
          <w:color w:val="000000" w:themeColor="text1"/>
        </w:rPr>
        <w:t>B.3.4.3</w:t>
      </w:r>
      <w:r w:rsidRPr="001E6AC3">
        <w:rPr>
          <w:b/>
          <w:bCs/>
          <w:color w:val="000000" w:themeColor="text1"/>
        </w:rPr>
        <w:t>:</w:t>
      </w:r>
      <w:r w:rsidRPr="001E6AC3">
        <w:rPr>
          <w:color w:val="000000" w:themeColor="text1"/>
        </w:rPr>
        <w:t xml:space="preserve"> Engelsiz destek birimi </w:t>
      </w:r>
    </w:p>
    <w:p w:rsidR="00B22615" w:rsidRPr="001E6AC3" w:rsidRDefault="00E136CE" w:rsidP="009F1A70">
      <w:pPr>
        <w:pStyle w:val="Balk1"/>
        <w:jc w:val="both"/>
        <w:rPr>
          <w:rFonts w:ascii="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 xml:space="preserve">Olgunluk Düzeyi </w:t>
      </w:r>
      <w:r w:rsidR="009F1A70" w:rsidRPr="001E6AC3">
        <w:rPr>
          <w:rFonts w:ascii="Times New Roman" w:eastAsia="Times New Roman" w:hAnsi="Times New Roman" w:cs="Times New Roman"/>
          <w:b/>
          <w:bCs/>
          <w:color w:val="000000" w:themeColor="text1"/>
          <w:sz w:val="24"/>
          <w:szCs w:val="24"/>
        </w:rPr>
        <w:t xml:space="preserve">2: </w:t>
      </w:r>
      <w:r w:rsidR="009F1A70" w:rsidRPr="001E6AC3">
        <w:rPr>
          <w:rFonts w:ascii="Times New Roman" w:eastAsia="Times New Roman" w:hAnsi="Times New Roman" w:cs="Times New Roman"/>
          <w:color w:val="000000" w:themeColor="text1"/>
          <w:sz w:val="24"/>
          <w:szCs w:val="24"/>
        </w:rPr>
        <w:t>D</w:t>
      </w:r>
      <w:r w:rsidR="009F1A70" w:rsidRPr="001E6AC3">
        <w:rPr>
          <w:rFonts w:ascii="Times New Roman" w:hAnsi="Times New Roman" w:cs="Times New Roman"/>
          <w:color w:val="000000" w:themeColor="text1"/>
          <w:sz w:val="24"/>
          <w:szCs w:val="24"/>
        </w:rPr>
        <w:t>ezavantajlı gruplara yönelik destek mekanizmaları üniversite düzeyinde mevcut olmakla birlikte, fakülte düzeyinde bu uygulamaların sistematik olarak yapılandırılmasına yönelik çalışmalar devam etmektedir.</w:t>
      </w:r>
    </w:p>
    <w:p w:rsidR="00B22615" w:rsidRPr="001E6AC3" w:rsidRDefault="009F1A70">
      <w:pPr>
        <w:jc w:val="both"/>
        <w:rPr>
          <w:b/>
          <w:bCs/>
          <w:color w:val="000000" w:themeColor="text1"/>
        </w:rPr>
      </w:pPr>
      <w:r w:rsidRPr="001E6AC3">
        <w:rPr>
          <w:b/>
          <w:bCs/>
          <w:color w:val="000000" w:themeColor="text1"/>
        </w:rPr>
        <w:t>B.3.5. Sosyal, Kültürel, Sportif Faaliyetler</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öğrencilerin sosyal, kültürel ve sportif gelişimlerini desteklemeye yönelik faaliyetler, öğrenci merkezli bir yaklaşımla yürütülmektedir. Bu kapsamda öğrencilerin talepleri ve geri bildirimleri doğrultusunda çeşitli etkinlikler planlanmakta ve gerçekleştirilmektedir (</w:t>
      </w:r>
      <w:hyperlink r:id="rId112" w:history="1">
        <w:r w:rsidRPr="001E6AC3">
          <w:rPr>
            <w:rStyle w:val="Kpr"/>
            <w:b/>
            <w:bCs/>
            <w:color w:val="000000" w:themeColor="text1"/>
          </w:rPr>
          <w:t xml:space="preserve">Kanıt </w:t>
        </w:r>
        <w:r w:rsidR="009F1A70" w:rsidRPr="001E6AC3">
          <w:rPr>
            <w:rStyle w:val="Kpr"/>
            <w:b/>
            <w:bCs/>
            <w:color w:val="000000" w:themeColor="text1"/>
          </w:rPr>
          <w:t>B.3.5.1</w:t>
        </w:r>
      </w:hyperlink>
      <w:r w:rsidRPr="001E6AC3">
        <w:rPr>
          <w:color w:val="000000" w:themeColor="text1"/>
        </w:rPr>
        <w:t>). Üniversite bünyesinde faaliyet gösteren öğrenci toplulukları aracılığıyla öğrencilerin sosyal ve kültürel etkinliklere katılımı desteklenmekte, fakültemiz öğrencileri de bu topluluklar içerisinde aktif olarak yer almaktadır (</w:t>
      </w:r>
      <w:hyperlink r:id="rId113">
        <w:r w:rsidR="00B22615" w:rsidRPr="001E6AC3">
          <w:rPr>
            <w:b/>
            <w:bCs/>
            <w:color w:val="000000" w:themeColor="text1"/>
            <w:u w:val="single"/>
          </w:rPr>
          <w:t>Kanıt B.3.5.2</w:t>
        </w:r>
      </w:hyperlink>
      <w:r w:rsidRPr="001E6AC3">
        <w:rPr>
          <w:color w:val="000000" w:themeColor="text1"/>
        </w:rPr>
        <w:t>). Ayrıca öğrencilerin katılımıyla düzenlenen sosyal etkinlikler, bireysel gelişimlerine ve sosyal etkileşimlerine katkı sağlamaktadır (</w:t>
      </w:r>
      <w:hyperlink r:id="rId114">
        <w:r w:rsidR="00B22615" w:rsidRPr="001E6AC3">
          <w:rPr>
            <w:b/>
            <w:bCs/>
            <w:color w:val="000000" w:themeColor="text1"/>
            <w:u w:val="single"/>
          </w:rPr>
          <w:t>Kanıt B.3.5.3</w:t>
        </w:r>
      </w:hyperlink>
      <w:r w:rsidRPr="001E6AC3">
        <w:rPr>
          <w:color w:val="000000" w:themeColor="text1"/>
        </w:rPr>
        <w:t>). Bu kapsamda fakültemizde sosyal, kültürel ve sportif faaliyetler yürütülmekte olup, bu faaliyetlerin çeşitlendirilmesine yönelik çalışmalar devam etmektedir.</w:t>
      </w:r>
    </w:p>
    <w:p w:rsidR="00B22615" w:rsidRPr="001E6AC3" w:rsidRDefault="00E136CE">
      <w:pPr>
        <w:numPr>
          <w:ilvl w:val="0"/>
          <w:numId w:val="33"/>
        </w:numPr>
        <w:jc w:val="both"/>
        <w:rPr>
          <w:color w:val="000000" w:themeColor="text1"/>
        </w:rPr>
      </w:pPr>
      <w:r w:rsidRPr="001E6AC3">
        <w:rPr>
          <w:b/>
          <w:bCs/>
          <w:color w:val="000000" w:themeColor="text1"/>
        </w:rPr>
        <w:t xml:space="preserve">Kanıt </w:t>
      </w:r>
      <w:r w:rsidR="00A74CFA" w:rsidRPr="001E6AC3">
        <w:rPr>
          <w:b/>
          <w:bCs/>
          <w:color w:val="000000" w:themeColor="text1"/>
        </w:rPr>
        <w:t>B.3.5.1</w:t>
      </w:r>
      <w:r w:rsidRPr="001E6AC3">
        <w:rPr>
          <w:b/>
          <w:bCs/>
          <w:color w:val="000000" w:themeColor="text1"/>
        </w:rPr>
        <w:t>:</w:t>
      </w:r>
      <w:r w:rsidRPr="001E6AC3">
        <w:rPr>
          <w:color w:val="000000" w:themeColor="text1"/>
        </w:rPr>
        <w:t xml:space="preserve"> Öğrenci geri bildirimleri </w:t>
      </w:r>
    </w:p>
    <w:p w:rsidR="00B22615" w:rsidRPr="001E6AC3" w:rsidRDefault="00E136CE">
      <w:pPr>
        <w:numPr>
          <w:ilvl w:val="0"/>
          <w:numId w:val="33"/>
        </w:numPr>
        <w:jc w:val="both"/>
        <w:rPr>
          <w:color w:val="000000" w:themeColor="text1"/>
        </w:rPr>
      </w:pPr>
      <w:bookmarkStart w:id="1" w:name="_heading=h.hkqw9ak1zba1" w:colFirst="0" w:colLast="0"/>
      <w:bookmarkEnd w:id="1"/>
      <w:r w:rsidRPr="001E6AC3">
        <w:rPr>
          <w:b/>
          <w:bCs/>
          <w:color w:val="000000" w:themeColor="text1"/>
        </w:rPr>
        <w:t xml:space="preserve">Kanıt </w:t>
      </w:r>
      <w:r w:rsidR="001B0804" w:rsidRPr="001E6AC3">
        <w:rPr>
          <w:b/>
          <w:bCs/>
          <w:color w:val="000000" w:themeColor="text1"/>
        </w:rPr>
        <w:t>B.3.5.2</w:t>
      </w:r>
      <w:r w:rsidRPr="001E6AC3">
        <w:rPr>
          <w:b/>
          <w:bCs/>
          <w:color w:val="000000" w:themeColor="text1"/>
        </w:rPr>
        <w:t>:</w:t>
      </w:r>
      <w:r w:rsidRPr="001E6AC3">
        <w:rPr>
          <w:color w:val="000000" w:themeColor="text1"/>
        </w:rPr>
        <w:t xml:space="preserve"> Üniversite öğrenci toplulukları </w:t>
      </w:r>
    </w:p>
    <w:p w:rsidR="00B22615" w:rsidRPr="001E6AC3" w:rsidRDefault="00E136CE">
      <w:pPr>
        <w:numPr>
          <w:ilvl w:val="0"/>
          <w:numId w:val="33"/>
        </w:numPr>
        <w:spacing w:after="280"/>
        <w:jc w:val="both"/>
        <w:rPr>
          <w:color w:val="000000" w:themeColor="text1"/>
        </w:rPr>
      </w:pPr>
      <w:r w:rsidRPr="001E6AC3">
        <w:rPr>
          <w:b/>
          <w:bCs/>
          <w:color w:val="000000" w:themeColor="text1"/>
        </w:rPr>
        <w:t xml:space="preserve">Kanıt </w:t>
      </w:r>
      <w:r w:rsidR="00A74CFA" w:rsidRPr="001E6AC3">
        <w:rPr>
          <w:b/>
          <w:bCs/>
          <w:color w:val="000000" w:themeColor="text1"/>
        </w:rPr>
        <w:t>B.3.5.3</w:t>
      </w:r>
      <w:r w:rsidRPr="001E6AC3">
        <w:rPr>
          <w:b/>
          <w:bCs/>
          <w:color w:val="000000" w:themeColor="text1"/>
        </w:rPr>
        <w:t>:</w:t>
      </w:r>
      <w:r w:rsidRPr="001E6AC3">
        <w:rPr>
          <w:color w:val="000000" w:themeColor="text1"/>
        </w:rPr>
        <w:t xml:space="preserve"> Gerçekleştirilen etkinlikler (ör. tiyatro vb.)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Sosyal, kültürel ve sportif faaliyetler fakülte ve üniversite düzeyinde yürütülmekte olup, öğrencilerin katılımı sağlanmaktadır. Faaliyetler uygulanmakta olmakla birlikte süreçlerin daha sistematik hale getirilmesine yönelik çalışmalar devam etmektedir.</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4037E4">
      <w:pPr>
        <w:jc w:val="both"/>
        <w:rPr>
          <w:b/>
          <w:bCs/>
          <w:color w:val="000000" w:themeColor="text1"/>
        </w:rPr>
      </w:pPr>
      <w:r w:rsidRPr="001E6AC3">
        <w:rPr>
          <w:b/>
          <w:bCs/>
          <w:color w:val="000000" w:themeColor="text1"/>
        </w:rPr>
        <w:t>B.4. ÖĞRETİM KADROSU</w:t>
      </w:r>
    </w:p>
    <w:p w:rsidR="00B22615" w:rsidRPr="001E6AC3" w:rsidRDefault="00E136CE">
      <w:pPr>
        <w:jc w:val="both"/>
        <w:rPr>
          <w:b/>
          <w:bCs/>
          <w:color w:val="000000" w:themeColor="text1"/>
        </w:rPr>
      </w:pPr>
      <w:r w:rsidRPr="001E6AC3">
        <w:rPr>
          <w:b/>
          <w:bCs/>
          <w:color w:val="000000" w:themeColor="text1"/>
        </w:rPr>
        <w:t>B.4.1 Atama, Yükseltme ve Görevlendirme Kriterleri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 xml:space="preserve">Fakültemizde akademik ve idari personel istihdam süreçleri, ilgili ulusal mevzuat ve üniversite uygulamaları doğrultusunda yürütülmektedir. Araştırma görevlisi alımları, Ölçme, Seçme ve Yerleştirme Merkezi (ÖSYM) </w:t>
      </w:r>
      <w:r w:rsidRPr="001E6AC3">
        <w:rPr>
          <w:color w:val="000000" w:themeColor="text1"/>
        </w:rPr>
        <w:lastRenderedPageBreak/>
        <w:t>tarafından yapılan Diş Hekimliği Uzmanlık Eğitimi Giriş Sınavı (DUS) sonuçlarına göre gerçekleştirilmektedir (</w:t>
      </w:r>
      <w:hyperlink r:id="rId115" w:history="1">
        <w:r w:rsidRPr="001E6AC3">
          <w:rPr>
            <w:rStyle w:val="Kpr"/>
            <w:b/>
            <w:bCs/>
            <w:color w:val="000000" w:themeColor="text1"/>
          </w:rPr>
          <w:t>Kanıt B</w:t>
        </w:r>
        <w:r w:rsidR="004037E4" w:rsidRPr="001E6AC3">
          <w:rPr>
            <w:rStyle w:val="Kpr"/>
            <w:b/>
            <w:bCs/>
            <w:color w:val="000000" w:themeColor="text1"/>
          </w:rPr>
          <w:t>.</w:t>
        </w:r>
        <w:r w:rsidRPr="001E6AC3">
          <w:rPr>
            <w:rStyle w:val="Kpr"/>
            <w:b/>
            <w:bCs/>
            <w:color w:val="000000" w:themeColor="text1"/>
          </w:rPr>
          <w:t>4.</w:t>
        </w:r>
        <w:r w:rsidR="004037E4" w:rsidRPr="001E6AC3">
          <w:rPr>
            <w:rStyle w:val="Kpr"/>
            <w:b/>
            <w:bCs/>
            <w:color w:val="000000" w:themeColor="text1"/>
          </w:rPr>
          <w:t>1.</w:t>
        </w:r>
        <w:r w:rsidRPr="001E6AC3">
          <w:rPr>
            <w:rStyle w:val="Kpr"/>
            <w:b/>
            <w:bCs/>
            <w:color w:val="000000" w:themeColor="text1"/>
          </w:rPr>
          <w:t>1</w:t>
        </w:r>
      </w:hyperlink>
      <w:r w:rsidRPr="001E6AC3">
        <w:rPr>
          <w:color w:val="000000" w:themeColor="text1"/>
        </w:rPr>
        <w:t>). Öğretim üyesi alımları ise 2547 sayılı Yükseköğretim Kanunu ve ilgili yönetmelik ve yönergeler çerçevesinde yürütülmekte olup, adayların bilimsel yayınları, akademik çalışmaları ve mesleki yeterlilikleri dikkate alınarak değerlendirilmektedir (</w:t>
      </w:r>
      <w:hyperlink r:id="rId116" w:history="1">
        <w:r w:rsidRPr="001E6AC3">
          <w:rPr>
            <w:rStyle w:val="Kpr"/>
            <w:b/>
            <w:bCs/>
            <w:color w:val="000000" w:themeColor="text1"/>
          </w:rPr>
          <w:t>Kanıt B</w:t>
        </w:r>
        <w:r w:rsidR="004037E4" w:rsidRPr="001E6AC3">
          <w:rPr>
            <w:rStyle w:val="Kpr"/>
            <w:b/>
            <w:bCs/>
            <w:color w:val="000000" w:themeColor="text1"/>
          </w:rPr>
          <w:t>.</w:t>
        </w:r>
        <w:r w:rsidRPr="001E6AC3">
          <w:rPr>
            <w:rStyle w:val="Kpr"/>
            <w:b/>
            <w:bCs/>
            <w:color w:val="000000" w:themeColor="text1"/>
          </w:rPr>
          <w:t>4.</w:t>
        </w:r>
        <w:r w:rsidR="004037E4" w:rsidRPr="001E6AC3">
          <w:rPr>
            <w:rStyle w:val="Kpr"/>
            <w:b/>
            <w:bCs/>
            <w:color w:val="000000" w:themeColor="text1"/>
          </w:rPr>
          <w:t>1</w:t>
        </w:r>
        <w:r w:rsidRPr="001E6AC3">
          <w:rPr>
            <w:rStyle w:val="Kpr"/>
            <w:b/>
            <w:bCs/>
            <w:color w:val="000000" w:themeColor="text1"/>
          </w:rPr>
          <w:t>.2</w:t>
        </w:r>
      </w:hyperlink>
      <w:r w:rsidRPr="001E6AC3">
        <w:rPr>
          <w:color w:val="000000" w:themeColor="text1"/>
        </w:rPr>
        <w:t>) (</w:t>
      </w:r>
      <w:hyperlink r:id="rId117" w:history="1">
        <w:r w:rsidRPr="001E6AC3">
          <w:rPr>
            <w:rStyle w:val="Kpr"/>
            <w:b/>
            <w:bCs/>
            <w:color w:val="000000" w:themeColor="text1"/>
          </w:rPr>
          <w:t>Kanıt B</w:t>
        </w:r>
        <w:r w:rsidR="004037E4" w:rsidRPr="001E6AC3">
          <w:rPr>
            <w:rStyle w:val="Kpr"/>
            <w:b/>
            <w:bCs/>
            <w:color w:val="000000" w:themeColor="text1"/>
          </w:rPr>
          <w:t>.</w:t>
        </w:r>
        <w:r w:rsidRPr="001E6AC3">
          <w:rPr>
            <w:rStyle w:val="Kpr"/>
            <w:b/>
            <w:bCs/>
            <w:color w:val="000000" w:themeColor="text1"/>
          </w:rPr>
          <w:t>4.</w:t>
        </w:r>
        <w:r w:rsidR="004037E4" w:rsidRPr="001E6AC3">
          <w:rPr>
            <w:rStyle w:val="Kpr"/>
            <w:b/>
            <w:bCs/>
            <w:color w:val="000000" w:themeColor="text1"/>
          </w:rPr>
          <w:t>1</w:t>
        </w:r>
        <w:r w:rsidRPr="001E6AC3">
          <w:rPr>
            <w:rStyle w:val="Kpr"/>
            <w:b/>
            <w:bCs/>
            <w:color w:val="000000" w:themeColor="text1"/>
          </w:rPr>
          <w:t>.3</w:t>
        </w:r>
      </w:hyperlink>
      <w:r w:rsidRPr="001E6AC3">
        <w:rPr>
          <w:color w:val="000000" w:themeColor="text1"/>
        </w:rPr>
        <w:t>). İdari personel istihdamı 657 sayılı Devlet Memurları Kanunu kapsamında Kamu Personel Seçme Sınavı (KPSS), kurum içi ve kurumlar arası görevlendirmeler yoluyla sağlanmakta; süreçler Üniversitemiz Personel Daire Başkanlığı koordinasyonunda yürütülmektedir (</w:t>
      </w:r>
      <w:hyperlink r:id="rId118" w:history="1">
        <w:r w:rsidRPr="001E6AC3">
          <w:rPr>
            <w:rStyle w:val="Kpr"/>
            <w:b/>
            <w:bCs/>
            <w:color w:val="000000" w:themeColor="text1"/>
          </w:rPr>
          <w:t>Kanıt B</w:t>
        </w:r>
        <w:r w:rsidR="004037E4" w:rsidRPr="001E6AC3">
          <w:rPr>
            <w:rStyle w:val="Kpr"/>
            <w:b/>
            <w:bCs/>
            <w:color w:val="000000" w:themeColor="text1"/>
          </w:rPr>
          <w:t>.</w:t>
        </w:r>
        <w:r w:rsidRPr="001E6AC3">
          <w:rPr>
            <w:rStyle w:val="Kpr"/>
            <w:b/>
            <w:bCs/>
            <w:color w:val="000000" w:themeColor="text1"/>
          </w:rPr>
          <w:t>4.</w:t>
        </w:r>
        <w:r w:rsidR="004037E4" w:rsidRPr="001E6AC3">
          <w:rPr>
            <w:rStyle w:val="Kpr"/>
            <w:b/>
            <w:bCs/>
            <w:color w:val="000000" w:themeColor="text1"/>
          </w:rPr>
          <w:t>1</w:t>
        </w:r>
        <w:r w:rsidRPr="001E6AC3">
          <w:rPr>
            <w:rStyle w:val="Kpr"/>
            <w:b/>
            <w:bCs/>
            <w:color w:val="000000" w:themeColor="text1"/>
          </w:rPr>
          <w:t>.4</w:t>
        </w:r>
      </w:hyperlink>
      <w:r w:rsidRPr="001E6AC3">
        <w:rPr>
          <w:color w:val="000000" w:themeColor="text1"/>
        </w:rPr>
        <w:t>). Ayrıca idari personelin görevde yükselme ve unvan değişikliği süreçleri ilgili mevzuat çerçevesinde belirlenen takvim doğrultusunda gerçekleştirilmektedir (</w:t>
      </w:r>
      <w:hyperlink r:id="rId119" w:history="1">
        <w:r w:rsidRPr="001E6AC3">
          <w:rPr>
            <w:rStyle w:val="Kpr"/>
            <w:b/>
            <w:bCs/>
            <w:color w:val="000000" w:themeColor="text1"/>
          </w:rPr>
          <w:t>Kanıt B</w:t>
        </w:r>
        <w:r w:rsidR="004037E4" w:rsidRPr="001E6AC3">
          <w:rPr>
            <w:rStyle w:val="Kpr"/>
            <w:b/>
            <w:bCs/>
            <w:color w:val="000000" w:themeColor="text1"/>
          </w:rPr>
          <w:t>.</w:t>
        </w:r>
        <w:r w:rsidRPr="001E6AC3">
          <w:rPr>
            <w:rStyle w:val="Kpr"/>
            <w:b/>
            <w:bCs/>
            <w:color w:val="000000" w:themeColor="text1"/>
          </w:rPr>
          <w:t>4.</w:t>
        </w:r>
        <w:r w:rsidR="004037E4" w:rsidRPr="001E6AC3">
          <w:rPr>
            <w:rStyle w:val="Kpr"/>
            <w:b/>
            <w:bCs/>
            <w:color w:val="000000" w:themeColor="text1"/>
          </w:rPr>
          <w:t>1</w:t>
        </w:r>
        <w:r w:rsidRPr="001E6AC3">
          <w:rPr>
            <w:rStyle w:val="Kpr"/>
            <w:b/>
            <w:bCs/>
            <w:color w:val="000000" w:themeColor="text1"/>
          </w:rPr>
          <w:t>.5</w:t>
        </w:r>
      </w:hyperlink>
      <w:r w:rsidRPr="001E6AC3">
        <w:rPr>
          <w:color w:val="000000" w:themeColor="text1"/>
        </w:rPr>
        <w:t>). Bu kapsamda fakültemizde personel istihdam süreçleri mevzuata uygun, şeffaf ve belirli kriterlere dayalı olarak yürütülmektedir.</w:t>
      </w:r>
    </w:p>
    <w:p w:rsidR="00B22615" w:rsidRPr="001E6AC3" w:rsidRDefault="00E136CE">
      <w:pPr>
        <w:numPr>
          <w:ilvl w:val="0"/>
          <w:numId w:val="32"/>
        </w:numPr>
        <w:spacing w:before="280"/>
        <w:jc w:val="both"/>
        <w:rPr>
          <w:color w:val="000000" w:themeColor="text1"/>
        </w:rPr>
      </w:pPr>
      <w:r w:rsidRPr="001E6AC3">
        <w:rPr>
          <w:b/>
          <w:bCs/>
          <w:color w:val="000000" w:themeColor="text1"/>
        </w:rPr>
        <w:t>Kanıt B</w:t>
      </w:r>
      <w:r w:rsidR="001A0336" w:rsidRPr="001E6AC3">
        <w:rPr>
          <w:b/>
          <w:bCs/>
          <w:color w:val="000000" w:themeColor="text1"/>
        </w:rPr>
        <w:t>.</w:t>
      </w:r>
      <w:r w:rsidRPr="001E6AC3">
        <w:rPr>
          <w:b/>
          <w:bCs/>
          <w:color w:val="000000" w:themeColor="text1"/>
        </w:rPr>
        <w:t>4.</w:t>
      </w:r>
      <w:r w:rsidR="001A0336" w:rsidRPr="001E6AC3">
        <w:rPr>
          <w:b/>
          <w:bCs/>
          <w:color w:val="000000" w:themeColor="text1"/>
        </w:rPr>
        <w:t>1</w:t>
      </w:r>
      <w:r w:rsidRPr="001E6AC3">
        <w:rPr>
          <w:b/>
          <w:bCs/>
          <w:color w:val="000000" w:themeColor="text1"/>
        </w:rPr>
        <w:t>.1:</w:t>
      </w:r>
      <w:r w:rsidRPr="001E6AC3">
        <w:rPr>
          <w:color w:val="000000" w:themeColor="text1"/>
        </w:rPr>
        <w:t xml:space="preserve"> DUS </w:t>
      </w:r>
      <w:r w:rsidR="001A0336" w:rsidRPr="001E6AC3">
        <w:rPr>
          <w:color w:val="000000" w:themeColor="text1"/>
        </w:rPr>
        <w:t xml:space="preserve">yönetmeliği </w:t>
      </w:r>
    </w:p>
    <w:p w:rsidR="00B22615" w:rsidRPr="001E6AC3" w:rsidRDefault="00E136CE">
      <w:pPr>
        <w:numPr>
          <w:ilvl w:val="0"/>
          <w:numId w:val="32"/>
        </w:numPr>
        <w:jc w:val="both"/>
        <w:rPr>
          <w:color w:val="000000" w:themeColor="text1"/>
        </w:rPr>
      </w:pPr>
      <w:r w:rsidRPr="001E6AC3">
        <w:rPr>
          <w:b/>
          <w:bCs/>
          <w:color w:val="000000" w:themeColor="text1"/>
        </w:rPr>
        <w:t>Kanıt B</w:t>
      </w:r>
      <w:r w:rsidR="001A0336" w:rsidRPr="001E6AC3">
        <w:rPr>
          <w:b/>
          <w:bCs/>
          <w:color w:val="000000" w:themeColor="text1"/>
        </w:rPr>
        <w:t>.</w:t>
      </w:r>
      <w:r w:rsidRPr="001E6AC3">
        <w:rPr>
          <w:b/>
          <w:bCs/>
          <w:color w:val="000000" w:themeColor="text1"/>
        </w:rPr>
        <w:t>4.</w:t>
      </w:r>
      <w:r w:rsidR="001A0336" w:rsidRPr="001E6AC3">
        <w:rPr>
          <w:b/>
          <w:bCs/>
          <w:color w:val="000000" w:themeColor="text1"/>
        </w:rPr>
        <w:t>1</w:t>
      </w:r>
      <w:r w:rsidRPr="001E6AC3">
        <w:rPr>
          <w:b/>
          <w:bCs/>
          <w:color w:val="000000" w:themeColor="text1"/>
        </w:rPr>
        <w:t>.2:</w:t>
      </w:r>
      <w:r w:rsidRPr="001E6AC3">
        <w:rPr>
          <w:color w:val="000000" w:themeColor="text1"/>
        </w:rPr>
        <w:t xml:space="preserve"> 2547 sayılı Yükseköğretim Kanunu </w:t>
      </w:r>
    </w:p>
    <w:p w:rsidR="00B22615" w:rsidRPr="001E6AC3" w:rsidRDefault="00E136CE">
      <w:pPr>
        <w:numPr>
          <w:ilvl w:val="0"/>
          <w:numId w:val="32"/>
        </w:numPr>
        <w:jc w:val="both"/>
        <w:rPr>
          <w:color w:val="000000" w:themeColor="text1"/>
        </w:rPr>
      </w:pPr>
      <w:r w:rsidRPr="001E6AC3">
        <w:rPr>
          <w:b/>
          <w:bCs/>
          <w:color w:val="000000" w:themeColor="text1"/>
        </w:rPr>
        <w:t>Kanıt B</w:t>
      </w:r>
      <w:r w:rsidR="001A0336" w:rsidRPr="001E6AC3">
        <w:rPr>
          <w:b/>
          <w:bCs/>
          <w:color w:val="000000" w:themeColor="text1"/>
        </w:rPr>
        <w:t>.</w:t>
      </w:r>
      <w:r w:rsidRPr="001E6AC3">
        <w:rPr>
          <w:b/>
          <w:bCs/>
          <w:color w:val="000000" w:themeColor="text1"/>
        </w:rPr>
        <w:t>4.</w:t>
      </w:r>
      <w:r w:rsidR="001A0336" w:rsidRPr="001E6AC3">
        <w:rPr>
          <w:b/>
          <w:bCs/>
          <w:color w:val="000000" w:themeColor="text1"/>
        </w:rPr>
        <w:t>1</w:t>
      </w:r>
      <w:r w:rsidRPr="001E6AC3">
        <w:rPr>
          <w:b/>
          <w:bCs/>
          <w:color w:val="000000" w:themeColor="text1"/>
        </w:rPr>
        <w:t>.3:</w:t>
      </w:r>
      <w:r w:rsidRPr="001E6AC3">
        <w:rPr>
          <w:color w:val="000000" w:themeColor="text1"/>
        </w:rPr>
        <w:t xml:space="preserve"> Öğretim Üyeliğine Yükseltilme ve Atanma Yönergesi </w:t>
      </w:r>
    </w:p>
    <w:p w:rsidR="00B22615" w:rsidRPr="001E6AC3" w:rsidRDefault="00E136CE">
      <w:pPr>
        <w:numPr>
          <w:ilvl w:val="0"/>
          <w:numId w:val="32"/>
        </w:numPr>
        <w:jc w:val="both"/>
        <w:rPr>
          <w:color w:val="000000" w:themeColor="text1"/>
        </w:rPr>
      </w:pPr>
      <w:r w:rsidRPr="001E6AC3">
        <w:rPr>
          <w:b/>
          <w:bCs/>
          <w:color w:val="000000" w:themeColor="text1"/>
        </w:rPr>
        <w:t>Kanıt B</w:t>
      </w:r>
      <w:r w:rsidR="001A0336" w:rsidRPr="001E6AC3">
        <w:rPr>
          <w:b/>
          <w:bCs/>
          <w:color w:val="000000" w:themeColor="text1"/>
        </w:rPr>
        <w:t>.</w:t>
      </w:r>
      <w:r w:rsidRPr="001E6AC3">
        <w:rPr>
          <w:b/>
          <w:bCs/>
          <w:color w:val="000000" w:themeColor="text1"/>
        </w:rPr>
        <w:t>4.</w:t>
      </w:r>
      <w:r w:rsidR="001A0336" w:rsidRPr="001E6AC3">
        <w:rPr>
          <w:b/>
          <w:bCs/>
          <w:color w:val="000000" w:themeColor="text1"/>
        </w:rPr>
        <w:t>1</w:t>
      </w:r>
      <w:r w:rsidRPr="001E6AC3">
        <w:rPr>
          <w:b/>
          <w:bCs/>
          <w:color w:val="000000" w:themeColor="text1"/>
        </w:rPr>
        <w:t>.4:</w:t>
      </w:r>
      <w:r w:rsidRPr="001E6AC3">
        <w:rPr>
          <w:color w:val="000000" w:themeColor="text1"/>
        </w:rPr>
        <w:t xml:space="preserve"> Personel Daire Başkanlığı işlemleri </w:t>
      </w:r>
    </w:p>
    <w:p w:rsidR="00B22615" w:rsidRPr="001E6AC3" w:rsidRDefault="00E136CE">
      <w:pPr>
        <w:numPr>
          <w:ilvl w:val="0"/>
          <w:numId w:val="32"/>
        </w:numPr>
        <w:spacing w:after="280"/>
        <w:jc w:val="both"/>
        <w:rPr>
          <w:color w:val="000000" w:themeColor="text1"/>
        </w:rPr>
      </w:pPr>
      <w:r w:rsidRPr="001E6AC3">
        <w:rPr>
          <w:b/>
          <w:bCs/>
          <w:color w:val="000000" w:themeColor="text1"/>
        </w:rPr>
        <w:t>Kanıt B</w:t>
      </w:r>
      <w:r w:rsidR="001A0336" w:rsidRPr="001E6AC3">
        <w:rPr>
          <w:b/>
          <w:bCs/>
          <w:color w:val="000000" w:themeColor="text1"/>
        </w:rPr>
        <w:t>.</w:t>
      </w:r>
      <w:r w:rsidRPr="001E6AC3">
        <w:rPr>
          <w:b/>
          <w:bCs/>
          <w:color w:val="000000" w:themeColor="text1"/>
        </w:rPr>
        <w:t>4.</w:t>
      </w:r>
      <w:r w:rsidR="001A0336" w:rsidRPr="001E6AC3">
        <w:rPr>
          <w:b/>
          <w:bCs/>
          <w:color w:val="000000" w:themeColor="text1"/>
        </w:rPr>
        <w:t>1</w:t>
      </w:r>
      <w:r w:rsidRPr="001E6AC3">
        <w:rPr>
          <w:b/>
          <w:bCs/>
          <w:color w:val="000000" w:themeColor="text1"/>
        </w:rPr>
        <w:t>.5:</w:t>
      </w:r>
      <w:r w:rsidRPr="001E6AC3">
        <w:rPr>
          <w:color w:val="000000" w:themeColor="text1"/>
        </w:rPr>
        <w:t xml:space="preserve"> Görevde yükselme ve unvan değişikliği mevzuatı</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Personel istihdamına ilişkin süreçler ilgili mevzuat çerçevesinde tanımlanmış ve fakülte ile üniversite düzeyinde uygulanmaktadır. Akademik ve idari personel alım, görevlendirme ve yükselme süreçleri belirli kriterlere dayalı olarak yürütülmekte ve ilgili birimler tarafından koordine edilmektedir. Süreçler mevzuata uygun şekilde işletilmekte olup, uygulamaların geliştirilmesine yönelik çalışmalar devam etmektedir.</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E136CE">
      <w:pPr>
        <w:jc w:val="both"/>
        <w:rPr>
          <w:b/>
          <w:bCs/>
          <w:color w:val="000000" w:themeColor="text1"/>
        </w:rPr>
      </w:pPr>
      <w:r w:rsidRPr="001E6AC3">
        <w:rPr>
          <w:b/>
          <w:bCs/>
          <w:color w:val="000000" w:themeColor="text1"/>
        </w:rPr>
        <w:t>B.4.2. Öğretim Yetkinlikleri ve Gelişimi</w:t>
      </w:r>
    </w:p>
    <w:p w:rsidR="00B22615" w:rsidRPr="001E6AC3" w:rsidRDefault="00B22615">
      <w:pPr>
        <w:jc w:val="both"/>
        <w:rPr>
          <w:color w:val="000000" w:themeColor="text1"/>
        </w:rPr>
      </w:pPr>
    </w:p>
    <w:p w:rsidR="00B22615" w:rsidRPr="001E6AC3" w:rsidRDefault="00E136CE">
      <w:pPr>
        <w:jc w:val="both"/>
        <w:rPr>
          <w:color w:val="000000" w:themeColor="text1"/>
        </w:rPr>
      </w:pPr>
      <w:r w:rsidRPr="001E6AC3">
        <w:rPr>
          <w:color w:val="000000" w:themeColor="text1"/>
        </w:rPr>
        <w:t>Fakültemizde öğretim üyelerinin akademik yetkinlikleri, ilgili mevzuat çerçevesinde yürütülen atama ve yükseltme süreçleri kapsamında değerlendirilmektedir. Bu süreçlerde öğretim elemanlarının bilimsel yayınları, akademik faaliyetleri ve mesleki deneyimleri dikkate alınmakta olup, atama ve görevlendirmeler üniversitemizin belirlediği usul ve esaslara göre gerçekleştirilmektedir (</w:t>
      </w:r>
      <w:hyperlink r:id="rId120">
        <w:r w:rsidR="00B22615" w:rsidRPr="001E6AC3">
          <w:rPr>
            <w:color w:val="000000" w:themeColor="text1"/>
            <w:u w:val="single"/>
          </w:rPr>
          <w:t>Link</w:t>
        </w:r>
      </w:hyperlink>
      <w:r w:rsidRPr="001E6AC3">
        <w:rPr>
          <w:b/>
          <w:bCs/>
          <w:color w:val="000000" w:themeColor="text1"/>
        </w:rPr>
        <w:t xml:space="preserve"> Kanıt B</w:t>
      </w:r>
      <w:r w:rsidR="001A0336" w:rsidRPr="001E6AC3">
        <w:rPr>
          <w:b/>
          <w:bCs/>
          <w:color w:val="000000" w:themeColor="text1"/>
        </w:rPr>
        <w:t>.</w:t>
      </w:r>
      <w:r w:rsidRPr="001E6AC3">
        <w:rPr>
          <w:b/>
          <w:bCs/>
          <w:color w:val="000000" w:themeColor="text1"/>
        </w:rPr>
        <w:t>4.</w:t>
      </w:r>
      <w:r w:rsidR="001A0336" w:rsidRPr="001E6AC3">
        <w:rPr>
          <w:b/>
          <w:bCs/>
          <w:color w:val="000000" w:themeColor="text1"/>
        </w:rPr>
        <w:t>2</w:t>
      </w:r>
      <w:r w:rsidRPr="001E6AC3">
        <w:rPr>
          <w:b/>
          <w:bCs/>
          <w:color w:val="000000" w:themeColor="text1"/>
        </w:rPr>
        <w:t>.1</w:t>
      </w:r>
      <w:r w:rsidRPr="001E6AC3">
        <w:rPr>
          <w:color w:val="000000" w:themeColor="text1"/>
        </w:rPr>
        <w:t>). Bununla birlikte öğretim elemanlarının eğitim-öğretim süreçlerinde etkin rol almalarını desteklemek amacıyla üniversite tarafından yürütülen eğiticilerin eğitimi programlarına katılımları sağlanmakta ve bu kapsamda mesleki gelişimleri desteklenmektedir</w:t>
      </w:r>
      <w:r w:rsidR="001A0336" w:rsidRPr="001E6AC3">
        <w:rPr>
          <w:color w:val="000000" w:themeColor="text1"/>
        </w:rPr>
        <w:t>.</w:t>
      </w:r>
    </w:p>
    <w:p w:rsidR="00B22615" w:rsidRPr="001E6AC3" w:rsidRDefault="00E136CE">
      <w:pPr>
        <w:numPr>
          <w:ilvl w:val="0"/>
          <w:numId w:val="31"/>
        </w:numPr>
        <w:spacing w:before="280"/>
        <w:rPr>
          <w:color w:val="000000" w:themeColor="text1"/>
        </w:rPr>
      </w:pPr>
      <w:r w:rsidRPr="001E6AC3">
        <w:rPr>
          <w:b/>
          <w:bCs/>
          <w:color w:val="000000" w:themeColor="text1"/>
        </w:rPr>
        <w:t>Kanıt B</w:t>
      </w:r>
      <w:r w:rsidR="001A0336" w:rsidRPr="001E6AC3">
        <w:rPr>
          <w:b/>
          <w:bCs/>
          <w:color w:val="000000" w:themeColor="text1"/>
        </w:rPr>
        <w:t>.4.2</w:t>
      </w:r>
      <w:r w:rsidRPr="001E6AC3">
        <w:rPr>
          <w:b/>
          <w:bCs/>
          <w:color w:val="000000" w:themeColor="text1"/>
        </w:rPr>
        <w:t>.1:</w:t>
      </w:r>
      <w:r w:rsidRPr="001E6AC3">
        <w:rPr>
          <w:color w:val="000000" w:themeColor="text1"/>
        </w:rPr>
        <w:t xml:space="preserve"> Öğretim üyeliğine yükseltilme ve atanma yönergesi </w:t>
      </w:r>
    </w:p>
    <w:p w:rsidR="00B22615" w:rsidRPr="001E6AC3" w:rsidRDefault="00E136CE" w:rsidP="001A0336">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3:</w:t>
      </w:r>
      <w:r w:rsidRPr="001E6AC3">
        <w:rPr>
          <w:rFonts w:ascii="Times New Roman" w:eastAsia="Times New Roman" w:hAnsi="Times New Roman" w:cs="Times New Roman"/>
          <w:color w:val="000000" w:themeColor="text1"/>
          <w:sz w:val="24"/>
          <w:szCs w:val="24"/>
        </w:rPr>
        <w:t xml:space="preserve"> Akademik personelin yetkinliğinin değerlendirilmesine yönelik uygulamalar bulunmakta olup, öğretim elemanlarının gelişimine yönelik faaliyetler üniversite düzeyinde yürütülmektedir. Fakülte düzeyinde sistematik bir yapı oluşturulmasına yönelik çalışmalar devam etmektedir.</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E136CE">
      <w:pPr>
        <w:jc w:val="both"/>
        <w:rPr>
          <w:b/>
          <w:bCs/>
          <w:color w:val="000000" w:themeColor="text1"/>
        </w:rPr>
      </w:pPr>
      <w:r w:rsidRPr="001E6AC3">
        <w:rPr>
          <w:b/>
          <w:bCs/>
          <w:color w:val="000000" w:themeColor="text1"/>
        </w:rPr>
        <w:t>B.4.3. Eğitim Faaliyetlerine Yönelik Teşvik ve Ödüllendirme</w:t>
      </w:r>
    </w:p>
    <w:p w:rsidR="00B22615" w:rsidRPr="001E6AC3" w:rsidRDefault="00E136CE">
      <w:pPr>
        <w:spacing w:before="280" w:after="280"/>
        <w:jc w:val="both"/>
        <w:rPr>
          <w:color w:val="000000" w:themeColor="text1"/>
        </w:rPr>
      </w:pPr>
      <w:r w:rsidRPr="001E6AC3">
        <w:rPr>
          <w:color w:val="000000" w:themeColor="text1"/>
        </w:rPr>
        <w:t>Fakültemizde akademik personelin bilimsel araştırma ve yayın faaliyetleri, üniversitemiz tarafından yürütülen akademik teşvik uygulamaları ve Bilimsel Araştırma Projeleri (BAP) destekleri kapsamında teşvik edilmektedir (</w:t>
      </w:r>
      <w:hyperlink r:id="rId121" w:history="1">
        <w:r w:rsidR="00B22615" w:rsidRPr="001E6AC3">
          <w:rPr>
            <w:rStyle w:val="Kpr"/>
            <w:b/>
            <w:bCs/>
            <w:color w:val="000000" w:themeColor="text1"/>
          </w:rPr>
          <w:t>Kanıt B.4.3.1</w:t>
        </w:r>
      </w:hyperlink>
      <w:r w:rsidRPr="001E6AC3">
        <w:rPr>
          <w:color w:val="000000" w:themeColor="text1"/>
        </w:rPr>
        <w:t>). Bunun yanı sıra fakültemiz ve Ağız ve Diş Sağlığı Uygulama ve Araştırma Merkezi bünyesinde, akademik personelin planladığı araştırma faaliyetleri etik kurallar çerçevesinde değerlendirilmekte ve gerekli izin süreçleri yürütülerek desteklenmektedir (</w:t>
      </w:r>
      <w:hyperlink r:id="rId122" w:history="1">
        <w:r w:rsidR="00B22615" w:rsidRPr="001E6AC3">
          <w:rPr>
            <w:rStyle w:val="Kpr"/>
            <w:b/>
            <w:bCs/>
            <w:color w:val="000000" w:themeColor="text1"/>
          </w:rPr>
          <w:t>Kanıt B.4.3.2</w:t>
        </w:r>
      </w:hyperlink>
      <w:r w:rsidRPr="001E6AC3">
        <w:rPr>
          <w:color w:val="000000" w:themeColor="text1"/>
        </w:rPr>
        <w:t>). Bununla birlikte eğitim-öğretim faaliyetlerine yönelik fakülteye özgü bir teşvik ve ödüllendirme mekanizması bulunmamaktadır.</w:t>
      </w:r>
    </w:p>
    <w:p w:rsidR="00B22615" w:rsidRPr="001E6AC3" w:rsidRDefault="00E136CE">
      <w:pPr>
        <w:numPr>
          <w:ilvl w:val="0"/>
          <w:numId w:val="30"/>
        </w:numPr>
        <w:spacing w:before="280"/>
        <w:jc w:val="both"/>
        <w:rPr>
          <w:color w:val="000000" w:themeColor="text1"/>
        </w:rPr>
      </w:pPr>
      <w:r w:rsidRPr="001E6AC3">
        <w:rPr>
          <w:b/>
          <w:bCs/>
          <w:color w:val="000000" w:themeColor="text1"/>
        </w:rPr>
        <w:lastRenderedPageBreak/>
        <w:t>Kanıt B</w:t>
      </w:r>
      <w:r w:rsidR="00B2173B" w:rsidRPr="001E6AC3">
        <w:rPr>
          <w:b/>
          <w:bCs/>
          <w:color w:val="000000" w:themeColor="text1"/>
        </w:rPr>
        <w:t>.</w:t>
      </w:r>
      <w:r w:rsidRPr="001E6AC3">
        <w:rPr>
          <w:b/>
          <w:bCs/>
          <w:color w:val="000000" w:themeColor="text1"/>
        </w:rPr>
        <w:t>4.3.1:</w:t>
      </w:r>
      <w:r w:rsidRPr="001E6AC3">
        <w:rPr>
          <w:color w:val="000000" w:themeColor="text1"/>
        </w:rPr>
        <w:t xml:space="preserve"> </w:t>
      </w:r>
      <w:r w:rsidR="00B2173B" w:rsidRPr="001E6AC3">
        <w:rPr>
          <w:color w:val="000000" w:themeColor="text1"/>
        </w:rPr>
        <w:t>BAP destekleri</w:t>
      </w:r>
      <w:r w:rsidRPr="001E6AC3">
        <w:rPr>
          <w:color w:val="000000" w:themeColor="text1"/>
        </w:rPr>
        <w:t xml:space="preserve"> </w:t>
      </w:r>
    </w:p>
    <w:p w:rsidR="00B22615" w:rsidRPr="001E6AC3" w:rsidRDefault="00E136CE">
      <w:pPr>
        <w:numPr>
          <w:ilvl w:val="0"/>
          <w:numId w:val="30"/>
        </w:numPr>
        <w:jc w:val="both"/>
        <w:rPr>
          <w:color w:val="000000" w:themeColor="text1"/>
        </w:rPr>
      </w:pPr>
      <w:r w:rsidRPr="001E6AC3">
        <w:rPr>
          <w:b/>
          <w:bCs/>
          <w:color w:val="000000" w:themeColor="text1"/>
        </w:rPr>
        <w:t>Kanıt B</w:t>
      </w:r>
      <w:r w:rsidR="00B2173B" w:rsidRPr="001E6AC3">
        <w:rPr>
          <w:b/>
          <w:bCs/>
          <w:color w:val="000000" w:themeColor="text1"/>
        </w:rPr>
        <w:t>.</w:t>
      </w:r>
      <w:r w:rsidRPr="001E6AC3">
        <w:rPr>
          <w:b/>
          <w:bCs/>
          <w:color w:val="000000" w:themeColor="text1"/>
        </w:rPr>
        <w:t>4.3.2:</w:t>
      </w:r>
      <w:r w:rsidRPr="001E6AC3">
        <w:rPr>
          <w:color w:val="000000" w:themeColor="text1"/>
        </w:rPr>
        <w:t xml:space="preserve"> </w:t>
      </w:r>
      <w:r w:rsidR="00B2173B" w:rsidRPr="001E6AC3">
        <w:rPr>
          <w:color w:val="000000" w:themeColor="text1"/>
        </w:rPr>
        <w:t>Etik kurul</w:t>
      </w:r>
    </w:p>
    <w:p w:rsidR="00B22615" w:rsidRPr="001E6AC3" w:rsidRDefault="00E136CE">
      <w:pPr>
        <w:spacing w:before="280" w:after="280"/>
        <w:jc w:val="both"/>
        <w:rPr>
          <w:b/>
          <w:bCs/>
          <w:color w:val="000000" w:themeColor="text1"/>
        </w:rPr>
      </w:pPr>
      <w:r w:rsidRPr="001E6AC3">
        <w:rPr>
          <w:b/>
          <w:bCs/>
          <w:color w:val="000000" w:themeColor="text1"/>
        </w:rPr>
        <w:t xml:space="preserve">Olgunluk Düzeyi 1: </w:t>
      </w:r>
      <w:r w:rsidRPr="001E6AC3">
        <w:rPr>
          <w:color w:val="000000" w:themeColor="text1"/>
        </w:rPr>
        <w:t>Eğitim faaliyetlerine yönelik teşvik ve ödüllendirme uygulamaları bulunmamakta olup, mevcut uygulamalar ağırlıklı olarak araştırma faaliyetlerinin desteklenmesine yöneliktir.</w:t>
      </w:r>
    </w:p>
    <w:p w:rsidR="00B22615" w:rsidRPr="001E6AC3" w:rsidRDefault="00B22615">
      <w:pPr>
        <w:jc w:val="both"/>
        <w:rPr>
          <w:color w:val="000000" w:themeColor="text1"/>
        </w:rPr>
      </w:pPr>
    </w:p>
    <w:p w:rsidR="00B22615" w:rsidRPr="001E6AC3" w:rsidRDefault="00B22615">
      <w:pPr>
        <w:jc w:val="both"/>
        <w:rPr>
          <w:b/>
          <w:bCs/>
          <w:color w:val="000000" w:themeColor="text1"/>
        </w:rPr>
      </w:pPr>
    </w:p>
    <w:p w:rsidR="00B22615" w:rsidRPr="001E6AC3" w:rsidRDefault="00E136CE">
      <w:pPr>
        <w:jc w:val="both"/>
        <w:rPr>
          <w:b/>
          <w:bCs/>
          <w:color w:val="000000" w:themeColor="text1"/>
        </w:rPr>
      </w:pPr>
      <w:r w:rsidRPr="001E6AC3">
        <w:rPr>
          <w:b/>
          <w:bCs/>
          <w:color w:val="000000" w:themeColor="text1"/>
        </w:rPr>
        <w:t xml:space="preserve">ARAŞTIRMA </w:t>
      </w:r>
      <w:r w:rsidR="00733446" w:rsidRPr="001E6AC3">
        <w:rPr>
          <w:b/>
          <w:bCs/>
          <w:color w:val="000000" w:themeColor="text1"/>
        </w:rPr>
        <w:t>VE GELİŞTİRME</w:t>
      </w:r>
      <w:r w:rsidRPr="001E6AC3">
        <w:rPr>
          <w:b/>
          <w:bCs/>
          <w:color w:val="000000" w:themeColor="text1"/>
        </w:rPr>
        <w:t xml:space="preserve"> </w:t>
      </w:r>
    </w:p>
    <w:p w:rsidR="00B22615" w:rsidRPr="001E6AC3" w:rsidRDefault="00E136CE">
      <w:pPr>
        <w:jc w:val="both"/>
        <w:rPr>
          <w:b/>
          <w:bCs/>
          <w:color w:val="000000" w:themeColor="text1"/>
        </w:rPr>
      </w:pPr>
      <w:r w:rsidRPr="001E6AC3">
        <w:rPr>
          <w:b/>
          <w:bCs/>
          <w:color w:val="000000" w:themeColor="text1"/>
        </w:rPr>
        <w:t>C</w:t>
      </w:r>
      <w:r w:rsidR="00733446" w:rsidRPr="001E6AC3">
        <w:rPr>
          <w:b/>
          <w:bCs/>
          <w:color w:val="000000" w:themeColor="text1"/>
        </w:rPr>
        <w:t>.</w:t>
      </w:r>
      <w:r w:rsidRPr="001E6AC3">
        <w:rPr>
          <w:b/>
          <w:bCs/>
          <w:color w:val="000000" w:themeColor="text1"/>
        </w:rPr>
        <w:t xml:space="preserve">1. </w:t>
      </w:r>
      <w:r w:rsidR="00733446" w:rsidRPr="001E6AC3">
        <w:rPr>
          <w:b/>
          <w:bCs/>
          <w:color w:val="000000" w:themeColor="text1"/>
        </w:rPr>
        <w:t>Araştırma Süreçlerinin Yönetimi Ve Araştırma Kaynakları</w:t>
      </w:r>
    </w:p>
    <w:p w:rsidR="00B22615" w:rsidRPr="001E6AC3" w:rsidRDefault="00733446">
      <w:pPr>
        <w:jc w:val="both"/>
        <w:rPr>
          <w:b/>
          <w:bCs/>
          <w:color w:val="000000" w:themeColor="text1"/>
        </w:rPr>
      </w:pPr>
      <w:r w:rsidRPr="001E6AC3">
        <w:rPr>
          <w:b/>
          <w:bCs/>
          <w:color w:val="000000" w:themeColor="text1"/>
        </w:rPr>
        <w:t>C.1.1. Araştırma Süreçlerinin Yönetimi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öğretim üyeleri ve uzmanlık öğrencileri tarafından yürütülen tez, araştırma ve bilimsel faaliyetler, üniversitenin Bilimsel Araştırma Projeleri (BAP) birimi aracılığıyla desteklenmekte; ayrıca akademik personelin kongre, konferans ve bilimsel etkinliklere katılımına yönelik çeşitli destekler sağlanmaktadır</w:t>
      </w:r>
      <w:r w:rsidR="006436A5" w:rsidRPr="001E6AC3">
        <w:rPr>
          <w:color w:val="000000" w:themeColor="text1"/>
        </w:rPr>
        <w:t xml:space="preserve"> (</w:t>
      </w:r>
      <w:hyperlink r:id="rId123" w:history="1">
        <w:r w:rsidR="006436A5" w:rsidRPr="001E6AC3">
          <w:rPr>
            <w:rStyle w:val="Kpr"/>
            <w:b/>
            <w:bCs/>
            <w:color w:val="000000" w:themeColor="text1"/>
          </w:rPr>
          <w:t>Kanıt C.1.1.1)</w:t>
        </w:r>
        <w:r w:rsidRPr="001E6AC3">
          <w:rPr>
            <w:rStyle w:val="Kpr"/>
            <w:b/>
            <w:bCs/>
            <w:color w:val="000000" w:themeColor="text1"/>
          </w:rPr>
          <w:t>.</w:t>
        </w:r>
      </w:hyperlink>
      <w:r w:rsidRPr="001E6AC3">
        <w:rPr>
          <w:b/>
          <w:bCs/>
          <w:color w:val="000000" w:themeColor="text1"/>
        </w:rPr>
        <w:t xml:space="preserve"> </w:t>
      </w:r>
      <w:r w:rsidRPr="001E6AC3">
        <w:rPr>
          <w:color w:val="000000" w:themeColor="text1"/>
        </w:rPr>
        <w:t>Akademik faaliyetler, teşvik ve değerlendirme mekanizmaları kapsamında yürütülmekte olup, bilimsel çalışmalar akademik teşvik uygulamaları çerçevesinde değerlendirilmektedir</w:t>
      </w:r>
      <w:r w:rsidR="006436A5" w:rsidRPr="001E6AC3">
        <w:rPr>
          <w:color w:val="000000" w:themeColor="text1"/>
        </w:rPr>
        <w:t xml:space="preserve">. </w:t>
      </w:r>
      <w:r w:rsidRPr="001E6AC3">
        <w:rPr>
          <w:color w:val="000000" w:themeColor="text1"/>
        </w:rPr>
        <w:t>Öğretim elemanlarının yayın ve proje bilgileri üniversite bilgi sistemleri ve YÖKSİS üzerinden takip edilmekte ve ilgili değerlendirme süreçlerinde kullanılmaktadır (</w:t>
      </w:r>
      <w:hyperlink r:id="rId124" w:history="1">
        <w:r w:rsidR="006436A5" w:rsidRPr="001E6AC3">
          <w:rPr>
            <w:rStyle w:val="Kpr"/>
            <w:b/>
            <w:bCs/>
            <w:color w:val="000000" w:themeColor="text1"/>
          </w:rPr>
          <w:t>Kanıt C.1.1.2</w:t>
        </w:r>
      </w:hyperlink>
      <w:r w:rsidR="006436A5" w:rsidRPr="001E6AC3">
        <w:rPr>
          <w:b/>
          <w:bCs/>
          <w:color w:val="000000" w:themeColor="text1"/>
        </w:rPr>
        <w:t xml:space="preserve">) </w:t>
      </w:r>
      <w:r w:rsidRPr="001E6AC3">
        <w:rPr>
          <w:color w:val="000000" w:themeColor="text1"/>
        </w:rPr>
        <w:t>Fakültemizde Diş Hekimliği Uzmanlık Eğitimi (DUS) yürütülmekte olup, uzmanlık öğrencilerinin tez ve araştırma süreçleri anabilim dalı akademik kurulları, izleme ve değerlendirme mekanizmaları ile jüri raporları aracılığıyla takip edilmekte ve değerlendirilmektedir (</w:t>
      </w:r>
      <w:hyperlink r:id="rId125" w:history="1">
        <w:r w:rsidR="00F94C7A" w:rsidRPr="001E6AC3">
          <w:rPr>
            <w:rStyle w:val="Kpr"/>
            <w:b/>
            <w:bCs/>
            <w:color w:val="000000" w:themeColor="text1"/>
          </w:rPr>
          <w:t xml:space="preserve">Kanıt </w:t>
        </w:r>
        <w:r w:rsidR="003D43FA" w:rsidRPr="001E6AC3">
          <w:rPr>
            <w:rStyle w:val="Kpr"/>
            <w:b/>
            <w:bCs/>
            <w:color w:val="000000" w:themeColor="text1"/>
          </w:rPr>
          <w:t>C.1.1.3</w:t>
        </w:r>
      </w:hyperlink>
      <w:r w:rsidRPr="001E6AC3">
        <w:rPr>
          <w:b/>
          <w:bCs/>
          <w:color w:val="000000" w:themeColor="text1"/>
        </w:rPr>
        <w:t>)</w:t>
      </w:r>
      <w:r w:rsidRPr="001E6AC3">
        <w:rPr>
          <w:color w:val="000000" w:themeColor="text1"/>
        </w:rPr>
        <w:t xml:space="preserve"> (</w:t>
      </w:r>
      <w:hyperlink r:id="rId126">
        <w:r w:rsidR="00B22615" w:rsidRPr="001E6AC3">
          <w:rPr>
            <w:b/>
            <w:bCs/>
            <w:color w:val="000000" w:themeColor="text1"/>
            <w:u w:val="single"/>
          </w:rPr>
          <w:t xml:space="preserve">Kanıt C.1.1.4 </w:t>
        </w:r>
      </w:hyperlink>
      <w:r w:rsidRPr="001E6AC3">
        <w:rPr>
          <w:color w:val="000000" w:themeColor="text1"/>
        </w:rPr>
        <w:t>).</w:t>
      </w:r>
    </w:p>
    <w:p w:rsidR="00F94C7A" w:rsidRPr="001E6AC3" w:rsidRDefault="00F94C7A" w:rsidP="009A6637">
      <w:pPr>
        <w:numPr>
          <w:ilvl w:val="0"/>
          <w:numId w:val="44"/>
        </w:numPr>
        <w:jc w:val="both"/>
        <w:rPr>
          <w:color w:val="000000" w:themeColor="text1"/>
        </w:rPr>
      </w:pPr>
      <w:r w:rsidRPr="001E6AC3">
        <w:rPr>
          <w:b/>
          <w:bCs/>
          <w:color w:val="000000" w:themeColor="text1"/>
        </w:rPr>
        <w:t>Kanıt C.1.1.1:</w:t>
      </w:r>
      <w:r w:rsidRPr="001E6AC3">
        <w:rPr>
          <w:color w:val="000000" w:themeColor="text1"/>
        </w:rPr>
        <w:t xml:space="preserve"> BAP tamamlanan ve devam eden projeler</w:t>
      </w:r>
    </w:p>
    <w:p w:rsidR="00B22615" w:rsidRPr="001E6AC3" w:rsidRDefault="00E136CE" w:rsidP="009A6637">
      <w:pPr>
        <w:numPr>
          <w:ilvl w:val="0"/>
          <w:numId w:val="44"/>
        </w:numPr>
        <w:jc w:val="both"/>
        <w:rPr>
          <w:color w:val="000000" w:themeColor="text1"/>
        </w:rPr>
      </w:pPr>
      <w:r w:rsidRPr="001E6AC3">
        <w:rPr>
          <w:b/>
          <w:bCs/>
          <w:color w:val="000000" w:themeColor="text1"/>
        </w:rPr>
        <w:t xml:space="preserve">Kanıt </w:t>
      </w:r>
      <w:r w:rsidR="00F94C7A" w:rsidRPr="001E6AC3">
        <w:rPr>
          <w:b/>
          <w:bCs/>
          <w:color w:val="000000" w:themeColor="text1"/>
        </w:rPr>
        <w:t>C.1.1.2</w:t>
      </w:r>
      <w:r w:rsidRPr="001E6AC3">
        <w:rPr>
          <w:b/>
          <w:bCs/>
          <w:color w:val="000000" w:themeColor="text1"/>
        </w:rPr>
        <w:t>:</w:t>
      </w:r>
      <w:r w:rsidRPr="001E6AC3">
        <w:rPr>
          <w:color w:val="000000" w:themeColor="text1"/>
        </w:rPr>
        <w:t xml:space="preserve"> YÖKSİS </w:t>
      </w:r>
      <w:r w:rsidR="00F94C7A" w:rsidRPr="001E6AC3">
        <w:rPr>
          <w:color w:val="000000" w:themeColor="text1"/>
        </w:rPr>
        <w:t>sistemi</w:t>
      </w:r>
    </w:p>
    <w:p w:rsidR="00B22615" w:rsidRPr="001E6AC3" w:rsidRDefault="00E136CE">
      <w:pPr>
        <w:numPr>
          <w:ilvl w:val="0"/>
          <w:numId w:val="44"/>
        </w:numPr>
        <w:jc w:val="both"/>
        <w:rPr>
          <w:color w:val="000000" w:themeColor="text1"/>
        </w:rPr>
      </w:pPr>
      <w:r w:rsidRPr="001E6AC3">
        <w:rPr>
          <w:b/>
          <w:bCs/>
          <w:color w:val="000000" w:themeColor="text1"/>
        </w:rPr>
        <w:t xml:space="preserve">Kanıt </w:t>
      </w:r>
      <w:r w:rsidR="00F94C7A" w:rsidRPr="001E6AC3">
        <w:rPr>
          <w:b/>
          <w:bCs/>
          <w:color w:val="000000" w:themeColor="text1"/>
        </w:rPr>
        <w:t>C.1.1.3</w:t>
      </w:r>
      <w:r w:rsidRPr="001E6AC3">
        <w:rPr>
          <w:b/>
          <w:bCs/>
          <w:color w:val="000000" w:themeColor="text1"/>
        </w:rPr>
        <w:t>:</w:t>
      </w:r>
      <w:r w:rsidRPr="001E6AC3">
        <w:rPr>
          <w:color w:val="000000" w:themeColor="text1"/>
        </w:rPr>
        <w:t xml:space="preserve"> Tıpta ve Diş Hekimliğinde Uzmanlık Eğitimi Yönetmeliği </w:t>
      </w:r>
    </w:p>
    <w:p w:rsidR="00B22615" w:rsidRPr="001E6AC3" w:rsidRDefault="00E136CE">
      <w:pPr>
        <w:numPr>
          <w:ilvl w:val="0"/>
          <w:numId w:val="44"/>
        </w:numPr>
        <w:jc w:val="both"/>
        <w:rPr>
          <w:color w:val="000000" w:themeColor="text1"/>
        </w:rPr>
      </w:pPr>
      <w:r w:rsidRPr="001E6AC3">
        <w:rPr>
          <w:b/>
          <w:bCs/>
          <w:color w:val="000000" w:themeColor="text1"/>
        </w:rPr>
        <w:t xml:space="preserve">Kanıt </w:t>
      </w:r>
      <w:r w:rsidR="00F94C7A" w:rsidRPr="001E6AC3">
        <w:rPr>
          <w:b/>
          <w:bCs/>
          <w:color w:val="000000" w:themeColor="text1"/>
        </w:rPr>
        <w:t>C.1.1.4</w:t>
      </w:r>
      <w:r w:rsidRPr="001E6AC3">
        <w:rPr>
          <w:b/>
          <w:bCs/>
          <w:color w:val="000000" w:themeColor="text1"/>
        </w:rPr>
        <w:t>:</w:t>
      </w:r>
      <w:r w:rsidRPr="001E6AC3">
        <w:rPr>
          <w:color w:val="000000" w:themeColor="text1"/>
        </w:rPr>
        <w:t xml:space="preserve"> DUS tez jüri ve değerlendirme belgeleri </w:t>
      </w:r>
    </w:p>
    <w:p w:rsidR="00B22615" w:rsidRPr="001E6AC3" w:rsidRDefault="00E136CE">
      <w:pPr>
        <w:spacing w:before="280" w:after="280"/>
        <w:jc w:val="both"/>
        <w:rPr>
          <w:color w:val="000000" w:themeColor="text1"/>
        </w:rPr>
      </w:pPr>
      <w:r w:rsidRPr="001E6AC3">
        <w:rPr>
          <w:b/>
          <w:bCs/>
          <w:color w:val="000000" w:themeColor="text1"/>
        </w:rPr>
        <w:t xml:space="preserve">Olgunluk Düzeyi 4: </w:t>
      </w:r>
      <w:r w:rsidRPr="001E6AC3">
        <w:rPr>
          <w:color w:val="000000" w:themeColor="text1"/>
        </w:rPr>
        <w:t>Fakültemizde araştırma süreçlerinin yönetimine yönelik mekanizmalar tanımlanmış ve aktif olarak uygulanmaktadır. Öğretim elemanlarının ve araştırmacıların akademik faaliyetleri YÖKSİS ve üniversite bilgi sistemleri aracılığıyla izlenmekte; anabilim dalı akademik kurulları, uzmanlık eğitimi (DUS) süreçleri ve jüri değerlendirmeleri ile bu faaliyetler düzenli olarak değerlendirilmektedir. Ayrıca bilimsel araştırma projeleri ve akademik teşvik uygulamaları aracılığıyla araştırma süreçleri desteklenmekte olup, bu süreçler fakülte genelinde uygulanmaktadır. Bununla birlikte araştırma süreçlerinin daha sistematik ve bütüncül şekilde geliştirilmesine yönelik çalışmalar devam etmektedir.</w:t>
      </w:r>
    </w:p>
    <w:p w:rsidR="00B22615" w:rsidRPr="001E6AC3" w:rsidRDefault="004339E6">
      <w:pPr>
        <w:pStyle w:val="Balk1"/>
        <w:jc w:val="both"/>
        <w:rPr>
          <w:rFonts w:ascii="Times New Roman" w:eastAsia="Times New Roman" w:hAnsi="Times New Roman" w:cs="Times New Roman"/>
          <w:b/>
          <w:bCs/>
          <w:color w:val="000000" w:themeColor="text1"/>
          <w:sz w:val="24"/>
          <w:szCs w:val="24"/>
        </w:rPr>
      </w:pPr>
      <w:r w:rsidRPr="001E6AC3">
        <w:rPr>
          <w:rFonts w:ascii="Times New Roman" w:eastAsia="Times New Roman" w:hAnsi="Times New Roman" w:cs="Times New Roman"/>
          <w:b/>
          <w:bCs/>
          <w:color w:val="000000" w:themeColor="text1"/>
          <w:sz w:val="24"/>
          <w:szCs w:val="24"/>
        </w:rPr>
        <w:t>C.1.2. İç ve Dış Kaynaklar</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araştırma faaliyetlerinin sürdürülebilirliği, üniversite tarafından sağlanan iç kaynaklar ve erişilebilir dış kaynakların etkin kullanımı ile desteklenmektedir. Bu kapsamda öğretim elemanlarının bilimsel araştırma faaliyetleri, üniversitenin Bilimsel Araştırma Projeleri Birimi (BAP) tarafından desteklenmekte; projeler ve akademik çalışmalar ilgili birimler aracılığıyla izlenmektedir (</w:t>
      </w:r>
      <w:hyperlink r:id="rId127">
        <w:r w:rsidR="00B22615" w:rsidRPr="001E6AC3">
          <w:rPr>
            <w:b/>
            <w:bCs/>
            <w:color w:val="000000" w:themeColor="text1"/>
            <w:u w:val="single"/>
          </w:rPr>
          <w:t>Kanıt C.1.2.1</w:t>
        </w:r>
      </w:hyperlink>
      <w:r w:rsidRPr="001E6AC3">
        <w:rPr>
          <w:color w:val="000000" w:themeColor="text1"/>
        </w:rPr>
        <w:t>) (</w:t>
      </w:r>
      <w:hyperlink r:id="rId128">
        <w:r w:rsidR="00B22615" w:rsidRPr="001E6AC3">
          <w:rPr>
            <w:b/>
            <w:bCs/>
            <w:color w:val="000000" w:themeColor="text1"/>
            <w:u w:val="single"/>
          </w:rPr>
          <w:t>Kanıt C.1.2.2</w:t>
        </w:r>
      </w:hyperlink>
      <w:r w:rsidRPr="001E6AC3">
        <w:rPr>
          <w:color w:val="000000" w:themeColor="text1"/>
        </w:rPr>
        <w:t>). Akademik personelin bilimsel üretkenliğini artırmaya yönelik olarak akademik teşvik ödeneği uygulamaları yürütülmekte ve bu kapsamda araştırma faaliyetleri desteklenmektedir (</w:t>
      </w:r>
      <w:hyperlink r:id="rId129">
        <w:r w:rsidR="00B22615" w:rsidRPr="001E6AC3">
          <w:rPr>
            <w:b/>
            <w:bCs/>
            <w:color w:val="000000" w:themeColor="text1"/>
            <w:u w:val="single"/>
          </w:rPr>
          <w:t>Kanıt C.1.2.3</w:t>
        </w:r>
      </w:hyperlink>
      <w:r w:rsidRPr="001E6AC3">
        <w:rPr>
          <w:color w:val="000000" w:themeColor="text1"/>
        </w:rPr>
        <w:t>). Ayrıca araştırma süreçlerine ilişkin bilgiler ve proje çıktıları ilgili akademik birimler tarafından değerlendirilmekte, elde edilen veriler doğrultusunda araştırma kapasitesinin geliştirilmesine yönelik çalışmalar sürdürülmektedir</w:t>
      </w:r>
      <w:r w:rsidR="004339E6" w:rsidRPr="001E6AC3">
        <w:rPr>
          <w:color w:val="000000" w:themeColor="text1"/>
        </w:rPr>
        <w:t xml:space="preserve">. </w:t>
      </w:r>
      <w:r w:rsidRPr="001E6AC3">
        <w:rPr>
          <w:color w:val="000000" w:themeColor="text1"/>
        </w:rPr>
        <w:t>Bu kapsamda fakülte bünyesinde araştırma faaliyetleri için gerekli kaynakların kullanımı planlı bir şekilde yürütülmekte olup, mevcut kaynakların etkinliğinin artırılmasına yönelik çalışmalar devam etmektedir.</w:t>
      </w:r>
    </w:p>
    <w:p w:rsidR="00B22615" w:rsidRPr="001E6AC3" w:rsidRDefault="00E136CE">
      <w:pPr>
        <w:numPr>
          <w:ilvl w:val="0"/>
          <w:numId w:val="16"/>
        </w:numPr>
        <w:spacing w:before="280"/>
        <w:jc w:val="both"/>
        <w:rPr>
          <w:color w:val="000000" w:themeColor="text1"/>
        </w:rPr>
      </w:pPr>
      <w:r w:rsidRPr="001E6AC3">
        <w:rPr>
          <w:b/>
          <w:bCs/>
          <w:color w:val="000000" w:themeColor="text1"/>
        </w:rPr>
        <w:t>Kanıt C</w:t>
      </w:r>
      <w:r w:rsidR="004339E6" w:rsidRPr="001E6AC3">
        <w:rPr>
          <w:b/>
          <w:bCs/>
          <w:color w:val="000000" w:themeColor="text1"/>
        </w:rPr>
        <w:t>.</w:t>
      </w:r>
      <w:r w:rsidRPr="001E6AC3">
        <w:rPr>
          <w:b/>
          <w:bCs/>
          <w:color w:val="000000" w:themeColor="text1"/>
        </w:rPr>
        <w:t>1.</w:t>
      </w:r>
      <w:r w:rsidR="004339E6" w:rsidRPr="001E6AC3">
        <w:rPr>
          <w:b/>
          <w:bCs/>
          <w:color w:val="000000" w:themeColor="text1"/>
        </w:rPr>
        <w:t>2.1</w:t>
      </w:r>
      <w:r w:rsidRPr="001E6AC3">
        <w:rPr>
          <w:b/>
          <w:bCs/>
          <w:color w:val="000000" w:themeColor="text1"/>
        </w:rPr>
        <w:t>:</w:t>
      </w:r>
      <w:r w:rsidRPr="001E6AC3">
        <w:rPr>
          <w:color w:val="000000" w:themeColor="text1"/>
        </w:rPr>
        <w:t xml:space="preserve"> BAP (FÜBAP) tamamlanan projeler </w:t>
      </w:r>
    </w:p>
    <w:p w:rsidR="00B22615" w:rsidRPr="001E6AC3" w:rsidRDefault="00E136CE">
      <w:pPr>
        <w:numPr>
          <w:ilvl w:val="0"/>
          <w:numId w:val="16"/>
        </w:numPr>
        <w:jc w:val="both"/>
        <w:rPr>
          <w:color w:val="000000" w:themeColor="text1"/>
        </w:rPr>
      </w:pPr>
      <w:r w:rsidRPr="001E6AC3">
        <w:rPr>
          <w:b/>
          <w:bCs/>
          <w:color w:val="000000" w:themeColor="text1"/>
        </w:rPr>
        <w:t>Kanıt C</w:t>
      </w:r>
      <w:r w:rsidR="004339E6" w:rsidRPr="001E6AC3">
        <w:rPr>
          <w:b/>
          <w:bCs/>
          <w:color w:val="000000" w:themeColor="text1"/>
        </w:rPr>
        <w:t>.</w:t>
      </w:r>
      <w:r w:rsidRPr="001E6AC3">
        <w:rPr>
          <w:b/>
          <w:bCs/>
          <w:color w:val="000000" w:themeColor="text1"/>
        </w:rPr>
        <w:t>1.2</w:t>
      </w:r>
      <w:r w:rsidR="004339E6" w:rsidRPr="001E6AC3">
        <w:rPr>
          <w:b/>
          <w:bCs/>
          <w:color w:val="000000" w:themeColor="text1"/>
        </w:rPr>
        <w:t>.2</w:t>
      </w:r>
      <w:r w:rsidRPr="001E6AC3">
        <w:rPr>
          <w:b/>
          <w:bCs/>
          <w:color w:val="000000" w:themeColor="text1"/>
        </w:rPr>
        <w:t>:</w:t>
      </w:r>
      <w:r w:rsidRPr="001E6AC3">
        <w:rPr>
          <w:color w:val="000000" w:themeColor="text1"/>
        </w:rPr>
        <w:t xml:space="preserve"> BAP devam eden projeler </w:t>
      </w:r>
    </w:p>
    <w:p w:rsidR="00B22615" w:rsidRPr="001E6AC3" w:rsidRDefault="00E136CE">
      <w:pPr>
        <w:numPr>
          <w:ilvl w:val="0"/>
          <w:numId w:val="16"/>
        </w:numPr>
        <w:jc w:val="both"/>
        <w:rPr>
          <w:color w:val="000000" w:themeColor="text1"/>
        </w:rPr>
      </w:pPr>
      <w:r w:rsidRPr="001E6AC3">
        <w:rPr>
          <w:b/>
          <w:bCs/>
          <w:color w:val="000000" w:themeColor="text1"/>
        </w:rPr>
        <w:t>Kanıt C</w:t>
      </w:r>
      <w:r w:rsidR="004339E6" w:rsidRPr="001E6AC3">
        <w:rPr>
          <w:b/>
          <w:bCs/>
          <w:color w:val="000000" w:themeColor="text1"/>
        </w:rPr>
        <w:t>.</w:t>
      </w:r>
      <w:r w:rsidRPr="001E6AC3">
        <w:rPr>
          <w:b/>
          <w:bCs/>
          <w:color w:val="000000" w:themeColor="text1"/>
        </w:rPr>
        <w:t>1.</w:t>
      </w:r>
      <w:r w:rsidR="004339E6" w:rsidRPr="001E6AC3">
        <w:rPr>
          <w:b/>
          <w:bCs/>
          <w:color w:val="000000" w:themeColor="text1"/>
        </w:rPr>
        <w:t>2.</w:t>
      </w:r>
      <w:r w:rsidRPr="001E6AC3">
        <w:rPr>
          <w:b/>
          <w:bCs/>
          <w:color w:val="000000" w:themeColor="text1"/>
        </w:rPr>
        <w:t>3:</w:t>
      </w:r>
      <w:r w:rsidRPr="001E6AC3">
        <w:rPr>
          <w:color w:val="000000" w:themeColor="text1"/>
        </w:rPr>
        <w:t xml:space="preserve"> Akademik teşvik listesi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lastRenderedPageBreak/>
        <w:t>Olgunluk Düzeyi 4:</w:t>
      </w:r>
      <w:r w:rsidRPr="001E6AC3">
        <w:rPr>
          <w:rFonts w:ascii="Times New Roman" w:eastAsia="Times New Roman" w:hAnsi="Times New Roman" w:cs="Times New Roman"/>
          <w:color w:val="000000" w:themeColor="text1"/>
          <w:sz w:val="24"/>
          <w:szCs w:val="24"/>
        </w:rPr>
        <w:t xml:space="preserve"> Araştırma faaliyetlerine yönelik iç ve dış kaynakların kullanımı tanımlanmış ve uygulanmaktadır. Araştırma süreçleri ilgili birimler aracılığıyla izlenmekte ve desteklenmekte olup, kaynakların etkin kullanımına yönelik çalışmalar fakülte genelinde sürdürülmektedir.</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A26B8D" w:rsidP="004458E1">
      <w:pPr>
        <w:jc w:val="both"/>
        <w:rPr>
          <w:b/>
          <w:bCs/>
          <w:color w:val="000000" w:themeColor="text1"/>
        </w:rPr>
      </w:pPr>
      <w:r w:rsidRPr="001E6AC3">
        <w:rPr>
          <w:b/>
          <w:bCs/>
          <w:color w:val="000000" w:themeColor="text1"/>
        </w:rPr>
        <w:t>C.1.3. Doktora Programı ve Doktora Sonrası İmkanlar</w:t>
      </w:r>
    </w:p>
    <w:p w:rsidR="00A26B8D" w:rsidRPr="001E6AC3" w:rsidRDefault="00A26B8D" w:rsidP="004458E1">
      <w:pPr>
        <w:pStyle w:val="NormalWeb"/>
        <w:jc w:val="both"/>
        <w:rPr>
          <w:b/>
          <w:bCs/>
          <w:color w:val="000000" w:themeColor="text1"/>
        </w:rPr>
      </w:pPr>
      <w:r w:rsidRPr="001E6AC3">
        <w:rPr>
          <w:color w:val="000000" w:themeColor="text1"/>
        </w:rPr>
        <w:t xml:space="preserve">Fakültemizde lisansüstü eğitim süreçleri kapsamında doktora programı bulunmakla birlikte, mevcut durumda programa yeni öğrenci alımı yapılmamaktadır. Doktora programına ilişkin süreçler ilgili mevzuat doğrultusunda tanımlanmış olup, sağlık bilimleri enstitüsü tarafından yönetilmektedir </w:t>
      </w:r>
      <w:r w:rsidRPr="001E6AC3">
        <w:rPr>
          <w:b/>
          <w:bCs/>
          <w:color w:val="000000" w:themeColor="text1"/>
        </w:rPr>
        <w:t>(</w:t>
      </w:r>
      <w:hyperlink r:id="rId130" w:history="1">
        <w:r w:rsidRPr="001E6AC3">
          <w:rPr>
            <w:rStyle w:val="Kpr"/>
            <w:b/>
            <w:bCs/>
            <w:color w:val="000000" w:themeColor="text1"/>
          </w:rPr>
          <w:t>Kanıt C.1.3.1</w:t>
        </w:r>
      </w:hyperlink>
      <w:r w:rsidRPr="001E6AC3">
        <w:rPr>
          <w:b/>
          <w:bCs/>
          <w:color w:val="000000" w:themeColor="text1"/>
        </w:rPr>
        <w:t>).</w:t>
      </w:r>
      <w:r w:rsidRPr="001E6AC3">
        <w:rPr>
          <w:color w:val="000000" w:themeColor="text1"/>
        </w:rPr>
        <w:t xml:space="preserve"> Doktora programı kapsamında yürütülen tez çalışmaları ve bilimsel faaliyetler, araştırma kapasitesinin gelişimine katkı sağlamaktadır </w:t>
      </w:r>
      <w:r w:rsidRPr="001E6AC3">
        <w:rPr>
          <w:b/>
          <w:bCs/>
          <w:color w:val="000000" w:themeColor="text1"/>
        </w:rPr>
        <w:t>(</w:t>
      </w:r>
      <w:hyperlink r:id="rId131">
        <w:r w:rsidRPr="001E6AC3">
          <w:rPr>
            <w:b/>
            <w:bCs/>
            <w:color w:val="000000" w:themeColor="text1"/>
            <w:u w:val="single"/>
          </w:rPr>
          <w:t xml:space="preserve">Kanıt C.1.3.2 </w:t>
        </w:r>
      </w:hyperlink>
      <w:r w:rsidRPr="001E6AC3">
        <w:rPr>
          <w:b/>
          <w:bCs/>
          <w:color w:val="000000" w:themeColor="text1"/>
        </w:rPr>
        <w:t>).</w:t>
      </w:r>
      <w:r w:rsidRPr="001E6AC3">
        <w:rPr>
          <w:color w:val="000000" w:themeColor="text1"/>
        </w:rPr>
        <w:t xml:space="preserve"> Mevcut durumda doktora programına yeni öğrenci kabul edilmemekle birlikte, lisansüstü eğitim süreçlerinin geliştirilmesine yönelik çalışmalar devam etmektedir.</w:t>
      </w:r>
    </w:p>
    <w:p w:rsidR="00B22615" w:rsidRPr="001E6AC3" w:rsidRDefault="00E136CE" w:rsidP="004458E1">
      <w:pPr>
        <w:pStyle w:val="ListeParagraf"/>
        <w:numPr>
          <w:ilvl w:val="0"/>
          <w:numId w:val="45"/>
        </w:numPr>
        <w:pBdr>
          <w:top w:val="nil"/>
          <w:left w:val="nil"/>
          <w:bottom w:val="nil"/>
          <w:right w:val="nil"/>
          <w:between w:val="nil"/>
        </w:pBdr>
        <w:jc w:val="both"/>
        <w:rPr>
          <w:color w:val="000000" w:themeColor="text1"/>
        </w:rPr>
      </w:pPr>
      <w:r w:rsidRPr="001E6AC3">
        <w:rPr>
          <w:b/>
          <w:bCs/>
          <w:color w:val="000000" w:themeColor="text1"/>
        </w:rPr>
        <w:t>Kanıt C</w:t>
      </w:r>
      <w:r w:rsidR="00A26B8D" w:rsidRPr="001E6AC3">
        <w:rPr>
          <w:b/>
          <w:bCs/>
          <w:color w:val="000000" w:themeColor="text1"/>
        </w:rPr>
        <w:t>.1.3</w:t>
      </w:r>
      <w:r w:rsidR="004458E1" w:rsidRPr="001E6AC3">
        <w:rPr>
          <w:b/>
          <w:bCs/>
          <w:color w:val="000000" w:themeColor="text1"/>
        </w:rPr>
        <w:t>.1:</w:t>
      </w:r>
      <w:r w:rsidRPr="001E6AC3">
        <w:rPr>
          <w:color w:val="000000" w:themeColor="text1"/>
        </w:rPr>
        <w:t xml:space="preserve"> </w:t>
      </w:r>
      <w:r w:rsidR="004458E1" w:rsidRPr="001E6AC3">
        <w:rPr>
          <w:color w:val="000000" w:themeColor="text1"/>
        </w:rPr>
        <w:t>Dicle üniversitesi sağlık bilimleri enstitüsü</w:t>
      </w:r>
      <w:r w:rsidRPr="001E6AC3">
        <w:rPr>
          <w:color w:val="000000" w:themeColor="text1"/>
        </w:rPr>
        <w:t xml:space="preserve"> </w:t>
      </w:r>
    </w:p>
    <w:p w:rsidR="00B22615" w:rsidRPr="001E6AC3" w:rsidRDefault="00E136CE" w:rsidP="004458E1">
      <w:pPr>
        <w:numPr>
          <w:ilvl w:val="0"/>
          <w:numId w:val="17"/>
        </w:numPr>
        <w:spacing w:after="280"/>
        <w:jc w:val="both"/>
        <w:rPr>
          <w:color w:val="000000" w:themeColor="text1"/>
        </w:rPr>
      </w:pPr>
      <w:r w:rsidRPr="001E6AC3">
        <w:rPr>
          <w:b/>
          <w:bCs/>
          <w:color w:val="000000" w:themeColor="text1"/>
        </w:rPr>
        <w:t>Kanıt C</w:t>
      </w:r>
      <w:r w:rsidR="004458E1" w:rsidRPr="001E6AC3">
        <w:rPr>
          <w:b/>
          <w:bCs/>
          <w:color w:val="000000" w:themeColor="text1"/>
        </w:rPr>
        <w:t>.1.3.</w:t>
      </w:r>
      <w:r w:rsidRPr="001E6AC3">
        <w:rPr>
          <w:b/>
          <w:bCs/>
          <w:color w:val="000000" w:themeColor="text1"/>
        </w:rPr>
        <w:t>2</w:t>
      </w:r>
      <w:r w:rsidR="004458E1" w:rsidRPr="001E6AC3">
        <w:rPr>
          <w:b/>
          <w:bCs/>
          <w:color w:val="000000" w:themeColor="text1"/>
        </w:rPr>
        <w:t>:</w:t>
      </w:r>
      <w:r w:rsidR="00A26B8D" w:rsidRPr="001E6AC3">
        <w:rPr>
          <w:color w:val="000000" w:themeColor="text1"/>
        </w:rPr>
        <w:t>Doktora</w:t>
      </w:r>
      <w:r w:rsidRPr="001E6AC3">
        <w:rPr>
          <w:color w:val="000000" w:themeColor="text1"/>
        </w:rPr>
        <w:t xml:space="preserve"> tez süreçleri ve jüri değerlendirmeleri </w:t>
      </w:r>
    </w:p>
    <w:p w:rsidR="004458E1" w:rsidRPr="001E6AC3" w:rsidRDefault="00E136CE" w:rsidP="004458E1">
      <w:pPr>
        <w:pStyle w:val="NormalWeb"/>
        <w:jc w:val="both"/>
        <w:rPr>
          <w:color w:val="000000" w:themeColor="text1"/>
        </w:rPr>
      </w:pPr>
      <w:r w:rsidRPr="001E6AC3">
        <w:rPr>
          <w:b/>
          <w:bCs/>
          <w:color w:val="000000" w:themeColor="text1"/>
        </w:rPr>
        <w:t xml:space="preserve">Olgunluk Düzeyi </w:t>
      </w:r>
      <w:r w:rsidR="004458E1" w:rsidRPr="001E6AC3">
        <w:rPr>
          <w:b/>
          <w:bCs/>
          <w:color w:val="000000" w:themeColor="text1"/>
        </w:rPr>
        <w:t>2</w:t>
      </w:r>
      <w:r w:rsidRPr="001E6AC3">
        <w:rPr>
          <w:b/>
          <w:bCs/>
          <w:color w:val="000000" w:themeColor="text1"/>
        </w:rPr>
        <w:t>:</w:t>
      </w:r>
      <w:r w:rsidRPr="001E6AC3">
        <w:rPr>
          <w:color w:val="000000" w:themeColor="text1"/>
        </w:rPr>
        <w:t xml:space="preserve"> </w:t>
      </w:r>
      <w:r w:rsidR="004458E1" w:rsidRPr="001E6AC3">
        <w:rPr>
          <w:color w:val="000000" w:themeColor="text1"/>
        </w:rPr>
        <w:t>Doktora programına ilişkin süreçler tanımlanmış olmakla birlikte, diş hekimliğinde doktora programına öğrenci alımı kapatılmış olup, mevcut yapı yalnızca mevzuat çerçevesinde sürdürülmektedir.</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DD3038">
      <w:pPr>
        <w:jc w:val="both"/>
        <w:rPr>
          <w:b/>
          <w:bCs/>
          <w:color w:val="000000" w:themeColor="text1"/>
        </w:rPr>
      </w:pPr>
      <w:r w:rsidRPr="001E6AC3">
        <w:rPr>
          <w:b/>
          <w:bCs/>
          <w:color w:val="000000" w:themeColor="text1"/>
        </w:rPr>
        <w:t>C.2. ARAŞTIRMA YETKİNLİĞİ, İŞ BİRLİKLERİ VE DESTEKLER</w:t>
      </w:r>
    </w:p>
    <w:p w:rsidR="00B22615" w:rsidRPr="001E6AC3" w:rsidRDefault="00DD3038">
      <w:pPr>
        <w:jc w:val="both"/>
        <w:rPr>
          <w:b/>
          <w:bCs/>
          <w:color w:val="000000" w:themeColor="text1"/>
        </w:rPr>
      </w:pPr>
      <w:r w:rsidRPr="001E6AC3">
        <w:rPr>
          <w:b/>
          <w:bCs/>
          <w:color w:val="000000" w:themeColor="text1"/>
        </w:rPr>
        <w:t>C.2.1. Araştırma Yetkinlikleri ve Gelişimi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akademik personel ve öğrencilerin araştırma faaliyetlerine katılımını artırmak ve bilimsel üretkenliği desteklemek amacıyla çeşitli mekanizmalar uygulanmaktadır. Araştırma süreçleri, ilgili akademik birimler ve kurullar aracılığıyla yürütülmekte; öğretim elemanlarının bilimsel çalışmaları üniversitenin Bilimsel Araştırma Projeleri (BAP) birimi tarafından desteklenmektedir (</w:t>
      </w:r>
      <w:hyperlink r:id="rId132">
        <w:r w:rsidR="00B22615" w:rsidRPr="001E6AC3">
          <w:rPr>
            <w:b/>
            <w:bCs/>
            <w:color w:val="000000" w:themeColor="text1"/>
            <w:u w:val="single"/>
          </w:rPr>
          <w:t>Kanıt C.2.1</w:t>
        </w:r>
      </w:hyperlink>
      <w:r w:rsidR="00C809D8" w:rsidRPr="001E6AC3">
        <w:rPr>
          <w:b/>
          <w:bCs/>
          <w:color w:val="000000" w:themeColor="text1"/>
        </w:rPr>
        <w:t>.1</w:t>
      </w:r>
      <w:r w:rsidRPr="001E6AC3">
        <w:rPr>
          <w:color w:val="000000" w:themeColor="text1"/>
        </w:rPr>
        <w:t>) (</w:t>
      </w:r>
      <w:hyperlink r:id="rId133">
        <w:r w:rsidR="00B22615" w:rsidRPr="001E6AC3">
          <w:rPr>
            <w:b/>
            <w:bCs/>
            <w:color w:val="000000" w:themeColor="text1"/>
            <w:u w:val="single"/>
          </w:rPr>
          <w:t>Kanıt C.2.1.2</w:t>
        </w:r>
      </w:hyperlink>
      <w:r w:rsidRPr="001E6AC3">
        <w:rPr>
          <w:color w:val="000000" w:themeColor="text1"/>
        </w:rPr>
        <w:t>). Akademik personelin bilimsel yayınları, proje faaliyetleri ve akademik çıktıları belirli aralıklarla izlenmekte ve değerlendirilmekte; bu kapsamda akademik teşvik ödeneği uygulamaları ile araştırma faaliyetleri desteklenmektedir (</w:t>
      </w:r>
      <w:hyperlink r:id="rId134">
        <w:r w:rsidR="00B22615" w:rsidRPr="001E6AC3">
          <w:rPr>
            <w:b/>
            <w:bCs/>
            <w:color w:val="000000" w:themeColor="text1"/>
            <w:u w:val="single"/>
          </w:rPr>
          <w:t>Kanıt C.2.1.3</w:t>
        </w:r>
      </w:hyperlink>
      <w:r w:rsidRPr="001E6AC3">
        <w:rPr>
          <w:color w:val="000000" w:themeColor="text1"/>
        </w:rPr>
        <w:t>). Ayrıca üniversitenin ilgili birimleri ve kütüphane hizmetleri aracılığıyla akademik personele yönelik bilgilendirme ve eğitim faaliyetleri düzenlenerek araştırma kapasitesinin geliştirilmesine katkı sağlanmaktadır (</w:t>
      </w:r>
      <w:hyperlink r:id="rId135" w:history="1">
        <w:r w:rsidR="00B22615" w:rsidRPr="001E6AC3">
          <w:rPr>
            <w:rStyle w:val="Kpr"/>
            <w:b/>
            <w:bCs/>
            <w:color w:val="000000" w:themeColor="text1"/>
          </w:rPr>
          <w:t>Kanıt C.2.1.4</w:t>
        </w:r>
        <w:r w:rsidR="00B22615" w:rsidRPr="001E6AC3">
          <w:rPr>
            <w:rStyle w:val="Kpr"/>
            <w:color w:val="000000" w:themeColor="text1"/>
          </w:rPr>
          <w:t>).</w:t>
        </w:r>
      </w:hyperlink>
      <w:r w:rsidRPr="001E6AC3">
        <w:rPr>
          <w:color w:val="000000" w:themeColor="text1"/>
        </w:rPr>
        <w:t xml:space="preserve"> Bu kapsamda fakülte bünyesinde araştırma faaliyetlerinin geliştirilmesine yönelik çalışmalar sürdürülmekte olup, araştırma ekosisteminin güçlendirilmesine yönelik uygulamalar devam etmektedir.</w:t>
      </w:r>
    </w:p>
    <w:p w:rsidR="00B22615" w:rsidRPr="001E6AC3" w:rsidRDefault="00E136CE">
      <w:pPr>
        <w:numPr>
          <w:ilvl w:val="0"/>
          <w:numId w:val="18"/>
        </w:numPr>
        <w:spacing w:before="280"/>
        <w:jc w:val="both"/>
        <w:rPr>
          <w:color w:val="000000" w:themeColor="text1"/>
        </w:rPr>
      </w:pPr>
      <w:r w:rsidRPr="001E6AC3">
        <w:rPr>
          <w:b/>
          <w:bCs/>
          <w:color w:val="000000" w:themeColor="text1"/>
        </w:rPr>
        <w:t>Kanıt C</w:t>
      </w:r>
      <w:r w:rsidR="00194DAC" w:rsidRPr="001E6AC3">
        <w:rPr>
          <w:b/>
          <w:bCs/>
          <w:color w:val="000000" w:themeColor="text1"/>
        </w:rPr>
        <w:t>.2.1.1</w:t>
      </w:r>
      <w:r w:rsidRPr="001E6AC3">
        <w:rPr>
          <w:b/>
          <w:bCs/>
          <w:color w:val="000000" w:themeColor="text1"/>
        </w:rPr>
        <w:t>:</w:t>
      </w:r>
      <w:r w:rsidRPr="001E6AC3">
        <w:rPr>
          <w:color w:val="000000" w:themeColor="text1"/>
        </w:rPr>
        <w:t xml:space="preserve"> BAP (DÜBAP) destekli projeler </w:t>
      </w:r>
    </w:p>
    <w:p w:rsidR="00B22615" w:rsidRPr="001E6AC3" w:rsidRDefault="00E136CE">
      <w:pPr>
        <w:numPr>
          <w:ilvl w:val="0"/>
          <w:numId w:val="18"/>
        </w:numPr>
        <w:jc w:val="both"/>
        <w:rPr>
          <w:color w:val="000000" w:themeColor="text1"/>
        </w:rPr>
      </w:pPr>
      <w:r w:rsidRPr="001E6AC3">
        <w:rPr>
          <w:b/>
          <w:bCs/>
          <w:color w:val="000000" w:themeColor="text1"/>
        </w:rPr>
        <w:t>Kanıt C</w:t>
      </w:r>
      <w:r w:rsidR="00194DAC" w:rsidRPr="001E6AC3">
        <w:rPr>
          <w:b/>
          <w:bCs/>
          <w:color w:val="000000" w:themeColor="text1"/>
        </w:rPr>
        <w:t>.2.1</w:t>
      </w:r>
      <w:r w:rsidRPr="001E6AC3">
        <w:rPr>
          <w:b/>
          <w:bCs/>
          <w:color w:val="000000" w:themeColor="text1"/>
        </w:rPr>
        <w:t>.2:</w:t>
      </w:r>
      <w:r w:rsidRPr="001E6AC3">
        <w:rPr>
          <w:color w:val="000000" w:themeColor="text1"/>
        </w:rPr>
        <w:t xml:space="preserve"> Devam eden ve tamamlanan projeler </w:t>
      </w:r>
    </w:p>
    <w:p w:rsidR="00B22615" w:rsidRPr="001E6AC3" w:rsidRDefault="00E136CE">
      <w:pPr>
        <w:numPr>
          <w:ilvl w:val="0"/>
          <w:numId w:val="18"/>
        </w:numPr>
        <w:jc w:val="both"/>
        <w:rPr>
          <w:color w:val="000000" w:themeColor="text1"/>
        </w:rPr>
      </w:pPr>
      <w:r w:rsidRPr="001E6AC3">
        <w:rPr>
          <w:b/>
          <w:bCs/>
          <w:color w:val="000000" w:themeColor="text1"/>
        </w:rPr>
        <w:t>Kanıt C</w:t>
      </w:r>
      <w:r w:rsidR="00194DAC" w:rsidRPr="001E6AC3">
        <w:rPr>
          <w:b/>
          <w:bCs/>
          <w:color w:val="000000" w:themeColor="text1"/>
        </w:rPr>
        <w:t>.2.1</w:t>
      </w:r>
      <w:r w:rsidRPr="001E6AC3">
        <w:rPr>
          <w:b/>
          <w:bCs/>
          <w:color w:val="000000" w:themeColor="text1"/>
        </w:rPr>
        <w:t>.3:</w:t>
      </w:r>
      <w:r w:rsidRPr="001E6AC3">
        <w:rPr>
          <w:color w:val="000000" w:themeColor="text1"/>
        </w:rPr>
        <w:t xml:space="preserve"> Akademik teşvik listesi </w:t>
      </w:r>
    </w:p>
    <w:p w:rsidR="00B22615" w:rsidRPr="001E6AC3" w:rsidRDefault="00E136CE">
      <w:pPr>
        <w:numPr>
          <w:ilvl w:val="0"/>
          <w:numId w:val="18"/>
        </w:numPr>
        <w:spacing w:after="280"/>
        <w:jc w:val="both"/>
        <w:rPr>
          <w:color w:val="000000" w:themeColor="text1"/>
        </w:rPr>
      </w:pPr>
      <w:r w:rsidRPr="001E6AC3">
        <w:rPr>
          <w:b/>
          <w:bCs/>
          <w:color w:val="000000" w:themeColor="text1"/>
        </w:rPr>
        <w:t>Kanıt C</w:t>
      </w:r>
      <w:r w:rsidR="00194DAC" w:rsidRPr="001E6AC3">
        <w:rPr>
          <w:b/>
          <w:bCs/>
          <w:color w:val="000000" w:themeColor="text1"/>
        </w:rPr>
        <w:t>.2.1</w:t>
      </w:r>
      <w:r w:rsidRPr="001E6AC3">
        <w:rPr>
          <w:b/>
          <w:bCs/>
          <w:color w:val="000000" w:themeColor="text1"/>
        </w:rPr>
        <w:t>.4:</w:t>
      </w:r>
      <w:r w:rsidRPr="001E6AC3">
        <w:rPr>
          <w:color w:val="000000" w:themeColor="text1"/>
        </w:rPr>
        <w:t xml:space="preserve"> Kütüphane ve eğitim faaliyetleri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 xml:space="preserve">Olgunluk Düzeyi 4: </w:t>
      </w:r>
      <w:r w:rsidRPr="001E6AC3">
        <w:rPr>
          <w:rFonts w:ascii="Times New Roman" w:eastAsia="Times New Roman" w:hAnsi="Times New Roman" w:cs="Times New Roman"/>
          <w:color w:val="000000" w:themeColor="text1"/>
          <w:sz w:val="24"/>
          <w:szCs w:val="24"/>
        </w:rPr>
        <w:t>Araştırma faaliyetlerinin geliştirilmesine yönelik süreçler tanımlanmış ve uygulanmaktadır. Akademik personelin araştırma faaliyetleri ilgili birimler aracılığıyla izlenmekte ve desteklenmektedir. Süreçler fakülte genelinde uygulanmakta olup, geliştirilmesine yönelik çalışmalar devam etmektedir.</w:t>
      </w:r>
    </w:p>
    <w:p w:rsidR="00B22615" w:rsidRPr="001E6AC3" w:rsidRDefault="00B22615">
      <w:pPr>
        <w:jc w:val="both"/>
        <w:rPr>
          <w:color w:val="000000" w:themeColor="text1"/>
        </w:rPr>
      </w:pPr>
    </w:p>
    <w:p w:rsidR="00B22615" w:rsidRPr="001E6AC3" w:rsidRDefault="00B22615">
      <w:pPr>
        <w:jc w:val="both"/>
        <w:rPr>
          <w:b/>
          <w:bCs/>
          <w:color w:val="000000" w:themeColor="text1"/>
        </w:rPr>
      </w:pPr>
    </w:p>
    <w:p w:rsidR="00B22615" w:rsidRPr="001E6AC3" w:rsidRDefault="00E136CE">
      <w:pPr>
        <w:jc w:val="both"/>
        <w:rPr>
          <w:b/>
          <w:bCs/>
          <w:color w:val="000000" w:themeColor="text1"/>
        </w:rPr>
      </w:pPr>
      <w:r w:rsidRPr="001E6AC3">
        <w:rPr>
          <w:b/>
          <w:bCs/>
          <w:color w:val="000000" w:themeColor="text1"/>
        </w:rPr>
        <w:t>C.2.2</w:t>
      </w:r>
      <w:r w:rsidR="00DD3038" w:rsidRPr="001E6AC3">
        <w:rPr>
          <w:b/>
          <w:bCs/>
          <w:color w:val="000000" w:themeColor="text1"/>
        </w:rPr>
        <w:t>.</w:t>
      </w:r>
      <w:r w:rsidRPr="001E6AC3">
        <w:rPr>
          <w:b/>
          <w:bCs/>
          <w:color w:val="000000" w:themeColor="text1"/>
        </w:rPr>
        <w:t xml:space="preserve"> Ulusal ve Uluslararası Ortak Programlar ve Ortak Araştırma Birimleri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 xml:space="preserve">Fakültemizde ulusal ve uluslararası iş birlikleri, üniversitenin belirlediği stratejik hedefler doğrultusunda yürütülmektedir. Uluslararasılaşma kapsamında Erasmus+ programı aracılığıyla öğrenci ve akademik personel </w:t>
      </w:r>
      <w:r w:rsidRPr="001E6AC3">
        <w:rPr>
          <w:color w:val="000000" w:themeColor="text1"/>
        </w:rPr>
        <w:lastRenderedPageBreak/>
        <w:t>hareketliliği teşvik edilmekte, bu süreçlere ilişkin bilgilendirme ve yönlendirme faaliyetleri düzenlenmektedir</w:t>
      </w:r>
      <w:r w:rsidR="008F38BF" w:rsidRPr="001E6AC3">
        <w:rPr>
          <w:color w:val="000000" w:themeColor="text1"/>
        </w:rPr>
        <w:t xml:space="preserve"> (</w:t>
      </w:r>
      <w:hyperlink r:id="rId136" w:history="1">
        <w:r w:rsidR="00B22615" w:rsidRPr="001E6AC3">
          <w:rPr>
            <w:rStyle w:val="Kpr"/>
            <w:b/>
            <w:bCs/>
            <w:color w:val="000000" w:themeColor="text1"/>
          </w:rPr>
          <w:t>Kanıt C.2.2.1</w:t>
        </w:r>
      </w:hyperlink>
      <w:r w:rsidRPr="001E6AC3">
        <w:rPr>
          <w:color w:val="000000" w:themeColor="text1"/>
        </w:rPr>
        <w:t>) Bu kapsamda fakülte bünyesinde ulusal ve uluslararası iş birliği faaliyetleri yürütülmekte olup, bu alanın geliştirilmesine yönelik çalışmalar devam etmektedir</w:t>
      </w:r>
      <w:r w:rsidR="00A81CA2" w:rsidRPr="001E6AC3">
        <w:rPr>
          <w:color w:val="000000" w:themeColor="text1"/>
        </w:rPr>
        <w:t xml:space="preserve"> </w:t>
      </w:r>
      <w:r w:rsidR="00A81CA2" w:rsidRPr="001E6AC3">
        <w:rPr>
          <w:b/>
          <w:bCs/>
          <w:color w:val="000000" w:themeColor="text1"/>
        </w:rPr>
        <w:t>(</w:t>
      </w:r>
      <w:hyperlink r:id="rId137" w:history="1">
        <w:r w:rsidR="00A81CA2" w:rsidRPr="001E6AC3">
          <w:rPr>
            <w:rStyle w:val="Kpr"/>
            <w:b/>
            <w:bCs/>
            <w:color w:val="000000" w:themeColor="text1"/>
          </w:rPr>
          <w:t>Kanıt C.2.2.2</w:t>
        </w:r>
      </w:hyperlink>
      <w:r w:rsidR="00A81CA2" w:rsidRPr="001E6AC3">
        <w:rPr>
          <w:color w:val="000000" w:themeColor="text1"/>
        </w:rPr>
        <w:t>)</w:t>
      </w:r>
      <w:r w:rsidRPr="001E6AC3">
        <w:rPr>
          <w:color w:val="000000" w:themeColor="text1"/>
        </w:rPr>
        <w:t>.</w:t>
      </w:r>
    </w:p>
    <w:p w:rsidR="00B22615" w:rsidRPr="001E6AC3" w:rsidRDefault="00E136CE">
      <w:pPr>
        <w:numPr>
          <w:ilvl w:val="0"/>
          <w:numId w:val="19"/>
        </w:numPr>
        <w:spacing w:before="280"/>
        <w:jc w:val="both"/>
        <w:rPr>
          <w:color w:val="000000" w:themeColor="text1"/>
        </w:rPr>
      </w:pPr>
      <w:r w:rsidRPr="001E6AC3">
        <w:rPr>
          <w:b/>
          <w:bCs/>
          <w:color w:val="000000" w:themeColor="text1"/>
        </w:rPr>
        <w:t>Kanıt C</w:t>
      </w:r>
      <w:r w:rsidR="00A81CA2" w:rsidRPr="001E6AC3">
        <w:rPr>
          <w:b/>
          <w:bCs/>
          <w:color w:val="000000" w:themeColor="text1"/>
        </w:rPr>
        <w:t>.2.2.</w:t>
      </w:r>
      <w:r w:rsidRPr="001E6AC3">
        <w:rPr>
          <w:b/>
          <w:bCs/>
          <w:color w:val="000000" w:themeColor="text1"/>
        </w:rPr>
        <w:t>1:</w:t>
      </w:r>
      <w:r w:rsidRPr="001E6AC3">
        <w:rPr>
          <w:color w:val="000000" w:themeColor="text1"/>
        </w:rPr>
        <w:t xml:space="preserve"> Erasmus+ hareketlilik faaliyetleri </w:t>
      </w:r>
    </w:p>
    <w:p w:rsidR="00A81CA2" w:rsidRPr="001E6AC3" w:rsidRDefault="00E136CE" w:rsidP="00A81CA2">
      <w:pPr>
        <w:numPr>
          <w:ilvl w:val="0"/>
          <w:numId w:val="19"/>
        </w:numPr>
        <w:jc w:val="both"/>
        <w:rPr>
          <w:color w:val="000000" w:themeColor="text1"/>
        </w:rPr>
      </w:pPr>
      <w:r w:rsidRPr="001E6AC3">
        <w:rPr>
          <w:b/>
          <w:bCs/>
          <w:color w:val="000000" w:themeColor="text1"/>
        </w:rPr>
        <w:t>Kanıt C</w:t>
      </w:r>
      <w:r w:rsidR="00A81CA2" w:rsidRPr="001E6AC3">
        <w:rPr>
          <w:b/>
          <w:bCs/>
          <w:color w:val="000000" w:themeColor="text1"/>
        </w:rPr>
        <w:t>.2.</w:t>
      </w:r>
      <w:r w:rsidRPr="001E6AC3">
        <w:rPr>
          <w:b/>
          <w:bCs/>
          <w:color w:val="000000" w:themeColor="text1"/>
        </w:rPr>
        <w:t>2</w:t>
      </w:r>
      <w:r w:rsidR="00A81CA2" w:rsidRPr="001E6AC3">
        <w:rPr>
          <w:b/>
          <w:bCs/>
          <w:color w:val="000000" w:themeColor="text1"/>
        </w:rPr>
        <w:t>.2</w:t>
      </w:r>
      <w:r w:rsidRPr="001E6AC3">
        <w:rPr>
          <w:b/>
          <w:bCs/>
          <w:color w:val="000000" w:themeColor="text1"/>
        </w:rPr>
        <w:t>:</w:t>
      </w:r>
      <w:r w:rsidRPr="001E6AC3">
        <w:rPr>
          <w:color w:val="000000" w:themeColor="text1"/>
        </w:rPr>
        <w:t xml:space="preserve"> </w:t>
      </w:r>
      <w:r w:rsidR="00A81CA2" w:rsidRPr="001E6AC3">
        <w:rPr>
          <w:color w:val="000000" w:themeColor="text1"/>
        </w:rPr>
        <w:t>Fakülte uluslararası ilişkiler komisyonu</w:t>
      </w:r>
    </w:p>
    <w:p w:rsidR="00A81CA2" w:rsidRPr="001E6AC3" w:rsidRDefault="00E136CE" w:rsidP="00A81CA2">
      <w:pPr>
        <w:ind w:left="720"/>
        <w:jc w:val="both"/>
        <w:rPr>
          <w:color w:val="000000" w:themeColor="text1"/>
        </w:rPr>
      </w:pPr>
      <w:r w:rsidRPr="001E6AC3">
        <w:rPr>
          <w:color w:val="000000" w:themeColor="text1"/>
        </w:rPr>
        <w:t xml:space="preserve"> </w:t>
      </w:r>
    </w:p>
    <w:p w:rsidR="00A81CA2" w:rsidRPr="001E6AC3" w:rsidRDefault="00E136CE">
      <w:pPr>
        <w:jc w:val="both"/>
        <w:rPr>
          <w:color w:val="000000" w:themeColor="text1"/>
        </w:rPr>
      </w:pPr>
      <w:r w:rsidRPr="001E6AC3">
        <w:rPr>
          <w:b/>
          <w:bCs/>
          <w:color w:val="000000" w:themeColor="text1"/>
        </w:rPr>
        <w:t xml:space="preserve">Olgunluk Düzeyi </w:t>
      </w:r>
      <w:r w:rsidR="00A81CA2" w:rsidRPr="001E6AC3">
        <w:rPr>
          <w:b/>
          <w:bCs/>
          <w:color w:val="000000" w:themeColor="text1"/>
        </w:rPr>
        <w:t>3</w:t>
      </w:r>
      <w:r w:rsidRPr="001E6AC3">
        <w:rPr>
          <w:b/>
          <w:bCs/>
          <w:color w:val="000000" w:themeColor="text1"/>
        </w:rPr>
        <w:t>:</w:t>
      </w:r>
      <w:r w:rsidRPr="001E6AC3">
        <w:rPr>
          <w:color w:val="000000" w:themeColor="text1"/>
        </w:rPr>
        <w:t xml:space="preserve"> </w:t>
      </w:r>
      <w:r w:rsidR="00A81CA2" w:rsidRPr="001E6AC3">
        <w:rPr>
          <w:color w:val="000000" w:themeColor="text1"/>
        </w:rPr>
        <w:t>Ulusal ve uluslararası iş birliği süreçleri tanımlanmış olup, Erasmus+ gibi programlar kapsamında hareketlilik ve iş birliği faaliyetleri yürütülmekte; süreçlerin geliştirilmesine yönelik çalışmalar devam etmektedir.</w:t>
      </w:r>
    </w:p>
    <w:p w:rsidR="00A81CA2" w:rsidRPr="001E6AC3" w:rsidRDefault="00A81CA2">
      <w:pPr>
        <w:jc w:val="both"/>
        <w:rPr>
          <w:color w:val="000000" w:themeColor="text1"/>
        </w:rPr>
      </w:pPr>
    </w:p>
    <w:p w:rsidR="00B22615" w:rsidRPr="001E6AC3" w:rsidRDefault="00DD3038">
      <w:pPr>
        <w:jc w:val="both"/>
        <w:rPr>
          <w:b/>
          <w:bCs/>
          <w:color w:val="000000" w:themeColor="text1"/>
        </w:rPr>
      </w:pPr>
      <w:r w:rsidRPr="001E6AC3">
        <w:rPr>
          <w:b/>
          <w:bCs/>
          <w:color w:val="000000" w:themeColor="text1"/>
        </w:rPr>
        <w:t>C.3.ARAŞTIRMA PERFORMANSI</w:t>
      </w:r>
    </w:p>
    <w:p w:rsidR="00B22615" w:rsidRPr="001E6AC3" w:rsidRDefault="00DD3038">
      <w:pPr>
        <w:jc w:val="both"/>
        <w:rPr>
          <w:b/>
          <w:bCs/>
          <w:color w:val="000000" w:themeColor="text1"/>
        </w:rPr>
      </w:pPr>
      <w:r w:rsidRPr="001E6AC3">
        <w:rPr>
          <w:b/>
          <w:bCs/>
          <w:color w:val="000000" w:themeColor="text1"/>
        </w:rPr>
        <w:t>C.3.1. Araştırma Performansının İzlenmesi ve Değerlendirilmesi</w:t>
      </w:r>
    </w:p>
    <w:p w:rsidR="00A81BF3" w:rsidRPr="001E6AC3" w:rsidRDefault="00E136CE" w:rsidP="00A81BF3">
      <w:pPr>
        <w:pBdr>
          <w:top w:val="nil"/>
          <w:left w:val="nil"/>
          <w:bottom w:val="nil"/>
          <w:right w:val="nil"/>
          <w:between w:val="nil"/>
        </w:pBdr>
        <w:jc w:val="both"/>
        <w:rPr>
          <w:b/>
          <w:bCs/>
          <w:color w:val="000000" w:themeColor="text1"/>
        </w:rPr>
      </w:pPr>
      <w:r w:rsidRPr="001E6AC3">
        <w:rPr>
          <w:color w:val="000000" w:themeColor="text1"/>
        </w:rPr>
        <w:t xml:space="preserve">Fakültemizde araştırma performansının izlenmesi, üniversite bünyesinde kullanılan bilgi sistemleri ve ilgili akademik değerlendirme mekanizmaları aracılığıyla yürütülmektedir. Öğretim elemanlarının bilimsel faaliyetleri ve akademik çıktıları YÖKSİS başta olmak üzere ilgili sistemler üzerinden kayıt altına alınmakta ve izlenmektedir </w:t>
      </w:r>
      <w:r w:rsidRPr="001E6AC3">
        <w:rPr>
          <w:b/>
          <w:bCs/>
          <w:color w:val="000000" w:themeColor="text1"/>
        </w:rPr>
        <w:t>(</w:t>
      </w:r>
      <w:hyperlink r:id="rId138" w:history="1">
        <w:r w:rsidR="00E377B4" w:rsidRPr="001E6AC3">
          <w:rPr>
            <w:rStyle w:val="Kpr"/>
            <w:b/>
            <w:bCs/>
            <w:color w:val="000000" w:themeColor="text1"/>
          </w:rPr>
          <w:t>Kanıt C.3.1.1</w:t>
        </w:r>
        <w:r w:rsidR="00E377B4" w:rsidRPr="001E6AC3">
          <w:rPr>
            <w:rStyle w:val="Kpr"/>
            <w:color w:val="000000" w:themeColor="text1"/>
          </w:rPr>
          <w:t>)</w:t>
        </w:r>
      </w:hyperlink>
      <w:r w:rsidR="00A81BF3" w:rsidRPr="001E6AC3">
        <w:rPr>
          <w:color w:val="000000" w:themeColor="text1"/>
        </w:rPr>
        <w:t xml:space="preserve">. Ayrıca bilimsel araştırma projelerine ilişkin süreçler üniversite bünyesindeki ilgili birimler aracılığıyla takip edilmekte olup, süreçlerin daha sistematik hale getirilmesine yönelik çalışmalar devam etmektedir </w:t>
      </w:r>
      <w:hyperlink r:id="rId139" w:history="1">
        <w:r w:rsidR="00A81BF3" w:rsidRPr="001E6AC3">
          <w:rPr>
            <w:rStyle w:val="Kpr"/>
            <w:b/>
            <w:bCs/>
            <w:color w:val="000000" w:themeColor="text1"/>
          </w:rPr>
          <w:t>(Kanıt C.3.1.2).</w:t>
        </w:r>
      </w:hyperlink>
    </w:p>
    <w:p w:rsidR="00B22615" w:rsidRPr="001E6AC3" w:rsidRDefault="00E136CE" w:rsidP="00A81BF3">
      <w:pPr>
        <w:pStyle w:val="ListeParagraf"/>
        <w:numPr>
          <w:ilvl w:val="0"/>
          <w:numId w:val="45"/>
        </w:numPr>
        <w:pBdr>
          <w:top w:val="nil"/>
          <w:left w:val="nil"/>
          <w:bottom w:val="nil"/>
          <w:right w:val="nil"/>
          <w:between w:val="nil"/>
        </w:pBdr>
        <w:jc w:val="both"/>
        <w:rPr>
          <w:color w:val="000000" w:themeColor="text1"/>
        </w:rPr>
      </w:pPr>
      <w:r w:rsidRPr="001E6AC3">
        <w:rPr>
          <w:b/>
          <w:bCs/>
          <w:color w:val="000000" w:themeColor="text1"/>
        </w:rPr>
        <w:t xml:space="preserve">Kanıt </w:t>
      </w:r>
      <w:r w:rsidR="00E377B4" w:rsidRPr="001E6AC3">
        <w:rPr>
          <w:b/>
          <w:bCs/>
          <w:color w:val="000000" w:themeColor="text1"/>
        </w:rPr>
        <w:t>C.3.1.1</w:t>
      </w:r>
      <w:r w:rsidRPr="001E6AC3">
        <w:rPr>
          <w:b/>
          <w:bCs/>
          <w:color w:val="000000" w:themeColor="text1"/>
        </w:rPr>
        <w:t>:</w:t>
      </w:r>
      <w:r w:rsidRPr="001E6AC3">
        <w:rPr>
          <w:color w:val="000000" w:themeColor="text1"/>
        </w:rPr>
        <w:t xml:space="preserve"> YÖKSİS kayıtları </w:t>
      </w:r>
    </w:p>
    <w:p w:rsidR="00A81BF3" w:rsidRPr="001E6AC3" w:rsidRDefault="00E136CE" w:rsidP="00A81BF3">
      <w:pPr>
        <w:numPr>
          <w:ilvl w:val="0"/>
          <w:numId w:val="40"/>
        </w:numPr>
        <w:rPr>
          <w:color w:val="000000" w:themeColor="text1"/>
        </w:rPr>
      </w:pPr>
      <w:r w:rsidRPr="001E6AC3">
        <w:rPr>
          <w:b/>
          <w:bCs/>
          <w:color w:val="000000" w:themeColor="text1"/>
        </w:rPr>
        <w:t xml:space="preserve">Kanıt </w:t>
      </w:r>
      <w:r w:rsidR="00A81BF3" w:rsidRPr="001E6AC3">
        <w:rPr>
          <w:b/>
          <w:bCs/>
          <w:color w:val="000000" w:themeColor="text1"/>
        </w:rPr>
        <w:t>C.3.1.2</w:t>
      </w:r>
      <w:r w:rsidRPr="001E6AC3">
        <w:rPr>
          <w:b/>
          <w:bCs/>
          <w:color w:val="000000" w:themeColor="text1"/>
        </w:rPr>
        <w:t>:</w:t>
      </w:r>
      <w:r w:rsidRPr="001E6AC3">
        <w:rPr>
          <w:color w:val="000000" w:themeColor="text1"/>
        </w:rPr>
        <w:t xml:space="preserve"> </w:t>
      </w:r>
      <w:r w:rsidR="00A81BF3" w:rsidRPr="001E6AC3">
        <w:rPr>
          <w:color w:val="000000" w:themeColor="text1"/>
        </w:rPr>
        <w:t>Dicle üniversitesi BAP koordinatörlüğü</w:t>
      </w:r>
    </w:p>
    <w:p w:rsidR="00A81BF3" w:rsidRPr="001E6AC3" w:rsidRDefault="00A81BF3" w:rsidP="00A81BF3">
      <w:pPr>
        <w:numPr>
          <w:ilvl w:val="0"/>
          <w:numId w:val="40"/>
        </w:numPr>
        <w:rPr>
          <w:color w:val="000000" w:themeColor="text1"/>
        </w:rPr>
      </w:pPr>
    </w:p>
    <w:p w:rsidR="00B22615" w:rsidRPr="001E6AC3" w:rsidRDefault="00E136CE">
      <w:pPr>
        <w:jc w:val="both"/>
        <w:rPr>
          <w:color w:val="000000" w:themeColor="text1"/>
        </w:rPr>
      </w:pPr>
      <w:r w:rsidRPr="001E6AC3">
        <w:rPr>
          <w:b/>
          <w:bCs/>
          <w:color w:val="000000" w:themeColor="text1"/>
        </w:rPr>
        <w:t xml:space="preserve">Olgunluk düzeyi </w:t>
      </w:r>
      <w:r w:rsidR="00434EFF" w:rsidRPr="001E6AC3">
        <w:rPr>
          <w:b/>
          <w:bCs/>
          <w:color w:val="000000" w:themeColor="text1"/>
        </w:rPr>
        <w:t>3</w:t>
      </w:r>
      <w:r w:rsidRPr="001E6AC3">
        <w:rPr>
          <w:b/>
          <w:bCs/>
          <w:color w:val="000000" w:themeColor="text1"/>
        </w:rPr>
        <w:t>:</w:t>
      </w:r>
      <w:r w:rsidRPr="001E6AC3">
        <w:rPr>
          <w:color w:val="000000" w:themeColor="text1"/>
        </w:rPr>
        <w:t xml:space="preserve"> Araştırma performansının izlenmesi ve değerlendirilmesine yönelik süreçler fakülte genelinde uygulanmakta</w:t>
      </w:r>
      <w:r w:rsidR="00434EFF" w:rsidRPr="001E6AC3">
        <w:rPr>
          <w:color w:val="000000" w:themeColor="text1"/>
        </w:rPr>
        <w:t>dır;</w:t>
      </w:r>
      <w:r w:rsidRPr="001E6AC3">
        <w:rPr>
          <w:color w:val="000000" w:themeColor="text1"/>
        </w:rPr>
        <w:t xml:space="preserve"> </w:t>
      </w:r>
      <w:r w:rsidR="00434EFF" w:rsidRPr="001E6AC3">
        <w:rPr>
          <w:color w:val="000000" w:themeColor="text1"/>
        </w:rPr>
        <w:t>ancak süreçlerin daha bütüncül ve sistematik hale getirilmesine yönelik çalışmalar devam etmektedir.</w:t>
      </w:r>
    </w:p>
    <w:p w:rsidR="00B22615" w:rsidRPr="001E6AC3" w:rsidRDefault="00B22615">
      <w:pPr>
        <w:jc w:val="both"/>
        <w:rPr>
          <w:color w:val="000000" w:themeColor="text1"/>
        </w:rPr>
      </w:pPr>
    </w:p>
    <w:p w:rsidR="00B22615" w:rsidRPr="001E6AC3" w:rsidRDefault="00DD3038">
      <w:pPr>
        <w:jc w:val="both"/>
        <w:rPr>
          <w:b/>
          <w:bCs/>
          <w:color w:val="000000" w:themeColor="text1"/>
        </w:rPr>
      </w:pPr>
      <w:r w:rsidRPr="001E6AC3">
        <w:rPr>
          <w:b/>
          <w:bCs/>
          <w:color w:val="000000" w:themeColor="text1"/>
        </w:rPr>
        <w:t>C.3.2. Öğretim Elemanı/Araştırmacı Performansının Değerlendirilmesi</w:t>
      </w:r>
    </w:p>
    <w:p w:rsidR="00B22615" w:rsidRPr="001E6AC3" w:rsidRDefault="00E136CE">
      <w:pPr>
        <w:pBdr>
          <w:top w:val="nil"/>
          <w:left w:val="nil"/>
          <w:bottom w:val="nil"/>
          <w:right w:val="nil"/>
          <w:between w:val="nil"/>
        </w:pBdr>
        <w:jc w:val="both"/>
        <w:rPr>
          <w:color w:val="000000" w:themeColor="text1"/>
        </w:rPr>
      </w:pPr>
      <w:r w:rsidRPr="001E6AC3">
        <w:rPr>
          <w:color w:val="000000" w:themeColor="text1"/>
        </w:rPr>
        <w:t>Fakültemizde öğretim elemanlarının ve araştırmacıların akademik performansı, üniversite bünyesinde kullanılan bilgi sistemleri ve ilgili akademik değerlendirme mekanizmaları aracılığıyla izlenmekte ve değerlendirilmektedir. Akademik personelin bilimsel yayınları, projelere katılımları ve diğer akademik faaliyetleri YÖKSİS başta olmak üzere ilgili sistemler üzerinden kayıt altına alınmakta; elde edilen veriler anabilim dalı akademik kurulları, uzmanlık eğitimi (DUS) süreçleri kapsamında yürütülen değerlendirmeler ve jüri raporları aracılığıyla incelenmektedir (</w:t>
      </w:r>
      <w:hyperlink r:id="rId140" w:history="1">
        <w:r w:rsidR="00304AD6" w:rsidRPr="001E6AC3">
          <w:rPr>
            <w:rStyle w:val="Kpr"/>
            <w:b/>
            <w:bCs/>
            <w:color w:val="000000" w:themeColor="text1"/>
          </w:rPr>
          <w:t>Kanıt C.3.2.1</w:t>
        </w:r>
      </w:hyperlink>
      <w:r w:rsidRPr="001E6AC3">
        <w:rPr>
          <w:b/>
          <w:bCs/>
          <w:color w:val="000000" w:themeColor="text1"/>
        </w:rPr>
        <w:t>)</w:t>
      </w:r>
      <w:r w:rsidRPr="001E6AC3">
        <w:rPr>
          <w:color w:val="000000" w:themeColor="text1"/>
        </w:rPr>
        <w:t>. Ayrıca bilimsel araştırma projelerine ilişkin süreçler ilgili birimler tarafından takip edilmekte ve proje çıktıları değerlendirme süreçlerine yansıtılmaktadır (</w:t>
      </w:r>
      <w:hyperlink r:id="rId141">
        <w:r w:rsidR="00B22615" w:rsidRPr="001E6AC3">
          <w:rPr>
            <w:b/>
            <w:bCs/>
            <w:color w:val="000000" w:themeColor="text1"/>
            <w:u w:val="single"/>
          </w:rPr>
          <w:t>Kanıt C.3.2.2</w:t>
        </w:r>
      </w:hyperlink>
      <w:r w:rsidRPr="001E6AC3">
        <w:rPr>
          <w:color w:val="000000" w:themeColor="text1"/>
        </w:rPr>
        <w:t>). Akademik faaliyetler, teşvik ve değerlendirme süreçleri kapsamında ele alınmakta olup, performans verileri ilgili kurul ve mekanizmalar aracılığıyla değerlendirilmektedir (</w:t>
      </w:r>
      <w:hyperlink r:id="rId142">
        <w:r w:rsidR="00B22615" w:rsidRPr="001E6AC3">
          <w:rPr>
            <w:b/>
            <w:bCs/>
            <w:color w:val="000000" w:themeColor="text1"/>
            <w:u w:val="single"/>
          </w:rPr>
          <w:t>Kanıt C.3.2.3</w:t>
        </w:r>
      </w:hyperlink>
      <w:r w:rsidRPr="001E6AC3">
        <w:rPr>
          <w:color w:val="000000" w:themeColor="text1"/>
        </w:rPr>
        <w:t>).</w:t>
      </w:r>
    </w:p>
    <w:p w:rsidR="00B22615" w:rsidRPr="001E6AC3" w:rsidRDefault="00E136CE">
      <w:pPr>
        <w:numPr>
          <w:ilvl w:val="0"/>
          <w:numId w:val="43"/>
        </w:numPr>
        <w:spacing w:before="280"/>
        <w:jc w:val="both"/>
        <w:rPr>
          <w:color w:val="000000" w:themeColor="text1"/>
        </w:rPr>
      </w:pPr>
      <w:r w:rsidRPr="001E6AC3">
        <w:rPr>
          <w:b/>
          <w:bCs/>
          <w:color w:val="000000" w:themeColor="text1"/>
        </w:rPr>
        <w:t>Kanıt C</w:t>
      </w:r>
      <w:r w:rsidR="00616E75" w:rsidRPr="001E6AC3">
        <w:rPr>
          <w:b/>
          <w:bCs/>
          <w:color w:val="000000" w:themeColor="text1"/>
        </w:rPr>
        <w:t>.3.2.1</w:t>
      </w:r>
      <w:r w:rsidRPr="001E6AC3">
        <w:rPr>
          <w:b/>
          <w:bCs/>
          <w:color w:val="000000" w:themeColor="text1"/>
        </w:rPr>
        <w:t>:</w:t>
      </w:r>
      <w:r w:rsidRPr="001E6AC3">
        <w:rPr>
          <w:color w:val="000000" w:themeColor="text1"/>
        </w:rPr>
        <w:t xml:space="preserve"> YÖKSİS kayıtları </w:t>
      </w:r>
    </w:p>
    <w:p w:rsidR="00B22615" w:rsidRPr="001E6AC3" w:rsidRDefault="00E136CE">
      <w:pPr>
        <w:numPr>
          <w:ilvl w:val="0"/>
          <w:numId w:val="43"/>
        </w:numPr>
        <w:jc w:val="both"/>
        <w:rPr>
          <w:color w:val="000000" w:themeColor="text1"/>
        </w:rPr>
      </w:pPr>
      <w:r w:rsidRPr="001E6AC3">
        <w:rPr>
          <w:b/>
          <w:bCs/>
          <w:color w:val="000000" w:themeColor="text1"/>
        </w:rPr>
        <w:t>Kanıt C</w:t>
      </w:r>
      <w:r w:rsidR="00616E75" w:rsidRPr="001E6AC3">
        <w:rPr>
          <w:b/>
          <w:bCs/>
          <w:color w:val="000000" w:themeColor="text1"/>
        </w:rPr>
        <w:t>.3.2.2</w:t>
      </w:r>
      <w:r w:rsidRPr="001E6AC3">
        <w:rPr>
          <w:b/>
          <w:bCs/>
          <w:color w:val="000000" w:themeColor="text1"/>
        </w:rPr>
        <w:t>:</w:t>
      </w:r>
      <w:r w:rsidRPr="001E6AC3">
        <w:rPr>
          <w:color w:val="000000" w:themeColor="text1"/>
        </w:rPr>
        <w:t xml:space="preserve"> Bilimsel Araştırma Projeleri (BAP vb.) süreçleri </w:t>
      </w:r>
    </w:p>
    <w:p w:rsidR="00B22615" w:rsidRPr="001E6AC3" w:rsidRDefault="00E136CE">
      <w:pPr>
        <w:numPr>
          <w:ilvl w:val="0"/>
          <w:numId w:val="43"/>
        </w:numPr>
        <w:spacing w:after="280"/>
        <w:jc w:val="both"/>
        <w:rPr>
          <w:color w:val="000000" w:themeColor="text1"/>
        </w:rPr>
      </w:pPr>
      <w:r w:rsidRPr="001E6AC3">
        <w:rPr>
          <w:b/>
          <w:bCs/>
          <w:color w:val="000000" w:themeColor="text1"/>
        </w:rPr>
        <w:t>Kanıt C</w:t>
      </w:r>
      <w:r w:rsidR="00616E75" w:rsidRPr="001E6AC3">
        <w:rPr>
          <w:b/>
          <w:bCs/>
          <w:color w:val="000000" w:themeColor="text1"/>
        </w:rPr>
        <w:t>.3.2.3</w:t>
      </w:r>
      <w:r w:rsidRPr="001E6AC3">
        <w:rPr>
          <w:b/>
          <w:bCs/>
          <w:color w:val="000000" w:themeColor="text1"/>
        </w:rPr>
        <w:t>:</w:t>
      </w:r>
      <w:r w:rsidRPr="001E6AC3">
        <w:rPr>
          <w:color w:val="000000" w:themeColor="text1"/>
        </w:rPr>
        <w:t xml:space="preserve"> Akademik teşvik ve değerlendirme uygulamaları </w:t>
      </w:r>
    </w:p>
    <w:p w:rsidR="00B22615" w:rsidRPr="001E6AC3" w:rsidRDefault="00E136CE">
      <w:pPr>
        <w:spacing w:before="280" w:after="280"/>
        <w:jc w:val="both"/>
        <w:rPr>
          <w:color w:val="000000" w:themeColor="text1"/>
        </w:rPr>
      </w:pPr>
      <w:r w:rsidRPr="001E6AC3">
        <w:rPr>
          <w:b/>
          <w:bCs/>
          <w:color w:val="000000" w:themeColor="text1"/>
        </w:rPr>
        <w:t>Olgunluk Düzeyi 4:</w:t>
      </w:r>
      <w:r w:rsidRPr="001E6AC3">
        <w:rPr>
          <w:color w:val="000000" w:themeColor="text1"/>
        </w:rPr>
        <w:t xml:space="preserve"> Öğretim elemanlarının araştırma performansının izlenmesine yönelik mekanizmalar tanımlanmış ve aktif olarak uygulanmaktadır. Akademik faaliyetler YÖKSİS ve ilgili sistemler aracılığıyla düzenli olarak izlenmekte ve farklı kurullar tarafından değerlendirme süreçlerinde kullanılmaktadır. Bu süreçler fakülte genelinde uygulanmakta olup, araştırma performansının izlenmesine yönelik bütüncül bir yapı oluşturulmuştur.</w:t>
      </w:r>
    </w:p>
    <w:p w:rsidR="00B22615" w:rsidRPr="001E6AC3" w:rsidRDefault="00B22615">
      <w:pPr>
        <w:jc w:val="both"/>
        <w:rPr>
          <w:b/>
          <w:bCs/>
          <w:color w:val="000000" w:themeColor="text1"/>
        </w:rPr>
      </w:pPr>
    </w:p>
    <w:p w:rsidR="00B22615" w:rsidRPr="001E6AC3" w:rsidRDefault="00DD3038" w:rsidP="00DD3038">
      <w:pPr>
        <w:jc w:val="both"/>
        <w:rPr>
          <w:b/>
          <w:bCs/>
          <w:color w:val="000000" w:themeColor="text1"/>
        </w:rPr>
      </w:pPr>
      <w:r w:rsidRPr="001E6AC3">
        <w:rPr>
          <w:b/>
          <w:bCs/>
          <w:color w:val="000000" w:themeColor="text1"/>
        </w:rPr>
        <w:t>D.TOPLUMSAL KATKI</w:t>
      </w:r>
    </w:p>
    <w:p w:rsidR="00B22615" w:rsidRPr="001E6AC3" w:rsidRDefault="00DD3038">
      <w:pPr>
        <w:jc w:val="both"/>
        <w:rPr>
          <w:b/>
          <w:bCs/>
          <w:color w:val="000000" w:themeColor="text1"/>
          <w:sz w:val="16"/>
          <w:szCs w:val="16"/>
        </w:rPr>
      </w:pPr>
      <w:r w:rsidRPr="001E6AC3">
        <w:rPr>
          <w:b/>
          <w:bCs/>
          <w:color w:val="000000" w:themeColor="text1"/>
          <w:sz w:val="16"/>
          <w:szCs w:val="16"/>
        </w:rPr>
        <w:t>D.1. TOPLUMSAL KATKI SÜREÇLERİNİN YÖNETİMİ VE TOPLUMSAL KATKI KAYNAKLARI</w:t>
      </w:r>
    </w:p>
    <w:p w:rsidR="00B22615" w:rsidRPr="001E6AC3" w:rsidRDefault="00DD3038">
      <w:pPr>
        <w:jc w:val="both"/>
        <w:rPr>
          <w:b/>
          <w:bCs/>
          <w:color w:val="000000" w:themeColor="text1"/>
        </w:rPr>
      </w:pPr>
      <w:r w:rsidRPr="001E6AC3">
        <w:rPr>
          <w:b/>
          <w:bCs/>
          <w:color w:val="000000" w:themeColor="text1"/>
        </w:rPr>
        <w:lastRenderedPageBreak/>
        <w:t>D.1.1.Toplumsal Katkı Süreçlerinin Yönetimi</w:t>
      </w:r>
    </w:p>
    <w:p w:rsidR="00B22615" w:rsidRPr="001E6AC3" w:rsidRDefault="00E136CE">
      <w:pPr>
        <w:jc w:val="both"/>
        <w:rPr>
          <w:color w:val="000000" w:themeColor="text1"/>
        </w:rPr>
      </w:pPr>
      <w:r w:rsidRPr="001E6AC3">
        <w:rPr>
          <w:color w:val="000000" w:themeColor="text1"/>
        </w:rPr>
        <w:t>Fakültemizde toplumsal katkı süreçleri; eğitim faaliyetleri, sağlık hizmet sunumu ve toplumsal farkındalık çalışmaları kapsamında yürütülmektedir. Bu süreçlerin koordinasyonu dekanlık yönetimi doğrultusunda, ilgili dekan yardımcısı ve öğrenci temsilcileri/öğrenci toplulukları iş birliği ile sağlanmaktadır</w:t>
      </w:r>
      <w:r w:rsidR="0007242D" w:rsidRPr="001E6AC3">
        <w:rPr>
          <w:color w:val="000000" w:themeColor="text1"/>
        </w:rPr>
        <w:t xml:space="preserve">. </w:t>
      </w:r>
      <w:r w:rsidRPr="001E6AC3">
        <w:rPr>
          <w:color w:val="000000" w:themeColor="text1"/>
        </w:rPr>
        <w:t>Toplumsal katkı faaliyetleri kapsamında ağız ve diş sağlığına yönelik bilgilendirme çalışmaları, koruyucu sağlık uygulamaları ve toplumun farklı kesimlerine yönelik farkındalık faaliyetleri gerçekleştirilmektedir</w:t>
      </w:r>
      <w:r w:rsidR="0007242D" w:rsidRPr="001E6AC3">
        <w:rPr>
          <w:color w:val="000000" w:themeColor="text1"/>
        </w:rPr>
        <w:t xml:space="preserve">. </w:t>
      </w:r>
      <w:r w:rsidRPr="001E6AC3">
        <w:rPr>
          <w:color w:val="000000" w:themeColor="text1"/>
        </w:rPr>
        <w:t xml:space="preserve">Bu faaliyetler, fakültenin kurumsal web sayfası ve e-bülten uygulamaları aracılığıyla kamuoyu ile paylaşılmakta ve görünürlüğü sağlanmaktadır </w:t>
      </w:r>
      <w:r w:rsidR="0007242D" w:rsidRPr="001E6AC3">
        <w:rPr>
          <w:b/>
          <w:bCs/>
          <w:color w:val="000000" w:themeColor="text1"/>
        </w:rPr>
        <w:t>(</w:t>
      </w:r>
      <w:hyperlink r:id="rId143" w:history="1">
        <w:r w:rsidR="00B22615" w:rsidRPr="001E6AC3">
          <w:rPr>
            <w:rStyle w:val="Kpr"/>
            <w:b/>
            <w:bCs/>
            <w:color w:val="000000" w:themeColor="text1"/>
          </w:rPr>
          <w:t>Kanıt D.1.1.1</w:t>
        </w:r>
      </w:hyperlink>
      <w:r w:rsidRPr="001E6AC3">
        <w:rPr>
          <w:b/>
          <w:bCs/>
          <w:color w:val="000000" w:themeColor="text1"/>
        </w:rPr>
        <w:t>).</w:t>
      </w:r>
      <w:r w:rsidRPr="001E6AC3">
        <w:rPr>
          <w:color w:val="000000" w:themeColor="text1"/>
        </w:rPr>
        <w:t xml:space="preserve"> Fakültemiz bünyesinde yer alan Ağız ve Diş Sağlığı Uygulama ve Araştırma Merkezi aracılığıyla topluma doğrudan sağlık hizmeti sunulmakta; bu süreçte öğrenciler öğretim elemanlarının gözetiminde uygulamalı eğitim almakta ve toplumsal katkı sürecine aktif olarak dahil olmaktadır</w:t>
      </w:r>
      <w:r w:rsidR="0007242D" w:rsidRPr="001E6AC3">
        <w:rPr>
          <w:color w:val="000000" w:themeColor="text1"/>
        </w:rPr>
        <w:t>.</w:t>
      </w:r>
      <w:r w:rsidRPr="001E6AC3">
        <w:rPr>
          <w:color w:val="000000" w:themeColor="text1"/>
        </w:rPr>
        <w:t xml:space="preserve"> Yürütülen toplumsal katkı faaliyetleri, elde edilen geri bildirimler ve uygulama sonuçları doğrultusunda değerlendirilmekte ve faaliyetlerin geliştirilmesine yönelik düzenlemeler yapılmaktadır. Bu kapsamda toplumsal katkı süreçleri fakülte genelinde uygulanmakta ve sürekliliği sağlanmaktadır.</w:t>
      </w:r>
    </w:p>
    <w:p w:rsidR="0007242D" w:rsidRPr="001E6AC3" w:rsidRDefault="0007242D">
      <w:pPr>
        <w:jc w:val="both"/>
        <w:rPr>
          <w:color w:val="000000" w:themeColor="text1"/>
        </w:rPr>
      </w:pPr>
    </w:p>
    <w:p w:rsidR="00B22615" w:rsidRPr="001E6AC3" w:rsidRDefault="00E136CE" w:rsidP="0007242D">
      <w:pPr>
        <w:pStyle w:val="ListeParagraf"/>
        <w:numPr>
          <w:ilvl w:val="0"/>
          <w:numId w:val="45"/>
        </w:numPr>
        <w:jc w:val="both"/>
        <w:rPr>
          <w:color w:val="000000" w:themeColor="text1"/>
        </w:rPr>
      </w:pPr>
      <w:r w:rsidRPr="001E6AC3">
        <w:rPr>
          <w:b/>
          <w:bCs/>
          <w:color w:val="000000" w:themeColor="text1"/>
        </w:rPr>
        <w:t>Kanıt D1.</w:t>
      </w:r>
      <w:r w:rsidR="0007242D" w:rsidRPr="001E6AC3">
        <w:rPr>
          <w:b/>
          <w:bCs/>
          <w:color w:val="000000" w:themeColor="text1"/>
        </w:rPr>
        <w:t>1.1</w:t>
      </w:r>
      <w:r w:rsidRPr="001E6AC3">
        <w:rPr>
          <w:b/>
          <w:bCs/>
          <w:color w:val="000000" w:themeColor="text1"/>
        </w:rPr>
        <w:t>:</w:t>
      </w:r>
      <w:r w:rsidRPr="001E6AC3">
        <w:rPr>
          <w:color w:val="000000" w:themeColor="text1"/>
        </w:rPr>
        <w:t xml:space="preserve"> </w:t>
      </w:r>
      <w:r w:rsidR="0007242D" w:rsidRPr="001E6AC3">
        <w:rPr>
          <w:color w:val="000000" w:themeColor="text1"/>
        </w:rPr>
        <w:t xml:space="preserve">Diş hekimliği Fakültesi </w:t>
      </w:r>
      <w:r w:rsidRPr="001E6AC3">
        <w:rPr>
          <w:color w:val="000000" w:themeColor="text1"/>
        </w:rPr>
        <w:t xml:space="preserve">E-bülten </w:t>
      </w:r>
    </w:p>
    <w:p w:rsidR="0007242D" w:rsidRPr="001E6AC3" w:rsidRDefault="0007242D" w:rsidP="008104A4">
      <w:pPr>
        <w:pStyle w:val="ListeParagraf"/>
        <w:jc w:val="both"/>
        <w:rPr>
          <w:color w:val="000000" w:themeColor="text1"/>
        </w:rPr>
      </w:pPr>
    </w:p>
    <w:p w:rsidR="00B22615" w:rsidRPr="001E6AC3" w:rsidRDefault="00E136CE">
      <w:pPr>
        <w:pBdr>
          <w:top w:val="nil"/>
          <w:left w:val="nil"/>
          <w:bottom w:val="nil"/>
          <w:right w:val="nil"/>
          <w:between w:val="nil"/>
        </w:pBdr>
        <w:jc w:val="both"/>
        <w:rPr>
          <w:color w:val="000000" w:themeColor="text1"/>
        </w:rPr>
      </w:pPr>
      <w:r w:rsidRPr="001E6AC3">
        <w:rPr>
          <w:b/>
          <w:bCs/>
          <w:color w:val="000000" w:themeColor="text1"/>
        </w:rPr>
        <w:t xml:space="preserve">Olgunluk düzeyi 4: </w:t>
      </w:r>
      <w:r w:rsidRPr="001E6AC3">
        <w:rPr>
          <w:color w:val="000000" w:themeColor="text1"/>
        </w:rPr>
        <w:t>Toplumsal katkı süreçleri planlanmakta, uygulanmakta ve fakülte genelinde süreklilik arz edecek şekilde yürütülmektedir. Öğrenci katılımı ile gerçekleştirilen faaliyetler düzenli olarak izlenmekte ve elde edilen sonuçlar doğrultusunda geliştirme çalışmaları yapılmaktadır. Bu kapsamda toplumsal katkı süreçlerine ilişkin kurumsal bir yapı oluşturulmuş olup, uygulamalar fakülte genelinde yaygın olarak sürdürülmektedir.</w:t>
      </w:r>
    </w:p>
    <w:p w:rsidR="00B22615" w:rsidRPr="001E6AC3" w:rsidRDefault="00DD3038">
      <w:pPr>
        <w:jc w:val="both"/>
        <w:rPr>
          <w:b/>
          <w:bCs/>
          <w:color w:val="000000" w:themeColor="text1"/>
        </w:rPr>
      </w:pPr>
      <w:r w:rsidRPr="001E6AC3">
        <w:rPr>
          <w:b/>
          <w:bCs/>
          <w:color w:val="000000" w:themeColor="text1"/>
        </w:rPr>
        <w:t>D.1.2. Kaynaklar</w:t>
      </w:r>
    </w:p>
    <w:p w:rsidR="00B111CA" w:rsidRPr="001E6AC3" w:rsidRDefault="00E136CE" w:rsidP="00B111CA">
      <w:pPr>
        <w:pBdr>
          <w:top w:val="nil"/>
          <w:left w:val="nil"/>
          <w:bottom w:val="nil"/>
          <w:right w:val="nil"/>
          <w:between w:val="nil"/>
        </w:pBdr>
        <w:jc w:val="both"/>
        <w:rPr>
          <w:color w:val="000000" w:themeColor="text1"/>
        </w:rPr>
      </w:pPr>
      <w:r w:rsidRPr="001E6AC3">
        <w:rPr>
          <w:color w:val="000000" w:themeColor="text1"/>
        </w:rPr>
        <w:t>Fakültemizde toplumsal katkı faaliyetleri; akademik ve idari insan kaynağı ile mevcut fiziki ve teknik altyapı kullanılarak yürütülmektedir. Eğitim-öğretim süreçlerinde kullanılan derslikler, konferans salonları ve uygun alanlar, toplumsal farkındalık faaliyetleri ve bilgilendirme etkinlikleri için de değerlendirilmektedir</w:t>
      </w:r>
      <w:r w:rsidR="00B111CA" w:rsidRPr="001E6AC3">
        <w:rPr>
          <w:color w:val="000000" w:themeColor="text1"/>
        </w:rPr>
        <w:t xml:space="preserve">. </w:t>
      </w:r>
      <w:r w:rsidRPr="001E6AC3">
        <w:rPr>
          <w:color w:val="000000" w:themeColor="text1"/>
        </w:rPr>
        <w:t>Toplumsal katkı kapsamında yürütülen faaliyetlerde fakülte bünyesindeki Ağız ve Diş Sağlığı Uygulama ve Araştırma Merkezi önemli bir rol oynamakta; bu merkez aracılığıyla topluma doğrudan sağlık hizmeti sunulmaktadır. Bu hizmetler, hem toplum sağlığına katkı sağlamakta hem de öğrencilerin uygulamalı eğitim süreçleri ile bütünleşmektedir</w:t>
      </w:r>
      <w:r w:rsidR="00B111CA" w:rsidRPr="001E6AC3">
        <w:rPr>
          <w:color w:val="000000" w:themeColor="text1"/>
        </w:rPr>
        <w:t xml:space="preserve">. </w:t>
      </w:r>
      <w:r w:rsidRPr="001E6AC3">
        <w:rPr>
          <w:color w:val="000000" w:themeColor="text1"/>
        </w:rPr>
        <w:t>Ayrıca toplumsal katkı faaliyetleri kapsamında gerçekleştirilen etkinlikler, kurumsal web sayfası ve e-bülten aracılığıyla paylaşılmakta</w:t>
      </w:r>
      <w:r w:rsidR="00B111CA" w:rsidRPr="001E6AC3">
        <w:rPr>
          <w:color w:val="000000" w:themeColor="text1"/>
        </w:rPr>
        <w:t xml:space="preserve">dır </w:t>
      </w:r>
      <w:hyperlink r:id="rId144" w:history="1">
        <w:r w:rsidR="00B111CA" w:rsidRPr="001E6AC3">
          <w:rPr>
            <w:rStyle w:val="Kpr"/>
            <w:b/>
            <w:bCs/>
            <w:color w:val="000000" w:themeColor="text1"/>
          </w:rPr>
          <w:t>(Kanıt D.1.2.1).</w:t>
        </w:r>
      </w:hyperlink>
    </w:p>
    <w:p w:rsidR="00B111CA" w:rsidRPr="001E6AC3" w:rsidRDefault="00B111CA" w:rsidP="00B111CA">
      <w:pPr>
        <w:pBdr>
          <w:top w:val="nil"/>
          <w:left w:val="nil"/>
          <w:bottom w:val="nil"/>
          <w:right w:val="nil"/>
          <w:between w:val="nil"/>
        </w:pBdr>
        <w:jc w:val="both"/>
        <w:rPr>
          <w:color w:val="000000" w:themeColor="text1"/>
        </w:rPr>
      </w:pPr>
    </w:p>
    <w:p w:rsidR="00B22615" w:rsidRPr="001E6AC3" w:rsidRDefault="00E136CE">
      <w:pPr>
        <w:numPr>
          <w:ilvl w:val="0"/>
          <w:numId w:val="41"/>
        </w:numPr>
        <w:spacing w:after="280"/>
        <w:jc w:val="both"/>
        <w:rPr>
          <w:color w:val="000000" w:themeColor="text1"/>
        </w:rPr>
      </w:pPr>
      <w:r w:rsidRPr="001E6AC3">
        <w:rPr>
          <w:b/>
          <w:bCs/>
          <w:color w:val="000000" w:themeColor="text1"/>
        </w:rPr>
        <w:t xml:space="preserve">Kanıt </w:t>
      </w:r>
      <w:r w:rsidR="0013133B" w:rsidRPr="001E6AC3">
        <w:rPr>
          <w:b/>
          <w:bCs/>
          <w:color w:val="000000" w:themeColor="text1"/>
        </w:rPr>
        <w:t>D.1.2.1</w:t>
      </w:r>
      <w:r w:rsidRPr="001E6AC3">
        <w:rPr>
          <w:b/>
          <w:bCs/>
          <w:color w:val="000000" w:themeColor="text1"/>
        </w:rPr>
        <w:t>:</w:t>
      </w:r>
      <w:r w:rsidRPr="001E6AC3">
        <w:rPr>
          <w:color w:val="000000" w:themeColor="text1"/>
        </w:rPr>
        <w:t xml:space="preserve"> </w:t>
      </w:r>
      <w:r w:rsidR="008941D0" w:rsidRPr="001E6AC3">
        <w:rPr>
          <w:color w:val="000000" w:themeColor="text1"/>
        </w:rPr>
        <w:t>E</w:t>
      </w:r>
      <w:r w:rsidRPr="001E6AC3">
        <w:rPr>
          <w:color w:val="000000" w:themeColor="text1"/>
        </w:rPr>
        <w:t xml:space="preserve">-bülten paylaşımları </w:t>
      </w:r>
    </w:p>
    <w:p w:rsidR="00B22615" w:rsidRPr="001E6AC3" w:rsidRDefault="00E136CE">
      <w:pPr>
        <w:spacing w:before="280" w:after="280"/>
        <w:jc w:val="both"/>
        <w:rPr>
          <w:b/>
          <w:bCs/>
          <w:color w:val="000000" w:themeColor="text1"/>
        </w:rPr>
      </w:pPr>
      <w:r w:rsidRPr="001E6AC3">
        <w:rPr>
          <w:b/>
          <w:bCs/>
          <w:color w:val="000000" w:themeColor="text1"/>
        </w:rPr>
        <w:t xml:space="preserve">Olgunluk Düzeyi 4: </w:t>
      </w:r>
      <w:r w:rsidRPr="001E6AC3">
        <w:rPr>
          <w:color w:val="000000" w:themeColor="text1"/>
        </w:rPr>
        <w:t>Toplumsal katkı faaliyetleri için gerekli insan kaynağı, fiziki altyapı ve kurumsal imkânlar etkin şekilde kullanılmaktadır. Mevcut kaynaklar doğrultusunda faaliyetler planlanmakta ve uygulanmakta olup, kaynak kullanımına ilişkin süreçler fakülte genelinde süreklilik göstermektedir.</w:t>
      </w:r>
      <w:r w:rsidRPr="001E6AC3">
        <w:rPr>
          <w:b/>
          <w:bCs/>
          <w:color w:val="000000" w:themeColor="text1"/>
        </w:rPr>
        <w:t xml:space="preserve"> </w:t>
      </w:r>
      <w:r w:rsidRPr="001E6AC3">
        <w:rPr>
          <w:color w:val="000000" w:themeColor="text1"/>
        </w:rPr>
        <w:t>Bununla birlikte kaynakların daha sistematik ve çeşitlendirilmiş şekilde yönetilmesine yönelik çalışmalar devam etmektedir.</w:t>
      </w:r>
    </w:p>
    <w:p w:rsidR="00B22615" w:rsidRPr="001E6AC3" w:rsidRDefault="00B22615">
      <w:pPr>
        <w:jc w:val="both"/>
        <w:rPr>
          <w:color w:val="000000" w:themeColor="text1"/>
        </w:rPr>
      </w:pPr>
    </w:p>
    <w:p w:rsidR="00B22615" w:rsidRPr="001E6AC3" w:rsidRDefault="00DD3038">
      <w:pPr>
        <w:jc w:val="both"/>
        <w:rPr>
          <w:b/>
          <w:bCs/>
          <w:color w:val="000000" w:themeColor="text1"/>
        </w:rPr>
      </w:pPr>
      <w:r w:rsidRPr="001E6AC3">
        <w:rPr>
          <w:b/>
          <w:bCs/>
          <w:color w:val="000000" w:themeColor="text1"/>
        </w:rPr>
        <w:t>D.2. TOPLUMSAL KATKI PERFORMANSI</w:t>
      </w:r>
    </w:p>
    <w:p w:rsidR="00B22615" w:rsidRPr="001E6AC3" w:rsidRDefault="00DD3038">
      <w:pPr>
        <w:jc w:val="both"/>
        <w:rPr>
          <w:b/>
          <w:bCs/>
          <w:color w:val="000000" w:themeColor="text1"/>
        </w:rPr>
      </w:pPr>
      <w:r w:rsidRPr="001E6AC3">
        <w:rPr>
          <w:b/>
          <w:bCs/>
          <w:color w:val="000000" w:themeColor="text1"/>
        </w:rPr>
        <w:t>D.2.1. Toplumsal Katkı Performansının İzlenmesi ve Değerlendirilmesi</w:t>
      </w:r>
      <w:r w:rsidRPr="001E6AC3">
        <w:rPr>
          <w:b/>
          <w:bCs/>
          <w:color w:val="000000" w:themeColor="text1"/>
        </w:rPr>
        <w:tab/>
      </w:r>
    </w:p>
    <w:p w:rsidR="00B22615" w:rsidRPr="001E6AC3" w:rsidRDefault="00E136CE">
      <w:pPr>
        <w:pBdr>
          <w:top w:val="nil"/>
          <w:left w:val="nil"/>
          <w:bottom w:val="nil"/>
          <w:right w:val="nil"/>
          <w:between w:val="nil"/>
        </w:pBdr>
        <w:jc w:val="both"/>
        <w:rPr>
          <w:b/>
          <w:bCs/>
          <w:color w:val="000000" w:themeColor="text1"/>
        </w:rPr>
      </w:pPr>
      <w:r w:rsidRPr="001E6AC3">
        <w:rPr>
          <w:color w:val="000000" w:themeColor="text1"/>
        </w:rPr>
        <w:t xml:space="preserve">Fakültemizde toplumsal katkı faaliyetleri planlanmakta ve gerçekleştirilen çalışmalar kurumsal web sayfası ve e-bülten aracılığıyla kayıt altına alınmaktadır </w:t>
      </w:r>
      <w:r w:rsidRPr="001E6AC3">
        <w:rPr>
          <w:b/>
          <w:bCs/>
          <w:color w:val="000000" w:themeColor="text1"/>
        </w:rPr>
        <w:t>(</w:t>
      </w:r>
      <w:hyperlink r:id="rId145" w:history="1">
        <w:r w:rsidR="00B22615" w:rsidRPr="001E6AC3">
          <w:rPr>
            <w:rStyle w:val="Kpr"/>
            <w:b/>
            <w:bCs/>
            <w:color w:val="000000" w:themeColor="text1"/>
          </w:rPr>
          <w:t>Kanıt D.2.1.1</w:t>
        </w:r>
      </w:hyperlink>
      <w:r w:rsidRPr="001E6AC3">
        <w:rPr>
          <w:b/>
          <w:bCs/>
          <w:color w:val="000000" w:themeColor="text1"/>
        </w:rPr>
        <w:t xml:space="preserve">) </w:t>
      </w:r>
      <w:r w:rsidR="00CF08A0" w:rsidRPr="001E6AC3">
        <w:rPr>
          <w:b/>
          <w:bCs/>
          <w:color w:val="000000" w:themeColor="text1"/>
        </w:rPr>
        <w:t>(</w:t>
      </w:r>
      <w:hyperlink r:id="rId146" w:history="1">
        <w:r w:rsidR="00B22615" w:rsidRPr="001E6AC3">
          <w:rPr>
            <w:rStyle w:val="Kpr"/>
            <w:b/>
            <w:bCs/>
            <w:color w:val="000000" w:themeColor="text1"/>
          </w:rPr>
          <w:t>Kanıt D.2.1.2).</w:t>
        </w:r>
      </w:hyperlink>
      <w:r w:rsidRPr="001E6AC3">
        <w:rPr>
          <w:color w:val="000000" w:themeColor="text1"/>
        </w:rPr>
        <w:t xml:space="preserve"> Bu kapsamda yürütülen faaliyetlerin görünürlüğü sağlanmakta ve süreçler izlenebilir hale getirilmektedir. Gerçekleştirilen toplumsal katkı faaliyetleri; öğrenci katılımı ile yürütülen etkinlikler ve fakülte bünyesinde sunulan sağlık hizmetleri üzerinden değerlendirilmektedir </w:t>
      </w:r>
      <w:r w:rsidRPr="001E6AC3">
        <w:rPr>
          <w:b/>
          <w:bCs/>
          <w:color w:val="000000" w:themeColor="text1"/>
        </w:rPr>
        <w:t>(</w:t>
      </w:r>
      <w:hyperlink r:id="rId147" w:history="1">
        <w:r w:rsidR="00B22615" w:rsidRPr="001E6AC3">
          <w:rPr>
            <w:rStyle w:val="Kpr"/>
            <w:b/>
            <w:bCs/>
            <w:color w:val="000000" w:themeColor="text1"/>
          </w:rPr>
          <w:t>Kanıt D.2.1.3).</w:t>
        </w:r>
      </w:hyperlink>
      <w:r w:rsidRPr="001E6AC3">
        <w:rPr>
          <w:color w:val="000000" w:themeColor="text1"/>
        </w:rPr>
        <w:t xml:space="preserve"> Öğrencilerin aktif rol aldığı faaliyetler, hem eğitim süreçleri ile bütünleşmekte hem de toplumsal katkının sürdürülebilirliğine katkı sağlamaktadır. Fakültemiz bünyesinde sunulan ağız ve diş sağlığı hizmetleri, toplumsal katkının önemli bir bileşeni olup, bu hizmetlere ilişkin bilgilendirmeler fakülte web sayfası üzerinden paylaşılmaktadır </w:t>
      </w:r>
      <w:r w:rsidRPr="001E6AC3">
        <w:rPr>
          <w:b/>
          <w:bCs/>
          <w:color w:val="000000" w:themeColor="text1"/>
        </w:rPr>
        <w:t>(</w:t>
      </w:r>
      <w:hyperlink r:id="rId148" w:history="1">
        <w:r w:rsidR="00B22615" w:rsidRPr="001E6AC3">
          <w:rPr>
            <w:rStyle w:val="Kpr"/>
            <w:b/>
            <w:bCs/>
            <w:color w:val="000000" w:themeColor="text1"/>
          </w:rPr>
          <w:t>Kanıt D.2.1.4</w:t>
        </w:r>
      </w:hyperlink>
      <w:r w:rsidRPr="001E6AC3">
        <w:rPr>
          <w:b/>
          <w:bCs/>
          <w:color w:val="000000" w:themeColor="text1"/>
        </w:rPr>
        <w:t xml:space="preserve">). </w:t>
      </w:r>
      <w:r w:rsidRPr="001E6AC3">
        <w:rPr>
          <w:color w:val="000000" w:themeColor="text1"/>
        </w:rPr>
        <w:t>Bu doğrultuda toplumsal katkı faaliyetleri; planlama ve uygulama süreçlerinin yanı sıra, web tabanlı kayıt ve paylaşım mekanizmaları aracılığıyla izlenmekte olup, süreçlerin geliştirilmesine yönelik çalışmalar devam etmektedir.</w:t>
      </w:r>
    </w:p>
    <w:p w:rsidR="00B22615" w:rsidRPr="001E6AC3" w:rsidRDefault="00E136CE">
      <w:pPr>
        <w:numPr>
          <w:ilvl w:val="0"/>
          <w:numId w:val="42"/>
        </w:numPr>
        <w:spacing w:before="280"/>
        <w:jc w:val="both"/>
        <w:rPr>
          <w:color w:val="000000" w:themeColor="text1"/>
        </w:rPr>
      </w:pPr>
      <w:r w:rsidRPr="001E6AC3">
        <w:rPr>
          <w:b/>
          <w:bCs/>
          <w:color w:val="000000" w:themeColor="text1"/>
        </w:rPr>
        <w:lastRenderedPageBreak/>
        <w:t xml:space="preserve">Kanıt </w:t>
      </w:r>
      <w:r w:rsidR="0013133B" w:rsidRPr="001E6AC3">
        <w:rPr>
          <w:b/>
          <w:bCs/>
          <w:color w:val="000000" w:themeColor="text1"/>
        </w:rPr>
        <w:t>D.2.1.1</w:t>
      </w:r>
      <w:r w:rsidRPr="001E6AC3">
        <w:rPr>
          <w:b/>
          <w:bCs/>
          <w:color w:val="000000" w:themeColor="text1"/>
        </w:rPr>
        <w:t>:</w:t>
      </w:r>
      <w:r w:rsidRPr="001E6AC3">
        <w:rPr>
          <w:color w:val="000000" w:themeColor="text1"/>
        </w:rPr>
        <w:t xml:space="preserve"> Web sayfasında yer alan toplumsal katkı faaliyetleri </w:t>
      </w:r>
    </w:p>
    <w:p w:rsidR="00B22615" w:rsidRPr="001E6AC3" w:rsidRDefault="00E136CE">
      <w:pPr>
        <w:numPr>
          <w:ilvl w:val="0"/>
          <w:numId w:val="42"/>
        </w:numPr>
        <w:jc w:val="both"/>
        <w:rPr>
          <w:color w:val="000000" w:themeColor="text1"/>
        </w:rPr>
      </w:pPr>
      <w:r w:rsidRPr="001E6AC3">
        <w:rPr>
          <w:b/>
          <w:bCs/>
          <w:color w:val="000000" w:themeColor="text1"/>
        </w:rPr>
        <w:t xml:space="preserve">Kanıt </w:t>
      </w:r>
      <w:r w:rsidR="0013133B" w:rsidRPr="001E6AC3">
        <w:rPr>
          <w:b/>
          <w:bCs/>
          <w:color w:val="000000" w:themeColor="text1"/>
        </w:rPr>
        <w:t>D.2.1.2</w:t>
      </w:r>
      <w:r w:rsidRPr="001E6AC3">
        <w:rPr>
          <w:b/>
          <w:bCs/>
          <w:color w:val="000000" w:themeColor="text1"/>
        </w:rPr>
        <w:t>:</w:t>
      </w:r>
      <w:r w:rsidRPr="001E6AC3">
        <w:rPr>
          <w:color w:val="000000" w:themeColor="text1"/>
        </w:rPr>
        <w:t xml:space="preserve"> E-bülten paylaşımları </w:t>
      </w:r>
    </w:p>
    <w:p w:rsidR="00B22615" w:rsidRPr="001E6AC3" w:rsidRDefault="00E136CE">
      <w:pPr>
        <w:numPr>
          <w:ilvl w:val="0"/>
          <w:numId w:val="42"/>
        </w:numPr>
        <w:jc w:val="both"/>
        <w:rPr>
          <w:color w:val="000000" w:themeColor="text1"/>
        </w:rPr>
      </w:pPr>
      <w:r w:rsidRPr="001E6AC3">
        <w:rPr>
          <w:b/>
          <w:bCs/>
          <w:color w:val="000000" w:themeColor="text1"/>
        </w:rPr>
        <w:t xml:space="preserve">Kanıt </w:t>
      </w:r>
      <w:r w:rsidR="0013133B" w:rsidRPr="001E6AC3">
        <w:rPr>
          <w:b/>
          <w:bCs/>
          <w:color w:val="000000" w:themeColor="text1"/>
        </w:rPr>
        <w:t>D.2.1.3</w:t>
      </w:r>
      <w:r w:rsidRPr="001E6AC3">
        <w:rPr>
          <w:b/>
          <w:bCs/>
          <w:color w:val="000000" w:themeColor="text1"/>
        </w:rPr>
        <w:t>:</w:t>
      </w:r>
      <w:r w:rsidRPr="001E6AC3">
        <w:rPr>
          <w:color w:val="000000" w:themeColor="text1"/>
        </w:rPr>
        <w:t xml:space="preserve"> Öğrenci katılımlı etkinlikler </w:t>
      </w:r>
    </w:p>
    <w:p w:rsidR="00B22615" w:rsidRPr="001E6AC3" w:rsidRDefault="00E136CE">
      <w:pPr>
        <w:numPr>
          <w:ilvl w:val="0"/>
          <w:numId w:val="42"/>
        </w:numPr>
        <w:spacing w:after="280"/>
        <w:jc w:val="both"/>
        <w:rPr>
          <w:color w:val="000000" w:themeColor="text1"/>
        </w:rPr>
      </w:pPr>
      <w:r w:rsidRPr="001E6AC3">
        <w:rPr>
          <w:b/>
          <w:bCs/>
          <w:color w:val="000000" w:themeColor="text1"/>
        </w:rPr>
        <w:t xml:space="preserve">Kanıt </w:t>
      </w:r>
      <w:r w:rsidR="0013133B" w:rsidRPr="001E6AC3">
        <w:rPr>
          <w:b/>
          <w:bCs/>
          <w:color w:val="000000" w:themeColor="text1"/>
        </w:rPr>
        <w:t>D.2.1.4</w:t>
      </w:r>
      <w:r w:rsidRPr="001E6AC3">
        <w:rPr>
          <w:b/>
          <w:bCs/>
          <w:color w:val="000000" w:themeColor="text1"/>
        </w:rPr>
        <w:t>:</w:t>
      </w:r>
      <w:r w:rsidRPr="001E6AC3">
        <w:rPr>
          <w:color w:val="000000" w:themeColor="text1"/>
        </w:rPr>
        <w:t xml:space="preserve"> Klinik hizmetlere ilişkin web bilgilendirmeleri </w:t>
      </w:r>
    </w:p>
    <w:p w:rsidR="00B22615" w:rsidRPr="001E6AC3" w:rsidRDefault="00E136CE">
      <w:pPr>
        <w:pStyle w:val="Balk1"/>
        <w:jc w:val="both"/>
        <w:rPr>
          <w:rFonts w:ascii="Times New Roman" w:eastAsia="Times New Roman" w:hAnsi="Times New Roman" w:cs="Times New Roman"/>
          <w:color w:val="000000" w:themeColor="text1"/>
          <w:sz w:val="24"/>
          <w:szCs w:val="24"/>
        </w:rPr>
      </w:pPr>
      <w:r w:rsidRPr="001E6AC3">
        <w:rPr>
          <w:rFonts w:ascii="Times New Roman" w:eastAsia="Times New Roman" w:hAnsi="Times New Roman" w:cs="Times New Roman"/>
          <w:b/>
          <w:bCs/>
          <w:color w:val="000000" w:themeColor="text1"/>
          <w:sz w:val="24"/>
          <w:szCs w:val="24"/>
        </w:rPr>
        <w:t>Olgunluk Düzeyi 4:</w:t>
      </w:r>
      <w:r w:rsidRPr="001E6AC3">
        <w:rPr>
          <w:rFonts w:ascii="Times New Roman" w:eastAsia="Times New Roman" w:hAnsi="Times New Roman" w:cs="Times New Roman"/>
          <w:color w:val="000000" w:themeColor="text1"/>
          <w:sz w:val="24"/>
          <w:szCs w:val="24"/>
        </w:rPr>
        <w:t xml:space="preserve"> Toplumsal katkı faaliyetleri planlı şekilde yürütülmekte ve kurumsal web sayfası ile e-bülten aracılığıyla düzenli olarak kayıt altına alınmaktadır. Bu durum faaliyetlerin izlenebilirliğini sağlamaktadır. Faaliyetler fakülte genelinde uygulanmakta olup, toplumsal katkı süreçlerine ilişkin belirli bir uygulama düzeni oluşturulmuştur. Bununla birlikte süreçlerin daha sistematik şekilde geliştirilmesine yönelik çalışmalar devam etmektedir.</w:t>
      </w:r>
    </w:p>
    <w:p w:rsidR="00B22615" w:rsidRPr="001E6AC3" w:rsidRDefault="00B22615">
      <w:pPr>
        <w:tabs>
          <w:tab w:val="left" w:pos="2552"/>
        </w:tabs>
        <w:jc w:val="both"/>
        <w:rPr>
          <w:b/>
          <w:bCs/>
          <w:color w:val="000000" w:themeColor="text1"/>
        </w:rPr>
      </w:pPr>
    </w:p>
    <w:p w:rsidR="00B22615" w:rsidRPr="001E6AC3" w:rsidRDefault="00B22615">
      <w:pPr>
        <w:jc w:val="both"/>
        <w:rPr>
          <w:b/>
          <w:bCs/>
          <w:color w:val="000000" w:themeColor="text1"/>
        </w:rPr>
      </w:pPr>
    </w:p>
    <w:p w:rsidR="00B22615" w:rsidRPr="001E6AC3" w:rsidRDefault="00E136CE">
      <w:pPr>
        <w:jc w:val="both"/>
        <w:rPr>
          <w:b/>
          <w:bCs/>
          <w:color w:val="000000" w:themeColor="text1"/>
        </w:rPr>
      </w:pPr>
      <w:r w:rsidRPr="001E6AC3">
        <w:rPr>
          <w:b/>
          <w:bCs/>
          <w:color w:val="000000" w:themeColor="text1"/>
        </w:rPr>
        <w:t xml:space="preserve">SONUÇ VE DEĞERLENDİRME </w:t>
      </w:r>
    </w:p>
    <w:p w:rsidR="00B22615" w:rsidRPr="001E6AC3" w:rsidRDefault="00E136CE">
      <w:pPr>
        <w:jc w:val="both"/>
        <w:rPr>
          <w:b/>
          <w:bCs/>
          <w:color w:val="000000" w:themeColor="text1"/>
        </w:rPr>
      </w:pPr>
      <w:r w:rsidRPr="001E6AC3">
        <w:rPr>
          <w:b/>
          <w:bCs/>
          <w:color w:val="000000" w:themeColor="text1"/>
        </w:rPr>
        <w:t>A. LİDERLİK, YÖNETİŞİM VE KALİTE</w:t>
      </w:r>
    </w:p>
    <w:p w:rsidR="00B22615" w:rsidRPr="001E6AC3" w:rsidRDefault="00E136CE">
      <w:pPr>
        <w:jc w:val="both"/>
        <w:rPr>
          <w:color w:val="000000" w:themeColor="text1"/>
        </w:rPr>
      </w:pPr>
      <w:r w:rsidRPr="001E6AC3">
        <w:rPr>
          <w:b/>
          <w:bCs/>
          <w:color w:val="000000" w:themeColor="text1"/>
        </w:rPr>
        <w:t xml:space="preserve">Güçlü Yönleri: </w:t>
      </w:r>
      <w:r w:rsidRPr="001E6AC3">
        <w:rPr>
          <w:color w:val="000000" w:themeColor="text1"/>
        </w:rPr>
        <w:t>Fakültemizde liderlik ve yönetişim süreçleri kalite odaklı bir anlayış çerçevesinde yürütülmektedir. Fakülte yönetiminin stratejik planlama ve kalite süreçlerinde aktif rol alması, karar alma süreçlerinde kurumsal sahiplenmeyi ve koordinasyonu güçlendirmektedir. Akademik personelin araştırma ve proje faaliyetlerine yönelik farkındalığını artırmaya yönelik çalışmalar yürütülmekte; bu durum yönetişim süreçlerine akademik katkının artmasını desteklemektedir. Ayrıca fakültemizde paydaş katılımına önem verilmekte olup, öğrenci temsilciliği mekanizmaları aracılığıyla öğrencilerin süreçlere katılımı sağlanmaktadır. Toplumsal katkı faaliyetlerinin fakülte genelinde yürütülmesi ve farklı hedef gruplara yönelik çalışmaların gerçekleştirilmesi, yönetişim anlayışının toplumla bütünleşik bir yapıda sürdürüldüğünü göstermektedir. Bununla birlikte üniversitenin köklü yapısı, sağlık alanındaki güçlü akademik birimleri ile aynı kampüste yer alması ve gelişen teknolojilerin takip edilmesi, fakültenin yönetişim ve kalite süreçlerini destekleyen önemli unsurlar arasında yer almaktadır. Ayrıca nitelikli akademik personel yapısı ve yürütülen bilimsel çalışmalar, fakültenin akademik gelişimine katkı sağlayarak kalite odaklı yönetim anlayışını güçlendirmektedir.</w:t>
      </w:r>
    </w:p>
    <w:p w:rsidR="00B22615" w:rsidRPr="001E6AC3" w:rsidRDefault="00B22615">
      <w:pPr>
        <w:jc w:val="both"/>
        <w:rPr>
          <w:b/>
          <w:bCs/>
          <w:color w:val="000000" w:themeColor="text1"/>
        </w:rPr>
      </w:pPr>
    </w:p>
    <w:p w:rsidR="00B22615" w:rsidRPr="001E6AC3" w:rsidRDefault="00E136CE">
      <w:pPr>
        <w:jc w:val="both"/>
        <w:rPr>
          <w:color w:val="000000" w:themeColor="text1"/>
        </w:rPr>
      </w:pPr>
      <w:r w:rsidRPr="001E6AC3">
        <w:rPr>
          <w:b/>
          <w:bCs/>
          <w:color w:val="000000" w:themeColor="text1"/>
        </w:rPr>
        <w:t xml:space="preserve">İyileşmeye Açık Yönleri: </w:t>
      </w:r>
      <w:r w:rsidRPr="001E6AC3">
        <w:rPr>
          <w:color w:val="000000" w:themeColor="text1"/>
        </w:rPr>
        <w:t>Fakültemizde araştırma ve akademik faaliyetlere yönelik teşvik mekanizmalarının yalnızca yayın odaklı olmayıp, proje üretimi ve uygulamaya yönelik çalışmalarla desteklenecek şekilde geliştirilmesine ihtiyaç bulunmaktadır. Uluslararası değişim programlarına katılımın artırılmasına yönelik destekleyici uygulamaların yaygınlaştırılması gerekmektedir. Kalite güvencesi süreçlerinin daha etkin yürütülebilmesi için bu alanda görev alacak insan kaynağının güçlendirilmesine ihtiyaç duyulmakta olup, mevcut idari personel sayısının iş yüküne göre sınırlı olması süreçlerin yürütülmesinde zorluklar oluşturabilmektedir. Bununla birlikte akademik faaliyetlerin değerlendirilmesi ve ödüllendirilmesine yönelik uygulamaların daha sistematik hale getirilmesi gerekmektedir. Ayrıca fakültenin uluslararası akreditasyon süreçlerine yönelik çalışmalarının geliştirilmesi gerekmektedir.</w:t>
      </w:r>
    </w:p>
    <w:p w:rsidR="00B22615" w:rsidRPr="001E6AC3" w:rsidRDefault="00B22615">
      <w:pPr>
        <w:jc w:val="both"/>
        <w:rPr>
          <w:b/>
          <w:bCs/>
          <w:color w:val="000000" w:themeColor="text1"/>
        </w:rPr>
      </w:pPr>
    </w:p>
    <w:p w:rsidR="00B22615" w:rsidRPr="001E6AC3" w:rsidRDefault="00E136CE">
      <w:pPr>
        <w:jc w:val="both"/>
        <w:rPr>
          <w:b/>
          <w:bCs/>
          <w:color w:val="000000" w:themeColor="text1"/>
        </w:rPr>
      </w:pPr>
      <w:r w:rsidRPr="001E6AC3">
        <w:rPr>
          <w:b/>
          <w:bCs/>
          <w:color w:val="000000" w:themeColor="text1"/>
        </w:rPr>
        <w:t>B. EĞİTİM ve ÖĞRETİM</w:t>
      </w:r>
    </w:p>
    <w:p w:rsidR="00B22615" w:rsidRPr="001E6AC3" w:rsidRDefault="00E136CE">
      <w:pPr>
        <w:jc w:val="both"/>
        <w:rPr>
          <w:color w:val="000000" w:themeColor="text1"/>
        </w:rPr>
      </w:pPr>
      <w:r w:rsidRPr="001E6AC3">
        <w:rPr>
          <w:b/>
          <w:bCs/>
          <w:color w:val="000000" w:themeColor="text1"/>
        </w:rPr>
        <w:t xml:space="preserve">Güçlü Yönler: </w:t>
      </w:r>
      <w:r w:rsidRPr="001E6AC3">
        <w:rPr>
          <w:color w:val="000000" w:themeColor="text1"/>
        </w:rPr>
        <w:t>Fakültemizde eğitim programları Bologna Süreci ve Türkiye Yükseköğretim Yeterlilikler Çerçevesi (TYYÇ) ile uyumlu olarak yürütülmekte olup, eğitim süreçlerinin geliştirilmesine yönelik çalışmalar sürdürülmektedir. Müfredat, öğrenci ve paydaş geri bildirimleri doğrultusunda gözden geçirilmekte; teorik eğitim ile klinik uygulamalar arasında dengeli bir yapı oluşturulmaktadır. Fakültemizin genç ve dinamik akademik kadroya sahip olması, eğitim süreçlerinin etkinliğini artıran önemli bir unsur olarak öne çıkmaktadır. Ayrıca mevcut fiziki altyapı ve eğitim olanakları, çağdaş eğitim gereksinimlerini destekleyecek şekilde kullanılmakta olup, öğrenci merkezli eğitim anlayışının uygulanmasına katkı sağlamaktadır.</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E136CE">
      <w:pPr>
        <w:jc w:val="both"/>
        <w:rPr>
          <w:color w:val="000000" w:themeColor="text1"/>
        </w:rPr>
      </w:pPr>
      <w:r w:rsidRPr="001E6AC3">
        <w:rPr>
          <w:b/>
          <w:bCs/>
          <w:color w:val="000000" w:themeColor="text1"/>
        </w:rPr>
        <w:t xml:space="preserve">İyileşmeye Açık Yönler: </w:t>
      </w:r>
      <w:r w:rsidRPr="001E6AC3">
        <w:rPr>
          <w:color w:val="000000" w:themeColor="text1"/>
        </w:rPr>
        <w:t xml:space="preserve">Öğrenci kontenjanlarının mevcut derslik, preklinik ve klinik uygulama alanlarının kapasitesi üzerinde olması, eğitim süreçlerinde fiziki açıdan sınırlılıklar oluşturabilmektedir. Bu durum, özellikle </w:t>
      </w:r>
      <w:r w:rsidRPr="001E6AC3">
        <w:rPr>
          <w:color w:val="000000" w:themeColor="text1"/>
        </w:rPr>
        <w:lastRenderedPageBreak/>
        <w:t>uygulamalı eğitim süreçlerinde öğrenci başına düşen klinik deneyimin etkinliğini zaman zaman etkileyebilmektedir. Ayrıca eğitim-öğretim faaliyetleri ile tedavi edici hekimlik hizmetlerinin aynı akademik kadro tarafından yürütülmesi, iş yükü ve zaman yönetimi açısından zorluklara neden olabilmektedir. Bununla birlikte performans değerlendirme süreçlerinde eğitim faaliyetlerinin daha görünür hale getirilmesine yönelik geliştirmelere ihtiyaç duyulmaktadır. Öğrenci tercihlerinde fakültenin görünürlüğünün artırılmasına yönelik tanıtım ve bilgilendirme çalışmalarının geliştirilmesi de iyileşmeye açık alanlar arasında yer almaktadır.</w:t>
      </w:r>
    </w:p>
    <w:p w:rsidR="00B22615" w:rsidRPr="001E6AC3" w:rsidRDefault="00B22615">
      <w:pPr>
        <w:jc w:val="both"/>
        <w:rPr>
          <w:b/>
          <w:bCs/>
          <w:color w:val="000000" w:themeColor="text1"/>
        </w:rPr>
      </w:pPr>
    </w:p>
    <w:p w:rsidR="00B22615" w:rsidRPr="001E6AC3" w:rsidRDefault="00E136CE">
      <w:pPr>
        <w:jc w:val="both"/>
        <w:rPr>
          <w:b/>
          <w:bCs/>
          <w:color w:val="000000" w:themeColor="text1"/>
        </w:rPr>
      </w:pPr>
      <w:r w:rsidRPr="001E6AC3">
        <w:rPr>
          <w:b/>
          <w:bCs/>
          <w:color w:val="000000" w:themeColor="text1"/>
        </w:rPr>
        <w:t>C. ARAŞTIRMA SÜREÇLERİNİN YÖNETİMİ VE ARAŞTIRMA KAYNAKLARI</w:t>
      </w:r>
    </w:p>
    <w:p w:rsidR="00B22615" w:rsidRPr="001E6AC3" w:rsidRDefault="00B22615">
      <w:pPr>
        <w:jc w:val="both"/>
        <w:rPr>
          <w:b/>
          <w:bCs/>
          <w:color w:val="000000" w:themeColor="text1"/>
        </w:rPr>
      </w:pPr>
    </w:p>
    <w:p w:rsidR="00B22615" w:rsidRPr="001E6AC3" w:rsidRDefault="00E136CE">
      <w:pPr>
        <w:jc w:val="both"/>
        <w:rPr>
          <w:color w:val="000000" w:themeColor="text1"/>
        </w:rPr>
      </w:pPr>
      <w:r w:rsidRPr="001E6AC3">
        <w:rPr>
          <w:b/>
          <w:bCs/>
          <w:color w:val="000000" w:themeColor="text1"/>
        </w:rPr>
        <w:t xml:space="preserve">Güçlü Yönleri: </w:t>
      </w:r>
      <w:r w:rsidRPr="001E6AC3">
        <w:rPr>
          <w:color w:val="000000" w:themeColor="text1"/>
        </w:rPr>
        <w:t>Fakültemizde araştırma faaliyetleri, akademik personelin artan bilimsel üretkenliği ve yürütülen çalışmalar ile desteklenmektedir. Akademik personelin proje geliştirme kapasitesini artırmaya yönelik düzenlenen eğitimler, araştırma süreçlerine olumlu katkı sağlamaktadır. Üniversitenin araştırma odaklı yapısı ve bilimsel araştırmaları destekleyen mekanizmaları, fakülte bünyesinde yürütülen araştırma faaliyetlerini güçlendiren önemli unsurlar arasında yer almaktadır. Ayrıca üniversite bünyesinde yer alan kütüphane olanakları ve erişilebilen veri tabanları, akademik çalışmaların desteklenmesine katkı sağlamaktadır. Bununla birlikte farklı etik kurulların bulunması, araştırma süreçlerinin mevzuata uygun şekilde yürütülmesini desteklemektedir.</w:t>
      </w:r>
    </w:p>
    <w:p w:rsidR="00B22615" w:rsidRPr="001E6AC3" w:rsidRDefault="00B22615">
      <w:pPr>
        <w:jc w:val="both"/>
        <w:rPr>
          <w:color w:val="000000" w:themeColor="text1"/>
        </w:rPr>
      </w:pPr>
    </w:p>
    <w:p w:rsidR="00B22615" w:rsidRPr="001E6AC3" w:rsidRDefault="00B22615">
      <w:pPr>
        <w:jc w:val="both"/>
        <w:rPr>
          <w:color w:val="000000" w:themeColor="text1"/>
        </w:rPr>
      </w:pPr>
    </w:p>
    <w:p w:rsidR="00B22615" w:rsidRPr="001E6AC3" w:rsidRDefault="00E136CE">
      <w:pPr>
        <w:jc w:val="both"/>
        <w:rPr>
          <w:color w:val="000000" w:themeColor="text1"/>
        </w:rPr>
      </w:pPr>
      <w:r w:rsidRPr="001E6AC3">
        <w:rPr>
          <w:b/>
          <w:bCs/>
          <w:color w:val="000000" w:themeColor="text1"/>
        </w:rPr>
        <w:t xml:space="preserve">İyileşmeye Açık Yönleri: </w:t>
      </w:r>
      <w:r w:rsidRPr="001E6AC3">
        <w:rPr>
          <w:color w:val="000000" w:themeColor="text1"/>
        </w:rPr>
        <w:t>Fakültemizde dış kaynaklı araştırma projelerinden yararlanma oranının artırılması, araştırma kapasitesinin geliştirilmesine katkı sağlayacaktır. Uluslararası araştırma iş birliklerinin ve ortak projelerin artırılmasına yönelik çalışmaların geliştirilmesine ihtiyaç bulunmaktadır. Araştırma faaliyetleri için gerekli fiziki ve teknik altyapının güçlendirilmesi, araştırma süreçlerinin daha etkin yürütülmesine katkı sağlayacaktır. Ayrıca araştırma faaliyetlerine yönelik mali kaynakların artırılması ve bu kaynakların daha etkin kullanımına yönelik düzenlemelere ihtiyaç bulunmaktadır. Bununla birlikte, fakülte bünyesinde araştırma öncelik alanlarının daha sistematik şekilde belirlenmesi ve bu doğrultuda yönlendirici uygulamaların geliştirilmesi gerekmektedir.</w:t>
      </w:r>
    </w:p>
    <w:p w:rsidR="00B22615" w:rsidRPr="001E6AC3" w:rsidRDefault="00B22615">
      <w:pPr>
        <w:jc w:val="both"/>
        <w:rPr>
          <w:color w:val="000000" w:themeColor="text1"/>
        </w:rPr>
      </w:pPr>
    </w:p>
    <w:p w:rsidR="00B22615" w:rsidRPr="001E6AC3" w:rsidRDefault="00E136CE">
      <w:pPr>
        <w:jc w:val="both"/>
        <w:rPr>
          <w:b/>
          <w:bCs/>
          <w:color w:val="000000" w:themeColor="text1"/>
        </w:rPr>
      </w:pPr>
      <w:r w:rsidRPr="001E6AC3">
        <w:rPr>
          <w:b/>
          <w:bCs/>
          <w:color w:val="000000" w:themeColor="text1"/>
        </w:rPr>
        <w:t>D. TOPLUMSAL KATKI</w:t>
      </w:r>
    </w:p>
    <w:p w:rsidR="00B22615" w:rsidRPr="001E6AC3" w:rsidRDefault="00E136CE">
      <w:pPr>
        <w:jc w:val="both"/>
        <w:rPr>
          <w:color w:val="000000" w:themeColor="text1"/>
        </w:rPr>
      </w:pPr>
      <w:r w:rsidRPr="001E6AC3">
        <w:rPr>
          <w:b/>
          <w:bCs/>
          <w:color w:val="000000" w:themeColor="text1"/>
        </w:rPr>
        <w:t>Güçlü Yönleri</w:t>
      </w:r>
      <w:r w:rsidRPr="001E6AC3">
        <w:rPr>
          <w:color w:val="000000" w:themeColor="text1"/>
        </w:rPr>
        <w:t>: Fakültemiz, bulunduğu bölgede önemli bir ağız ve diş sağlığı hizmet sunucusu olarak toplum sağlığına doğrudan katkı sağlamaktadır. Sunulan klinik hizmetlerin çeşitliliği ve erişilebilirliği, bölge halkının ağız ve diş sağlığı ihtiyaçlarının karşılanmasında önemli bir rol oynamaktadır. Toplumsal katkı faaliyetlerinin öğrenci katılımı ile yürütülmesi, bu süreçlerin eğitim-öğretim faaliyetleri ile bütünleşmesini sağlamakta ve öğrencilerin mesleki gelişimlerinin yanı sıra sosyal sorumluluk bilincinin gelişimine katkı sunmaktadır. Fakültemizde tanı ve tedavi süreçlerinde kullanılan fiziki altyapı ve teknik donanımın güncel olması, sağlık hizmetlerinin etkin ve kaliteli bir şekilde sunulmasına imkân sağlamaktadır. Ayrıca genç ve dinamik akademik kadro yapısı, hem eğitim hem de klinik hizmet süreçlerinin etkinliğini destekleyen önemli bir unsur olarak öne çıkmaktadır.</w:t>
      </w:r>
    </w:p>
    <w:p w:rsidR="00B22615" w:rsidRPr="001E6AC3" w:rsidRDefault="00B22615">
      <w:pPr>
        <w:jc w:val="both"/>
        <w:rPr>
          <w:color w:val="000000" w:themeColor="text1"/>
        </w:rPr>
      </w:pPr>
    </w:p>
    <w:p w:rsidR="00B22615" w:rsidRPr="001E6AC3" w:rsidRDefault="00E136CE">
      <w:pPr>
        <w:jc w:val="both"/>
        <w:rPr>
          <w:color w:val="000000" w:themeColor="text1"/>
        </w:rPr>
      </w:pPr>
      <w:r w:rsidRPr="001E6AC3">
        <w:rPr>
          <w:b/>
          <w:bCs/>
          <w:color w:val="000000" w:themeColor="text1"/>
        </w:rPr>
        <w:t xml:space="preserve">İyileşmeye Açık Yönleri: </w:t>
      </w:r>
      <w:r w:rsidRPr="001E6AC3">
        <w:rPr>
          <w:color w:val="000000" w:themeColor="text1"/>
        </w:rPr>
        <w:t>Fakülte hastanesinin mevcut fiziki koşulları, artan hasta talebini karşılamakta zaman zaman yetersiz kalabilmekte olup, bu durum hizmet süreçlerinin daha etkin planlanmasını gerektirmektedir. Klinik ortamlarında hasta eğitimi ve bilgilendirmeye yönelik ayrılmış alanların sınırlı olması, bu faaliyetlerin istenilen düzeyde yürütülmesini kısmen zorlaştırmaktadır. Bununla birlikte fakültenin bölgesel bir sağlık hizmet sunucusu olması nedeniyle hasta yoğunluğunun yüksek olması, hizmet süreçlerinde yoğunluğa neden olmakta ve hasta memnuniyetinin sürdürülebilirliği açısından iyileştirme gerektiren bir alan olarak değerlendirilmektedir.</w:t>
      </w:r>
    </w:p>
    <w:p w:rsidR="00B22615" w:rsidRDefault="00B22615">
      <w:pPr>
        <w:jc w:val="both"/>
      </w:pPr>
    </w:p>
    <w:p w:rsidR="00B22615" w:rsidRDefault="00B22615">
      <w:pPr>
        <w:jc w:val="both"/>
      </w:pPr>
    </w:p>
    <w:p w:rsidR="00ED5244" w:rsidRDefault="00ED5244">
      <w:pPr>
        <w:jc w:val="both"/>
      </w:pPr>
    </w:p>
    <w:p w:rsidR="00ED5244" w:rsidRDefault="00ED5244">
      <w:pPr>
        <w:jc w:val="both"/>
      </w:pPr>
    </w:p>
    <w:p w:rsidR="00ED5244" w:rsidRDefault="00ED5244">
      <w:pPr>
        <w:jc w:val="both"/>
      </w:pPr>
    </w:p>
    <w:p w:rsidR="00ED5244" w:rsidRDefault="00ED5244">
      <w:pPr>
        <w:jc w:val="both"/>
      </w:pPr>
    </w:p>
    <w:p w:rsidR="00B22615" w:rsidRDefault="007F721B">
      <w:pPr>
        <w:rPr>
          <w:color w:val="EE0000"/>
        </w:rPr>
      </w:pPr>
      <w:r>
        <w:pict>
          <v:rect id="Dikdörtgen 22" o:spid="_x0000_s1026" alt="" style="width:538.9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rsidR="00B22615" w:rsidRDefault="00E136CE">
      <w:pPr>
        <w:jc w:val="both"/>
        <w:rPr>
          <w:b/>
          <w:bCs/>
          <w:sz w:val="16"/>
          <w:szCs w:val="16"/>
        </w:rPr>
      </w:pPr>
      <w:r>
        <w:rPr>
          <w:b/>
          <w:bCs/>
          <w:color w:val="2E5395"/>
          <w:sz w:val="16"/>
          <w:szCs w:val="16"/>
        </w:rPr>
        <w:t>Puanlama (Olgunluk Düzeyi)</w:t>
      </w:r>
    </w:p>
    <w:p w:rsidR="00B22615" w:rsidRDefault="00B22615">
      <w:pPr>
        <w:jc w:val="both"/>
        <w:rPr>
          <w:b/>
          <w:bCs/>
        </w:rPr>
      </w:pPr>
    </w:p>
    <w:tbl>
      <w:tblPr>
        <w:tblStyle w:val="a"/>
        <w:tblW w:w="10437"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1"/>
        <w:gridCol w:w="1483"/>
        <w:gridCol w:w="91"/>
        <w:gridCol w:w="1397"/>
        <w:gridCol w:w="1325"/>
        <w:gridCol w:w="1491"/>
        <w:gridCol w:w="1544"/>
        <w:gridCol w:w="1935"/>
      </w:tblGrid>
      <w:tr w:rsidR="00B22615">
        <w:trPr>
          <w:trHeight w:val="215"/>
        </w:trPr>
        <w:tc>
          <w:tcPr>
            <w:tcW w:w="10437" w:type="dxa"/>
            <w:gridSpan w:val="8"/>
            <w:shd w:val="clear" w:color="auto" w:fill="B4C5E7"/>
          </w:tcPr>
          <w:p w:rsidR="00B22615" w:rsidRDefault="00E136CE">
            <w:pPr>
              <w:jc w:val="both"/>
              <w:rPr>
                <w:b/>
                <w:bCs/>
                <w:sz w:val="16"/>
                <w:szCs w:val="16"/>
              </w:rPr>
            </w:pPr>
            <w:r>
              <w:rPr>
                <w:b/>
                <w:bCs/>
                <w:sz w:val="16"/>
                <w:szCs w:val="16"/>
              </w:rPr>
              <w:t>YÖKAK Dereceli Değerlendirme Puan Tablosu</w:t>
            </w:r>
          </w:p>
        </w:tc>
      </w:tr>
      <w:tr w:rsidR="00B22615">
        <w:trPr>
          <w:trHeight w:val="218"/>
        </w:trPr>
        <w:tc>
          <w:tcPr>
            <w:tcW w:w="1171" w:type="dxa"/>
            <w:shd w:val="clear" w:color="auto" w:fill="B4C5E7"/>
          </w:tcPr>
          <w:p w:rsidR="00B22615" w:rsidRDefault="00E136CE">
            <w:pPr>
              <w:jc w:val="both"/>
              <w:rPr>
                <w:b/>
                <w:bCs/>
                <w:sz w:val="16"/>
                <w:szCs w:val="16"/>
              </w:rPr>
            </w:pPr>
            <w:r>
              <w:rPr>
                <w:b/>
                <w:bCs/>
                <w:sz w:val="16"/>
                <w:szCs w:val="16"/>
              </w:rPr>
              <w:t>Ölçüt Adı</w:t>
            </w:r>
          </w:p>
        </w:tc>
        <w:tc>
          <w:tcPr>
            <w:tcW w:w="1483" w:type="dxa"/>
            <w:shd w:val="clear" w:color="auto" w:fill="B4C5E7"/>
          </w:tcPr>
          <w:p w:rsidR="00B22615" w:rsidRDefault="00E136CE">
            <w:pPr>
              <w:jc w:val="both"/>
              <w:rPr>
                <w:b/>
                <w:bCs/>
                <w:sz w:val="16"/>
                <w:szCs w:val="16"/>
              </w:rPr>
            </w:pPr>
            <w:r>
              <w:rPr>
                <w:b/>
                <w:bCs/>
                <w:sz w:val="16"/>
                <w:szCs w:val="16"/>
              </w:rPr>
              <w:t>1</w:t>
            </w:r>
          </w:p>
        </w:tc>
        <w:tc>
          <w:tcPr>
            <w:tcW w:w="1488" w:type="dxa"/>
            <w:gridSpan w:val="2"/>
            <w:shd w:val="clear" w:color="auto" w:fill="B4C5E7"/>
          </w:tcPr>
          <w:p w:rsidR="00B22615" w:rsidRDefault="00E136CE">
            <w:pPr>
              <w:jc w:val="both"/>
              <w:rPr>
                <w:b/>
                <w:bCs/>
                <w:sz w:val="16"/>
                <w:szCs w:val="16"/>
              </w:rPr>
            </w:pPr>
            <w:r>
              <w:rPr>
                <w:b/>
                <w:bCs/>
                <w:sz w:val="16"/>
                <w:szCs w:val="16"/>
              </w:rPr>
              <w:t>2</w:t>
            </w:r>
          </w:p>
        </w:tc>
        <w:tc>
          <w:tcPr>
            <w:tcW w:w="1325" w:type="dxa"/>
            <w:shd w:val="clear" w:color="auto" w:fill="B4C5E7"/>
          </w:tcPr>
          <w:p w:rsidR="00B22615" w:rsidRDefault="00E136CE">
            <w:pPr>
              <w:jc w:val="both"/>
              <w:rPr>
                <w:b/>
                <w:bCs/>
                <w:sz w:val="16"/>
                <w:szCs w:val="16"/>
              </w:rPr>
            </w:pPr>
            <w:r>
              <w:rPr>
                <w:b/>
                <w:bCs/>
                <w:sz w:val="16"/>
                <w:szCs w:val="16"/>
              </w:rPr>
              <w:t>3</w:t>
            </w:r>
          </w:p>
        </w:tc>
        <w:tc>
          <w:tcPr>
            <w:tcW w:w="1491" w:type="dxa"/>
            <w:shd w:val="clear" w:color="auto" w:fill="B4C5E7"/>
          </w:tcPr>
          <w:p w:rsidR="00B22615" w:rsidRDefault="00E136CE">
            <w:pPr>
              <w:jc w:val="both"/>
              <w:rPr>
                <w:b/>
                <w:bCs/>
                <w:sz w:val="16"/>
                <w:szCs w:val="16"/>
              </w:rPr>
            </w:pPr>
            <w:r>
              <w:rPr>
                <w:b/>
                <w:bCs/>
                <w:sz w:val="16"/>
                <w:szCs w:val="16"/>
              </w:rPr>
              <w:t>4</w:t>
            </w:r>
          </w:p>
        </w:tc>
        <w:tc>
          <w:tcPr>
            <w:tcW w:w="1544" w:type="dxa"/>
            <w:shd w:val="clear" w:color="auto" w:fill="B4C5E7"/>
          </w:tcPr>
          <w:p w:rsidR="00B22615" w:rsidRDefault="00E136CE">
            <w:pPr>
              <w:jc w:val="both"/>
              <w:rPr>
                <w:b/>
                <w:bCs/>
                <w:sz w:val="16"/>
                <w:szCs w:val="16"/>
              </w:rPr>
            </w:pPr>
            <w:r>
              <w:rPr>
                <w:b/>
                <w:bCs/>
                <w:sz w:val="16"/>
                <w:szCs w:val="16"/>
              </w:rPr>
              <w:t>5</w:t>
            </w:r>
          </w:p>
        </w:tc>
        <w:tc>
          <w:tcPr>
            <w:tcW w:w="1935" w:type="dxa"/>
            <w:shd w:val="clear" w:color="auto" w:fill="B4C5E7"/>
          </w:tcPr>
          <w:p w:rsidR="00B22615" w:rsidRDefault="00B22615">
            <w:pPr>
              <w:jc w:val="both"/>
              <w:rPr>
                <w:sz w:val="14"/>
                <w:szCs w:val="14"/>
              </w:rPr>
            </w:pPr>
          </w:p>
        </w:tc>
      </w:tr>
      <w:tr w:rsidR="00B22615">
        <w:trPr>
          <w:trHeight w:val="215"/>
        </w:trPr>
        <w:tc>
          <w:tcPr>
            <w:tcW w:w="1171" w:type="dxa"/>
          </w:tcPr>
          <w:p w:rsidR="00B22615" w:rsidRDefault="00E136CE">
            <w:pPr>
              <w:jc w:val="both"/>
              <w:rPr>
                <w:sz w:val="16"/>
                <w:szCs w:val="16"/>
              </w:rPr>
            </w:pPr>
            <w:r>
              <w:rPr>
                <w:sz w:val="16"/>
                <w:szCs w:val="16"/>
              </w:rPr>
              <w:t>A.1.1.</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AF20CE">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1171" w:type="dxa"/>
          </w:tcPr>
          <w:p w:rsidR="00B22615" w:rsidRDefault="00E136CE">
            <w:pPr>
              <w:jc w:val="both"/>
              <w:rPr>
                <w:sz w:val="16"/>
                <w:szCs w:val="16"/>
              </w:rPr>
            </w:pPr>
            <w:r>
              <w:rPr>
                <w:sz w:val="16"/>
                <w:szCs w:val="16"/>
              </w:rPr>
              <w:t>A.1.2.</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AF20CE">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1171" w:type="dxa"/>
          </w:tcPr>
          <w:p w:rsidR="00B22615" w:rsidRDefault="00E136CE">
            <w:pPr>
              <w:jc w:val="both"/>
              <w:rPr>
                <w:sz w:val="16"/>
                <w:szCs w:val="16"/>
              </w:rPr>
            </w:pPr>
            <w:r>
              <w:rPr>
                <w:sz w:val="16"/>
                <w:szCs w:val="16"/>
              </w:rPr>
              <w:t>A.1.3.</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AF20CE">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A.1.4.</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AF20CE">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1171" w:type="dxa"/>
          </w:tcPr>
          <w:p w:rsidR="00B22615" w:rsidRDefault="00E136CE">
            <w:pPr>
              <w:jc w:val="both"/>
              <w:rPr>
                <w:sz w:val="16"/>
                <w:szCs w:val="16"/>
              </w:rPr>
            </w:pPr>
            <w:r>
              <w:rPr>
                <w:sz w:val="16"/>
                <w:szCs w:val="16"/>
              </w:rPr>
              <w:t>A.1.5.</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AF20CE">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A.2.1.</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AF20CE">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1171" w:type="dxa"/>
          </w:tcPr>
          <w:p w:rsidR="00B22615" w:rsidRDefault="00E136CE">
            <w:pPr>
              <w:jc w:val="both"/>
              <w:rPr>
                <w:sz w:val="16"/>
                <w:szCs w:val="16"/>
              </w:rPr>
            </w:pPr>
            <w:r>
              <w:rPr>
                <w:sz w:val="16"/>
                <w:szCs w:val="16"/>
              </w:rPr>
              <w:t>A.2.2.</w:t>
            </w:r>
          </w:p>
        </w:tc>
        <w:tc>
          <w:tcPr>
            <w:tcW w:w="1483" w:type="dxa"/>
          </w:tcPr>
          <w:p w:rsidR="00B22615" w:rsidRDefault="00B22615">
            <w:pPr>
              <w:jc w:val="both"/>
              <w:rPr>
                <w:color w:val="FF0000"/>
                <w:sz w:val="14"/>
                <w:szCs w:val="14"/>
              </w:rPr>
            </w:pPr>
          </w:p>
        </w:tc>
        <w:tc>
          <w:tcPr>
            <w:tcW w:w="1488" w:type="dxa"/>
            <w:gridSpan w:val="2"/>
          </w:tcPr>
          <w:p w:rsidR="00B22615" w:rsidRPr="005D7A63" w:rsidRDefault="00AF20CE">
            <w:pPr>
              <w:jc w:val="both"/>
              <w:rPr>
                <w:b/>
                <w:bCs/>
                <w:color w:val="FF0000"/>
                <w:sz w:val="14"/>
                <w:szCs w:val="14"/>
              </w:rPr>
            </w:pPr>
            <w:r w:rsidRPr="005D7A63">
              <w:rPr>
                <w:b/>
                <w:bCs/>
                <w:color w:val="FF0000"/>
                <w:sz w:val="14"/>
                <w:szCs w:val="14"/>
              </w:rPr>
              <w:t>2</w:t>
            </w:r>
          </w:p>
        </w:tc>
        <w:tc>
          <w:tcPr>
            <w:tcW w:w="1325" w:type="dxa"/>
          </w:tcPr>
          <w:p w:rsidR="00B22615" w:rsidRPr="005D7A63" w:rsidRDefault="00B22615">
            <w:pPr>
              <w:jc w:val="both"/>
              <w:rPr>
                <w:b/>
                <w:bCs/>
                <w:color w:val="FF0000"/>
                <w:sz w:val="14"/>
                <w:szCs w:val="14"/>
              </w:rPr>
            </w:pP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8"/>
        </w:trPr>
        <w:tc>
          <w:tcPr>
            <w:tcW w:w="1171" w:type="dxa"/>
          </w:tcPr>
          <w:p w:rsidR="00B22615" w:rsidRDefault="00E136CE">
            <w:pPr>
              <w:jc w:val="both"/>
              <w:rPr>
                <w:sz w:val="16"/>
                <w:szCs w:val="16"/>
              </w:rPr>
            </w:pPr>
            <w:r>
              <w:rPr>
                <w:sz w:val="16"/>
                <w:szCs w:val="16"/>
              </w:rPr>
              <w:t>A.2.3.</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AF20CE">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A.3.1.</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B831DD">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8"/>
        </w:trPr>
        <w:tc>
          <w:tcPr>
            <w:tcW w:w="1171" w:type="dxa"/>
          </w:tcPr>
          <w:p w:rsidR="00B22615" w:rsidRDefault="00E136CE">
            <w:pPr>
              <w:jc w:val="both"/>
              <w:rPr>
                <w:sz w:val="16"/>
                <w:szCs w:val="16"/>
              </w:rPr>
            </w:pPr>
            <w:r>
              <w:rPr>
                <w:sz w:val="16"/>
                <w:szCs w:val="16"/>
              </w:rPr>
              <w:t>A.3.2.</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B22615">
            <w:pPr>
              <w:jc w:val="both"/>
              <w:rPr>
                <w:b/>
                <w:bCs/>
                <w:color w:val="FF0000"/>
                <w:sz w:val="14"/>
                <w:szCs w:val="14"/>
              </w:rPr>
            </w:pPr>
          </w:p>
        </w:tc>
        <w:tc>
          <w:tcPr>
            <w:tcW w:w="1491" w:type="dxa"/>
          </w:tcPr>
          <w:p w:rsidR="00B22615" w:rsidRPr="005D7A63" w:rsidRDefault="00B831DD">
            <w:pPr>
              <w:jc w:val="both"/>
              <w:rPr>
                <w:b/>
                <w:bCs/>
                <w:color w:val="FF0000"/>
                <w:sz w:val="16"/>
                <w:szCs w:val="16"/>
              </w:rPr>
            </w:pPr>
            <w:r w:rsidRPr="005D7A63">
              <w:rPr>
                <w:b/>
                <w:bCs/>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A.3.3.</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B22615">
            <w:pPr>
              <w:jc w:val="both"/>
              <w:rPr>
                <w:b/>
                <w:bCs/>
                <w:color w:val="FF0000"/>
                <w:sz w:val="14"/>
                <w:szCs w:val="14"/>
              </w:rPr>
            </w:pPr>
          </w:p>
        </w:tc>
        <w:tc>
          <w:tcPr>
            <w:tcW w:w="1491" w:type="dxa"/>
          </w:tcPr>
          <w:p w:rsidR="00B22615" w:rsidRPr="005D7A63" w:rsidRDefault="00B831DD">
            <w:pPr>
              <w:jc w:val="both"/>
              <w:rPr>
                <w:b/>
                <w:bCs/>
                <w:color w:val="FF0000"/>
                <w:sz w:val="16"/>
                <w:szCs w:val="16"/>
              </w:rPr>
            </w:pPr>
            <w:r w:rsidRPr="005D7A63">
              <w:rPr>
                <w:b/>
                <w:bCs/>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8"/>
        </w:trPr>
        <w:tc>
          <w:tcPr>
            <w:tcW w:w="1171" w:type="dxa"/>
          </w:tcPr>
          <w:p w:rsidR="00B22615" w:rsidRDefault="00E136CE">
            <w:pPr>
              <w:jc w:val="both"/>
              <w:rPr>
                <w:sz w:val="16"/>
                <w:szCs w:val="16"/>
              </w:rPr>
            </w:pPr>
            <w:r>
              <w:rPr>
                <w:sz w:val="16"/>
                <w:szCs w:val="16"/>
              </w:rPr>
              <w:t>A.3.4.</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B831DD">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A.4.1.</w:t>
            </w:r>
          </w:p>
        </w:tc>
        <w:tc>
          <w:tcPr>
            <w:tcW w:w="1483" w:type="dxa"/>
          </w:tcPr>
          <w:p w:rsidR="00B22615" w:rsidRDefault="00B22615">
            <w:pPr>
              <w:jc w:val="both"/>
              <w:rPr>
                <w:color w:val="FF0000"/>
                <w:sz w:val="14"/>
                <w:szCs w:val="14"/>
              </w:rPr>
            </w:pPr>
          </w:p>
        </w:tc>
        <w:tc>
          <w:tcPr>
            <w:tcW w:w="1488" w:type="dxa"/>
            <w:gridSpan w:val="2"/>
          </w:tcPr>
          <w:p w:rsidR="00B22615" w:rsidRPr="005D7A63" w:rsidRDefault="00B831DD">
            <w:pPr>
              <w:jc w:val="both"/>
              <w:rPr>
                <w:b/>
                <w:bCs/>
                <w:color w:val="FF0000"/>
                <w:sz w:val="14"/>
                <w:szCs w:val="14"/>
              </w:rPr>
            </w:pPr>
            <w:r w:rsidRPr="005D7A63">
              <w:rPr>
                <w:b/>
                <w:bCs/>
                <w:color w:val="FF0000"/>
                <w:sz w:val="14"/>
                <w:szCs w:val="14"/>
              </w:rPr>
              <w:t>2</w:t>
            </w:r>
          </w:p>
        </w:tc>
        <w:tc>
          <w:tcPr>
            <w:tcW w:w="1325" w:type="dxa"/>
          </w:tcPr>
          <w:p w:rsidR="00B22615" w:rsidRPr="005D7A63" w:rsidRDefault="00B22615">
            <w:pPr>
              <w:jc w:val="both"/>
              <w:rPr>
                <w:b/>
                <w:bCs/>
                <w:color w:val="FF0000"/>
                <w:sz w:val="14"/>
                <w:szCs w:val="14"/>
              </w:rPr>
            </w:pP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8"/>
        </w:trPr>
        <w:tc>
          <w:tcPr>
            <w:tcW w:w="1171" w:type="dxa"/>
          </w:tcPr>
          <w:p w:rsidR="00B22615" w:rsidRDefault="00E136CE">
            <w:pPr>
              <w:jc w:val="both"/>
              <w:rPr>
                <w:sz w:val="16"/>
                <w:szCs w:val="16"/>
              </w:rPr>
            </w:pPr>
            <w:r>
              <w:rPr>
                <w:sz w:val="16"/>
                <w:szCs w:val="16"/>
              </w:rPr>
              <w:t>A.4.2.</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B831DD">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1171" w:type="dxa"/>
          </w:tcPr>
          <w:p w:rsidR="00B22615" w:rsidRDefault="00E136CE">
            <w:pPr>
              <w:jc w:val="both"/>
              <w:rPr>
                <w:sz w:val="16"/>
                <w:szCs w:val="16"/>
              </w:rPr>
            </w:pPr>
            <w:r>
              <w:rPr>
                <w:sz w:val="16"/>
                <w:szCs w:val="16"/>
              </w:rPr>
              <w:t>A.4.3.</w:t>
            </w:r>
          </w:p>
        </w:tc>
        <w:tc>
          <w:tcPr>
            <w:tcW w:w="1483" w:type="dxa"/>
          </w:tcPr>
          <w:p w:rsidR="00B22615" w:rsidRDefault="00B22615">
            <w:pPr>
              <w:jc w:val="both"/>
              <w:rPr>
                <w:color w:val="FF0000"/>
                <w:sz w:val="14"/>
                <w:szCs w:val="14"/>
              </w:rPr>
            </w:pPr>
          </w:p>
        </w:tc>
        <w:tc>
          <w:tcPr>
            <w:tcW w:w="1488" w:type="dxa"/>
            <w:gridSpan w:val="2"/>
          </w:tcPr>
          <w:p w:rsidR="00B22615" w:rsidRPr="005D7A63" w:rsidRDefault="00B831DD">
            <w:pPr>
              <w:jc w:val="both"/>
              <w:rPr>
                <w:b/>
                <w:bCs/>
                <w:color w:val="FF0000"/>
                <w:sz w:val="14"/>
                <w:szCs w:val="14"/>
              </w:rPr>
            </w:pPr>
            <w:r w:rsidRPr="005D7A63">
              <w:rPr>
                <w:b/>
                <w:bCs/>
                <w:color w:val="FF0000"/>
                <w:sz w:val="14"/>
                <w:szCs w:val="14"/>
              </w:rPr>
              <w:t>2</w:t>
            </w:r>
          </w:p>
        </w:tc>
        <w:tc>
          <w:tcPr>
            <w:tcW w:w="1325" w:type="dxa"/>
          </w:tcPr>
          <w:p w:rsidR="00B22615" w:rsidRPr="005D7A63" w:rsidRDefault="00B22615">
            <w:pPr>
              <w:jc w:val="both"/>
              <w:rPr>
                <w:b/>
                <w:bCs/>
                <w:color w:val="FF0000"/>
                <w:sz w:val="14"/>
                <w:szCs w:val="14"/>
              </w:rPr>
            </w:pP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A.5.1.</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B831DD">
            <w:pPr>
              <w:jc w:val="both"/>
              <w:rPr>
                <w:b/>
                <w:bCs/>
                <w:color w:val="FF0000"/>
                <w:sz w:val="16"/>
                <w:szCs w:val="16"/>
              </w:rPr>
            </w:pPr>
            <w:r w:rsidRPr="005D7A63">
              <w:rPr>
                <w:b/>
                <w:bCs/>
                <w:color w:val="FF0000"/>
                <w:sz w:val="16"/>
                <w:szCs w:val="16"/>
              </w:rPr>
              <w:t>3</w:t>
            </w:r>
          </w:p>
        </w:tc>
        <w:tc>
          <w:tcPr>
            <w:tcW w:w="1491" w:type="dxa"/>
          </w:tcPr>
          <w:p w:rsidR="00B22615" w:rsidRDefault="00B22615">
            <w:pPr>
              <w:jc w:val="both"/>
              <w:rPr>
                <w:color w:val="FF0000"/>
                <w:sz w:val="14"/>
                <w:szCs w:val="14"/>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1171" w:type="dxa"/>
          </w:tcPr>
          <w:p w:rsidR="00B22615" w:rsidRDefault="00E136CE">
            <w:pPr>
              <w:jc w:val="both"/>
              <w:rPr>
                <w:sz w:val="16"/>
                <w:szCs w:val="16"/>
              </w:rPr>
            </w:pPr>
            <w:r>
              <w:rPr>
                <w:sz w:val="16"/>
                <w:szCs w:val="16"/>
              </w:rPr>
              <w:t>A.5.2.</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B831DD">
            <w:pPr>
              <w:jc w:val="both"/>
              <w:rPr>
                <w:b/>
                <w:bCs/>
                <w:color w:val="FF0000"/>
                <w:sz w:val="16"/>
                <w:szCs w:val="16"/>
              </w:rPr>
            </w:pPr>
            <w:r w:rsidRPr="005D7A63">
              <w:rPr>
                <w:b/>
                <w:bCs/>
                <w:color w:val="FF0000"/>
                <w:sz w:val="16"/>
                <w:szCs w:val="16"/>
              </w:rPr>
              <w:t>3</w:t>
            </w:r>
          </w:p>
        </w:tc>
        <w:tc>
          <w:tcPr>
            <w:tcW w:w="1491" w:type="dxa"/>
          </w:tcPr>
          <w:p w:rsidR="00B22615" w:rsidRDefault="00B22615">
            <w:pPr>
              <w:jc w:val="both"/>
              <w:rPr>
                <w:color w:val="FF0000"/>
                <w:sz w:val="14"/>
                <w:szCs w:val="14"/>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A.5.3.</w:t>
            </w:r>
          </w:p>
        </w:tc>
        <w:tc>
          <w:tcPr>
            <w:tcW w:w="1483" w:type="dxa"/>
          </w:tcPr>
          <w:p w:rsidR="00B22615" w:rsidRDefault="00B22615">
            <w:pPr>
              <w:jc w:val="both"/>
              <w:rPr>
                <w:color w:val="FF0000"/>
                <w:sz w:val="14"/>
                <w:szCs w:val="14"/>
              </w:rPr>
            </w:pPr>
          </w:p>
        </w:tc>
        <w:tc>
          <w:tcPr>
            <w:tcW w:w="1488" w:type="dxa"/>
            <w:gridSpan w:val="2"/>
          </w:tcPr>
          <w:p w:rsidR="00B22615" w:rsidRPr="005D7A63" w:rsidRDefault="00B22615">
            <w:pPr>
              <w:jc w:val="both"/>
              <w:rPr>
                <w:b/>
                <w:bCs/>
                <w:color w:val="FF0000"/>
                <w:sz w:val="14"/>
                <w:szCs w:val="14"/>
              </w:rPr>
            </w:pPr>
          </w:p>
        </w:tc>
        <w:tc>
          <w:tcPr>
            <w:tcW w:w="1325" w:type="dxa"/>
          </w:tcPr>
          <w:p w:rsidR="00B22615" w:rsidRPr="005D7A63" w:rsidRDefault="00B831DD">
            <w:pPr>
              <w:jc w:val="both"/>
              <w:rPr>
                <w:b/>
                <w:bCs/>
                <w:color w:val="FF0000"/>
                <w:sz w:val="14"/>
                <w:szCs w:val="14"/>
              </w:rPr>
            </w:pPr>
            <w:r w:rsidRPr="005D7A63">
              <w:rPr>
                <w:b/>
                <w:bCs/>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8502" w:type="dxa"/>
            <w:gridSpan w:val="7"/>
            <w:shd w:val="clear" w:color="auto" w:fill="B4C5E7"/>
          </w:tcPr>
          <w:p w:rsidR="00B22615" w:rsidRPr="006D6AB3" w:rsidRDefault="00E136CE">
            <w:pPr>
              <w:jc w:val="both"/>
              <w:rPr>
                <w:b/>
                <w:bCs/>
                <w:sz w:val="16"/>
                <w:szCs w:val="16"/>
              </w:rPr>
            </w:pPr>
            <w:r w:rsidRPr="006D6AB3">
              <w:rPr>
                <w:b/>
                <w:bCs/>
                <w:sz w:val="16"/>
                <w:szCs w:val="16"/>
              </w:rPr>
              <w:t>Liderlik, Yönetişim ve Kalite Puan Toplamı</w:t>
            </w:r>
          </w:p>
        </w:tc>
        <w:tc>
          <w:tcPr>
            <w:tcW w:w="1935" w:type="dxa"/>
            <w:shd w:val="clear" w:color="auto" w:fill="B4C5E7"/>
          </w:tcPr>
          <w:p w:rsidR="00B22615" w:rsidRPr="006D6AB3" w:rsidRDefault="00040AA4">
            <w:pPr>
              <w:jc w:val="both"/>
              <w:rPr>
                <w:b/>
                <w:bCs/>
                <w:sz w:val="16"/>
                <w:szCs w:val="16"/>
              </w:rPr>
            </w:pPr>
            <w:r w:rsidRPr="006D6AB3">
              <w:rPr>
                <w:b/>
                <w:bCs/>
                <w:color w:val="FF0000"/>
                <w:sz w:val="16"/>
                <w:szCs w:val="16"/>
              </w:rPr>
              <w:t>53</w:t>
            </w:r>
          </w:p>
        </w:tc>
      </w:tr>
      <w:tr w:rsidR="00B22615">
        <w:trPr>
          <w:trHeight w:val="217"/>
        </w:trPr>
        <w:tc>
          <w:tcPr>
            <w:tcW w:w="1171" w:type="dxa"/>
          </w:tcPr>
          <w:p w:rsidR="00B22615" w:rsidRPr="006D6AB3" w:rsidRDefault="00E136CE">
            <w:pPr>
              <w:jc w:val="both"/>
              <w:rPr>
                <w:b/>
                <w:bCs/>
                <w:sz w:val="16"/>
                <w:szCs w:val="16"/>
              </w:rPr>
            </w:pPr>
            <w:r w:rsidRPr="006D6AB3">
              <w:rPr>
                <w:b/>
                <w:bCs/>
                <w:sz w:val="16"/>
                <w:szCs w:val="16"/>
              </w:rPr>
              <w:t>B.1.1.</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4"/>
                <w:szCs w:val="14"/>
              </w:rPr>
            </w:pPr>
            <w:r>
              <w:rPr>
                <w:b/>
                <w:bCs/>
                <w:color w:val="FF0000"/>
                <w:sz w:val="14"/>
                <w:szCs w:val="14"/>
              </w:rPr>
              <w:t>4</w:t>
            </w:r>
          </w:p>
        </w:tc>
        <w:tc>
          <w:tcPr>
            <w:tcW w:w="1544" w:type="dxa"/>
          </w:tcPr>
          <w:p w:rsidR="00B22615" w:rsidRPr="006D6AB3" w:rsidRDefault="00B22615">
            <w:pPr>
              <w:jc w:val="both"/>
              <w:rPr>
                <w:b/>
                <w:bCs/>
                <w:color w:val="FF0000"/>
                <w:sz w:val="16"/>
                <w:szCs w:val="16"/>
              </w:rPr>
            </w:pPr>
          </w:p>
        </w:tc>
        <w:tc>
          <w:tcPr>
            <w:tcW w:w="1935" w:type="dxa"/>
          </w:tcPr>
          <w:p w:rsidR="00B22615" w:rsidRPr="006D6AB3" w:rsidRDefault="00B22615">
            <w:pPr>
              <w:jc w:val="both"/>
              <w:rPr>
                <w:b/>
                <w:bCs/>
                <w:color w:val="FF0000"/>
                <w:sz w:val="16"/>
                <w:szCs w:val="16"/>
              </w:rPr>
            </w:pPr>
          </w:p>
        </w:tc>
      </w:tr>
      <w:tr w:rsidR="00B22615">
        <w:trPr>
          <w:trHeight w:val="215"/>
        </w:trPr>
        <w:tc>
          <w:tcPr>
            <w:tcW w:w="1171" w:type="dxa"/>
          </w:tcPr>
          <w:p w:rsidR="00B22615" w:rsidRPr="006D6AB3" w:rsidRDefault="00E136CE">
            <w:pPr>
              <w:jc w:val="both"/>
              <w:rPr>
                <w:b/>
                <w:bCs/>
                <w:sz w:val="16"/>
                <w:szCs w:val="16"/>
              </w:rPr>
            </w:pPr>
            <w:r w:rsidRPr="006D6AB3">
              <w:rPr>
                <w:b/>
                <w:bCs/>
                <w:sz w:val="16"/>
                <w:szCs w:val="16"/>
              </w:rPr>
              <w:t>B.1.2.</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7"/>
        </w:trPr>
        <w:tc>
          <w:tcPr>
            <w:tcW w:w="1171" w:type="dxa"/>
          </w:tcPr>
          <w:p w:rsidR="00B22615" w:rsidRPr="006D6AB3" w:rsidRDefault="00E136CE">
            <w:pPr>
              <w:jc w:val="both"/>
              <w:rPr>
                <w:b/>
                <w:bCs/>
                <w:sz w:val="16"/>
                <w:szCs w:val="16"/>
              </w:rPr>
            </w:pPr>
            <w:r w:rsidRPr="006D6AB3">
              <w:rPr>
                <w:b/>
                <w:bCs/>
                <w:sz w:val="16"/>
                <w:szCs w:val="16"/>
              </w:rPr>
              <w:t>B.1.3.</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5"/>
        </w:trPr>
        <w:tc>
          <w:tcPr>
            <w:tcW w:w="1171" w:type="dxa"/>
          </w:tcPr>
          <w:p w:rsidR="00B22615" w:rsidRPr="006D6AB3" w:rsidRDefault="00E136CE">
            <w:pPr>
              <w:jc w:val="both"/>
              <w:rPr>
                <w:b/>
                <w:bCs/>
                <w:sz w:val="16"/>
                <w:szCs w:val="16"/>
              </w:rPr>
            </w:pPr>
            <w:r w:rsidRPr="006D6AB3">
              <w:rPr>
                <w:b/>
                <w:bCs/>
                <w:sz w:val="16"/>
                <w:szCs w:val="16"/>
              </w:rPr>
              <w:t>B.1.4.</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7"/>
        </w:trPr>
        <w:tc>
          <w:tcPr>
            <w:tcW w:w="1171" w:type="dxa"/>
          </w:tcPr>
          <w:p w:rsidR="00B22615" w:rsidRPr="006D6AB3" w:rsidRDefault="00E136CE">
            <w:pPr>
              <w:jc w:val="both"/>
              <w:rPr>
                <w:b/>
                <w:bCs/>
                <w:sz w:val="16"/>
                <w:szCs w:val="16"/>
              </w:rPr>
            </w:pPr>
            <w:r w:rsidRPr="006D6AB3">
              <w:rPr>
                <w:b/>
                <w:bCs/>
                <w:sz w:val="16"/>
                <w:szCs w:val="16"/>
              </w:rPr>
              <w:t>B.1.5.</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5"/>
        </w:trPr>
        <w:tc>
          <w:tcPr>
            <w:tcW w:w="1171" w:type="dxa"/>
          </w:tcPr>
          <w:p w:rsidR="00B22615" w:rsidRPr="006D6AB3" w:rsidRDefault="00E136CE">
            <w:pPr>
              <w:jc w:val="both"/>
              <w:rPr>
                <w:b/>
                <w:bCs/>
                <w:sz w:val="16"/>
                <w:szCs w:val="16"/>
              </w:rPr>
            </w:pPr>
            <w:r w:rsidRPr="006D6AB3">
              <w:rPr>
                <w:b/>
                <w:bCs/>
                <w:sz w:val="16"/>
                <w:szCs w:val="16"/>
              </w:rPr>
              <w:t>B.1.6.</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7"/>
        </w:trPr>
        <w:tc>
          <w:tcPr>
            <w:tcW w:w="1171" w:type="dxa"/>
          </w:tcPr>
          <w:p w:rsidR="00B22615" w:rsidRPr="006D6AB3" w:rsidRDefault="00E136CE">
            <w:pPr>
              <w:jc w:val="both"/>
              <w:rPr>
                <w:b/>
                <w:bCs/>
                <w:sz w:val="16"/>
                <w:szCs w:val="16"/>
              </w:rPr>
            </w:pPr>
            <w:r w:rsidRPr="006D6AB3">
              <w:rPr>
                <w:b/>
                <w:bCs/>
                <w:sz w:val="16"/>
                <w:szCs w:val="16"/>
              </w:rPr>
              <w:t>B.2.1.</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8"/>
        </w:trPr>
        <w:tc>
          <w:tcPr>
            <w:tcW w:w="1171" w:type="dxa"/>
          </w:tcPr>
          <w:p w:rsidR="00B22615" w:rsidRPr="006D6AB3" w:rsidRDefault="00E136CE">
            <w:pPr>
              <w:jc w:val="both"/>
              <w:rPr>
                <w:b/>
                <w:bCs/>
                <w:sz w:val="16"/>
                <w:szCs w:val="16"/>
              </w:rPr>
            </w:pPr>
            <w:r w:rsidRPr="006D6AB3">
              <w:rPr>
                <w:b/>
                <w:bCs/>
                <w:sz w:val="16"/>
                <w:szCs w:val="16"/>
              </w:rPr>
              <w:t>B.2.2.</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5"/>
        </w:trPr>
        <w:tc>
          <w:tcPr>
            <w:tcW w:w="1171" w:type="dxa"/>
          </w:tcPr>
          <w:p w:rsidR="00B22615" w:rsidRPr="006D6AB3" w:rsidRDefault="00E136CE">
            <w:pPr>
              <w:jc w:val="both"/>
              <w:rPr>
                <w:b/>
                <w:bCs/>
                <w:sz w:val="16"/>
                <w:szCs w:val="16"/>
              </w:rPr>
            </w:pPr>
            <w:r w:rsidRPr="006D6AB3">
              <w:rPr>
                <w:b/>
                <w:bCs/>
                <w:sz w:val="16"/>
                <w:szCs w:val="16"/>
              </w:rPr>
              <w:t>B.2.3.</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8"/>
        </w:trPr>
        <w:tc>
          <w:tcPr>
            <w:tcW w:w="1171" w:type="dxa"/>
          </w:tcPr>
          <w:p w:rsidR="00B22615" w:rsidRPr="006D6AB3" w:rsidRDefault="00E136CE">
            <w:pPr>
              <w:jc w:val="both"/>
              <w:rPr>
                <w:b/>
                <w:bCs/>
                <w:sz w:val="16"/>
                <w:szCs w:val="16"/>
              </w:rPr>
            </w:pPr>
            <w:r w:rsidRPr="006D6AB3">
              <w:rPr>
                <w:b/>
                <w:bCs/>
                <w:sz w:val="16"/>
                <w:szCs w:val="16"/>
              </w:rPr>
              <w:t>B.2.4.</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035447">
            <w:pPr>
              <w:jc w:val="both"/>
              <w:rPr>
                <w:b/>
                <w:bCs/>
                <w:color w:val="FF0000"/>
                <w:sz w:val="16"/>
                <w:szCs w:val="16"/>
              </w:rPr>
            </w:pPr>
            <w:r>
              <w:rPr>
                <w:b/>
                <w:bCs/>
                <w:color w:val="FF0000"/>
                <w:sz w:val="16"/>
                <w:szCs w:val="16"/>
              </w:rPr>
              <w:t>4</w:t>
            </w: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5"/>
        </w:trPr>
        <w:tc>
          <w:tcPr>
            <w:tcW w:w="1171" w:type="dxa"/>
          </w:tcPr>
          <w:p w:rsidR="00B22615" w:rsidRPr="006D6AB3" w:rsidRDefault="00E136CE">
            <w:pPr>
              <w:jc w:val="both"/>
              <w:rPr>
                <w:b/>
                <w:bCs/>
                <w:sz w:val="16"/>
                <w:szCs w:val="16"/>
              </w:rPr>
            </w:pPr>
            <w:r w:rsidRPr="006D6AB3">
              <w:rPr>
                <w:b/>
                <w:bCs/>
                <w:sz w:val="16"/>
                <w:szCs w:val="16"/>
              </w:rPr>
              <w:t>B.3.1.</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035447">
            <w:pPr>
              <w:jc w:val="both"/>
              <w:rPr>
                <w:b/>
                <w:bCs/>
                <w:color w:val="FF0000"/>
                <w:sz w:val="14"/>
                <w:szCs w:val="14"/>
              </w:rPr>
            </w:pPr>
            <w:r>
              <w:rPr>
                <w:b/>
                <w:bCs/>
                <w:color w:val="FF0000"/>
                <w:sz w:val="14"/>
                <w:szCs w:val="14"/>
              </w:rPr>
              <w:t>3</w:t>
            </w:r>
          </w:p>
        </w:tc>
        <w:tc>
          <w:tcPr>
            <w:tcW w:w="1491" w:type="dxa"/>
          </w:tcPr>
          <w:p w:rsidR="00B22615" w:rsidRPr="006D6AB3" w:rsidRDefault="00B22615">
            <w:pPr>
              <w:jc w:val="both"/>
              <w:rPr>
                <w:b/>
                <w:bCs/>
                <w:color w:val="FF0000"/>
                <w:sz w:val="16"/>
                <w:szCs w:val="16"/>
              </w:rPr>
            </w:pP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8"/>
        </w:trPr>
        <w:tc>
          <w:tcPr>
            <w:tcW w:w="1171" w:type="dxa"/>
          </w:tcPr>
          <w:p w:rsidR="00B22615" w:rsidRPr="006D6AB3" w:rsidRDefault="00E136CE">
            <w:pPr>
              <w:jc w:val="both"/>
              <w:rPr>
                <w:b/>
                <w:bCs/>
                <w:sz w:val="16"/>
                <w:szCs w:val="16"/>
              </w:rPr>
            </w:pPr>
            <w:r w:rsidRPr="006D6AB3">
              <w:rPr>
                <w:b/>
                <w:bCs/>
                <w:sz w:val="16"/>
                <w:szCs w:val="16"/>
              </w:rPr>
              <w:t>B.3.2.</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035447">
            <w:pPr>
              <w:jc w:val="both"/>
              <w:rPr>
                <w:b/>
                <w:bCs/>
                <w:color w:val="FF0000"/>
                <w:sz w:val="14"/>
                <w:szCs w:val="14"/>
              </w:rPr>
            </w:pPr>
            <w:r>
              <w:rPr>
                <w:b/>
                <w:bCs/>
                <w:color w:val="FF0000"/>
                <w:sz w:val="14"/>
                <w:szCs w:val="14"/>
              </w:rPr>
              <w:t>3</w:t>
            </w:r>
          </w:p>
        </w:tc>
        <w:tc>
          <w:tcPr>
            <w:tcW w:w="1491" w:type="dxa"/>
          </w:tcPr>
          <w:p w:rsidR="00B22615" w:rsidRPr="006D6AB3" w:rsidRDefault="00B22615">
            <w:pPr>
              <w:jc w:val="both"/>
              <w:rPr>
                <w:b/>
                <w:bCs/>
                <w:color w:val="FF0000"/>
                <w:sz w:val="16"/>
                <w:szCs w:val="16"/>
              </w:rPr>
            </w:pP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7"/>
        </w:trPr>
        <w:tc>
          <w:tcPr>
            <w:tcW w:w="1171" w:type="dxa"/>
          </w:tcPr>
          <w:p w:rsidR="00B22615" w:rsidRPr="006D6AB3" w:rsidRDefault="00E136CE">
            <w:pPr>
              <w:jc w:val="both"/>
              <w:rPr>
                <w:b/>
                <w:bCs/>
                <w:sz w:val="16"/>
                <w:szCs w:val="16"/>
              </w:rPr>
            </w:pPr>
            <w:r w:rsidRPr="006D6AB3">
              <w:rPr>
                <w:b/>
                <w:bCs/>
                <w:sz w:val="16"/>
                <w:szCs w:val="16"/>
              </w:rPr>
              <w:t>B.3.3.</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035447">
            <w:pPr>
              <w:jc w:val="both"/>
              <w:rPr>
                <w:b/>
                <w:bCs/>
                <w:color w:val="FF0000"/>
                <w:sz w:val="16"/>
                <w:szCs w:val="16"/>
              </w:rPr>
            </w:pPr>
            <w:r>
              <w:rPr>
                <w:b/>
                <w:bCs/>
                <w:color w:val="FF0000"/>
                <w:sz w:val="16"/>
                <w:szCs w:val="16"/>
              </w:rPr>
              <w:t>3</w:t>
            </w:r>
          </w:p>
        </w:tc>
        <w:tc>
          <w:tcPr>
            <w:tcW w:w="1491" w:type="dxa"/>
          </w:tcPr>
          <w:p w:rsidR="00B22615" w:rsidRPr="006D6AB3" w:rsidRDefault="00B22615">
            <w:pPr>
              <w:jc w:val="both"/>
              <w:rPr>
                <w:b/>
                <w:bCs/>
                <w:color w:val="FF0000"/>
                <w:sz w:val="14"/>
                <w:szCs w:val="14"/>
              </w:rPr>
            </w:pP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5"/>
        </w:trPr>
        <w:tc>
          <w:tcPr>
            <w:tcW w:w="1171" w:type="dxa"/>
          </w:tcPr>
          <w:p w:rsidR="00B22615" w:rsidRPr="006D6AB3" w:rsidRDefault="00E136CE">
            <w:pPr>
              <w:jc w:val="both"/>
              <w:rPr>
                <w:b/>
                <w:bCs/>
                <w:sz w:val="16"/>
                <w:szCs w:val="16"/>
              </w:rPr>
            </w:pPr>
            <w:r w:rsidRPr="006D6AB3">
              <w:rPr>
                <w:b/>
                <w:bCs/>
                <w:sz w:val="16"/>
                <w:szCs w:val="16"/>
              </w:rPr>
              <w:t>B.3.4.</w:t>
            </w:r>
          </w:p>
        </w:tc>
        <w:tc>
          <w:tcPr>
            <w:tcW w:w="1483" w:type="dxa"/>
          </w:tcPr>
          <w:p w:rsidR="00B22615" w:rsidRPr="00035447" w:rsidRDefault="00B22615">
            <w:pPr>
              <w:jc w:val="both"/>
              <w:rPr>
                <w:b/>
                <w:bCs/>
                <w:color w:val="EE0000"/>
                <w:sz w:val="14"/>
                <w:szCs w:val="14"/>
              </w:rPr>
            </w:pPr>
          </w:p>
        </w:tc>
        <w:tc>
          <w:tcPr>
            <w:tcW w:w="1488" w:type="dxa"/>
            <w:gridSpan w:val="2"/>
          </w:tcPr>
          <w:p w:rsidR="00B22615" w:rsidRPr="00035447" w:rsidRDefault="00035447">
            <w:pPr>
              <w:jc w:val="both"/>
              <w:rPr>
                <w:b/>
                <w:bCs/>
                <w:color w:val="EE0000"/>
                <w:sz w:val="14"/>
                <w:szCs w:val="14"/>
              </w:rPr>
            </w:pPr>
            <w:r w:rsidRPr="00035447">
              <w:rPr>
                <w:b/>
                <w:bCs/>
                <w:color w:val="EE0000"/>
                <w:sz w:val="14"/>
                <w:szCs w:val="14"/>
              </w:rPr>
              <w:t>2</w:t>
            </w:r>
          </w:p>
        </w:tc>
        <w:tc>
          <w:tcPr>
            <w:tcW w:w="1325" w:type="dxa"/>
          </w:tcPr>
          <w:p w:rsidR="00B22615" w:rsidRPr="006D6AB3" w:rsidRDefault="00B22615">
            <w:pPr>
              <w:jc w:val="both"/>
              <w:rPr>
                <w:b/>
                <w:bCs/>
                <w:color w:val="FF0000"/>
                <w:sz w:val="14"/>
                <w:szCs w:val="14"/>
              </w:rPr>
            </w:pPr>
          </w:p>
        </w:tc>
        <w:tc>
          <w:tcPr>
            <w:tcW w:w="1491" w:type="dxa"/>
          </w:tcPr>
          <w:p w:rsidR="00B22615" w:rsidRPr="006D6AB3" w:rsidRDefault="00B22615">
            <w:pPr>
              <w:jc w:val="both"/>
              <w:rPr>
                <w:b/>
                <w:bCs/>
                <w:color w:val="FF0000"/>
                <w:sz w:val="16"/>
                <w:szCs w:val="16"/>
              </w:rPr>
            </w:pP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7"/>
        </w:trPr>
        <w:tc>
          <w:tcPr>
            <w:tcW w:w="1171" w:type="dxa"/>
          </w:tcPr>
          <w:p w:rsidR="00B22615" w:rsidRPr="006D6AB3" w:rsidRDefault="00E136CE">
            <w:pPr>
              <w:jc w:val="both"/>
              <w:rPr>
                <w:b/>
                <w:bCs/>
                <w:sz w:val="16"/>
                <w:szCs w:val="16"/>
              </w:rPr>
            </w:pPr>
            <w:r w:rsidRPr="006D6AB3">
              <w:rPr>
                <w:b/>
                <w:bCs/>
                <w:sz w:val="16"/>
                <w:szCs w:val="16"/>
              </w:rPr>
              <w:t>B.3.5.</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035447">
            <w:pPr>
              <w:jc w:val="both"/>
              <w:rPr>
                <w:b/>
                <w:bCs/>
                <w:color w:val="FF0000"/>
                <w:sz w:val="14"/>
                <w:szCs w:val="14"/>
              </w:rPr>
            </w:pPr>
            <w:r>
              <w:rPr>
                <w:b/>
                <w:bCs/>
                <w:color w:val="FF0000"/>
                <w:sz w:val="14"/>
                <w:szCs w:val="14"/>
              </w:rPr>
              <w:t>3</w:t>
            </w:r>
          </w:p>
        </w:tc>
        <w:tc>
          <w:tcPr>
            <w:tcW w:w="1491" w:type="dxa"/>
          </w:tcPr>
          <w:p w:rsidR="00B22615" w:rsidRPr="006D6AB3" w:rsidRDefault="00B22615">
            <w:pPr>
              <w:jc w:val="both"/>
              <w:rPr>
                <w:b/>
                <w:bCs/>
                <w:color w:val="FF0000"/>
                <w:sz w:val="16"/>
                <w:szCs w:val="16"/>
              </w:rPr>
            </w:pP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5"/>
        </w:trPr>
        <w:tc>
          <w:tcPr>
            <w:tcW w:w="1171" w:type="dxa"/>
          </w:tcPr>
          <w:p w:rsidR="00B22615" w:rsidRPr="006D6AB3" w:rsidRDefault="00E136CE">
            <w:pPr>
              <w:jc w:val="both"/>
              <w:rPr>
                <w:b/>
                <w:bCs/>
                <w:sz w:val="16"/>
                <w:szCs w:val="16"/>
              </w:rPr>
            </w:pPr>
            <w:r w:rsidRPr="006D6AB3">
              <w:rPr>
                <w:b/>
                <w:bCs/>
                <w:sz w:val="16"/>
                <w:szCs w:val="16"/>
              </w:rPr>
              <w:t>B.4.1.</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035447">
            <w:pPr>
              <w:jc w:val="both"/>
              <w:rPr>
                <w:b/>
                <w:bCs/>
                <w:color w:val="FF0000"/>
                <w:sz w:val="14"/>
                <w:szCs w:val="14"/>
              </w:rPr>
            </w:pPr>
            <w:r>
              <w:rPr>
                <w:b/>
                <w:bCs/>
                <w:color w:val="FF0000"/>
                <w:sz w:val="14"/>
                <w:szCs w:val="14"/>
              </w:rPr>
              <w:t>3</w:t>
            </w:r>
          </w:p>
        </w:tc>
        <w:tc>
          <w:tcPr>
            <w:tcW w:w="1491" w:type="dxa"/>
          </w:tcPr>
          <w:p w:rsidR="00B22615" w:rsidRPr="006D6AB3" w:rsidRDefault="00B22615">
            <w:pPr>
              <w:jc w:val="both"/>
              <w:rPr>
                <w:b/>
                <w:bCs/>
                <w:color w:val="FF0000"/>
                <w:sz w:val="16"/>
                <w:szCs w:val="16"/>
              </w:rPr>
            </w:pP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8"/>
        </w:trPr>
        <w:tc>
          <w:tcPr>
            <w:tcW w:w="1171" w:type="dxa"/>
          </w:tcPr>
          <w:p w:rsidR="00B22615" w:rsidRPr="006D6AB3" w:rsidRDefault="00E136CE">
            <w:pPr>
              <w:jc w:val="both"/>
              <w:rPr>
                <w:b/>
                <w:bCs/>
                <w:sz w:val="16"/>
                <w:szCs w:val="16"/>
              </w:rPr>
            </w:pPr>
            <w:r w:rsidRPr="006D6AB3">
              <w:rPr>
                <w:b/>
                <w:bCs/>
                <w:sz w:val="16"/>
                <w:szCs w:val="16"/>
              </w:rPr>
              <w:t>B.4.2.</w:t>
            </w:r>
          </w:p>
        </w:tc>
        <w:tc>
          <w:tcPr>
            <w:tcW w:w="1483" w:type="dxa"/>
          </w:tcPr>
          <w:p w:rsidR="00B22615" w:rsidRPr="006D6AB3" w:rsidRDefault="00B22615">
            <w:pPr>
              <w:jc w:val="both"/>
              <w:rPr>
                <w:b/>
                <w:bCs/>
                <w:sz w:val="14"/>
                <w:szCs w:val="14"/>
              </w:rPr>
            </w:pPr>
          </w:p>
        </w:tc>
        <w:tc>
          <w:tcPr>
            <w:tcW w:w="1488" w:type="dxa"/>
            <w:gridSpan w:val="2"/>
          </w:tcPr>
          <w:p w:rsidR="00B22615" w:rsidRPr="006D6AB3" w:rsidRDefault="00B22615">
            <w:pPr>
              <w:jc w:val="both"/>
              <w:rPr>
                <w:b/>
                <w:bCs/>
                <w:sz w:val="14"/>
                <w:szCs w:val="14"/>
              </w:rPr>
            </w:pPr>
          </w:p>
        </w:tc>
        <w:tc>
          <w:tcPr>
            <w:tcW w:w="1325" w:type="dxa"/>
          </w:tcPr>
          <w:p w:rsidR="00B22615" w:rsidRPr="006D6AB3" w:rsidRDefault="00035447">
            <w:pPr>
              <w:jc w:val="both"/>
              <w:rPr>
                <w:b/>
                <w:bCs/>
                <w:color w:val="FF0000"/>
                <w:sz w:val="14"/>
                <w:szCs w:val="14"/>
              </w:rPr>
            </w:pPr>
            <w:r>
              <w:rPr>
                <w:b/>
                <w:bCs/>
                <w:color w:val="FF0000"/>
                <w:sz w:val="14"/>
                <w:szCs w:val="14"/>
              </w:rPr>
              <w:t>3</w:t>
            </w:r>
          </w:p>
        </w:tc>
        <w:tc>
          <w:tcPr>
            <w:tcW w:w="1491" w:type="dxa"/>
          </w:tcPr>
          <w:p w:rsidR="00B22615" w:rsidRPr="006D6AB3" w:rsidRDefault="00B22615">
            <w:pPr>
              <w:jc w:val="both"/>
              <w:rPr>
                <w:b/>
                <w:bCs/>
                <w:color w:val="FF0000"/>
                <w:sz w:val="16"/>
                <w:szCs w:val="16"/>
              </w:rPr>
            </w:pP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5"/>
        </w:trPr>
        <w:tc>
          <w:tcPr>
            <w:tcW w:w="1171" w:type="dxa"/>
          </w:tcPr>
          <w:p w:rsidR="00B22615" w:rsidRPr="006D6AB3" w:rsidRDefault="00E136CE">
            <w:pPr>
              <w:jc w:val="both"/>
              <w:rPr>
                <w:b/>
                <w:bCs/>
                <w:sz w:val="16"/>
                <w:szCs w:val="16"/>
              </w:rPr>
            </w:pPr>
            <w:r w:rsidRPr="006D6AB3">
              <w:rPr>
                <w:b/>
                <w:bCs/>
                <w:sz w:val="16"/>
                <w:szCs w:val="16"/>
              </w:rPr>
              <w:t>B.4.3.</w:t>
            </w:r>
          </w:p>
        </w:tc>
        <w:tc>
          <w:tcPr>
            <w:tcW w:w="1483" w:type="dxa"/>
          </w:tcPr>
          <w:p w:rsidR="00B22615" w:rsidRPr="006D6AB3" w:rsidRDefault="00E06557">
            <w:pPr>
              <w:jc w:val="both"/>
              <w:rPr>
                <w:b/>
                <w:bCs/>
                <w:sz w:val="14"/>
                <w:szCs w:val="14"/>
              </w:rPr>
            </w:pPr>
            <w:r w:rsidRPr="006D6AB3">
              <w:rPr>
                <w:b/>
                <w:bCs/>
                <w:color w:val="EE0000"/>
                <w:sz w:val="14"/>
                <w:szCs w:val="14"/>
              </w:rPr>
              <w:t>1</w:t>
            </w:r>
          </w:p>
        </w:tc>
        <w:tc>
          <w:tcPr>
            <w:tcW w:w="1488" w:type="dxa"/>
            <w:gridSpan w:val="2"/>
          </w:tcPr>
          <w:p w:rsidR="00B22615" w:rsidRPr="006D6AB3" w:rsidRDefault="00B22615">
            <w:pPr>
              <w:jc w:val="both"/>
              <w:rPr>
                <w:b/>
                <w:bCs/>
                <w:sz w:val="14"/>
                <w:szCs w:val="14"/>
              </w:rPr>
            </w:pPr>
          </w:p>
        </w:tc>
        <w:tc>
          <w:tcPr>
            <w:tcW w:w="1325" w:type="dxa"/>
          </w:tcPr>
          <w:p w:rsidR="00B22615" w:rsidRPr="006D6AB3" w:rsidRDefault="00B22615">
            <w:pPr>
              <w:jc w:val="both"/>
              <w:rPr>
                <w:b/>
                <w:bCs/>
                <w:color w:val="FF0000"/>
                <w:sz w:val="16"/>
                <w:szCs w:val="16"/>
              </w:rPr>
            </w:pPr>
          </w:p>
        </w:tc>
        <w:tc>
          <w:tcPr>
            <w:tcW w:w="1491" w:type="dxa"/>
          </w:tcPr>
          <w:p w:rsidR="00B22615" w:rsidRPr="006D6AB3" w:rsidRDefault="00B22615">
            <w:pPr>
              <w:jc w:val="both"/>
              <w:rPr>
                <w:b/>
                <w:bCs/>
                <w:color w:val="FF0000"/>
                <w:sz w:val="14"/>
                <w:szCs w:val="14"/>
              </w:rPr>
            </w:pPr>
          </w:p>
        </w:tc>
        <w:tc>
          <w:tcPr>
            <w:tcW w:w="1544" w:type="dxa"/>
          </w:tcPr>
          <w:p w:rsidR="00B22615" w:rsidRPr="006D6AB3" w:rsidRDefault="00B22615">
            <w:pPr>
              <w:jc w:val="both"/>
              <w:rPr>
                <w:b/>
                <w:bCs/>
                <w:color w:val="FF0000"/>
                <w:sz w:val="14"/>
                <w:szCs w:val="14"/>
              </w:rPr>
            </w:pPr>
          </w:p>
        </w:tc>
        <w:tc>
          <w:tcPr>
            <w:tcW w:w="1935" w:type="dxa"/>
          </w:tcPr>
          <w:p w:rsidR="00B22615" w:rsidRPr="006D6AB3" w:rsidRDefault="00B22615">
            <w:pPr>
              <w:jc w:val="both"/>
              <w:rPr>
                <w:b/>
                <w:bCs/>
                <w:color w:val="FF0000"/>
                <w:sz w:val="16"/>
                <w:szCs w:val="16"/>
              </w:rPr>
            </w:pPr>
          </w:p>
        </w:tc>
      </w:tr>
      <w:tr w:rsidR="00B22615">
        <w:trPr>
          <w:trHeight w:val="218"/>
        </w:trPr>
        <w:tc>
          <w:tcPr>
            <w:tcW w:w="8502" w:type="dxa"/>
            <w:gridSpan w:val="7"/>
            <w:shd w:val="clear" w:color="auto" w:fill="B4C5E7"/>
          </w:tcPr>
          <w:p w:rsidR="00B22615" w:rsidRDefault="00E136CE">
            <w:pPr>
              <w:jc w:val="both"/>
              <w:rPr>
                <w:b/>
                <w:bCs/>
                <w:sz w:val="16"/>
                <w:szCs w:val="16"/>
              </w:rPr>
            </w:pPr>
            <w:r>
              <w:rPr>
                <w:b/>
                <w:bCs/>
                <w:sz w:val="16"/>
                <w:szCs w:val="16"/>
              </w:rPr>
              <w:t>Eğitim ve Öğretim Puan Toplamı</w:t>
            </w:r>
          </w:p>
        </w:tc>
        <w:tc>
          <w:tcPr>
            <w:tcW w:w="1935" w:type="dxa"/>
            <w:shd w:val="clear" w:color="auto" w:fill="B4C5E7"/>
          </w:tcPr>
          <w:p w:rsidR="00B22615" w:rsidRDefault="006D6AB3">
            <w:pPr>
              <w:jc w:val="both"/>
              <w:rPr>
                <w:b/>
                <w:bCs/>
                <w:color w:val="FF0000"/>
                <w:sz w:val="16"/>
                <w:szCs w:val="16"/>
              </w:rPr>
            </w:pPr>
            <w:r>
              <w:rPr>
                <w:b/>
                <w:bCs/>
                <w:color w:val="FF0000"/>
                <w:sz w:val="16"/>
                <w:szCs w:val="16"/>
              </w:rPr>
              <w:t>6</w:t>
            </w:r>
            <w:r w:rsidR="00E136CE">
              <w:rPr>
                <w:b/>
                <w:bCs/>
                <w:color w:val="FF0000"/>
                <w:sz w:val="16"/>
                <w:szCs w:val="16"/>
              </w:rPr>
              <w:t>1</w:t>
            </w:r>
          </w:p>
        </w:tc>
      </w:tr>
      <w:tr w:rsidR="00B22615">
        <w:trPr>
          <w:trHeight w:val="217"/>
        </w:trPr>
        <w:tc>
          <w:tcPr>
            <w:tcW w:w="1171" w:type="dxa"/>
          </w:tcPr>
          <w:p w:rsidR="00B22615" w:rsidRDefault="00E136CE">
            <w:pPr>
              <w:jc w:val="both"/>
              <w:rPr>
                <w:sz w:val="16"/>
                <w:szCs w:val="16"/>
              </w:rPr>
            </w:pPr>
            <w:r>
              <w:rPr>
                <w:sz w:val="16"/>
                <w:szCs w:val="16"/>
              </w:rPr>
              <w:t>C.1.1.</w:t>
            </w:r>
          </w:p>
        </w:tc>
        <w:tc>
          <w:tcPr>
            <w:tcW w:w="1574" w:type="dxa"/>
            <w:gridSpan w:val="2"/>
          </w:tcPr>
          <w:p w:rsidR="00B22615" w:rsidRDefault="00B22615">
            <w:pPr>
              <w:jc w:val="both"/>
              <w:rPr>
                <w:sz w:val="14"/>
                <w:szCs w:val="14"/>
              </w:rPr>
            </w:pPr>
          </w:p>
        </w:tc>
        <w:tc>
          <w:tcPr>
            <w:tcW w:w="1397" w:type="dxa"/>
          </w:tcPr>
          <w:p w:rsidR="00B22615" w:rsidRDefault="00B22615">
            <w:pPr>
              <w:jc w:val="both"/>
              <w:rPr>
                <w:color w:val="FF0000"/>
                <w:sz w:val="14"/>
                <w:szCs w:val="14"/>
              </w:rPr>
            </w:pPr>
          </w:p>
        </w:tc>
        <w:tc>
          <w:tcPr>
            <w:tcW w:w="1325" w:type="dxa"/>
          </w:tcPr>
          <w:p w:rsidR="00B22615" w:rsidRDefault="00B22615">
            <w:pPr>
              <w:jc w:val="both"/>
              <w:rPr>
                <w:color w:val="FF0000"/>
                <w:sz w:val="14"/>
                <w:szCs w:val="14"/>
              </w:rPr>
            </w:pPr>
          </w:p>
        </w:tc>
        <w:tc>
          <w:tcPr>
            <w:tcW w:w="1491" w:type="dxa"/>
          </w:tcPr>
          <w:p w:rsidR="00B22615" w:rsidRDefault="00035447">
            <w:pPr>
              <w:jc w:val="both"/>
              <w:rPr>
                <w:color w:val="FF0000"/>
                <w:sz w:val="16"/>
                <w:szCs w:val="16"/>
              </w:rPr>
            </w:pPr>
            <w:r>
              <w:rPr>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C.1.2.</w:t>
            </w:r>
          </w:p>
        </w:tc>
        <w:tc>
          <w:tcPr>
            <w:tcW w:w="1574" w:type="dxa"/>
            <w:gridSpan w:val="2"/>
          </w:tcPr>
          <w:p w:rsidR="00B22615" w:rsidRDefault="00B22615">
            <w:pPr>
              <w:jc w:val="both"/>
              <w:rPr>
                <w:sz w:val="14"/>
                <w:szCs w:val="14"/>
              </w:rPr>
            </w:pPr>
          </w:p>
        </w:tc>
        <w:tc>
          <w:tcPr>
            <w:tcW w:w="1397" w:type="dxa"/>
          </w:tcPr>
          <w:p w:rsidR="00B22615" w:rsidRDefault="00B22615">
            <w:pPr>
              <w:jc w:val="both"/>
              <w:rPr>
                <w:color w:val="FF0000"/>
                <w:sz w:val="14"/>
                <w:szCs w:val="14"/>
              </w:rPr>
            </w:pPr>
          </w:p>
        </w:tc>
        <w:tc>
          <w:tcPr>
            <w:tcW w:w="1325" w:type="dxa"/>
          </w:tcPr>
          <w:p w:rsidR="00B22615" w:rsidRDefault="00B22615">
            <w:pPr>
              <w:jc w:val="both"/>
              <w:rPr>
                <w:color w:val="FF0000"/>
                <w:sz w:val="14"/>
                <w:szCs w:val="14"/>
              </w:rPr>
            </w:pPr>
          </w:p>
        </w:tc>
        <w:tc>
          <w:tcPr>
            <w:tcW w:w="1491" w:type="dxa"/>
          </w:tcPr>
          <w:p w:rsidR="00B22615" w:rsidRDefault="00035447">
            <w:pPr>
              <w:jc w:val="both"/>
              <w:rPr>
                <w:color w:val="FF0000"/>
                <w:sz w:val="16"/>
                <w:szCs w:val="16"/>
              </w:rPr>
            </w:pPr>
            <w:r>
              <w:rPr>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1171" w:type="dxa"/>
          </w:tcPr>
          <w:p w:rsidR="00B22615" w:rsidRDefault="00E136CE">
            <w:pPr>
              <w:jc w:val="both"/>
              <w:rPr>
                <w:sz w:val="16"/>
                <w:szCs w:val="16"/>
              </w:rPr>
            </w:pPr>
            <w:r>
              <w:rPr>
                <w:sz w:val="16"/>
                <w:szCs w:val="16"/>
              </w:rPr>
              <w:t>C.1.3.</w:t>
            </w:r>
          </w:p>
        </w:tc>
        <w:tc>
          <w:tcPr>
            <w:tcW w:w="1574" w:type="dxa"/>
            <w:gridSpan w:val="2"/>
          </w:tcPr>
          <w:p w:rsidR="00B22615" w:rsidRDefault="00B22615">
            <w:pPr>
              <w:jc w:val="both"/>
              <w:rPr>
                <w:sz w:val="14"/>
                <w:szCs w:val="14"/>
              </w:rPr>
            </w:pPr>
          </w:p>
        </w:tc>
        <w:tc>
          <w:tcPr>
            <w:tcW w:w="1397" w:type="dxa"/>
          </w:tcPr>
          <w:p w:rsidR="00B22615" w:rsidRDefault="00035447">
            <w:pPr>
              <w:jc w:val="both"/>
              <w:rPr>
                <w:color w:val="FF0000"/>
                <w:sz w:val="14"/>
                <w:szCs w:val="14"/>
              </w:rPr>
            </w:pPr>
            <w:r>
              <w:rPr>
                <w:color w:val="FF0000"/>
                <w:sz w:val="14"/>
                <w:szCs w:val="14"/>
              </w:rPr>
              <w:t>2</w:t>
            </w:r>
          </w:p>
        </w:tc>
        <w:tc>
          <w:tcPr>
            <w:tcW w:w="1325" w:type="dxa"/>
          </w:tcPr>
          <w:p w:rsidR="00B22615" w:rsidRDefault="00B22615">
            <w:pPr>
              <w:jc w:val="both"/>
              <w:rPr>
                <w:color w:val="FF0000"/>
                <w:sz w:val="16"/>
                <w:szCs w:val="16"/>
              </w:rPr>
            </w:pPr>
          </w:p>
        </w:tc>
        <w:tc>
          <w:tcPr>
            <w:tcW w:w="1491" w:type="dxa"/>
          </w:tcPr>
          <w:p w:rsidR="00B22615" w:rsidRDefault="00B22615">
            <w:pPr>
              <w:jc w:val="both"/>
              <w:rPr>
                <w:color w:val="FF0000"/>
                <w:sz w:val="14"/>
                <w:szCs w:val="14"/>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C.2.1.</w:t>
            </w:r>
          </w:p>
        </w:tc>
        <w:tc>
          <w:tcPr>
            <w:tcW w:w="1574" w:type="dxa"/>
            <w:gridSpan w:val="2"/>
          </w:tcPr>
          <w:p w:rsidR="00B22615" w:rsidRDefault="00B22615">
            <w:pPr>
              <w:jc w:val="both"/>
              <w:rPr>
                <w:sz w:val="14"/>
                <w:szCs w:val="14"/>
              </w:rPr>
            </w:pPr>
          </w:p>
        </w:tc>
        <w:tc>
          <w:tcPr>
            <w:tcW w:w="1397" w:type="dxa"/>
          </w:tcPr>
          <w:p w:rsidR="00B22615" w:rsidRDefault="00B22615">
            <w:pPr>
              <w:jc w:val="both"/>
              <w:rPr>
                <w:color w:val="FF0000"/>
                <w:sz w:val="14"/>
                <w:szCs w:val="14"/>
              </w:rPr>
            </w:pPr>
          </w:p>
        </w:tc>
        <w:tc>
          <w:tcPr>
            <w:tcW w:w="1325" w:type="dxa"/>
          </w:tcPr>
          <w:p w:rsidR="00B22615" w:rsidRDefault="00B22615">
            <w:pPr>
              <w:jc w:val="both"/>
              <w:rPr>
                <w:color w:val="FF0000"/>
                <w:sz w:val="14"/>
                <w:szCs w:val="14"/>
              </w:rPr>
            </w:pPr>
          </w:p>
        </w:tc>
        <w:tc>
          <w:tcPr>
            <w:tcW w:w="1491" w:type="dxa"/>
          </w:tcPr>
          <w:p w:rsidR="00B22615" w:rsidRDefault="00035447">
            <w:pPr>
              <w:jc w:val="both"/>
              <w:rPr>
                <w:color w:val="FF0000"/>
                <w:sz w:val="16"/>
                <w:szCs w:val="16"/>
              </w:rPr>
            </w:pPr>
            <w:r>
              <w:rPr>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7"/>
        </w:trPr>
        <w:tc>
          <w:tcPr>
            <w:tcW w:w="1171" w:type="dxa"/>
          </w:tcPr>
          <w:p w:rsidR="00B22615" w:rsidRDefault="00E136CE">
            <w:pPr>
              <w:jc w:val="both"/>
              <w:rPr>
                <w:sz w:val="16"/>
                <w:szCs w:val="16"/>
              </w:rPr>
            </w:pPr>
            <w:r>
              <w:rPr>
                <w:sz w:val="16"/>
                <w:szCs w:val="16"/>
              </w:rPr>
              <w:t>C.2.2</w:t>
            </w:r>
          </w:p>
        </w:tc>
        <w:tc>
          <w:tcPr>
            <w:tcW w:w="1574" w:type="dxa"/>
            <w:gridSpan w:val="2"/>
          </w:tcPr>
          <w:p w:rsidR="00B22615" w:rsidRDefault="00B22615">
            <w:pPr>
              <w:jc w:val="both"/>
              <w:rPr>
                <w:sz w:val="14"/>
                <w:szCs w:val="14"/>
              </w:rPr>
            </w:pPr>
          </w:p>
        </w:tc>
        <w:tc>
          <w:tcPr>
            <w:tcW w:w="1397" w:type="dxa"/>
          </w:tcPr>
          <w:p w:rsidR="00B22615" w:rsidRDefault="00B22615">
            <w:pPr>
              <w:jc w:val="both"/>
              <w:rPr>
                <w:color w:val="FF0000"/>
                <w:sz w:val="14"/>
                <w:szCs w:val="14"/>
              </w:rPr>
            </w:pPr>
          </w:p>
        </w:tc>
        <w:tc>
          <w:tcPr>
            <w:tcW w:w="1325" w:type="dxa"/>
          </w:tcPr>
          <w:p w:rsidR="00B22615" w:rsidRDefault="00035447">
            <w:pPr>
              <w:jc w:val="both"/>
              <w:rPr>
                <w:color w:val="FF0000"/>
                <w:sz w:val="14"/>
                <w:szCs w:val="14"/>
              </w:rPr>
            </w:pPr>
            <w:r>
              <w:rPr>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8"/>
        </w:trPr>
        <w:tc>
          <w:tcPr>
            <w:tcW w:w="1171" w:type="dxa"/>
          </w:tcPr>
          <w:p w:rsidR="00B22615" w:rsidRDefault="00E136CE">
            <w:pPr>
              <w:jc w:val="both"/>
              <w:rPr>
                <w:sz w:val="16"/>
                <w:szCs w:val="16"/>
              </w:rPr>
            </w:pPr>
            <w:r>
              <w:rPr>
                <w:sz w:val="16"/>
                <w:szCs w:val="16"/>
              </w:rPr>
              <w:t>C.3.1.</w:t>
            </w:r>
          </w:p>
        </w:tc>
        <w:tc>
          <w:tcPr>
            <w:tcW w:w="1574" w:type="dxa"/>
            <w:gridSpan w:val="2"/>
          </w:tcPr>
          <w:p w:rsidR="00B22615" w:rsidRDefault="00B22615">
            <w:pPr>
              <w:jc w:val="both"/>
              <w:rPr>
                <w:sz w:val="14"/>
                <w:szCs w:val="14"/>
              </w:rPr>
            </w:pPr>
          </w:p>
        </w:tc>
        <w:tc>
          <w:tcPr>
            <w:tcW w:w="1397" w:type="dxa"/>
          </w:tcPr>
          <w:p w:rsidR="00B22615" w:rsidRDefault="00B22615">
            <w:pPr>
              <w:jc w:val="both"/>
              <w:rPr>
                <w:color w:val="FF0000"/>
                <w:sz w:val="14"/>
                <w:szCs w:val="14"/>
              </w:rPr>
            </w:pPr>
          </w:p>
        </w:tc>
        <w:tc>
          <w:tcPr>
            <w:tcW w:w="1325" w:type="dxa"/>
          </w:tcPr>
          <w:p w:rsidR="00B22615" w:rsidRDefault="00035447">
            <w:pPr>
              <w:jc w:val="both"/>
              <w:rPr>
                <w:color w:val="FF0000"/>
                <w:sz w:val="14"/>
                <w:szCs w:val="14"/>
              </w:rPr>
            </w:pPr>
            <w:r>
              <w:rPr>
                <w:color w:val="FF0000"/>
                <w:sz w:val="14"/>
                <w:szCs w:val="14"/>
              </w:rPr>
              <w:t>3</w:t>
            </w:r>
          </w:p>
        </w:tc>
        <w:tc>
          <w:tcPr>
            <w:tcW w:w="1491" w:type="dxa"/>
          </w:tcPr>
          <w:p w:rsidR="00B22615" w:rsidRDefault="00B22615">
            <w:pPr>
              <w:jc w:val="both"/>
              <w:rPr>
                <w:color w:val="FF0000"/>
                <w:sz w:val="16"/>
                <w:szCs w:val="16"/>
              </w:rPr>
            </w:pP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C.3.2.</w:t>
            </w:r>
          </w:p>
        </w:tc>
        <w:tc>
          <w:tcPr>
            <w:tcW w:w="1574" w:type="dxa"/>
            <w:gridSpan w:val="2"/>
          </w:tcPr>
          <w:p w:rsidR="00B22615" w:rsidRDefault="00B22615">
            <w:pPr>
              <w:jc w:val="both"/>
              <w:rPr>
                <w:sz w:val="14"/>
                <w:szCs w:val="14"/>
              </w:rPr>
            </w:pPr>
          </w:p>
        </w:tc>
        <w:tc>
          <w:tcPr>
            <w:tcW w:w="1397" w:type="dxa"/>
          </w:tcPr>
          <w:p w:rsidR="00B22615" w:rsidRDefault="00B22615">
            <w:pPr>
              <w:jc w:val="both"/>
              <w:rPr>
                <w:color w:val="FF0000"/>
                <w:sz w:val="14"/>
                <w:szCs w:val="14"/>
              </w:rPr>
            </w:pPr>
          </w:p>
        </w:tc>
        <w:tc>
          <w:tcPr>
            <w:tcW w:w="1325" w:type="dxa"/>
          </w:tcPr>
          <w:p w:rsidR="00B22615" w:rsidRDefault="00B22615">
            <w:pPr>
              <w:jc w:val="both"/>
              <w:rPr>
                <w:color w:val="FF0000"/>
                <w:sz w:val="14"/>
                <w:szCs w:val="14"/>
              </w:rPr>
            </w:pPr>
          </w:p>
        </w:tc>
        <w:tc>
          <w:tcPr>
            <w:tcW w:w="1491" w:type="dxa"/>
          </w:tcPr>
          <w:p w:rsidR="00B22615" w:rsidRDefault="00035447">
            <w:pPr>
              <w:jc w:val="both"/>
              <w:rPr>
                <w:color w:val="FF0000"/>
                <w:sz w:val="16"/>
                <w:szCs w:val="16"/>
              </w:rPr>
            </w:pPr>
            <w:r>
              <w:rPr>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8"/>
        </w:trPr>
        <w:tc>
          <w:tcPr>
            <w:tcW w:w="8502" w:type="dxa"/>
            <w:gridSpan w:val="7"/>
            <w:shd w:val="clear" w:color="auto" w:fill="B4C5E7"/>
          </w:tcPr>
          <w:p w:rsidR="00B22615" w:rsidRDefault="00E136CE">
            <w:pPr>
              <w:jc w:val="both"/>
              <w:rPr>
                <w:b/>
                <w:bCs/>
                <w:sz w:val="16"/>
                <w:szCs w:val="16"/>
              </w:rPr>
            </w:pPr>
            <w:r>
              <w:rPr>
                <w:b/>
                <w:bCs/>
                <w:sz w:val="16"/>
                <w:szCs w:val="16"/>
              </w:rPr>
              <w:t>Araştırma ve Geliştirme Puan Toplamı</w:t>
            </w:r>
          </w:p>
        </w:tc>
        <w:tc>
          <w:tcPr>
            <w:tcW w:w="1935" w:type="dxa"/>
            <w:shd w:val="clear" w:color="auto" w:fill="B4C5E7"/>
          </w:tcPr>
          <w:p w:rsidR="00B22615" w:rsidRDefault="00035447">
            <w:pPr>
              <w:jc w:val="both"/>
              <w:rPr>
                <w:b/>
                <w:bCs/>
                <w:color w:val="FF0000"/>
                <w:sz w:val="16"/>
                <w:szCs w:val="16"/>
              </w:rPr>
            </w:pPr>
            <w:r>
              <w:rPr>
                <w:b/>
                <w:bCs/>
                <w:color w:val="FF0000"/>
                <w:sz w:val="16"/>
                <w:szCs w:val="16"/>
              </w:rPr>
              <w:t>24</w:t>
            </w:r>
          </w:p>
        </w:tc>
      </w:tr>
      <w:tr w:rsidR="00B22615">
        <w:trPr>
          <w:trHeight w:val="215"/>
        </w:trPr>
        <w:tc>
          <w:tcPr>
            <w:tcW w:w="1171" w:type="dxa"/>
          </w:tcPr>
          <w:p w:rsidR="00B22615" w:rsidRDefault="00E136CE">
            <w:pPr>
              <w:jc w:val="both"/>
              <w:rPr>
                <w:sz w:val="16"/>
                <w:szCs w:val="16"/>
              </w:rPr>
            </w:pPr>
            <w:r>
              <w:rPr>
                <w:sz w:val="16"/>
                <w:szCs w:val="16"/>
              </w:rPr>
              <w:t>D.1.1.</w:t>
            </w:r>
          </w:p>
        </w:tc>
        <w:tc>
          <w:tcPr>
            <w:tcW w:w="1574" w:type="dxa"/>
            <w:gridSpan w:val="2"/>
          </w:tcPr>
          <w:p w:rsidR="00B22615" w:rsidRDefault="00B22615">
            <w:pPr>
              <w:jc w:val="both"/>
              <w:rPr>
                <w:sz w:val="14"/>
                <w:szCs w:val="14"/>
              </w:rPr>
            </w:pPr>
          </w:p>
        </w:tc>
        <w:tc>
          <w:tcPr>
            <w:tcW w:w="1397" w:type="dxa"/>
          </w:tcPr>
          <w:p w:rsidR="00B22615" w:rsidRDefault="00B22615">
            <w:pPr>
              <w:jc w:val="both"/>
              <w:rPr>
                <w:sz w:val="14"/>
                <w:szCs w:val="14"/>
              </w:rPr>
            </w:pPr>
          </w:p>
        </w:tc>
        <w:tc>
          <w:tcPr>
            <w:tcW w:w="1325" w:type="dxa"/>
          </w:tcPr>
          <w:p w:rsidR="00B22615" w:rsidRDefault="00B22615">
            <w:pPr>
              <w:jc w:val="both"/>
              <w:rPr>
                <w:sz w:val="14"/>
                <w:szCs w:val="14"/>
              </w:rPr>
            </w:pPr>
          </w:p>
        </w:tc>
        <w:tc>
          <w:tcPr>
            <w:tcW w:w="1491" w:type="dxa"/>
          </w:tcPr>
          <w:p w:rsidR="00B22615" w:rsidRDefault="00E136CE">
            <w:pPr>
              <w:jc w:val="both"/>
              <w:rPr>
                <w:color w:val="FF0000"/>
                <w:sz w:val="16"/>
                <w:szCs w:val="16"/>
              </w:rPr>
            </w:pPr>
            <w:r>
              <w:rPr>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8"/>
        </w:trPr>
        <w:tc>
          <w:tcPr>
            <w:tcW w:w="1171" w:type="dxa"/>
          </w:tcPr>
          <w:p w:rsidR="00B22615" w:rsidRDefault="00E136CE">
            <w:pPr>
              <w:jc w:val="both"/>
              <w:rPr>
                <w:sz w:val="16"/>
                <w:szCs w:val="16"/>
              </w:rPr>
            </w:pPr>
            <w:r>
              <w:rPr>
                <w:sz w:val="16"/>
                <w:szCs w:val="16"/>
              </w:rPr>
              <w:t>D.1.2.</w:t>
            </w:r>
          </w:p>
        </w:tc>
        <w:tc>
          <w:tcPr>
            <w:tcW w:w="1574" w:type="dxa"/>
            <w:gridSpan w:val="2"/>
          </w:tcPr>
          <w:p w:rsidR="00B22615" w:rsidRDefault="00B22615">
            <w:pPr>
              <w:jc w:val="both"/>
              <w:rPr>
                <w:sz w:val="14"/>
                <w:szCs w:val="14"/>
              </w:rPr>
            </w:pPr>
          </w:p>
        </w:tc>
        <w:tc>
          <w:tcPr>
            <w:tcW w:w="1397" w:type="dxa"/>
          </w:tcPr>
          <w:p w:rsidR="00B22615" w:rsidRDefault="00B22615">
            <w:pPr>
              <w:jc w:val="both"/>
              <w:rPr>
                <w:sz w:val="14"/>
                <w:szCs w:val="14"/>
              </w:rPr>
            </w:pPr>
          </w:p>
        </w:tc>
        <w:tc>
          <w:tcPr>
            <w:tcW w:w="1325" w:type="dxa"/>
          </w:tcPr>
          <w:p w:rsidR="00B22615" w:rsidRDefault="00B22615">
            <w:pPr>
              <w:jc w:val="both"/>
              <w:rPr>
                <w:sz w:val="14"/>
                <w:szCs w:val="14"/>
              </w:rPr>
            </w:pPr>
          </w:p>
        </w:tc>
        <w:tc>
          <w:tcPr>
            <w:tcW w:w="1491" w:type="dxa"/>
          </w:tcPr>
          <w:p w:rsidR="00B22615" w:rsidRDefault="00E136CE">
            <w:pPr>
              <w:jc w:val="both"/>
              <w:rPr>
                <w:color w:val="FF0000"/>
                <w:sz w:val="16"/>
                <w:szCs w:val="16"/>
              </w:rPr>
            </w:pPr>
            <w:r>
              <w:rPr>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5"/>
        </w:trPr>
        <w:tc>
          <w:tcPr>
            <w:tcW w:w="1171" w:type="dxa"/>
          </w:tcPr>
          <w:p w:rsidR="00B22615" w:rsidRDefault="00E136CE">
            <w:pPr>
              <w:jc w:val="both"/>
              <w:rPr>
                <w:sz w:val="16"/>
                <w:szCs w:val="16"/>
              </w:rPr>
            </w:pPr>
            <w:r>
              <w:rPr>
                <w:sz w:val="16"/>
                <w:szCs w:val="16"/>
              </w:rPr>
              <w:t>D.2.1.</w:t>
            </w:r>
          </w:p>
        </w:tc>
        <w:tc>
          <w:tcPr>
            <w:tcW w:w="1574" w:type="dxa"/>
            <w:gridSpan w:val="2"/>
          </w:tcPr>
          <w:p w:rsidR="00B22615" w:rsidRDefault="00B22615">
            <w:pPr>
              <w:jc w:val="both"/>
              <w:rPr>
                <w:sz w:val="14"/>
                <w:szCs w:val="14"/>
              </w:rPr>
            </w:pPr>
          </w:p>
        </w:tc>
        <w:tc>
          <w:tcPr>
            <w:tcW w:w="1397" w:type="dxa"/>
          </w:tcPr>
          <w:p w:rsidR="00B22615" w:rsidRDefault="00B22615">
            <w:pPr>
              <w:jc w:val="both"/>
              <w:rPr>
                <w:sz w:val="14"/>
                <w:szCs w:val="14"/>
              </w:rPr>
            </w:pPr>
          </w:p>
        </w:tc>
        <w:tc>
          <w:tcPr>
            <w:tcW w:w="1325" w:type="dxa"/>
          </w:tcPr>
          <w:p w:rsidR="00B22615" w:rsidRDefault="00B22615">
            <w:pPr>
              <w:jc w:val="both"/>
              <w:rPr>
                <w:sz w:val="14"/>
                <w:szCs w:val="14"/>
              </w:rPr>
            </w:pPr>
          </w:p>
        </w:tc>
        <w:tc>
          <w:tcPr>
            <w:tcW w:w="1491" w:type="dxa"/>
          </w:tcPr>
          <w:p w:rsidR="00B22615" w:rsidRDefault="00E136CE">
            <w:pPr>
              <w:jc w:val="both"/>
              <w:rPr>
                <w:color w:val="FF0000"/>
                <w:sz w:val="16"/>
                <w:szCs w:val="16"/>
              </w:rPr>
            </w:pPr>
            <w:r>
              <w:rPr>
                <w:color w:val="FF0000"/>
                <w:sz w:val="16"/>
                <w:szCs w:val="16"/>
              </w:rPr>
              <w:t>4</w:t>
            </w:r>
          </w:p>
        </w:tc>
        <w:tc>
          <w:tcPr>
            <w:tcW w:w="1544" w:type="dxa"/>
          </w:tcPr>
          <w:p w:rsidR="00B22615" w:rsidRDefault="00B22615">
            <w:pPr>
              <w:jc w:val="both"/>
              <w:rPr>
                <w:color w:val="FF0000"/>
                <w:sz w:val="14"/>
                <w:szCs w:val="14"/>
              </w:rPr>
            </w:pPr>
          </w:p>
        </w:tc>
        <w:tc>
          <w:tcPr>
            <w:tcW w:w="1935" w:type="dxa"/>
          </w:tcPr>
          <w:p w:rsidR="00B22615" w:rsidRDefault="00B22615">
            <w:pPr>
              <w:jc w:val="both"/>
              <w:rPr>
                <w:color w:val="FF0000"/>
                <w:sz w:val="16"/>
                <w:szCs w:val="16"/>
              </w:rPr>
            </w:pPr>
          </w:p>
        </w:tc>
      </w:tr>
      <w:tr w:rsidR="00B22615">
        <w:trPr>
          <w:trHeight w:val="218"/>
        </w:trPr>
        <w:tc>
          <w:tcPr>
            <w:tcW w:w="8502" w:type="dxa"/>
            <w:gridSpan w:val="7"/>
            <w:shd w:val="clear" w:color="auto" w:fill="B4C5E7"/>
          </w:tcPr>
          <w:p w:rsidR="00B22615" w:rsidRDefault="00E136CE">
            <w:pPr>
              <w:jc w:val="both"/>
              <w:rPr>
                <w:b/>
                <w:bCs/>
                <w:sz w:val="16"/>
                <w:szCs w:val="16"/>
              </w:rPr>
            </w:pPr>
            <w:r>
              <w:rPr>
                <w:b/>
                <w:bCs/>
                <w:sz w:val="16"/>
                <w:szCs w:val="16"/>
              </w:rPr>
              <w:t>Toplumsal Katkı Puan Toplamı</w:t>
            </w:r>
          </w:p>
        </w:tc>
        <w:tc>
          <w:tcPr>
            <w:tcW w:w="1935" w:type="dxa"/>
            <w:shd w:val="clear" w:color="auto" w:fill="B4C5E7"/>
          </w:tcPr>
          <w:p w:rsidR="00B22615" w:rsidRDefault="00035447">
            <w:pPr>
              <w:jc w:val="both"/>
              <w:rPr>
                <w:b/>
                <w:bCs/>
                <w:color w:val="FF0000"/>
                <w:sz w:val="16"/>
                <w:szCs w:val="16"/>
              </w:rPr>
            </w:pPr>
            <w:r>
              <w:rPr>
                <w:b/>
                <w:bCs/>
                <w:color w:val="FF0000"/>
                <w:sz w:val="16"/>
                <w:szCs w:val="16"/>
              </w:rPr>
              <w:t>12</w:t>
            </w:r>
          </w:p>
        </w:tc>
      </w:tr>
      <w:tr w:rsidR="00B22615">
        <w:trPr>
          <w:trHeight w:val="218"/>
        </w:trPr>
        <w:tc>
          <w:tcPr>
            <w:tcW w:w="8502" w:type="dxa"/>
            <w:gridSpan w:val="7"/>
            <w:shd w:val="clear" w:color="auto" w:fill="F7C9AC"/>
          </w:tcPr>
          <w:p w:rsidR="00B22615" w:rsidRDefault="00E136CE">
            <w:pPr>
              <w:jc w:val="both"/>
              <w:rPr>
                <w:b/>
                <w:bCs/>
                <w:sz w:val="16"/>
                <w:szCs w:val="16"/>
              </w:rPr>
            </w:pPr>
            <w:r>
              <w:rPr>
                <w:b/>
                <w:bCs/>
                <w:sz w:val="16"/>
                <w:szCs w:val="16"/>
              </w:rPr>
              <w:t>Tüm Ölçütlere Ait Puanların Toplamı</w:t>
            </w:r>
          </w:p>
        </w:tc>
        <w:tc>
          <w:tcPr>
            <w:tcW w:w="1935" w:type="dxa"/>
            <w:shd w:val="clear" w:color="auto" w:fill="F7C9AC"/>
          </w:tcPr>
          <w:p w:rsidR="00B22615" w:rsidRDefault="00E136CE">
            <w:pPr>
              <w:jc w:val="both"/>
              <w:rPr>
                <w:b/>
                <w:bCs/>
                <w:color w:val="FF0000"/>
                <w:sz w:val="16"/>
                <w:szCs w:val="16"/>
              </w:rPr>
            </w:pPr>
            <w:r>
              <w:rPr>
                <w:b/>
                <w:bCs/>
                <w:color w:val="FF0000"/>
                <w:sz w:val="16"/>
                <w:szCs w:val="16"/>
              </w:rPr>
              <w:t>1</w:t>
            </w:r>
            <w:r w:rsidR="00A81F01">
              <w:rPr>
                <w:b/>
                <w:bCs/>
                <w:color w:val="FF0000"/>
                <w:sz w:val="16"/>
                <w:szCs w:val="16"/>
              </w:rPr>
              <w:t>5</w:t>
            </w:r>
            <w:r>
              <w:rPr>
                <w:b/>
                <w:bCs/>
                <w:color w:val="FF0000"/>
                <w:sz w:val="16"/>
                <w:szCs w:val="16"/>
              </w:rPr>
              <w:t>0</w:t>
            </w:r>
          </w:p>
        </w:tc>
      </w:tr>
    </w:tbl>
    <w:p w:rsidR="00B22615" w:rsidRDefault="00B22615">
      <w:pPr>
        <w:jc w:val="both"/>
      </w:pPr>
    </w:p>
    <w:sectPr w:rsidR="00B22615">
      <w:footerReference w:type="default" r:id="rId149"/>
      <w:pgSz w:w="11910" w:h="16840"/>
      <w:pgMar w:top="1440" w:right="566" w:bottom="1500" w:left="566" w:header="0" w:footer="1262"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721B" w:rsidRDefault="007F721B">
      <w:r>
        <w:separator/>
      </w:r>
    </w:p>
  </w:endnote>
  <w:endnote w:type="continuationSeparator" w:id="0">
    <w:p w:rsidR="007F721B" w:rsidRDefault="007F7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9F73674-D34C-5B40-8FEF-DE722ED19E37}"/>
  </w:font>
  <w:font w:name="Symbol">
    <w:panose1 w:val="05050102010706020507"/>
    <w:charset w:val="02"/>
    <w:family w:val="decorative"/>
    <w:pitch w:val="variable"/>
    <w:sig w:usb0="00000003" w:usb1="10000000" w:usb2="00000000" w:usb3="00000000" w:csb0="80000001" w:csb1="00000000"/>
    <w:embedRegular r:id="rId3" w:fontKey="{C787F899-36DA-074B-8AFD-70F070450846}"/>
  </w:font>
  <w:font w:name="Times New Roman">
    <w:panose1 w:val="02020603050405020304"/>
    <w:charset w:val="A2"/>
    <w:family w:val="roman"/>
    <w:pitch w:val="variable"/>
    <w:sig w:usb0="E0002EFF" w:usb1="C000785B" w:usb2="00000009" w:usb3="00000000" w:csb0="000001FF" w:csb1="00000000"/>
    <w:embedRegular r:id="rId4" w:fontKey="{7D660DAD-2068-5A48-A574-2883E1005261}"/>
    <w:embedBold r:id="rId5" w:fontKey="{61D22A39-6FFE-FB4C-9766-9E2F658A35F9}"/>
    <w:embedItalic r:id="rId6" w:fontKey="{1F97496D-6989-8A42-9C14-BCE7093BF29C}"/>
  </w:font>
  <w:font w:name="Wingdings">
    <w:panose1 w:val="05000000000000000000"/>
    <w:charset w:val="00"/>
    <w:family w:val="decorative"/>
    <w:pitch w:val="variable"/>
    <w:sig w:usb0="00000003" w:usb1="00000000" w:usb2="00000000" w:usb3="00000000" w:csb0="80000001" w:csb1="00000000"/>
    <w:embedRegular r:id="rId7" w:fontKey="{ADDB71F6-FE7A-FF42-A68B-2007CFE32841}"/>
  </w:font>
  <w:font w:name="Play">
    <w:charset w:val="00"/>
    <w:family w:val="auto"/>
    <w:pitch w:val="default"/>
    <w:embedRegular r:id="rId8" w:fontKey="{CCE67620-0B79-134D-B5A8-04CB54D1F6FB}"/>
  </w:font>
  <w:font w:name="Verdana">
    <w:panose1 w:val="020B0604030504040204"/>
    <w:charset w:val="00"/>
    <w:family w:val="swiss"/>
    <w:pitch w:val="variable"/>
    <w:sig w:usb0="A10006FF" w:usb1="4000205B" w:usb2="00000010" w:usb3="00000000" w:csb0="0000019F" w:csb1="00000000"/>
    <w:embedRegular r:id="rId9" w:fontKey="{461BD9EA-6FD4-7443-B24E-7B66B38391FA}"/>
    <w:embedBoldItalic r:id="rId10" w:fontKey="{D14FC347-ABBC-034C-BAE6-F7B2651531C8}"/>
  </w:font>
  <w:font w:name="Calibri">
    <w:panose1 w:val="020F0502020204030204"/>
    <w:charset w:val="A2"/>
    <w:family w:val="swiss"/>
    <w:pitch w:val="variable"/>
    <w:sig w:usb0="E0002AFF" w:usb1="C000ACFF" w:usb2="00000009" w:usb3="00000000" w:csb0="000001FF" w:csb1="00000000"/>
    <w:embedRegular r:id="rId11" w:fontKey="{1898291C-2FC5-1047-A6A7-8A89C049B1F0}"/>
  </w:font>
  <w:font w:name="Cambria">
    <w:panose1 w:val="02040503050406030204"/>
    <w:charset w:val="00"/>
    <w:family w:val="roman"/>
    <w:pitch w:val="variable"/>
    <w:sig w:usb0="E00002FF" w:usb1="400004FF" w:usb2="00000000" w:usb3="00000000" w:csb0="0000019F" w:csb1="00000000"/>
    <w:embedRegular r:id="rId12" w:fontKey="{9ED72CB7-16F0-904D-A53E-7E3FA95AE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22615" w:rsidRDefault="00E136CE">
    <w:pPr>
      <w:pBdr>
        <w:top w:val="nil"/>
        <w:left w:val="nil"/>
        <w:bottom w:val="nil"/>
        <w:right w:val="nil"/>
        <w:between w:val="nil"/>
      </w:pBdr>
      <w:spacing w:line="14" w:lineRule="auto"/>
      <w:rPr>
        <w:color w:val="000000"/>
        <w:sz w:val="20"/>
        <w:szCs w:val="20"/>
      </w:rPr>
    </w:pPr>
    <w:r>
      <w:rPr>
        <w:noProof/>
        <w:lang w:val="tr-TR"/>
      </w:rPr>
      <mc:AlternateContent>
        <mc:Choice Requires="wps">
          <w:drawing>
            <wp:anchor distT="0" distB="0" distL="0" distR="0" simplePos="0" relativeHeight="251658240" behindDoc="1" locked="0" layoutInCell="1" hidden="0" allowOverlap="1">
              <wp:simplePos x="0" y="0"/>
              <wp:positionH relativeFrom="column">
                <wp:posOffset>6205283</wp:posOffset>
              </wp:positionH>
              <wp:positionV relativeFrom="paragraph">
                <wp:posOffset>9713606</wp:posOffset>
              </wp:positionV>
              <wp:extent cx="654685" cy="215265"/>
              <wp:effectExtent l="0" t="0" r="0" b="0"/>
              <wp:wrapNone/>
              <wp:docPr id="1" name="Dikdörtgen 1"/>
              <wp:cNvGraphicFramePr/>
              <a:graphic xmlns:a="http://schemas.openxmlformats.org/drawingml/2006/main">
                <a:graphicData uri="http://schemas.microsoft.com/office/word/2010/wordprocessingShape">
                  <wps:wsp>
                    <wps:cNvSpPr/>
                    <wps:spPr>
                      <a:xfrm>
                        <a:off x="5023420" y="3677130"/>
                        <a:ext cx="645160" cy="205740"/>
                      </a:xfrm>
                      <a:prstGeom prst="rect">
                        <a:avLst/>
                      </a:prstGeom>
                      <a:noFill/>
                      <a:ln>
                        <a:noFill/>
                      </a:ln>
                    </wps:spPr>
                    <wps:txbx>
                      <w:txbxContent>
                        <w:p w:rsidR="00B22615" w:rsidRDefault="00E136CE">
                          <w:pPr>
                            <w:spacing w:before="30"/>
                            <w:ind w:left="20" w:firstLine="20"/>
                            <w:textDirection w:val="btLr"/>
                          </w:pPr>
                          <w:r>
                            <w:rPr>
                              <w:rFonts w:ascii="Verdana" w:eastAsia="Verdana" w:hAnsi="Verdana" w:cs="Verdana"/>
                              <w:b/>
                              <w:i/>
                              <w:color w:val="000000"/>
                            </w:rPr>
                            <w:t>Sayfa  PAGE 9</w:t>
                          </w:r>
                        </w:p>
                      </w:txbxContent>
                    </wps:txbx>
                    <wps:bodyPr spcFirstLastPara="1" wrap="square" lIns="0" tIns="0" rIns="0" bIns="0" anchor="t" anchorCtr="0">
                      <a:noAutofit/>
                    </wps:bodyPr>
                  </wps:wsp>
                </a:graphicData>
              </a:graphic>
            </wp:anchor>
          </w:drawing>
        </mc:Choice>
        <mc:Fallback>
          <w:pict>
            <v:rect id="Dikdörtgen 1" o:spid="_x0000_s1026" style="position:absolute;margin-left:488.6pt;margin-top:764.85pt;width:51.55pt;height:16.9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" filled="f" stroked="f">
              <v:textbox inset="0,0,0,0">
                <w:txbxContent>
                  <w:p w:rsidR="00B22615" w:rsidRDefault="00000000">
                    <w:pPr>
                      <w:spacing w:before="30"/>
                      <w:ind w:left="20" w:firstLine="20"/>
                      <w:textDirection w:val="btLr"/>
                    </w:pPr>
                    <w:r>
                      <w:rPr>
                        <w:rFonts w:ascii="Verdana" w:eastAsia="Verdana" w:hAnsi="Verdana" w:cs="Verdana"/>
                        <w:b/>
                        <w:i/>
                        <w:color w:val="000000"/>
                      </w:rPr>
                      <w:t>Sayfa  PAGE 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721B" w:rsidRDefault="007F721B">
      <w:r>
        <w:separator/>
      </w:r>
    </w:p>
  </w:footnote>
  <w:footnote w:type="continuationSeparator" w:id="0">
    <w:p w:rsidR="007F721B" w:rsidRDefault="007F7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738C"/>
    <w:multiLevelType w:val="multilevel"/>
    <w:tmpl w:val="2CD2C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250BB4"/>
    <w:multiLevelType w:val="multilevel"/>
    <w:tmpl w:val="35D80D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6323AE"/>
    <w:multiLevelType w:val="multilevel"/>
    <w:tmpl w:val="02A264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905441"/>
    <w:multiLevelType w:val="multilevel"/>
    <w:tmpl w:val="F44ED8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2671C8C"/>
    <w:multiLevelType w:val="multilevel"/>
    <w:tmpl w:val="A45AB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C76518"/>
    <w:multiLevelType w:val="multilevel"/>
    <w:tmpl w:val="1FF45E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B20514A"/>
    <w:multiLevelType w:val="multilevel"/>
    <w:tmpl w:val="8F32E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CA1C09"/>
    <w:multiLevelType w:val="multilevel"/>
    <w:tmpl w:val="8F9CE6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0BF75C3"/>
    <w:multiLevelType w:val="multilevel"/>
    <w:tmpl w:val="0FA0C8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2706309"/>
    <w:multiLevelType w:val="multilevel"/>
    <w:tmpl w:val="311A37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3896A6F"/>
    <w:multiLevelType w:val="multilevel"/>
    <w:tmpl w:val="D0782A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4D94742"/>
    <w:multiLevelType w:val="multilevel"/>
    <w:tmpl w:val="D2F801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527051C"/>
    <w:multiLevelType w:val="multilevel"/>
    <w:tmpl w:val="549EB9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86A2BBF"/>
    <w:multiLevelType w:val="multilevel"/>
    <w:tmpl w:val="DA64DD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A094FBB"/>
    <w:multiLevelType w:val="multilevel"/>
    <w:tmpl w:val="E7182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DAB3C1D"/>
    <w:multiLevelType w:val="multilevel"/>
    <w:tmpl w:val="BB1494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FEA6FD9"/>
    <w:multiLevelType w:val="multilevel"/>
    <w:tmpl w:val="6BBEE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0001CA7"/>
    <w:multiLevelType w:val="multilevel"/>
    <w:tmpl w:val="EB968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1636F51"/>
    <w:multiLevelType w:val="multilevel"/>
    <w:tmpl w:val="97CE38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4CD68B3"/>
    <w:multiLevelType w:val="multilevel"/>
    <w:tmpl w:val="E370C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A7841E6"/>
    <w:multiLevelType w:val="multilevel"/>
    <w:tmpl w:val="CA6638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4F40401"/>
    <w:multiLevelType w:val="multilevel"/>
    <w:tmpl w:val="AFFCD5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7F5960"/>
    <w:multiLevelType w:val="multilevel"/>
    <w:tmpl w:val="1A06C9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5A03BB3"/>
    <w:multiLevelType w:val="hybridMultilevel"/>
    <w:tmpl w:val="C874B5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78044A4"/>
    <w:multiLevelType w:val="multilevel"/>
    <w:tmpl w:val="F1DE54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A99010C"/>
    <w:multiLevelType w:val="multilevel"/>
    <w:tmpl w:val="AF304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B390607"/>
    <w:multiLevelType w:val="hybridMultilevel"/>
    <w:tmpl w:val="D2E421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1A44329"/>
    <w:multiLevelType w:val="multilevel"/>
    <w:tmpl w:val="5FC44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9085BDA"/>
    <w:multiLevelType w:val="multilevel"/>
    <w:tmpl w:val="00D412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97A7600"/>
    <w:multiLevelType w:val="multilevel"/>
    <w:tmpl w:val="75B66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B687956"/>
    <w:multiLevelType w:val="multilevel"/>
    <w:tmpl w:val="677C5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B994631"/>
    <w:multiLevelType w:val="multilevel"/>
    <w:tmpl w:val="22E03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E88411A"/>
    <w:multiLevelType w:val="multilevel"/>
    <w:tmpl w:val="6B8EC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3CF3B38"/>
    <w:multiLevelType w:val="multilevel"/>
    <w:tmpl w:val="20662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5FB297D"/>
    <w:multiLevelType w:val="hybridMultilevel"/>
    <w:tmpl w:val="B4744F68"/>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6011240"/>
    <w:multiLevelType w:val="multilevel"/>
    <w:tmpl w:val="A574F8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7E8738A"/>
    <w:multiLevelType w:val="multilevel"/>
    <w:tmpl w:val="8220A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98F6130"/>
    <w:multiLevelType w:val="multilevel"/>
    <w:tmpl w:val="80CCAD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F8816BA"/>
    <w:multiLevelType w:val="multilevel"/>
    <w:tmpl w:val="3306BE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04379C2"/>
    <w:multiLevelType w:val="multilevel"/>
    <w:tmpl w:val="977A88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4A8233A"/>
    <w:multiLevelType w:val="multilevel"/>
    <w:tmpl w:val="2B027A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67008E2"/>
    <w:multiLevelType w:val="multilevel"/>
    <w:tmpl w:val="FB9A05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AF272E8"/>
    <w:multiLevelType w:val="multilevel"/>
    <w:tmpl w:val="EABCCC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B89093C"/>
    <w:multiLevelType w:val="multilevel"/>
    <w:tmpl w:val="D88CF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B9E2BB3"/>
    <w:multiLevelType w:val="multilevel"/>
    <w:tmpl w:val="621C5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E426E8E"/>
    <w:multiLevelType w:val="multilevel"/>
    <w:tmpl w:val="35BA9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ED74221"/>
    <w:multiLevelType w:val="multilevel"/>
    <w:tmpl w:val="4464F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09160892">
    <w:abstractNumId w:val="31"/>
  </w:num>
  <w:num w:numId="2" w16cid:durableId="1773013101">
    <w:abstractNumId w:val="45"/>
  </w:num>
  <w:num w:numId="3" w16cid:durableId="1376539270">
    <w:abstractNumId w:val="1"/>
  </w:num>
  <w:num w:numId="4" w16cid:durableId="1226452353">
    <w:abstractNumId w:val="33"/>
  </w:num>
  <w:num w:numId="5" w16cid:durableId="87703600">
    <w:abstractNumId w:val="40"/>
  </w:num>
  <w:num w:numId="6" w16cid:durableId="2065253864">
    <w:abstractNumId w:val="11"/>
  </w:num>
  <w:num w:numId="7" w16cid:durableId="372000497">
    <w:abstractNumId w:val="13"/>
  </w:num>
  <w:num w:numId="8" w16cid:durableId="1976833792">
    <w:abstractNumId w:val="17"/>
  </w:num>
  <w:num w:numId="9" w16cid:durableId="1006052252">
    <w:abstractNumId w:val="37"/>
  </w:num>
  <w:num w:numId="10" w16cid:durableId="508644406">
    <w:abstractNumId w:val="39"/>
  </w:num>
  <w:num w:numId="11" w16cid:durableId="1016426690">
    <w:abstractNumId w:val="2"/>
  </w:num>
  <w:num w:numId="12" w16cid:durableId="1732077989">
    <w:abstractNumId w:val="41"/>
  </w:num>
  <w:num w:numId="13" w16cid:durableId="306250423">
    <w:abstractNumId w:val="10"/>
  </w:num>
  <w:num w:numId="14" w16cid:durableId="629868047">
    <w:abstractNumId w:val="5"/>
  </w:num>
  <w:num w:numId="15" w16cid:durableId="1430540649">
    <w:abstractNumId w:val="21"/>
  </w:num>
  <w:num w:numId="16" w16cid:durableId="1175536642">
    <w:abstractNumId w:val="4"/>
  </w:num>
  <w:num w:numId="17" w16cid:durableId="459955438">
    <w:abstractNumId w:val="42"/>
  </w:num>
  <w:num w:numId="18" w16cid:durableId="388453843">
    <w:abstractNumId w:val="6"/>
  </w:num>
  <w:num w:numId="19" w16cid:durableId="1674453677">
    <w:abstractNumId w:val="9"/>
  </w:num>
  <w:num w:numId="20" w16cid:durableId="206651059">
    <w:abstractNumId w:val="22"/>
  </w:num>
  <w:num w:numId="21" w16cid:durableId="700935687">
    <w:abstractNumId w:val="12"/>
  </w:num>
  <w:num w:numId="22" w16cid:durableId="116993705">
    <w:abstractNumId w:val="30"/>
  </w:num>
  <w:num w:numId="23" w16cid:durableId="514731339">
    <w:abstractNumId w:val="35"/>
  </w:num>
  <w:num w:numId="24" w16cid:durableId="1128858334">
    <w:abstractNumId w:val="24"/>
  </w:num>
  <w:num w:numId="25" w16cid:durableId="1423259155">
    <w:abstractNumId w:val="32"/>
  </w:num>
  <w:num w:numId="26" w16cid:durableId="1409499359">
    <w:abstractNumId w:val="15"/>
  </w:num>
  <w:num w:numId="27" w16cid:durableId="1877161703">
    <w:abstractNumId w:val="29"/>
  </w:num>
  <w:num w:numId="28" w16cid:durableId="643588429">
    <w:abstractNumId w:val="7"/>
  </w:num>
  <w:num w:numId="29" w16cid:durableId="886644325">
    <w:abstractNumId w:val="27"/>
  </w:num>
  <w:num w:numId="30" w16cid:durableId="854809475">
    <w:abstractNumId w:val="0"/>
  </w:num>
  <w:num w:numId="31" w16cid:durableId="1780446907">
    <w:abstractNumId w:val="20"/>
  </w:num>
  <w:num w:numId="32" w16cid:durableId="29964537">
    <w:abstractNumId w:val="28"/>
  </w:num>
  <w:num w:numId="33" w16cid:durableId="1608930882">
    <w:abstractNumId w:val="8"/>
  </w:num>
  <w:num w:numId="34" w16cid:durableId="1500920487">
    <w:abstractNumId w:val="18"/>
  </w:num>
  <w:num w:numId="35" w16cid:durableId="2079209670">
    <w:abstractNumId w:val="38"/>
  </w:num>
  <w:num w:numId="36" w16cid:durableId="536357358">
    <w:abstractNumId w:val="19"/>
  </w:num>
  <w:num w:numId="37" w16cid:durableId="425615314">
    <w:abstractNumId w:val="46"/>
  </w:num>
  <w:num w:numId="38" w16cid:durableId="1544321914">
    <w:abstractNumId w:val="44"/>
  </w:num>
  <w:num w:numId="39" w16cid:durableId="1641377811">
    <w:abstractNumId w:val="3"/>
  </w:num>
  <w:num w:numId="40" w16cid:durableId="1716931290">
    <w:abstractNumId w:val="43"/>
  </w:num>
  <w:num w:numId="41" w16cid:durableId="2076975634">
    <w:abstractNumId w:val="16"/>
  </w:num>
  <w:num w:numId="42" w16cid:durableId="1071467560">
    <w:abstractNumId w:val="36"/>
  </w:num>
  <w:num w:numId="43" w16cid:durableId="392315941">
    <w:abstractNumId w:val="25"/>
  </w:num>
  <w:num w:numId="44" w16cid:durableId="258761463">
    <w:abstractNumId w:val="14"/>
  </w:num>
  <w:num w:numId="45" w16cid:durableId="1073359190">
    <w:abstractNumId w:val="23"/>
  </w:num>
  <w:num w:numId="46" w16cid:durableId="2040398418">
    <w:abstractNumId w:val="34"/>
  </w:num>
  <w:num w:numId="47" w16cid:durableId="193320388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615"/>
    <w:rsid w:val="000126FB"/>
    <w:rsid w:val="00035447"/>
    <w:rsid w:val="00040AA4"/>
    <w:rsid w:val="000421DA"/>
    <w:rsid w:val="000478AA"/>
    <w:rsid w:val="0006786A"/>
    <w:rsid w:val="0007242D"/>
    <w:rsid w:val="0008490F"/>
    <w:rsid w:val="0008665E"/>
    <w:rsid w:val="000C412C"/>
    <w:rsid w:val="000F6AB3"/>
    <w:rsid w:val="0012335C"/>
    <w:rsid w:val="00123813"/>
    <w:rsid w:val="0012488E"/>
    <w:rsid w:val="0013133B"/>
    <w:rsid w:val="00150885"/>
    <w:rsid w:val="00176089"/>
    <w:rsid w:val="00194DAC"/>
    <w:rsid w:val="001A0336"/>
    <w:rsid w:val="001B0804"/>
    <w:rsid w:val="001C1C73"/>
    <w:rsid w:val="001D3D0A"/>
    <w:rsid w:val="001E6AC3"/>
    <w:rsid w:val="002070C6"/>
    <w:rsid w:val="00234CE6"/>
    <w:rsid w:val="0026113F"/>
    <w:rsid w:val="00283297"/>
    <w:rsid w:val="00287B50"/>
    <w:rsid w:val="002A41D5"/>
    <w:rsid w:val="00304AD6"/>
    <w:rsid w:val="00306F9E"/>
    <w:rsid w:val="003245C0"/>
    <w:rsid w:val="00372ECE"/>
    <w:rsid w:val="003A13FF"/>
    <w:rsid w:val="003A6C00"/>
    <w:rsid w:val="003B6104"/>
    <w:rsid w:val="003D09EC"/>
    <w:rsid w:val="003D43FA"/>
    <w:rsid w:val="004037E4"/>
    <w:rsid w:val="00410C21"/>
    <w:rsid w:val="004339E6"/>
    <w:rsid w:val="00434EFF"/>
    <w:rsid w:val="004434A9"/>
    <w:rsid w:val="004458E1"/>
    <w:rsid w:val="004808CF"/>
    <w:rsid w:val="004A6151"/>
    <w:rsid w:val="004E4D94"/>
    <w:rsid w:val="004F2BC9"/>
    <w:rsid w:val="0051284F"/>
    <w:rsid w:val="005503EE"/>
    <w:rsid w:val="00556FDF"/>
    <w:rsid w:val="00573D7D"/>
    <w:rsid w:val="00592BBD"/>
    <w:rsid w:val="005D3DBD"/>
    <w:rsid w:val="005D76A0"/>
    <w:rsid w:val="005D7A63"/>
    <w:rsid w:val="006055F3"/>
    <w:rsid w:val="006055F8"/>
    <w:rsid w:val="00616E75"/>
    <w:rsid w:val="006436A5"/>
    <w:rsid w:val="00651CED"/>
    <w:rsid w:val="006A333E"/>
    <w:rsid w:val="006B6150"/>
    <w:rsid w:val="006D68A0"/>
    <w:rsid w:val="006D6AB3"/>
    <w:rsid w:val="00703E7E"/>
    <w:rsid w:val="00730275"/>
    <w:rsid w:val="00730C7C"/>
    <w:rsid w:val="00733446"/>
    <w:rsid w:val="0078227E"/>
    <w:rsid w:val="007F721B"/>
    <w:rsid w:val="008104A4"/>
    <w:rsid w:val="008334E3"/>
    <w:rsid w:val="00853CC6"/>
    <w:rsid w:val="00893964"/>
    <w:rsid w:val="008941D0"/>
    <w:rsid w:val="008B1CA4"/>
    <w:rsid w:val="008B21FB"/>
    <w:rsid w:val="008D4A51"/>
    <w:rsid w:val="008E0989"/>
    <w:rsid w:val="008E47C8"/>
    <w:rsid w:val="008F38BF"/>
    <w:rsid w:val="00937FC4"/>
    <w:rsid w:val="0094075B"/>
    <w:rsid w:val="0094789C"/>
    <w:rsid w:val="00990A30"/>
    <w:rsid w:val="009A6637"/>
    <w:rsid w:val="009B6A50"/>
    <w:rsid w:val="009C0589"/>
    <w:rsid w:val="009D76CB"/>
    <w:rsid w:val="009F1A70"/>
    <w:rsid w:val="009F23EE"/>
    <w:rsid w:val="009F2E60"/>
    <w:rsid w:val="00A219A4"/>
    <w:rsid w:val="00A26B8D"/>
    <w:rsid w:val="00A74CFA"/>
    <w:rsid w:val="00A81BF3"/>
    <w:rsid w:val="00A81CA2"/>
    <w:rsid w:val="00A81F01"/>
    <w:rsid w:val="00A86D4D"/>
    <w:rsid w:val="00A93D50"/>
    <w:rsid w:val="00AE14F8"/>
    <w:rsid w:val="00AF20CE"/>
    <w:rsid w:val="00B04844"/>
    <w:rsid w:val="00B111CA"/>
    <w:rsid w:val="00B13B38"/>
    <w:rsid w:val="00B13BEB"/>
    <w:rsid w:val="00B2173B"/>
    <w:rsid w:val="00B22615"/>
    <w:rsid w:val="00B2411D"/>
    <w:rsid w:val="00B364CD"/>
    <w:rsid w:val="00B4024E"/>
    <w:rsid w:val="00B831DD"/>
    <w:rsid w:val="00B8741A"/>
    <w:rsid w:val="00BA68EA"/>
    <w:rsid w:val="00BC32BD"/>
    <w:rsid w:val="00BD07AD"/>
    <w:rsid w:val="00BD6AFC"/>
    <w:rsid w:val="00BF218C"/>
    <w:rsid w:val="00BF5D02"/>
    <w:rsid w:val="00C155B4"/>
    <w:rsid w:val="00C344D1"/>
    <w:rsid w:val="00C43268"/>
    <w:rsid w:val="00C809D8"/>
    <w:rsid w:val="00CA3839"/>
    <w:rsid w:val="00CB07EE"/>
    <w:rsid w:val="00CD2C60"/>
    <w:rsid w:val="00CD7859"/>
    <w:rsid w:val="00CE69D6"/>
    <w:rsid w:val="00CF08A0"/>
    <w:rsid w:val="00D17349"/>
    <w:rsid w:val="00D366F9"/>
    <w:rsid w:val="00D9211E"/>
    <w:rsid w:val="00DD3038"/>
    <w:rsid w:val="00DD420C"/>
    <w:rsid w:val="00DE6A58"/>
    <w:rsid w:val="00E06557"/>
    <w:rsid w:val="00E136CE"/>
    <w:rsid w:val="00E23C51"/>
    <w:rsid w:val="00E25D2F"/>
    <w:rsid w:val="00E32792"/>
    <w:rsid w:val="00E377B4"/>
    <w:rsid w:val="00E57434"/>
    <w:rsid w:val="00E83C3B"/>
    <w:rsid w:val="00ED2881"/>
    <w:rsid w:val="00ED5244"/>
    <w:rsid w:val="00EE2879"/>
    <w:rsid w:val="00EE4CC0"/>
    <w:rsid w:val="00EE7A87"/>
    <w:rsid w:val="00F04161"/>
    <w:rsid w:val="00F1033E"/>
    <w:rsid w:val="00F70728"/>
    <w:rsid w:val="00F73AFB"/>
    <w:rsid w:val="00F94C7A"/>
    <w:rsid w:val="00FA016A"/>
    <w:rsid w:val="00FB40D8"/>
    <w:rsid w:val="00FC0E54"/>
    <w:rsid w:val="00FE28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EA1129C-9790-F940-A739-07D92711D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i/>
      <w:iCs/>
      <w:color w:val="0F4761"/>
    </w:rPr>
  </w:style>
  <w:style w:type="paragraph" w:styleId="Balk5">
    <w:name w:val="heading 5"/>
    <w:basedOn w:val="Normal"/>
    <w:next w:val="Normal"/>
    <w:uiPriority w:val="9"/>
    <w:semiHidden/>
    <w:unhideWhenUsed/>
    <w:qFormat/>
    <w:pPr>
      <w:keepNext/>
      <w:keepLines/>
      <w:spacing w:before="80" w:after="40"/>
      <w:outlineLvl w:val="4"/>
    </w:pPr>
    <w:rPr>
      <w:color w:val="0F4761"/>
    </w:rPr>
  </w:style>
  <w:style w:type="paragraph" w:styleId="Balk6">
    <w:name w:val="heading 6"/>
    <w:basedOn w:val="Normal"/>
    <w:next w:val="Normal"/>
    <w:uiPriority w:val="9"/>
    <w:semiHidden/>
    <w:unhideWhenUsed/>
    <w:qFormat/>
    <w:pPr>
      <w:keepNext/>
      <w:keepLines/>
      <w:spacing w:before="40"/>
      <w:outlineLvl w:val="5"/>
    </w:pPr>
    <w:rPr>
      <w:i/>
      <w:iCs/>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pPr>
    <w:rPr>
      <w:rFonts w:ascii="Play" w:eastAsia="Play" w:hAnsi="Play" w:cs="Play"/>
      <w:sz w:val="56"/>
      <w:szCs w:val="56"/>
    </w:rPr>
  </w:style>
  <w:style w:type="paragraph" w:styleId="Altyaz">
    <w:name w:val="Subtitle"/>
    <w:basedOn w:val="Normal"/>
    <w:next w:val="Normal"/>
    <w:uiPriority w:val="11"/>
    <w:qFormat/>
    <w:rPr>
      <w:color w:val="595959"/>
      <w:sz w:val="28"/>
      <w:szCs w:val="28"/>
    </w:rPr>
  </w:style>
  <w:style w:type="table" w:customStyle="1" w:styleId="a">
    <w:basedOn w:val="TableNormal"/>
    <w:pPr>
      <w:widowControl w:val="0"/>
    </w:pPr>
    <w:rPr>
      <w:sz w:val="22"/>
      <w:szCs w:val="22"/>
    </w:rPr>
    <w:tblPr>
      <w:tblStyleRowBandSize w:val="1"/>
      <w:tblStyleColBandSize w:val="1"/>
      <w:tblCellMar>
        <w:top w:w="0" w:type="dxa"/>
        <w:left w:w="0" w:type="dxa"/>
        <w:bottom w:w="0" w:type="dxa"/>
        <w:right w:w="0" w:type="dxa"/>
      </w:tblCellMar>
    </w:tblPr>
  </w:style>
  <w:style w:type="paragraph" w:styleId="ListeParagraf">
    <w:name w:val="List Paragraph"/>
    <w:basedOn w:val="Normal"/>
    <w:uiPriority w:val="34"/>
    <w:qFormat/>
    <w:rsid w:val="000478AA"/>
    <w:pPr>
      <w:ind w:left="720"/>
      <w:contextualSpacing/>
    </w:pPr>
  </w:style>
  <w:style w:type="character" w:styleId="Kpr">
    <w:name w:val="Hyperlink"/>
    <w:basedOn w:val="VarsaylanParagrafYazTipi"/>
    <w:uiPriority w:val="99"/>
    <w:unhideWhenUsed/>
    <w:rsid w:val="00B2173B"/>
    <w:rPr>
      <w:color w:val="0000FF" w:themeColor="hyperlink"/>
      <w:u w:val="single"/>
    </w:rPr>
  </w:style>
  <w:style w:type="character" w:customStyle="1" w:styleId="zmlenmeyenBahsetme1">
    <w:name w:val="Çözümlenmeyen Bahsetme1"/>
    <w:basedOn w:val="VarsaylanParagrafYazTipi"/>
    <w:uiPriority w:val="99"/>
    <w:semiHidden/>
    <w:unhideWhenUsed/>
    <w:rsid w:val="00B2173B"/>
    <w:rPr>
      <w:color w:val="605E5C"/>
      <w:shd w:val="clear" w:color="auto" w:fill="E1DFDD"/>
    </w:rPr>
  </w:style>
  <w:style w:type="character" w:styleId="zlenenKpr">
    <w:name w:val="FollowedHyperlink"/>
    <w:basedOn w:val="VarsaylanParagrafYazTipi"/>
    <w:uiPriority w:val="99"/>
    <w:semiHidden/>
    <w:unhideWhenUsed/>
    <w:rsid w:val="00B2173B"/>
    <w:rPr>
      <w:color w:val="800080" w:themeColor="followedHyperlink"/>
      <w:u w:val="single"/>
    </w:rPr>
  </w:style>
  <w:style w:type="paragraph" w:styleId="NormalWeb">
    <w:name w:val="Normal (Web)"/>
    <w:basedOn w:val="Normal"/>
    <w:uiPriority w:val="99"/>
    <w:semiHidden/>
    <w:unhideWhenUsed/>
    <w:rsid w:val="00A26B8D"/>
    <w:pPr>
      <w:spacing w:before="100" w:beforeAutospacing="1" w:after="100" w:afterAutospacing="1"/>
    </w:pPr>
    <w:rPr>
      <w:lang w:val="tr-TR"/>
    </w:rPr>
  </w:style>
  <w:style w:type="character" w:customStyle="1" w:styleId="zmlenmeyenBahsetme2">
    <w:name w:val="Çözümlenmeyen Bahsetme2"/>
    <w:basedOn w:val="VarsaylanParagrafYazTipi"/>
    <w:uiPriority w:val="99"/>
    <w:semiHidden/>
    <w:unhideWhenUsed/>
    <w:rsid w:val="00F73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dicle.edu.tr/Contents/pages/Files/251f3d72-20bf-48a0-be0f-4c6544b860d0/46c1d52e40ad4c998f2ec2c654e1fa1f_%c3%96%c4%9fretim%20%c3%9cyeli%c4%9fine%20Y%c3%bckseltilme%20ve%20Atanma%20Kriterleri%20Y%c3%b6nergesi.pdf" TargetMode="External"/><Relationship Id="rId21" Type="http://schemas.openxmlformats.org/officeDocument/2006/relationships/hyperlink" Target="https://drive.google.com/file/d/1sWPsCnfHCI5bYgZ4M20bPhDFJAyVKGFl/view?usp=drive_link" TargetMode="External"/><Relationship Id="rId42" Type="http://schemas.openxmlformats.org/officeDocument/2006/relationships/hyperlink" Target="https://www.dicle.edu.tr/tr/birimler/personel-daire-baskanligi/sayfalar/mevzuat-7116" TargetMode="External"/><Relationship Id="rId63" Type="http://schemas.openxmlformats.org/officeDocument/2006/relationships/hyperlink" Target="https://www.dicle.edu.tr/duyurular/uluslararasi-ogrenci-1ek-yerlestirme-sonucu-18000" TargetMode="External"/><Relationship Id="rId84" Type="http://schemas.openxmlformats.org/officeDocument/2006/relationships/hyperlink" Target="https://www.dicle.edu.tr/tr/birimler/dis-hekimligi-fakultesi/sayfalar/haftalik-ders-programi-12750" TargetMode="External"/><Relationship Id="rId138" Type="http://schemas.openxmlformats.org/officeDocument/2006/relationships/hyperlink" Target="https://yoksis.yok.gov.tr/" TargetMode="External"/><Relationship Id="rId107" Type="http://schemas.openxmlformats.org/officeDocument/2006/relationships/hyperlink" Target="https://drive.google.com/file/d/133uFzJSSguMzKPw39LfFdmwE_KdtEnRg/view?usp=sharing" TargetMode="External"/><Relationship Id="rId11" Type="http://schemas.openxmlformats.org/officeDocument/2006/relationships/hyperlink" Target="https://drive.google.com/file/d/1VyoWSubeW3JjriAGpOZcWTGV5M34xhso/view?usp=drive_link" TargetMode="External"/><Relationship Id="rId32" Type="http://schemas.openxmlformats.org/officeDocument/2006/relationships/hyperlink" Target="https://www.dicle.edu.tr/Contents/Announcements/Files/ace3e42a-125f-42db-8e79-74e0c096477c/b753ab0641cc41238f1b447ef2c320ec_STRATEJI%20PLANI%202025-2029%20YAYIN.pdf" TargetMode="External"/><Relationship Id="rId53" Type="http://schemas.openxmlformats.org/officeDocument/2006/relationships/hyperlink" Target="https://drive.google.com/file/d/165G_uelqlfVnluTfjcB-koAcCO0OJvmd/view" TargetMode="External"/><Relationship Id="rId74" Type="http://schemas.openxmlformats.org/officeDocument/2006/relationships/hyperlink" Target="https://ebelge.dicle.edu.tr/enVision/Login.aspx" TargetMode="External"/><Relationship Id="rId128" Type="http://schemas.openxmlformats.org/officeDocument/2006/relationships/hyperlink" Target="https://drive.google.com/file/d/1hcNv4GXU37512EMDBlbEZeL2VDe2Dj2T/view?usp=sharing"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s://services.dicle.edu.tr/dss/Documents/d3201b4d-2b3c-4c80-b0a8-5815ff57b57d.pdf" TargetMode="External"/><Relationship Id="rId22" Type="http://schemas.openxmlformats.org/officeDocument/2006/relationships/hyperlink" Target="https://www.dicle.edu.tr/birimler/dis-hekimligi-fakultesi" TargetMode="External"/><Relationship Id="rId27" Type="http://schemas.openxmlformats.org/officeDocument/2006/relationships/hyperlink" Target="https://drive.google.com/file/d/17NAXCkAci8B5-eY3wQcevQT03zjVbfL5/view?usp=sharing" TargetMode="External"/><Relationship Id="rId43" Type="http://schemas.openxmlformats.org/officeDocument/2006/relationships/hyperlink" Target="https://www.dicle.edu.tr/haberler/gorevine-yeni-baslayan-akademisyenlere-oryantasyon-programi-duzenlendi-15305" TargetMode="External"/><Relationship Id="rId48" Type="http://schemas.openxmlformats.org/officeDocument/2006/relationships/hyperlink" Target="https://www.dicle.edu.tr/tr/birimler/dis-hekimligi-fakultesi/sayfalar/is-akis-semasi-9455" TargetMode="External"/><Relationship Id="rId64" Type="http://schemas.openxmlformats.org/officeDocument/2006/relationships/hyperlink" Target="https://obs.dicle.edu.tr/oibs/bologna/progTYYCMatrix.aspx?lang=tr&amp;curSunit=150" TargetMode="External"/><Relationship Id="rId69" Type="http://schemas.openxmlformats.org/officeDocument/2006/relationships/hyperlink" Target="https://obs.dicle.edu.tr/oibs/bologna/progCourses.aspx?lang=tr&amp;curSunit=150" TargetMode="External"/><Relationship Id="rId113" Type="http://schemas.openxmlformats.org/officeDocument/2006/relationships/hyperlink" Target="https://drive.google.com/file/d/10GpKv8h_qrXTBO7yt9_COPeENm8Yg9rD/view?usp=drive_link" TargetMode="External"/><Relationship Id="rId118" Type="http://schemas.openxmlformats.org/officeDocument/2006/relationships/hyperlink" Target="https://www.dicle.edu.tr/birimler/personel-daire-baskanligi" TargetMode="External"/><Relationship Id="rId134" Type="http://schemas.openxmlformats.org/officeDocument/2006/relationships/hyperlink" Target="https://drive.google.com/file/d/1pythU_wun2WrUoR4HIxhUdtBLxGpGn--/view?usp=sharing" TargetMode="External"/><Relationship Id="rId139" Type="http://schemas.openxmlformats.org/officeDocument/2006/relationships/hyperlink" Target="https://bap.dicle.edu.tr/" TargetMode="External"/><Relationship Id="rId80" Type="http://schemas.openxmlformats.org/officeDocument/2006/relationships/hyperlink" Target="https://drive.google.com/file/d/13gs-HVwVUMiymVsWnXIb9O9lAlL1-fPd/view?usp=drive_link" TargetMode="External"/><Relationship Id="rId85" Type="http://schemas.openxmlformats.org/officeDocument/2006/relationships/hyperlink" Target="https://drive.google.com/file/d/1EA0JhaH0iLdlOgOKc-avusssnETia1b4/view?usp=sharing" TargetMode="External"/><Relationship Id="rId150" Type="http://schemas.openxmlformats.org/officeDocument/2006/relationships/fontTable" Target="fontTable.xml"/><Relationship Id="rId12" Type="http://schemas.openxmlformats.org/officeDocument/2006/relationships/hyperlink" Target="https://drive.google.com/file/d/1Zz5gwyoIMN2w5Be36aRc5tofvWbktF8I/view?usp=sharing" TargetMode="External"/><Relationship Id="rId17" Type="http://schemas.openxmlformats.org/officeDocument/2006/relationships/hyperlink" Target="https://drive.google.com/file/d/1sWPsCnfHCI5bYgZ4M20bPhDFJAyVKGFl/view?usp=drive_link" TargetMode="External"/><Relationship Id="rId33" Type="http://schemas.openxmlformats.org/officeDocument/2006/relationships/hyperlink" Target="https://www.dicle.edu.tr/tr/birimler/dis-hekimligi-fakultesi/sayfalar/faaliyet-raporu-14025" TargetMode="External"/><Relationship Id="rId38" Type="http://schemas.openxmlformats.org/officeDocument/2006/relationships/hyperlink" Target="https://ebelge.dicle.edu.tr/enVision/Login.aspx" TargetMode="External"/><Relationship Id="rId59" Type="http://schemas.openxmlformats.org/officeDocument/2006/relationships/hyperlink" Target="https://www.dicle.edu.tr/tr/birimler/erasmus/sayfalar/hakkimizda-4747" TargetMode="External"/><Relationship Id="rId103" Type="http://schemas.openxmlformats.org/officeDocument/2006/relationships/hyperlink" Target="https://www.dicle.edu.tr/birimler/kutuphane-ve-dokumantasyon-daire-baskanligi" TargetMode="External"/><Relationship Id="rId108" Type="http://schemas.openxmlformats.org/officeDocument/2006/relationships/hyperlink" Target="https://drive.google.com/file/d/1gVFVblAVK1Y1GD2iVzLN134sG9Gon5KX/view?usp=sharing" TargetMode="External"/><Relationship Id="rId124" Type="http://schemas.openxmlformats.org/officeDocument/2006/relationships/hyperlink" Target="https://yoksis.yok.gov.tr/" TargetMode="External"/><Relationship Id="rId129" Type="http://schemas.openxmlformats.org/officeDocument/2006/relationships/hyperlink" Target="https://drive.google.com/file/d/1_bRt0x3e_J5_nbBltDsGW0ZLxvCu5Ds7/view?usp=sharing" TargetMode="External"/><Relationship Id="rId54" Type="http://schemas.openxmlformats.org/officeDocument/2006/relationships/hyperlink" Target="https://drive.google.com/file/d/1EA0JhaH0iLdlOgOKc-avusssnETia1b4/view?usp=sharing" TargetMode="External"/><Relationship Id="rId70" Type="http://schemas.openxmlformats.org/officeDocument/2006/relationships/hyperlink" Target="https://drive.google.com/file/d/13gs-HVwVUMiymVsWnXIb9O9lAlL1-fPd/view?usp=drive_link" TargetMode="External"/><Relationship Id="rId75" Type="http://schemas.openxmlformats.org/officeDocument/2006/relationships/hyperlink" Target="https://obs.dicle.edu.tr/oibs/bologna/progCourses.aspx?lang=tr&amp;curSunit=150" TargetMode="External"/><Relationship Id="rId91" Type="http://schemas.openxmlformats.org/officeDocument/2006/relationships/hyperlink" Target="https://obs.dicle.edu.tr/oibs/bologna/progCourses.aspx?lang=tr&amp;curSunit=150" TargetMode="External"/><Relationship Id="rId96" Type="http://schemas.openxmlformats.org/officeDocument/2006/relationships/hyperlink" Target="https://obs.dicle.edu.tr/oibs/bologna/progCourses.aspx?lang=tr&amp;curSunit=150" TargetMode="External"/><Relationship Id="rId140" Type="http://schemas.openxmlformats.org/officeDocument/2006/relationships/hyperlink" Target="ttps://yoksis.yok.gov.tr/" TargetMode="External"/><Relationship Id="rId145" Type="http://schemas.openxmlformats.org/officeDocument/2006/relationships/hyperlink" Target="https://www.dicle.edu.tr/tr/etkinlikler/saglikli-gulusler-engel-tanimaz!-%F0%9F%92%99%F0%9F%A6%B7-947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icle.edu.tr/tr/birimler/dis-hekimligi-fakultesi/sayfalar/faaliyet-raporu-14025" TargetMode="External"/><Relationship Id="rId28" Type="http://schemas.openxmlformats.org/officeDocument/2006/relationships/hyperlink" Target="https://drive.google.com/file/d/1LPBzPY8uoFA_U60z5qLSMMQrtCCJJCmC/view?usp=sharing" TargetMode="External"/><Relationship Id="rId49" Type="http://schemas.openxmlformats.org/officeDocument/2006/relationships/hyperlink" Target="https://www.dicle.edu.tr/tr/birimler/dis-hekimligi-fakultesi/sayfalar/faaliyet-raporu-14025" TargetMode="External"/><Relationship Id="rId114" Type="http://schemas.openxmlformats.org/officeDocument/2006/relationships/hyperlink" Target="https://drive.google.com/file/d/1I0V0tRRFoG96DVp3RMHlj3i9Q3QwY8u5/view?usp=drive_link" TargetMode="External"/><Relationship Id="rId119" Type="http://schemas.openxmlformats.org/officeDocument/2006/relationships/hyperlink" Target="https://services.dicle.edu.tr/dss/Documents/249153b7-ece3-45a3-975f-f4e9c9a177e6.pdf" TargetMode="External"/><Relationship Id="rId44" Type="http://schemas.openxmlformats.org/officeDocument/2006/relationships/hyperlink" Target="https://docs.google.com/forms/d/e/1FAIpQLSdR5F2Y22UqLqBbNO7v98WvDS6vWjBFXfJG05b_M8QMHhbcTQ/viewform" TargetMode="External"/><Relationship Id="rId60" Type="http://schemas.openxmlformats.org/officeDocument/2006/relationships/hyperlink" Target="https://www.dicle.edu.tr/duyurular/2026-2027-erasmus_-ogrenim-hareketliligi-basvurulari-basladi-21123" TargetMode="External"/><Relationship Id="rId65" Type="http://schemas.openxmlformats.org/officeDocument/2006/relationships/hyperlink" Target="https://drive.google.com/file/d/13gs-HVwVUMiymVsWnXIb9O9lAlL1-fPd/view?usp=drive_link" TargetMode="External"/><Relationship Id="rId81" Type="http://schemas.openxmlformats.org/officeDocument/2006/relationships/hyperlink" Target="https://obs.dicle.edu.tr/oibs/bologna/progCourses.aspx?lang=tr&amp;curSunit=150" TargetMode="External"/><Relationship Id="rId86" Type="http://schemas.openxmlformats.org/officeDocument/2006/relationships/hyperlink" Target="https://ebelge.dicle.edu.tr/enVision/Login.aspx" TargetMode="External"/><Relationship Id="rId130" Type="http://schemas.openxmlformats.org/officeDocument/2006/relationships/hyperlink" Target="https://www.dicle.edu.tr/tr/birimler/dis-hekimligi-fakultesi/sayfalar/dis-hekimliginde-doktora-7738" TargetMode="External"/><Relationship Id="rId135" Type="http://schemas.openxmlformats.org/officeDocument/2006/relationships/hyperlink" Target="https://www.dicle.edu.tr/birimler/kutuphane-ve-dokumantasyon-daire-baskanligi" TargetMode="External"/><Relationship Id="rId151" Type="http://schemas.openxmlformats.org/officeDocument/2006/relationships/theme" Target="theme/theme1.xml"/><Relationship Id="rId13" Type="http://schemas.openxmlformats.org/officeDocument/2006/relationships/hyperlink" Target="https://www.dicle.edu.tr/tr/birimler/dis-hekimligi-fakultesi/sayfalar/organizasyon-semasi-8537" TargetMode="External"/><Relationship Id="rId18" Type="http://schemas.openxmlformats.org/officeDocument/2006/relationships/hyperlink" Target="https://www.dicle.edu.tr/birimler/dis-hekimligi-fakultesi" TargetMode="External"/><Relationship Id="rId39" Type="http://schemas.openxmlformats.org/officeDocument/2006/relationships/hyperlink" Target="https://obs.dicle.edu.tr/" TargetMode="External"/><Relationship Id="rId109" Type="http://schemas.openxmlformats.org/officeDocument/2006/relationships/hyperlink" Target="https://drive.google.com/file/d/1EMF6nIHVOYt7Jh_66gTNssAo2riqAOtW/view?usp=drive_link" TargetMode="External"/><Relationship Id="rId34" Type="http://schemas.openxmlformats.org/officeDocument/2006/relationships/hyperlink" Target="https://ebelge.dicle.edu.tr/enVision/Login.aspx" TargetMode="External"/><Relationship Id="rId50" Type="http://schemas.openxmlformats.org/officeDocument/2006/relationships/hyperlink" Target="https://www.dicle.edu.tr/tr/birimler/dis-hekimligi-fakultesi/sayfalar/ogrenci-memnuniyet-anket-sonuclari-19066" TargetMode="External"/><Relationship Id="rId55" Type="http://schemas.openxmlformats.org/officeDocument/2006/relationships/hyperlink" Target="https://ebelge.dicle.edu.tr/enVision/Login.aspx" TargetMode="External"/><Relationship Id="rId76" Type="http://schemas.openxmlformats.org/officeDocument/2006/relationships/hyperlink" Target="https://obs.dicle.edu.tr/" TargetMode="External"/><Relationship Id="rId97" Type="http://schemas.openxmlformats.org/officeDocument/2006/relationships/hyperlink" Target="https://drive.google.com/file/d/1Kxu_3hMk99DYLbdOhqQpI31M0Yx1ZQfK/view?usp=drive_link" TargetMode="External"/><Relationship Id="rId104" Type="http://schemas.openxmlformats.org/officeDocument/2006/relationships/hyperlink" Target="https://www.dicle.edu.tr/birimler/dis-hekimligi-fakultesi" TargetMode="External"/><Relationship Id="rId120" Type="http://schemas.openxmlformats.org/officeDocument/2006/relationships/hyperlink" Target="https://www.dicle.edu.tr/Contents/pages/Files/251f3d72-20bf-48a0-be0f-4c6544b860d0/46c1d52e40ad4c998f2ec2c654e1fa1f_%c3%96%c4%9fretim%20%c3%9cyeli%c4%9fine%20Y%c3%bckseltilme%20ve%20Atanma%20Kriterleri%20Y%c3%b6nergesi.pdf" TargetMode="External"/><Relationship Id="rId125" Type="http://schemas.openxmlformats.org/officeDocument/2006/relationships/hyperlink" Target="https://www.mevzuat.gov.tr/mevzuat?MevzuatNo=39700&amp;MevzuatTur=7&amp;MevzuatTertip=5" TargetMode="External"/><Relationship Id="rId141" Type="http://schemas.openxmlformats.org/officeDocument/2006/relationships/hyperlink" Target="https://drive.google.com/file/d/1hcNv4GXU37512EMDBlbEZeL2VDe2Dj2T/view?usp=sharing" TargetMode="External"/><Relationship Id="rId146" Type="http://schemas.openxmlformats.org/officeDocument/2006/relationships/hyperlink" Target="https://www.dicle.edu.tr/tr/birimler/dis-hekimligi-fakultesi/sayfalar/bulten-21519" TargetMode="External"/><Relationship Id="rId7" Type="http://schemas.openxmlformats.org/officeDocument/2006/relationships/endnotes" Target="endnotes.xml"/><Relationship Id="rId71" Type="http://schemas.openxmlformats.org/officeDocument/2006/relationships/hyperlink" Target="https://www.dicle.edu.tr/tr/birimler/dis-hekimligi-fakultesi/sayfalar/yillik-ders-mufredati-2020-2021-5265" TargetMode="External"/><Relationship Id="rId92" Type="http://schemas.openxmlformats.org/officeDocument/2006/relationships/hyperlink" Target="https://www.dicle.edu.tr/duyurular/dicle-universitesi-dis-hekimligi-fakultesi-egitim-ogretim-ve-sinav-yonetmeligi-8282" TargetMode="External"/><Relationship Id="rId2" Type="http://schemas.openxmlformats.org/officeDocument/2006/relationships/numbering" Target="numbering.xml"/><Relationship Id="rId29" Type="http://schemas.openxmlformats.org/officeDocument/2006/relationships/hyperlink" Target="https://www.dicle.edu.tr/tr/birimler/dis-hekimligi-fakultesi/sayfalar/misyon-8406" TargetMode="External"/><Relationship Id="rId24" Type="http://schemas.openxmlformats.org/officeDocument/2006/relationships/hyperlink" Target="https://docs.google.com/forms/d/e/1FAIpQLSdnbpVmoKrkg5ZHqe3l_XS2releJzyWMa7LoiWK_WU09fQwdg/viewform" TargetMode="External"/><Relationship Id="rId40" Type="http://schemas.openxmlformats.org/officeDocument/2006/relationships/hyperlink" Target="https://personel.dicle.edu.tr/" TargetMode="External"/><Relationship Id="rId45" Type="http://schemas.openxmlformats.org/officeDocument/2006/relationships/hyperlink" Target="https://ebelge.dicle.edu.tr/enVision/Login.aspx" TargetMode="External"/><Relationship Id="rId66" Type="http://schemas.openxmlformats.org/officeDocument/2006/relationships/hyperlink" Target="https://ebelge.dicle.edu.tr/enVision/Login.aspx" TargetMode="External"/><Relationship Id="rId87" Type="http://schemas.openxmlformats.org/officeDocument/2006/relationships/hyperlink" Target="https://obs.dicle.edu.tr/oibs/bologna/progCourses.aspx?lang=tr&amp;curSunit=150" TargetMode="External"/><Relationship Id="rId110" Type="http://schemas.openxmlformats.org/officeDocument/2006/relationships/hyperlink" Target="https://drive.google.com/file/d/1qkifWx4aFmKjAB8JkXo4Pv0TXwD9pbJI/view?usp=sharing" TargetMode="External"/><Relationship Id="rId115" Type="http://schemas.openxmlformats.org/officeDocument/2006/relationships/hyperlink" Target="https://www.mevzuat.gov.tr/mevzuat?MevzuatNo=39700&amp;MevzuatTur=7&amp;MevzuatTertip=5" TargetMode="External"/><Relationship Id="rId131" Type="http://schemas.openxmlformats.org/officeDocument/2006/relationships/hyperlink" Target="https://drive.google.com/file/d/1HZMjMmbuiAszRjti2Plbm_xIDDVmdTQu/view?usp=sharing" TargetMode="External"/><Relationship Id="rId136" Type="http://schemas.openxmlformats.org/officeDocument/2006/relationships/hyperlink" Target="https://www.dicle.edu.tr/duyurular/2026-2027-erasmus_-ogrenim-hareketliligi-basvurulari-basladi-21123" TargetMode="External"/><Relationship Id="rId61" Type="http://schemas.openxmlformats.org/officeDocument/2006/relationships/hyperlink" Target="https://www.dicle.edu.tr/haberler/erasmus_-uluslararasi-personel-haftasi-basladi-12008" TargetMode="External"/><Relationship Id="rId82" Type="http://schemas.openxmlformats.org/officeDocument/2006/relationships/hyperlink" Target="https://ebelge.dicle.edu.tr/enVision/Login.aspx" TargetMode="External"/><Relationship Id="rId19" Type="http://schemas.openxmlformats.org/officeDocument/2006/relationships/hyperlink" Target="https://drive.google.com/file/d/1UFgrI5jo4WXuKZhh5fl2fnkIYpzBTThE/view?usp=drive_link" TargetMode="External"/><Relationship Id="rId14" Type="http://schemas.openxmlformats.org/officeDocument/2006/relationships/hyperlink" Target="https://drive.google.com/file/d/1VBa9wKuzG5emJ2vWZchLDpAVyIq1MyS2/view?usp=sharing" TargetMode="External"/><Relationship Id="rId30" Type="http://schemas.openxmlformats.org/officeDocument/2006/relationships/hyperlink" Target="https://www.dicle.edu.tr/tr/birimler/dis-hekimligi-fakultesi/sayfalar/vizyon-11834" TargetMode="External"/><Relationship Id="rId35" Type="http://schemas.openxmlformats.org/officeDocument/2006/relationships/hyperlink" Target="https://www.dicle.edu.tr/tr/birimler/dis-hekimligi-fakultesi/sayfalar/faaliyet-raporu-14025" TargetMode="External"/><Relationship Id="rId56" Type="http://schemas.openxmlformats.org/officeDocument/2006/relationships/hyperlink" Target="https://obs.dicle.edu.tr/oibs/kariyer/login.aspx" TargetMode="External"/><Relationship Id="rId77" Type="http://schemas.openxmlformats.org/officeDocument/2006/relationships/hyperlink" Target="https://ebelge.dicle.edu.tr/enVision/Login.aspx" TargetMode="External"/><Relationship Id="rId100" Type="http://schemas.openxmlformats.org/officeDocument/2006/relationships/hyperlink" Target="https://drive.google.com/file/d/1aEusJf84cAjacFJmFPHKkWO6uQH-TNA4/view?usp=sharing" TargetMode="External"/><Relationship Id="rId105" Type="http://schemas.openxmlformats.org/officeDocument/2006/relationships/hyperlink" Target="https://drive.google.com/file/d/165G_uelqlfVnluTfjcB-koAcCO0OJvmd/view?usp=drive_link" TargetMode="External"/><Relationship Id="rId126" Type="http://schemas.openxmlformats.org/officeDocument/2006/relationships/hyperlink" Target="https://drive.google.com/file/d/1HZMjMmbuiAszRjti2Plbm_xIDDVmdTQu/view?usp=sharing" TargetMode="External"/><Relationship Id="rId147" Type="http://schemas.openxmlformats.org/officeDocument/2006/relationships/hyperlink" Target="https://www.dicle.edu.tr/tr/etkinlikler/hamuryazan-ve-kumrucuk-koy-ilkokullarinda-agiz-ve-dis-sagligi-taramasi-yapildi-6826" TargetMode="External"/><Relationship Id="rId8" Type="http://schemas.openxmlformats.org/officeDocument/2006/relationships/image" Target="media/image1.png"/><Relationship Id="rId51" Type="http://schemas.openxmlformats.org/officeDocument/2006/relationships/hyperlink" Target="https://docs.google.com/forms/d/e/1FAIpQLSdnbpVmoKrkg5ZHqe3l_XS2releJzyWMa7LoiWK_WU09fQwdg/viewform" TargetMode="External"/><Relationship Id="rId72" Type="http://schemas.openxmlformats.org/officeDocument/2006/relationships/hyperlink" Target="https://ebelge.dicle.edu.tr/enVision/Login.aspx" TargetMode="External"/><Relationship Id="rId93" Type="http://schemas.openxmlformats.org/officeDocument/2006/relationships/hyperlink" Target="https://www.dicle.edu.tr/tr/birimler/dis-hekimligi-fakultesi/duyurular/dis-hekimligi-fakultesi-2025-2026-egitim-ogretim-yili-akademik-takvimi-17987" TargetMode="External"/><Relationship Id="rId98" Type="http://schemas.openxmlformats.org/officeDocument/2006/relationships/hyperlink" Target="https://obs.dicle.edu.tr/oibs/bologna/progCourses.aspx?lang=tr&amp;curSunit=150" TargetMode="External"/><Relationship Id="rId121" Type="http://schemas.openxmlformats.org/officeDocument/2006/relationships/hyperlink" Target="https://bap.dicle.edu.tr/" TargetMode="External"/><Relationship Id="rId142" Type="http://schemas.openxmlformats.org/officeDocument/2006/relationships/hyperlink" Target="https://drive.google.com/file/d/1XiZP_5i34KrTRdWH2rDm80_uA4s9VMsE/view?usp=sharing" TargetMode="External"/><Relationship Id="rId3" Type="http://schemas.openxmlformats.org/officeDocument/2006/relationships/styles" Target="styles.xml"/><Relationship Id="rId25" Type="http://schemas.openxmlformats.org/officeDocument/2006/relationships/hyperlink" Target="https://drive.google.com/file/d/1ncO3oLEzOsS_ag1pcwT1Ac_HQlZaPDhb/view?usp=sharing" TargetMode="External"/><Relationship Id="rId46" Type="http://schemas.openxmlformats.org/officeDocument/2006/relationships/hyperlink" Target="https://www.dicle.edu.tr/birimler/strateji-gelistirme-daire-baskanligi" TargetMode="External"/><Relationship Id="rId67" Type="http://schemas.openxmlformats.org/officeDocument/2006/relationships/hyperlink" Target="https://obs.dicle.edu.tr/oibs/bologna/progCourses.aspx?lang=tr&amp;curSunit=150" TargetMode="External"/><Relationship Id="rId116" Type="http://schemas.openxmlformats.org/officeDocument/2006/relationships/hyperlink" Target="https://www.mevzuat.gov.tr/MevzuatMetin/1.5.2547.pdf" TargetMode="External"/><Relationship Id="rId137" Type="http://schemas.openxmlformats.org/officeDocument/2006/relationships/hyperlink" Target="https://www.dicle.edu.tr/tr/birimler/dis-hekimligi-fakultesi/sayfalar/uluslar-arasi-iliskiler-komisyonu_erasmus-bologno-farabi-9168" TargetMode="External"/><Relationship Id="rId20" Type="http://schemas.openxmlformats.org/officeDocument/2006/relationships/hyperlink" Target="https://drive.google.com/file/d/1qkifWx4aFmKjAB8JkXo4Pv0TXwD9pbJI/view?usp=drive_link" TargetMode="External"/><Relationship Id="rId41" Type="http://schemas.openxmlformats.org/officeDocument/2006/relationships/hyperlink" Target="https://www.dicle.edu.tr/Contents/pages/Files/251f3d72-20bf-48a0-be0f-4c6544b860d0/46c1d52e40ad4c998f2ec2c654e1fa1f_%c3%96%c4%9fretim%20%c3%9cyeli%c4%9fine%20Y%c3%bckseltilme%20ve%20Atanma%20Kriterleri%20Y%c3%b6nergesi.pdf" TargetMode="External"/><Relationship Id="rId62" Type="http://schemas.openxmlformats.org/officeDocument/2006/relationships/hyperlink" Target="https://www.dicle.edu.tr/tr/birimler/erasmus/sayfalar/ders-verme-hareketliligi-ka131-ab-ulkeleri-5334" TargetMode="External"/><Relationship Id="rId83" Type="http://schemas.openxmlformats.org/officeDocument/2006/relationships/hyperlink" Target="https://www.dicle.edu.tr/tr/birimler/dis-hekimligi-fakultesi/sayfalar/akademik-takvim--2371" TargetMode="External"/><Relationship Id="rId88" Type="http://schemas.openxmlformats.org/officeDocument/2006/relationships/hyperlink" Target="https://obs.dicle.edu.tr/oibs/bologna/progCourseDetails.aspx?curCourse=225008&amp;lang=tr" TargetMode="External"/><Relationship Id="rId111" Type="http://schemas.openxmlformats.org/officeDocument/2006/relationships/hyperlink" Target="https://www.dicle.edu.tr/tr/birimler/engelliler-uygulama-ve-arastirma-merkezi" TargetMode="External"/><Relationship Id="rId132" Type="http://schemas.openxmlformats.org/officeDocument/2006/relationships/hyperlink" Target="https://drive.google.com/file/d/190XlQWJ6BBWjG1svRCInNMoc-2KKrG3F/view?usp=sharing" TargetMode="External"/><Relationship Id="rId15" Type="http://schemas.openxmlformats.org/officeDocument/2006/relationships/hyperlink" Target="https://drive.google.com/file/d/1qkifWx4aFmKjAB8JkXo4Pv0TXwD9pbJI/view?usp=drive_link" TargetMode="External"/><Relationship Id="rId36" Type="http://schemas.openxmlformats.org/officeDocument/2006/relationships/hyperlink" Target="https://www.dicle.edu.tr/tr/birimler/dis-hekimligi-fakultesi/sayfalar/stratejik-planlar-15437" TargetMode="External"/><Relationship Id="rId57" Type="http://schemas.openxmlformats.org/officeDocument/2006/relationships/hyperlink" Target="https://www.dicle.edu.tr/haberler/erasmus_-uluslararasi-personel-haftasi-basladi-12008" TargetMode="External"/><Relationship Id="rId106" Type="http://schemas.openxmlformats.org/officeDocument/2006/relationships/hyperlink" Target="https://drive.google.com/file/d/1grw5JkRufXL5Sqb_ouSMAyzaXt8zJhho/view?usp=drive_link" TargetMode="External"/><Relationship Id="rId127" Type="http://schemas.openxmlformats.org/officeDocument/2006/relationships/hyperlink" Target="https://drive.google.com/file/d/1WKgAG1MCq8ebX_EsXf2Lbs01UWfqDYFV/view?usp=sharing" TargetMode="External"/><Relationship Id="rId10" Type="http://schemas.openxmlformats.org/officeDocument/2006/relationships/hyperlink" Target="https://drive.google.com/file/d/1qkifWx4aFmKjAB8JkXo4Pv0TXwD9pbJI/view?usp=drive_link" TargetMode="External"/><Relationship Id="rId31" Type="http://schemas.openxmlformats.org/officeDocument/2006/relationships/hyperlink" Target="https://www.dicle.edu.tr/tr/birimler/dis-hekimligi-fakultesi/sayfalar/temel-degerler-9612" TargetMode="External"/><Relationship Id="rId52" Type="http://schemas.openxmlformats.org/officeDocument/2006/relationships/hyperlink" Target="https://www.dicle.edu.tr/tr/birimler/dis-hekimligi-fakultesi/sayfalar/ogrenci-memnuniyet-anket-sonuclari-19066" TargetMode="External"/><Relationship Id="rId73" Type="http://schemas.openxmlformats.org/officeDocument/2006/relationships/hyperlink" Target="https://obs.dicle.edu.tr/oibs/bologna/progCourses.aspx?lang=tr&amp;curSunit=150" TargetMode="External"/><Relationship Id="rId78" Type="http://schemas.openxmlformats.org/officeDocument/2006/relationships/hyperlink" Target="https://www.dicle.edu.tr/tr/birimler/dis-hekimligi-fakultesi/sayfalar/ogrenci-memnuniyet-anket-sonuclari-19066" TargetMode="External"/><Relationship Id="rId94" Type="http://schemas.openxmlformats.org/officeDocument/2006/relationships/hyperlink" Target="https://drive.google.com/file/d/11Z7t2jFxtOcEgNEMfM_YqTJmHr0IpaM9/view?usp=drive_link" TargetMode="External"/><Relationship Id="rId99" Type="http://schemas.openxmlformats.org/officeDocument/2006/relationships/hyperlink" Target="https://www.dicle.edu.tr/tr/birimler/dis-hekimligi-fakultesi/sayfalar/mezunlarin-temel-yeterlikleri-11920" TargetMode="External"/><Relationship Id="rId101" Type="http://schemas.openxmlformats.org/officeDocument/2006/relationships/hyperlink" Target="https://drive.google.com/file/d/133uFzJSSguMzKPw39LfFdmwE_KdtEnRg/view?usp=sharing" TargetMode="External"/><Relationship Id="rId122" Type="http://schemas.openxmlformats.org/officeDocument/2006/relationships/hyperlink" Target="https://www.dicle.edu.tr/tr/birimler/dis-hekimligi-fakultesi/sayfalar/etik-kurul-belgeleri-21403" TargetMode="External"/><Relationship Id="rId143" Type="http://schemas.openxmlformats.org/officeDocument/2006/relationships/hyperlink" Target="https://www.dicle.edu.tr/tr/birimler/dis-hekimligi-fakultesi/sayfalar/bulten-21519" TargetMode="External"/><Relationship Id="rId148" Type="http://schemas.openxmlformats.org/officeDocument/2006/relationships/hyperlink" Target="https://www.dicle.edu.tr/tr/birimler/dis-hekimligi-fakultesi/sayfalar/endodonti-kanal-tedavisi-6537" TargetMode="External"/><Relationship Id="rId4" Type="http://schemas.openxmlformats.org/officeDocument/2006/relationships/settings" Target="settings.xml"/><Relationship Id="rId9" Type="http://schemas.openxmlformats.org/officeDocument/2006/relationships/hyperlink" Target="https://drive.google.com/file/d/178ePmP7w-KvK-zuGOPyVZmJGVUgtRcM9/view?usp=drive_link" TargetMode="External"/><Relationship Id="rId26" Type="http://schemas.openxmlformats.org/officeDocument/2006/relationships/hyperlink" Target="https://drive.google.com/file/d/1bpQxcGePLqEaamYosuXIKwKzhE20pa_i/view?usp=sharing" TargetMode="External"/><Relationship Id="rId47" Type="http://schemas.openxmlformats.org/officeDocument/2006/relationships/hyperlink" Target="https://drive.google.com/file/d/1UFgrI5jo4WXuKZhh5fl2fnkIYpzBTThE/view?usp=drive_link" TargetMode="External"/><Relationship Id="rId68" Type="http://schemas.openxmlformats.org/officeDocument/2006/relationships/hyperlink" Target="https://www.dicle.edu.tr/tr/birimler/dis-hekimligi-fakultesi/sayfalar/haftalik-ders-programi-12750" TargetMode="External"/><Relationship Id="rId89" Type="http://schemas.openxmlformats.org/officeDocument/2006/relationships/hyperlink" Target="https://www.dicle.edu.tr/tr/birimler/dis-hekimligi-fakultesi/sayfalar/haftalik-ders-programi-12750" TargetMode="External"/><Relationship Id="rId112" Type="http://schemas.openxmlformats.org/officeDocument/2006/relationships/hyperlink" Target="https://www.dicle.edu.tr/tr/birimler/dis-hekimligi-fakultesi/sayfalar/ogrenci-memnuniyet-anket-sonuclari-19066" TargetMode="External"/><Relationship Id="rId133" Type="http://schemas.openxmlformats.org/officeDocument/2006/relationships/hyperlink" Target="https://drive.google.com/file/d/190XlQWJ6BBWjG1svRCInNMoc-2KKrG3F/view?usp=sharing" TargetMode="External"/><Relationship Id="rId16" Type="http://schemas.openxmlformats.org/officeDocument/2006/relationships/hyperlink" Target="https://drive.google.com/file/d/178ePmP7w-KvK-zuGOPyVZmJGVUgtRcM9/view?usp=drive_link" TargetMode="External"/><Relationship Id="rId37" Type="http://schemas.openxmlformats.org/officeDocument/2006/relationships/hyperlink" Target="https://ebelge.dicle.edu.tr/enVision/Login.aspx" TargetMode="External"/><Relationship Id="rId58" Type="http://schemas.openxmlformats.org/officeDocument/2006/relationships/hyperlink" Target="https://drive.google.com/file/d/1qkifWx4aFmKjAB8JkXo4Pv0TXwD9pbJI/view" TargetMode="External"/><Relationship Id="rId79" Type="http://schemas.openxmlformats.org/officeDocument/2006/relationships/hyperlink" Target="https://drive.google.com/file/d/1EA0JhaH0iLdlOgOKc-avusssnETia1b4/view?usp=sharing" TargetMode="External"/><Relationship Id="rId102" Type="http://schemas.openxmlformats.org/officeDocument/2006/relationships/hyperlink" Target="https://drive.google.com/file/d/1xBcdWYA6idtEf6_SM_t6jP-6eg3V-rF-/view?usp=sharing" TargetMode="External"/><Relationship Id="rId123" Type="http://schemas.openxmlformats.org/officeDocument/2006/relationships/hyperlink" Target="https://bap.dicle.edu.tr/" TargetMode="External"/><Relationship Id="rId144" Type="http://schemas.openxmlformats.org/officeDocument/2006/relationships/hyperlink" Target="https://www.dicle.edu.tr/tr/birimler/dis-hekimligi-fakultesi/sayfalar/bulten-21519" TargetMode="External"/><Relationship Id="rId90" Type="http://schemas.openxmlformats.org/officeDocument/2006/relationships/hyperlink" Target="https://ebelge.dicle.edu.tr/enVision/Login.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IlzpRUB1Iabw2tT5C9i2V8B1dw==">CgMxLjAyDmgucm52MGlibnUwd3cwMg5oLmhrcXc5YWsxemJhMTgAciExSjlSTkhmXzQzdl85Nk9VdVppN0txZXYxU3htWjVWT1g=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13832</Words>
  <Characters>78849</Characters>
  <Application>Microsoft Office Word</Application>
  <DocSecurity>0</DocSecurity>
  <Lines>657</Lines>
  <Paragraphs>184</Paragraphs>
  <ScaleCrop>false</ScaleCrop>
  <Company/>
  <LinksUpToDate>false</LinksUpToDate>
  <CharactersWithSpaces>92497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Suzan Cangül</cp:lastModifiedBy>
  <cp:revision>2</cp:revision>
  <cp:lastPrinted>2026-04-14T03:34:00Z</cp:lastPrinted>
  <dcterms:created xsi:type="dcterms:W3CDTF">2026-04-29T08:21:00Z</dcterms:created>
  <dcterms:modified xsi:type="dcterms:W3CDTF">2026-04-29T08:21:00Z</dcterms:modified>
</cp:coreProperties>
</file>