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645716" w:rsidRDefault="00585F91" w:rsidP="00645716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Hukuk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645716" w:rsidRPr="00645716">
              <w:rPr>
                <w:sz w:val="22"/>
                <w:szCs w:val="22"/>
              </w:rPr>
              <w:t>Teknik Hizmetler Birimi</w:t>
            </w:r>
            <w:r w:rsidR="00645716">
              <w:rPr>
                <w:sz w:val="20"/>
                <w:szCs w:val="20"/>
              </w:rPr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9E1959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645716" w:rsidRDefault="00645716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Teknisyen v</w:t>
            </w:r>
            <w:r w:rsidRPr="00645716">
              <w:rPr>
                <w:sz w:val="22"/>
                <w:szCs w:val="22"/>
              </w:rPr>
              <w:t>eya Tekniker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645716" w:rsidRDefault="00645716" w:rsidP="00610AE3">
            <w:pPr>
              <w:pStyle w:val="Default"/>
              <w:rPr>
                <w:sz w:val="22"/>
                <w:szCs w:val="22"/>
              </w:rPr>
            </w:pPr>
            <w:r w:rsidRPr="00645716">
              <w:rPr>
                <w:sz w:val="22"/>
                <w:szCs w:val="22"/>
              </w:rPr>
              <w:t xml:space="preserve">Teknisyen-Tekniker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64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45716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Fakültedeki teknik işleri ilgilendiren tüm konularda gerekli faaliyetleri ve bakım–onarım çalışmalarını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 meydana gelen arızaları gidermek ve küçük onarımları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 içinde tamiratı gerektiren işleri, laboratuvar ve ekipmanlarda karşılaşılan aksaklık ve eksiklikleri yazılı olarak Dekanlığa bildirmek ve tamiratın yapılmasını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 meydana gelen elektrik, su, kapı, pencere, inşaat, makine ve teçhizatlarda meydana gelen arızaların bakım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716">
              <w:rPr>
                <w:rFonts w:ascii="Times New Roman" w:hAnsi="Times New Roman" w:cs="Times New Roman"/>
              </w:rPr>
              <w:t>onarımını yapmak ve bu işlemleri takip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Derslik, laboratuvar, toplantı salonu, konferans salonundaki bilgisayar, projeksiyon ve optik okuyucu cihazlarının eğitim–öğretime hazır tutulmasını sağlamak ve bakımlarını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Asansörlerin ve jeneratörün çalışır durumda olmasını sağlamak ve kontrol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Sınıflarda kullanılan projeksiyon cihazı, projeksiyon perdesi, klima, mikrofon gibi cihazların ve kumandalarının ödünç alma ve verme işlemlerinin takibini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Öğrencilere teknik konularda yardım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Yanlış kullanımlara karşı koruma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Sorumlusu olduğu ekipmanların demirbaş, kalibrasyon, bakım-onarım ve yapılan değişikliklere ait kayıtlarını tutmak.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Fotokopi ve baskı makinalarını kullanma, cihazların kullanımına yönelik her türlü ihtiyaçları tespit etmek ve planlamak.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Mevcut potansiyelinin tümünü kullanarak eğitim-öğretim hizmetlerinin aksamadan yürütülmesine yardımcı olmak.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CC4AA5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lastRenderedPageBreak/>
              <w:t>Tekniker/Teknisyen,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645716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645716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45716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645716" w:rsidRDefault="00645716" w:rsidP="00645716">
            <w:pPr>
              <w:pStyle w:val="Default"/>
              <w:jc w:val="both"/>
              <w:rPr>
                <w:sz w:val="22"/>
                <w:szCs w:val="22"/>
              </w:rPr>
            </w:pPr>
            <w:r w:rsidRPr="00645716">
              <w:rPr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2132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9E1959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876CFD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876CFD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BB3B96" w:rsidRDefault="00645716" w:rsidP="00BB3B96">
            <w:pPr>
              <w:pStyle w:val="Default"/>
              <w:ind w:left="708"/>
              <w:rPr>
                <w:sz w:val="22"/>
                <w:szCs w:val="22"/>
              </w:rPr>
            </w:pPr>
            <w:r w:rsidRPr="00BB3B96">
              <w:rPr>
                <w:sz w:val="22"/>
                <w:szCs w:val="22"/>
              </w:rPr>
              <w:t xml:space="preserve">Alanı ile ilgili en az teknik lise/dengi okul mezunu veya ön lisans mezunu olmak.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C5F5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Pratik çözüm üretebilen.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Dikkatli.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Dürüst.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Düzenli ve disiplinli çalışabilen.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El becerisi gelişmiş.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Teknik beceriye sahip.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Tedbirli.</w:t>
            </w:r>
          </w:p>
          <w:p w:rsidR="00977625" w:rsidRPr="004244E2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Güvenilir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E1959" w:rsidRPr="009E1959" w:rsidRDefault="004F72C0" w:rsidP="004F72C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4F72C0" w:rsidRDefault="004F72C0" w:rsidP="00521321">
            <w:pPr>
              <w:pStyle w:val="ListeParagraf"/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F72C0" w:rsidRDefault="004F72C0" w:rsidP="004F72C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F72C0" w:rsidP="004F72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A3" w:rsidRDefault="00927BA3" w:rsidP="00D4376A">
      <w:pPr>
        <w:spacing w:after="0" w:line="240" w:lineRule="auto"/>
      </w:pPr>
      <w:r>
        <w:separator/>
      </w:r>
    </w:p>
  </w:endnote>
  <w:endnote w:type="continuationSeparator" w:id="0">
    <w:p w:rsidR="00927BA3" w:rsidRDefault="00927BA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E5" w:rsidRDefault="002B37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271FA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E239E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239E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E239E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E239E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239E3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E239E3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E5" w:rsidRDefault="002B37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A3" w:rsidRDefault="00927BA3" w:rsidP="00D4376A">
      <w:pPr>
        <w:spacing w:after="0" w:line="240" w:lineRule="auto"/>
      </w:pPr>
      <w:r>
        <w:separator/>
      </w:r>
    </w:p>
  </w:footnote>
  <w:footnote w:type="continuationSeparator" w:id="0">
    <w:p w:rsidR="00927BA3" w:rsidRDefault="00927BA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E5" w:rsidRDefault="002B37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9904FC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271FA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DB6056A" wp14:editId="7AFA9A3B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5D710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5D7103" w:rsidRPr="005D7103" w:rsidRDefault="00585F91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HUKUK</w:t>
          </w:r>
          <w:r w:rsidR="005D7103"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5D7103" w:rsidRPr="005D7103" w:rsidRDefault="005D7103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2B37E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EB77C9">
            <w:rPr>
              <w:rFonts w:ascii="Times New Roman" w:hAnsi="Times New Roman" w:cs="Times New Roman"/>
              <w:b/>
              <w:bCs/>
              <w:sz w:val="18"/>
              <w:szCs w:val="18"/>
            </w:rPr>
            <w:t>016</w:t>
          </w:r>
        </w:p>
      </w:tc>
    </w:tr>
    <w:tr w:rsidR="00D4376A" w:rsidTr="009904F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3509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904F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271FAB" w:rsidP="00894258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904FC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E5" w:rsidRDefault="002B37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65A04"/>
    <w:rsid w:val="000C30AB"/>
    <w:rsid w:val="000E14F4"/>
    <w:rsid w:val="000E58F2"/>
    <w:rsid w:val="000F0C4A"/>
    <w:rsid w:val="001808C6"/>
    <w:rsid w:val="00187A69"/>
    <w:rsid w:val="00197478"/>
    <w:rsid w:val="001E74F5"/>
    <w:rsid w:val="002301FD"/>
    <w:rsid w:val="002305DB"/>
    <w:rsid w:val="00271FAB"/>
    <w:rsid w:val="002B37E5"/>
    <w:rsid w:val="002F01DE"/>
    <w:rsid w:val="002F2A17"/>
    <w:rsid w:val="00333CA3"/>
    <w:rsid w:val="003427F3"/>
    <w:rsid w:val="0035096C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4F72C0"/>
    <w:rsid w:val="00521321"/>
    <w:rsid w:val="00526A0F"/>
    <w:rsid w:val="00556536"/>
    <w:rsid w:val="00557796"/>
    <w:rsid w:val="00585F91"/>
    <w:rsid w:val="005D7103"/>
    <w:rsid w:val="005F644E"/>
    <w:rsid w:val="00610AE3"/>
    <w:rsid w:val="00645716"/>
    <w:rsid w:val="00674B81"/>
    <w:rsid w:val="00684A29"/>
    <w:rsid w:val="00686C05"/>
    <w:rsid w:val="007001AA"/>
    <w:rsid w:val="00716C1E"/>
    <w:rsid w:val="00743C78"/>
    <w:rsid w:val="00762837"/>
    <w:rsid w:val="00834D02"/>
    <w:rsid w:val="00876CFD"/>
    <w:rsid w:val="00894258"/>
    <w:rsid w:val="008A54F3"/>
    <w:rsid w:val="008C449B"/>
    <w:rsid w:val="00927A3A"/>
    <w:rsid w:val="00927BA3"/>
    <w:rsid w:val="00953311"/>
    <w:rsid w:val="00977625"/>
    <w:rsid w:val="009904FC"/>
    <w:rsid w:val="009E1959"/>
    <w:rsid w:val="00A0008C"/>
    <w:rsid w:val="00A21F38"/>
    <w:rsid w:val="00A64ED7"/>
    <w:rsid w:val="00B02924"/>
    <w:rsid w:val="00B07C9F"/>
    <w:rsid w:val="00B249E0"/>
    <w:rsid w:val="00B366A3"/>
    <w:rsid w:val="00B40514"/>
    <w:rsid w:val="00BB1567"/>
    <w:rsid w:val="00BB2633"/>
    <w:rsid w:val="00BB3B96"/>
    <w:rsid w:val="00BD5281"/>
    <w:rsid w:val="00BE560F"/>
    <w:rsid w:val="00C23377"/>
    <w:rsid w:val="00CC4AA5"/>
    <w:rsid w:val="00D04C9B"/>
    <w:rsid w:val="00D11501"/>
    <w:rsid w:val="00D262B9"/>
    <w:rsid w:val="00D4376A"/>
    <w:rsid w:val="00D864D8"/>
    <w:rsid w:val="00DC5F57"/>
    <w:rsid w:val="00E239E3"/>
    <w:rsid w:val="00E32B33"/>
    <w:rsid w:val="00E439E5"/>
    <w:rsid w:val="00E67A00"/>
    <w:rsid w:val="00EA401C"/>
    <w:rsid w:val="00EB77C9"/>
    <w:rsid w:val="00EC3974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84B1C4"/>
  <w15:docId w15:val="{7F6B8404-E5C2-46BD-A297-BC00928E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2018-11-12T06:01:00Z</dcterms:created>
  <dcterms:modified xsi:type="dcterms:W3CDTF">2022-04-04T07:43:00Z</dcterms:modified>
</cp:coreProperties>
</file>