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spacing w:after="120" w:before="120" w:line="336" w:lineRule="auto"/>
        <w:ind w:firstLine="0" w:start="0"/>
        <w:jc w:val="center"/>
      </w:pPr>
      <w:r>
        <w:rPr>
          <w:rFonts w:ascii="Abril Fatface" w:hAnsi="Abril Fatface" w:cs="Abril Fatface" w:eastAsia="Abril Fatface"/>
          <w:color w:val="000000"/>
          <w:sz w:val="48"/>
          <w:szCs w:val="48"/>
        </w:rPr>
        <w:t>DİCLE ÜNİVERSİTESİ GENÇ EKONOMİSTLER KULÜB TÜZÜĞÜ</w:t>
      </w:r>
      <w:r>
        <w:rPr>
          <w:rFonts w:ascii="Abril Fatface" w:hAnsi="Abril Fatface" w:cs="Abril Fatface" w:eastAsia="Abril Fatface"/>
          <w:color w:val="000000"/>
          <w:sz w:val="48"/>
          <w:szCs w:val="48"/>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Kulübün Adı, Merkezi ve Adresi
</w:t>
      </w:r>
    </w:p>
    <w:p>
      <w:pPr>
        <w:spacing w:after="120" w:before="120" w:line="336" w:lineRule="auto"/>
        <w:ind w:firstLine="0" w:start="0"/>
        <w:jc w:val="start"/>
      </w:pPr>
      <w:r>
        <w:rPr>
          <w:rFonts w:ascii="Arimo Bold" w:hAnsi="Arimo Bold" w:cs="Arimo Bold" w:eastAsia="Arimo Bold"/>
          <w:b/>
          <w:bCs/>
          <w:color w:val="000000"/>
          <w:sz w:val="24"/>
          <w:szCs w:val="24"/>
        </w:rPr>
        <w:t xml:space="preserve">Madde 1: 
</w:t>
      </w:r>
    </w:p>
    <w:p>
      <w:pPr>
        <w:numPr>
          <w:ilvl w:val="0"/>
          <w:numId w:val="1"/>
        </w:numPr>
        <w:spacing w:after="0" w:before="0" w:line="336" w:lineRule="auto"/>
        <w:jc w:val="start"/>
      </w:pPr>
      <w:r>
        <w:rPr>
          <w:rFonts w:ascii="Arimo" w:hAnsi="Arimo" w:cs="Arimo" w:eastAsia="Arimo"/>
          <w:color w:val="000000"/>
          <w:sz w:val="24"/>
          <w:szCs w:val="24"/>
        </w:rPr>
        <w:t xml:space="preserve">Kulübün Adı: Genç Ekonomistler Kulübü </w:t>
      </w:r>
      <w:r>
        <w:rPr>
          <w:rFonts w:ascii="Arimo" w:hAnsi="Arimo" w:cs="Arimo" w:eastAsia="Arimo"/>
          <w:color w:val="000000"/>
          <w:sz w:val="24"/>
          <w:szCs w:val="24"/>
        </w:rPr>
        <w:t xml:space="preserve">
</w:t>
      </w:r>
    </w:p>
    <w:p>
      <w:pPr>
        <w:numPr>
          <w:ilvl w:val="0"/>
          <w:numId w:val="1"/>
        </w:numPr>
        <w:spacing w:after="0" w:before="0" w:line="336" w:lineRule="auto"/>
        <w:jc w:val="start"/>
      </w:pPr>
      <w:r>
        <w:rPr>
          <w:rFonts w:ascii="Arimo" w:hAnsi="Arimo" w:cs="Arimo" w:eastAsia="Arimo"/>
          <w:color w:val="000000"/>
          <w:sz w:val="24"/>
          <w:szCs w:val="24"/>
        </w:rPr>
        <w:t>Merkezi: Dicle Üniversitesi İktisadi ve İdari Bilimler Fakültesi (İİBF)</w:t>
      </w:r>
      <w:r>
        <w:rPr>
          <w:rFonts w:ascii="Arimo" w:hAnsi="Arimo" w:cs="Arimo" w:eastAsia="Arimo"/>
          <w:color w:val="000000"/>
          <w:sz w:val="24"/>
          <w:szCs w:val="24"/>
        </w:rPr>
        <w:t xml:space="preserve">
</w:t>
      </w:r>
    </w:p>
    <w:p>
      <w:pPr>
        <w:numPr>
          <w:ilvl w:val="0"/>
          <w:numId w:val="1"/>
        </w:numPr>
        <w:spacing w:after="0" w:before="0" w:line="336" w:lineRule="auto"/>
        <w:jc w:val="start"/>
      </w:pPr>
      <w:r>
        <w:rPr>
          <w:rFonts w:ascii="Arimo" w:hAnsi="Arimo" w:cs="Arimo" w:eastAsia="Arimo"/>
          <w:color w:val="000000"/>
          <w:sz w:val="24"/>
          <w:szCs w:val="24"/>
        </w:rPr>
        <w:t>Adres: İ.İ.B. Fakültesi</w:t>
      </w: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Amaç
</w:t>
      </w:r>
    </w:p>
    <w:p>
      <w:pPr>
        <w:spacing w:after="120" w:before="120" w:line="336" w:lineRule="auto"/>
        <w:ind w:firstLine="0" w:start="0"/>
        <w:jc w:val="start"/>
      </w:pPr>
      <w:r>
        <w:rPr>
          <w:rFonts w:ascii="Arimo Bold" w:hAnsi="Arimo Bold" w:cs="Arimo Bold" w:eastAsia="Arimo Bold"/>
          <w:b/>
          <w:bCs/>
          <w:color w:val="000000"/>
          <w:sz w:val="24"/>
          <w:szCs w:val="24"/>
        </w:rPr>
        <w:t xml:space="preserve">Madde 2: Kulübün Amacı
</w:t>
      </w:r>
    </w:p>
    <w:p>
      <w:pPr>
        <w:spacing w:after="120" w:before="120" w:line="336" w:lineRule="auto"/>
        <w:ind w:firstLine="0" w:start="0"/>
        <w:jc w:val="start"/>
      </w:pPr>
      <w:r>
        <w:rPr>
          <w:rFonts w:ascii="Arimo" w:hAnsi="Arimo" w:cs="Arimo" w:eastAsia="Arimo"/>
          <w:color w:val="000000"/>
          <w:sz w:val="24"/>
          <w:szCs w:val="24"/>
        </w:rPr>
        <w:t xml:space="preserve">Kulüp, Dicle Üniversitesi öğrencilerini bir araya getirerek güncel ekonomi, finans ve iş dünyası konularında bilgi, farkındalık ve yetkinlik kazandırmayı amaçlayan bir öğrenci topluluğudur. Temel amaçları şunlardır:
</w:t>
      </w:r>
    </w:p>
    <w:p>
      <w:pPr>
        <w:numPr>
          <w:ilvl w:val="0"/>
          <w:numId w:val="2"/>
        </w:numPr>
        <w:spacing w:after="0" w:before="0" w:line="336" w:lineRule="auto"/>
        <w:jc w:val="start"/>
      </w:pPr>
      <w:r>
        <w:rPr>
          <w:rFonts w:ascii="Arimo" w:hAnsi="Arimo" w:cs="Arimo" w:eastAsia="Arimo"/>
          <w:color w:val="000000"/>
          <w:sz w:val="24"/>
          <w:szCs w:val="24"/>
        </w:rPr>
        <w:t>Öğrencilerin makroekonomi, mikroekonomi, finans ve piyasalar hakkındaki akademik bilgilerini pratikle pekiştirmek.</w:t>
      </w:r>
      <w:r>
        <w:rPr>
          <w:rFonts w:ascii="Arimo" w:hAnsi="Arimo" w:cs="Arimo" w:eastAsia="Arimo"/>
          <w:color w:val="000000"/>
          <w:sz w:val="24"/>
          <w:szCs w:val="24"/>
        </w:rPr>
        <w:t xml:space="preserve">
</w:t>
      </w:r>
    </w:p>
    <w:p>
      <w:pPr>
        <w:numPr>
          <w:ilvl w:val="0"/>
          <w:numId w:val="2"/>
        </w:numPr>
        <w:spacing w:after="0" w:before="0" w:line="336" w:lineRule="auto"/>
        <w:jc w:val="start"/>
      </w:pPr>
      <w:r>
        <w:rPr>
          <w:rFonts w:ascii="Arimo" w:hAnsi="Arimo" w:cs="Arimo" w:eastAsia="Arimo"/>
          <w:color w:val="000000"/>
          <w:sz w:val="24"/>
          <w:szCs w:val="24"/>
        </w:rPr>
        <w:t>Ekonomi dünyasından uzmanları ve akademisyenleri öğrencilerle buluşturan seminerler, paneller ve atölye çalışmaları düzenlemek.</w:t>
      </w:r>
      <w:r>
        <w:rPr>
          <w:rFonts w:ascii="Arimo" w:hAnsi="Arimo" w:cs="Arimo" w:eastAsia="Arimo"/>
          <w:color w:val="000000"/>
          <w:sz w:val="24"/>
          <w:szCs w:val="24"/>
        </w:rPr>
        <w:t xml:space="preserve">
</w:t>
      </w:r>
    </w:p>
    <w:p>
      <w:pPr>
        <w:numPr>
          <w:ilvl w:val="0"/>
          <w:numId w:val="2"/>
        </w:numPr>
        <w:spacing w:after="0" w:before="0" w:line="336" w:lineRule="auto"/>
        <w:jc w:val="start"/>
      </w:pPr>
      <w:r>
        <w:rPr>
          <w:rFonts w:ascii="Arimo" w:hAnsi="Arimo" w:cs="Arimo" w:eastAsia="Arimo"/>
          <w:color w:val="000000"/>
          <w:sz w:val="24"/>
          <w:szCs w:val="24"/>
        </w:rPr>
        <w:t>Üyelerin kariyer gelişimine katkıda bulunmak amacıyla sektörel geziler ve simülasyon etkinlikleri yapmak.</w:t>
      </w:r>
      <w:r>
        <w:rPr>
          <w:rFonts w:ascii="Arimo" w:hAnsi="Arimo" w:cs="Arimo" w:eastAsia="Arimo"/>
          <w:color w:val="000000"/>
          <w:sz w:val="24"/>
          <w:szCs w:val="24"/>
        </w:rPr>
        <w:t xml:space="preserve">
</w:t>
      </w:r>
    </w:p>
    <w:p>
      <w:pPr>
        <w:numPr>
          <w:ilvl w:val="0"/>
          <w:numId w:val="2"/>
        </w:numPr>
        <w:spacing w:after="0" w:before="0" w:line="336" w:lineRule="auto"/>
        <w:jc w:val="start"/>
      </w:pPr>
      <w:r>
        <w:rPr>
          <w:rFonts w:ascii="Arimo" w:hAnsi="Arimo" w:cs="Arimo" w:eastAsia="Arimo"/>
          <w:color w:val="000000"/>
          <w:sz w:val="24"/>
          <w:szCs w:val="24"/>
        </w:rPr>
        <w:t>Ekonomik ve sosyal sorunlara yönelik öğrenci projelerini desteklemek ve üretilen içeriği yaymak.</w:t>
      </w: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Kapsam
</w:t>
      </w:r>
    </w:p>
    <w:p>
      <w:pPr>
        <w:spacing w:after="120" w:before="120" w:line="336" w:lineRule="auto"/>
        <w:ind w:firstLine="0" w:start="0"/>
        <w:jc w:val="start"/>
      </w:pPr>
      <w:r>
        <w:rPr>
          <w:rFonts w:ascii="Arimo Bold" w:hAnsi="Arimo Bold" w:cs="Arimo Bold" w:eastAsia="Arimo Bold"/>
          <w:b/>
          <w:bCs/>
          <w:color w:val="000000"/>
          <w:sz w:val="24"/>
          <w:szCs w:val="24"/>
        </w:rPr>
        <w:t xml:space="preserve">Madde 3: 
</w:t>
      </w:r>
    </w:p>
    <w:p>
      <w:pPr>
        <w:numPr>
          <w:ilvl w:val="0"/>
          <w:numId w:val="3"/>
        </w:numPr>
        <w:spacing w:after="0" w:before="0" w:line="336" w:lineRule="auto"/>
        <w:jc w:val="start"/>
      </w:pPr>
      <w:r>
        <w:rPr>
          <w:rFonts w:ascii="Arimo" w:hAnsi="Arimo" w:cs="Arimo" w:eastAsia="Arimo"/>
          <w:color w:val="000000"/>
          <w:sz w:val="24"/>
          <w:szCs w:val="24"/>
        </w:rPr>
        <w:t>Bu Tüzük, Genç Ekonomistler Kulübü'nün amaçlarını, üyelik şartlarını, organlarını, görev ve yetkilerini, işleyiş usullerini ve Kulübün sona ermesi durumlarını düzenler.</w:t>
      </w: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Üyeliğe Kabul, Üyelik Şartları, Üyelik Türleri ve Üyelikten Çıkarma
</w:t>
      </w:r>
    </w:p>
    <w:p>
      <w:pPr>
        <w:spacing w:after="120" w:before="120" w:line="336" w:lineRule="auto"/>
        <w:ind w:firstLine="0" w:start="0"/>
        <w:jc w:val="start"/>
      </w:pPr>
      <w:r>
        <w:rPr>
          <w:rFonts w:ascii="Arimo Bold" w:hAnsi="Arimo Bold" w:cs="Arimo Bold" w:eastAsia="Arimo Bold"/>
          <w:b/>
          <w:bCs/>
          <w:color w:val="000000"/>
          <w:sz w:val="24"/>
          <w:szCs w:val="24"/>
        </w:rPr>
        <w:t xml:space="preserve">Madde 4: 
</w:t>
      </w:r>
    </w:p>
    <w:p>
      <w:pPr>
        <w:spacing w:after="120" w:before="120" w:line="336" w:lineRule="auto"/>
        <w:ind w:firstLine="0" w:start="0"/>
        <w:jc w:val="start"/>
      </w:pPr>
      <w:r>
        <w:rPr>
          <w:rFonts w:ascii="Arimo" w:hAnsi="Arimo" w:cs="Arimo" w:eastAsia="Arimo"/>
          <w:color w:val="000000"/>
          <w:sz w:val="24"/>
          <w:szCs w:val="24"/>
        </w:rPr>
        <w:t xml:space="preserve">Kulübe üye olabilmek için aşağıdaki şartlar aranır:
</w:t>
      </w:r>
    </w:p>
    <w:p>
      <w:pPr>
        <w:numPr>
          <w:ilvl w:val="0"/>
          <w:numId w:val="4"/>
        </w:numPr>
        <w:spacing w:after="0" w:before="0" w:line="336" w:lineRule="auto"/>
        <w:jc w:val="start"/>
      </w:pPr>
      <w:r>
        <w:rPr>
          <w:rFonts w:ascii="Arimo" w:hAnsi="Arimo" w:cs="Arimo" w:eastAsia="Arimo"/>
          <w:color w:val="000000"/>
          <w:sz w:val="24"/>
          <w:szCs w:val="24"/>
        </w:rPr>
        <w:t>Dicle Üniversitesi’nin kayıtlı öğrencisi olmak. (Fakülte, bölüm veya sınıf ayrımı gözetmeksizin.)</w:t>
      </w:r>
      <w:r>
        <w:rPr>
          <w:rFonts w:ascii="Arimo" w:hAnsi="Arimo" w:cs="Arimo" w:eastAsia="Arimo"/>
          <w:color w:val="000000"/>
          <w:sz w:val="24"/>
          <w:szCs w:val="24"/>
        </w:rPr>
        <w:t xml:space="preserve">
</w:t>
      </w:r>
    </w:p>
    <w:p>
      <w:pPr>
        <w:numPr>
          <w:ilvl w:val="0"/>
          <w:numId w:val="4"/>
        </w:numPr>
        <w:spacing w:after="0" w:before="0" w:line="336" w:lineRule="auto"/>
        <w:jc w:val="start"/>
      </w:pPr>
      <w:r>
        <w:rPr>
          <w:rFonts w:ascii="Arimo" w:hAnsi="Arimo" w:cs="Arimo" w:eastAsia="Arimo"/>
          <w:color w:val="000000"/>
          <w:sz w:val="24"/>
          <w:szCs w:val="24"/>
        </w:rPr>
        <w:t>Kulübün amaç ve ilkelerini benimsemek ve tüzük hükümlerine uymayı kabul etmek.</w:t>
      </w:r>
      <w:r>
        <w:rPr>
          <w:rFonts w:ascii="Arimo" w:hAnsi="Arimo" w:cs="Arimo" w:eastAsia="Arimo"/>
          <w:color w:val="000000"/>
          <w:sz w:val="24"/>
          <w:szCs w:val="24"/>
        </w:rPr>
        <w:t xml:space="preserve">
</w:t>
      </w:r>
    </w:p>
    <w:p>
      <w:pPr>
        <w:numPr>
          <w:ilvl w:val="0"/>
          <w:numId w:val="4"/>
        </w:numPr>
        <w:spacing w:after="0" w:before="0" w:line="336" w:lineRule="auto"/>
        <w:jc w:val="start"/>
      </w:pPr>
      <w:r>
        <w:rPr>
          <w:rFonts w:ascii="Arimo" w:hAnsi="Arimo" w:cs="Arimo" w:eastAsia="Arimo"/>
          <w:color w:val="000000"/>
          <w:sz w:val="24"/>
          <w:szCs w:val="24"/>
        </w:rPr>
        <w:t>Yönetim Kuruluna yazılı başvuruda bulunmak ve başvurunun kabul edilmesi.</w:t>
      </w: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Madde 5: Üyelik Hakkı ve Sınırlamalar
</w:t>
      </w:r>
    </w:p>
    <w:p>
      <w:pPr>
        <w:spacing w:after="120" w:before="120" w:line="336" w:lineRule="auto"/>
        <w:ind w:firstLine="0" w:start="0"/>
        <w:jc w:val="start"/>
      </w:pPr>
      <w:r>
        <w:rPr>
          <w:rFonts w:ascii="Arimo" w:hAnsi="Arimo" w:cs="Arimo" w:eastAsia="Arimo"/>
          <w:color w:val="000000"/>
          <w:sz w:val="24"/>
          <w:szCs w:val="24"/>
        </w:rPr>
        <w:t xml:space="preserve">Fakülte ve yüksekokullarda ön lisans ve lisans öğrenimlerini sürdüren her öğrenci üye olma hakkına sahiptir. Başka bir öğrenci topluluğunun yönetim kurulunda bulunan üyeler, kulübümüzün yönetim kuruluna seçilemez ve görev alamazlar.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Madde 6: Aktif Üyeliğe Başvuru
</w:t>
      </w:r>
    </w:p>
    <w:p>
      <w:pPr>
        <w:spacing w:after="120" w:before="120" w:line="336" w:lineRule="auto"/>
        <w:ind w:firstLine="0" w:start="0"/>
        <w:jc w:val="start"/>
      </w:pPr>
      <w:r>
        <w:rPr>
          <w:rFonts w:ascii="Arimo" w:hAnsi="Arimo" w:cs="Arimo" w:eastAsia="Arimo"/>
          <w:color w:val="000000"/>
          <w:sz w:val="24"/>
          <w:szCs w:val="24"/>
        </w:rPr>
        <w:t xml:space="preserve">Topluluğa aktif üye olarak kayıt yaptırmak isteyen öğrencilerin, üyelik başvuru formunu doldurarak Yönetim Kuruluna başvurmaları gerekmektedir.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Madde 7: Üyelik Ön Koşulları
</w:t>
      </w:r>
    </w:p>
    <w:p>
      <w:pPr>
        <w:spacing w:after="120" w:before="120" w:line="336" w:lineRule="auto"/>
        <w:ind w:firstLine="0" w:start="0"/>
        <w:jc w:val="start"/>
      </w:pPr>
      <w:r>
        <w:rPr>
          <w:rFonts w:ascii="Arimo" w:hAnsi="Arimo" w:cs="Arimo" w:eastAsia="Arimo"/>
          <w:color w:val="000000"/>
          <w:sz w:val="24"/>
          <w:szCs w:val="24"/>
        </w:rPr>
        <w:t xml:space="preserve">Üyeliğe başvuracak öğrenciler;
</w:t>
      </w:r>
    </w:p>
    <w:p>
      <w:pPr>
        <w:numPr>
          <w:ilvl w:val="0"/>
          <w:numId w:val="5"/>
        </w:numPr>
        <w:spacing w:after="0" w:before="0" w:line="336" w:lineRule="auto"/>
        <w:jc w:val="start"/>
      </w:pPr>
      <w:r>
        <w:rPr>
          <w:rFonts w:ascii="Arimo" w:hAnsi="Arimo" w:cs="Arimo" w:eastAsia="Arimo"/>
          <w:color w:val="000000"/>
          <w:sz w:val="24"/>
          <w:szCs w:val="24"/>
        </w:rPr>
        <w:t>Disiplin cezası almamış olmalıdır.</w:t>
      </w:r>
      <w:r>
        <w:rPr>
          <w:rFonts w:ascii="Arimo" w:hAnsi="Arimo" w:cs="Arimo" w:eastAsia="Arimo"/>
          <w:color w:val="000000"/>
          <w:sz w:val="24"/>
          <w:szCs w:val="24"/>
        </w:rPr>
        <w:t xml:space="preserve">
</w:t>
      </w:r>
    </w:p>
    <w:p>
      <w:pPr>
        <w:numPr>
          <w:ilvl w:val="0"/>
          <w:numId w:val="5"/>
        </w:numPr>
        <w:spacing w:after="0" w:before="0" w:line="336" w:lineRule="auto"/>
        <w:jc w:val="start"/>
      </w:pPr>
      <w:r>
        <w:rPr>
          <w:rFonts w:ascii="Arimo" w:hAnsi="Arimo" w:cs="Arimo" w:eastAsia="Arimo"/>
          <w:color w:val="000000"/>
          <w:sz w:val="24"/>
          <w:szCs w:val="24"/>
        </w:rPr>
        <w:t>Adli sicil kaydının bulunmaması gerekir.</w:t>
      </w:r>
      <w:r>
        <w:rPr>
          <w:rFonts w:ascii="Arimo" w:hAnsi="Arimo" w:cs="Arimo" w:eastAsia="Arimo"/>
          <w:color w:val="000000"/>
          <w:sz w:val="24"/>
          <w:szCs w:val="24"/>
        </w:rPr>
        <w:t xml:space="preserve">
</w:t>
      </w:r>
    </w:p>
    <w:p>
      <w:pPr>
        <w:numPr>
          <w:ilvl w:val="0"/>
          <w:numId w:val="5"/>
        </w:numPr>
        <w:spacing w:after="0" w:before="0" w:line="336" w:lineRule="auto"/>
        <w:jc w:val="start"/>
      </w:pPr>
      <w:r>
        <w:rPr>
          <w:rFonts w:ascii="Arimo" w:hAnsi="Arimo" w:cs="Arimo" w:eastAsia="Arimo"/>
          <w:color w:val="000000"/>
          <w:sz w:val="24"/>
          <w:szCs w:val="24"/>
        </w:rPr>
        <w:t>Öğrencilik süresinin yasal süresini aşmamış olmalıdır. Öğrenciler, bu şartlara ilişkin belgeleri başvuruları sırasında Yönetim Kuruluna sunmak zorundadır.</w:t>
      </w: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Madde 8: Başvuruların Kabulü
</w:t>
      </w:r>
    </w:p>
    <w:p>
      <w:pPr>
        <w:spacing w:after="120" w:before="120" w:line="336" w:lineRule="auto"/>
        <w:ind w:firstLine="0" w:start="0"/>
        <w:jc w:val="start"/>
      </w:pPr>
      <w:r>
        <w:rPr>
          <w:rFonts w:ascii="Arimo" w:hAnsi="Arimo" w:cs="Arimo" w:eastAsia="Arimo"/>
          <w:color w:val="000000"/>
          <w:sz w:val="24"/>
          <w:szCs w:val="24"/>
        </w:rPr>
        <w:t xml:space="preserve">Başvurular, Yönetim Kurulunca değerlendirilir ve şartları sağlayan öğrencilerin üye defterine kaydedilmesiyle üyeliğe kabul işlemi kesinlik kazanır.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Madde 9: Üyelikten Ayrılma
</w:t>
      </w:r>
    </w:p>
    <w:p>
      <w:pPr>
        <w:spacing w:after="120" w:before="120" w:line="336" w:lineRule="auto"/>
        <w:ind w:firstLine="0" w:start="0"/>
        <w:jc w:val="start"/>
      </w:pPr>
      <w:r>
        <w:rPr>
          <w:rFonts w:ascii="Arimo" w:hAnsi="Arimo" w:cs="Arimo" w:eastAsia="Arimo"/>
          <w:color w:val="000000"/>
          <w:sz w:val="24"/>
          <w:szCs w:val="24"/>
        </w:rPr>
        <w:t xml:space="preserve">Her üye, üyelikten ayrılma hakkına sahiptir. Üyelikten ayrılmak isteyen öğrenciler Yönetim Kuruluna dilekçe ile başvururlar. Yönetim Kurulunca durumun değerlendirilmesi ve yönetim kurulu kararının Daire Başkanlığı'na bildirmesi sonrasında Yürütme Kurulunun kararı ile üyelikleri sona erer.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Madde 10: Üyelik Türleri
</w:t>
      </w:r>
    </w:p>
    <w:p>
      <w:pPr>
        <w:numPr>
          <w:ilvl w:val="0"/>
          <w:numId w:val="6"/>
        </w:numPr>
        <w:spacing w:after="0" w:before="0" w:line="336" w:lineRule="auto"/>
        <w:jc w:val="start"/>
      </w:pPr>
      <w:r>
        <w:rPr>
          <w:rFonts w:ascii="Arimo" w:hAnsi="Arimo" w:cs="Arimo" w:eastAsia="Arimo"/>
          <w:color w:val="000000"/>
          <w:sz w:val="24"/>
          <w:szCs w:val="24"/>
        </w:rPr>
        <w:t>Asil Üye: Üniversiteye kayıtlı, Genel Kurul'a katılma zorunluluğu olan, Yönetim Kurulu ve diğer organlara seçilebilen üyelerdir.</w:t>
      </w:r>
      <w:r>
        <w:rPr>
          <w:rFonts w:ascii="Arimo" w:hAnsi="Arimo" w:cs="Arimo" w:eastAsia="Arimo"/>
          <w:color w:val="000000"/>
          <w:sz w:val="24"/>
          <w:szCs w:val="24"/>
        </w:rPr>
        <w:t xml:space="preserve">
</w:t>
      </w:r>
    </w:p>
    <w:p>
      <w:pPr>
        <w:numPr>
          <w:ilvl w:val="0"/>
          <w:numId w:val="6"/>
        </w:numPr>
        <w:spacing w:after="0" w:before="0" w:line="336" w:lineRule="auto"/>
        <w:jc w:val="start"/>
      </w:pPr>
      <w:r>
        <w:rPr>
          <w:rFonts w:ascii="Arimo" w:hAnsi="Arimo" w:cs="Arimo" w:eastAsia="Arimo"/>
          <w:color w:val="000000"/>
          <w:sz w:val="24"/>
          <w:szCs w:val="24"/>
        </w:rPr>
        <w:t>Fahri Üye: Kulübe alanında uzmanlığı, tecrübesi, maddi veya manevi desteği ile katkı sağlayan, ancak öğrencilik dışındaki kişilerden oluşan üyelerdir (Dicle Üniversitesi'nin öğretim elemanları, mezunlar, sektör profesyonelleri vb.). Fahri üyelerin Genel Kurul'da oy hakkı yoktur ve Yönetim Kurulu'nda görev alamazlar.</w:t>
      </w: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Kulüp Organları
</w:t>
      </w:r>
    </w:p>
    <w:p>
      <w:pPr>
        <w:spacing w:after="120" w:before="120" w:line="336" w:lineRule="auto"/>
        <w:ind w:firstLine="0" w:start="0"/>
        <w:jc w:val="start"/>
      </w:pPr>
      <w:r>
        <w:rPr>
          <w:rFonts w:ascii="Arimo Bold" w:hAnsi="Arimo Bold" w:cs="Arimo Bold" w:eastAsia="Arimo Bold"/>
          <w:b/>
          <w:bCs/>
          <w:color w:val="000000"/>
          <w:sz w:val="24"/>
          <w:szCs w:val="24"/>
        </w:rPr>
        <w:t xml:space="preserve">Madde 11: Zorunlu Kulüp Organları
</w:t>
      </w:r>
    </w:p>
    <w:p>
      <w:pPr>
        <w:spacing w:after="120" w:before="120" w:line="336" w:lineRule="auto"/>
        <w:ind w:firstLine="0" w:start="0"/>
        <w:jc w:val="start"/>
      </w:pPr>
      <w:r>
        <w:rPr>
          <w:rFonts w:ascii="Arimo" w:hAnsi="Arimo" w:cs="Arimo" w:eastAsia="Arimo"/>
          <w:color w:val="000000"/>
          <w:sz w:val="24"/>
          <w:szCs w:val="24"/>
        </w:rPr>
        <w:t xml:space="preserve">Kulübün zorunlu organları şunlardır:
</w:t>
      </w:r>
    </w:p>
    <w:p>
      <w:pPr>
        <w:numPr>
          <w:ilvl w:val="0"/>
          <w:numId w:val="7"/>
        </w:numPr>
        <w:spacing w:after="0" w:before="0" w:line="336" w:lineRule="auto"/>
        <w:jc w:val="start"/>
      </w:pPr>
      <w:r>
        <w:rPr>
          <w:rFonts w:ascii="Arimo" w:hAnsi="Arimo" w:cs="Arimo" w:eastAsia="Arimo"/>
          <w:color w:val="000000"/>
          <w:sz w:val="24"/>
          <w:szCs w:val="24"/>
        </w:rPr>
        <w:t>Genel Kurul</w:t>
      </w:r>
      <w:r>
        <w:rPr>
          <w:rFonts w:ascii="Arimo" w:hAnsi="Arimo" w:cs="Arimo" w:eastAsia="Arimo"/>
          <w:color w:val="000000"/>
          <w:sz w:val="24"/>
          <w:szCs w:val="24"/>
        </w:rPr>
        <w:t xml:space="preserve">
</w:t>
      </w:r>
    </w:p>
    <w:p>
      <w:pPr>
        <w:numPr>
          <w:ilvl w:val="0"/>
          <w:numId w:val="7"/>
        </w:numPr>
        <w:spacing w:after="0" w:before="0" w:line="336" w:lineRule="auto"/>
        <w:jc w:val="start"/>
      </w:pPr>
      <w:r>
        <w:rPr>
          <w:rFonts w:ascii="Arimo" w:hAnsi="Arimo" w:cs="Arimo" w:eastAsia="Arimo"/>
          <w:color w:val="000000"/>
          <w:sz w:val="24"/>
          <w:szCs w:val="24"/>
        </w:rPr>
        <w:t>Yönetim Kurulu</w:t>
      </w:r>
      <w:r>
        <w:rPr>
          <w:rFonts w:ascii="Arimo" w:hAnsi="Arimo" w:cs="Arimo" w:eastAsia="Arimo"/>
          <w:color w:val="000000"/>
          <w:sz w:val="24"/>
          <w:szCs w:val="24"/>
        </w:rPr>
        <w:t xml:space="preserve">
</w:t>
      </w:r>
    </w:p>
    <w:p>
      <w:pPr>
        <w:numPr>
          <w:ilvl w:val="0"/>
          <w:numId w:val="7"/>
        </w:numPr>
        <w:spacing w:after="0" w:before="0" w:line="336" w:lineRule="auto"/>
        <w:jc w:val="start"/>
      </w:pPr>
      <w:r>
        <w:rPr>
          <w:rFonts w:ascii="Arimo" w:hAnsi="Arimo" w:cs="Arimo" w:eastAsia="Arimo"/>
          <w:color w:val="000000"/>
          <w:sz w:val="24"/>
          <w:szCs w:val="24"/>
        </w:rPr>
        <w:t>Denetleme Kurulu</w:t>
      </w: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Madde 12: Genel Kurul
</w:t>
      </w:r>
    </w:p>
    <w:p>
      <w:pPr>
        <w:numPr>
          <w:ilvl w:val="0"/>
          <w:numId w:val="8"/>
        </w:numPr>
        <w:spacing w:after="0" w:before="0" w:line="336" w:lineRule="auto"/>
        <w:jc w:val="start"/>
      </w:pPr>
      <w:r>
        <w:rPr>
          <w:rFonts w:ascii="Arimo" w:hAnsi="Arimo" w:cs="Arimo" w:eastAsia="Arimo"/>
          <w:color w:val="000000"/>
          <w:sz w:val="24"/>
          <w:szCs w:val="24"/>
        </w:rPr>
        <w:t>Tanım: Kulübün en yetkili karar organıdır ve tüm asil üyelerden oluşur.</w:t>
      </w:r>
      <w:r>
        <w:rPr>
          <w:rFonts w:ascii="Arimo" w:hAnsi="Arimo" w:cs="Arimo" w:eastAsia="Arimo"/>
          <w:color w:val="000000"/>
          <w:sz w:val="24"/>
          <w:szCs w:val="24"/>
        </w:rPr>
        <w:t xml:space="preserve">
</w:t>
      </w:r>
    </w:p>
    <w:p>
      <w:pPr>
        <w:numPr>
          <w:ilvl w:val="0"/>
          <w:numId w:val="8"/>
        </w:numPr>
        <w:spacing w:after="0" w:before="0" w:line="336" w:lineRule="auto"/>
        <w:jc w:val="start"/>
      </w:pPr>
      <w:r>
        <w:rPr>
          <w:rFonts w:ascii="Arimo" w:hAnsi="Arimo" w:cs="Arimo" w:eastAsia="Arimo"/>
          <w:color w:val="000000"/>
          <w:sz w:val="24"/>
          <w:szCs w:val="24"/>
        </w:rPr>
        <w:t>Toplanma: Olağan olarak her akademik yılın başında toplanır.</w:t>
      </w: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Görevleri: Yönetim ve Denetleme Kurulu üyelerini seçmek, faaliyet raporlarını onaylamak, Tüzük değişikliklerine karar vermek.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Madde 13: Yönetim Kurulu
</w:t>
      </w:r>
    </w:p>
    <w:p>
      <w:pPr>
        <w:numPr>
          <w:ilvl w:val="0"/>
          <w:numId w:val="9"/>
        </w:numPr>
        <w:spacing w:after="0" w:before="0" w:line="336" w:lineRule="auto"/>
        <w:jc w:val="start"/>
      </w:pPr>
      <w:r>
        <w:rPr>
          <w:rFonts w:ascii="Arimo Bold" w:hAnsi="Arimo Bold" w:cs="Arimo Bold" w:eastAsia="Arimo Bold"/>
          <w:b/>
          <w:bCs/>
          <w:color w:val="000000"/>
          <w:sz w:val="24"/>
          <w:szCs w:val="24"/>
        </w:rPr>
        <w:t>Oluşumu</w:t>
      </w:r>
      <w:r>
        <w:rPr>
          <w:rFonts w:ascii="Arimo" w:hAnsi="Arimo" w:cs="Arimo" w:eastAsia="Arimo"/>
          <w:color w:val="000000"/>
          <w:sz w:val="24"/>
          <w:szCs w:val="24"/>
        </w:rPr>
        <w:t>: Genel Kurul tarafından seçilen 5 asil ve 5 yedek üyeden oluşur.</w:t>
      </w:r>
      <w:r>
        <w:rPr>
          <w:rFonts w:ascii="Arimo" w:hAnsi="Arimo" w:cs="Arimo" w:eastAsia="Arimo"/>
          <w:color w:val="000000"/>
          <w:sz w:val="24"/>
          <w:szCs w:val="24"/>
        </w:rPr>
        <w:t xml:space="preserve">
</w:t>
      </w:r>
    </w:p>
    <w:p>
      <w:pPr>
        <w:numPr>
          <w:ilvl w:val="0"/>
          <w:numId w:val="9"/>
        </w:numPr>
        <w:spacing w:after="0" w:before="0" w:line="336" w:lineRule="auto"/>
        <w:jc w:val="start"/>
      </w:pPr>
      <w:r>
        <w:rPr>
          <w:rFonts w:ascii="Arimo Bold" w:hAnsi="Arimo Bold" w:cs="Arimo Bold" w:eastAsia="Arimo Bold"/>
          <w:b/>
          <w:bCs/>
          <w:color w:val="000000"/>
          <w:sz w:val="24"/>
          <w:szCs w:val="24"/>
        </w:rPr>
        <w:t>Görev Bölümü:</w:t>
      </w:r>
      <w:r>
        <w:rPr>
          <w:rFonts w:ascii="Arimo" w:hAnsi="Arimo" w:cs="Arimo" w:eastAsia="Arimo"/>
          <w:color w:val="000000"/>
          <w:sz w:val="24"/>
          <w:szCs w:val="24"/>
        </w:rPr>
        <w:t xml:space="preserve"> Kendi arasında bir Başkan, bir Başkan Yardımcısı, bir Genel Sekreter, bir Sayman ve bir Katip seçer.</w:t>
      </w:r>
      <w:r>
        <w:rPr>
          <w:rFonts w:ascii="Arimo" w:hAnsi="Arimo" w:cs="Arimo" w:eastAsia="Arimo"/>
          <w:color w:val="000000"/>
          <w:sz w:val="24"/>
          <w:szCs w:val="24"/>
        </w:rPr>
        <w:t xml:space="preserve">
</w:t>
      </w:r>
    </w:p>
    <w:p>
      <w:pPr>
        <w:numPr>
          <w:ilvl w:val="0"/>
          <w:numId w:val="9"/>
        </w:numPr>
        <w:spacing w:after="0" w:before="0" w:line="336" w:lineRule="auto"/>
        <w:jc w:val="start"/>
      </w:pPr>
      <w:r>
        <w:rPr>
          <w:rFonts w:ascii="Arimo Bold" w:hAnsi="Arimo Bold" w:cs="Arimo Bold" w:eastAsia="Arimo Bold"/>
          <w:b/>
          <w:bCs/>
          <w:color w:val="000000"/>
          <w:sz w:val="24"/>
          <w:szCs w:val="24"/>
        </w:rPr>
        <w:t>Görevleri:</w:t>
      </w:r>
      <w:r>
        <w:rPr>
          <w:rFonts w:ascii="Arimo" w:hAnsi="Arimo" w:cs="Arimo" w:eastAsia="Arimo"/>
          <w:color w:val="000000"/>
          <w:sz w:val="24"/>
          <w:szCs w:val="24"/>
        </w:rPr>
        <w:t xml:space="preserve"> Kulübü temsil etmek, bütçe hazırlamak ve yönetmek, tüm faaliyetleri planlayıp uygulamak. </w:t>
      </w:r>
      <w:r>
        <w:rPr>
          <w:rFonts w:ascii="Arimo" w:hAnsi="Arimo" w:cs="Arimo" w:eastAsia="Arimo"/>
          <w:color w:val="000000"/>
          <w:sz w:val="24"/>
          <w:szCs w:val="24"/>
        </w:rPr>
        <w:t xml:space="preserve">
</w:t>
      </w:r>
    </w:p>
    <w:p>
      <w:pPr>
        <w:numPr>
          <w:ilvl w:val="0"/>
          <w:numId w:val="10"/>
        </w:numPr>
        <w:spacing w:after="0" w:before="0" w:line="336" w:lineRule="auto"/>
        <w:jc w:val="start"/>
      </w:pPr>
      <w:r>
        <w:rPr>
          <w:rFonts w:ascii="Arimo" w:hAnsi="Arimo" w:cs="Arimo" w:eastAsia="Arimo"/>
          <w:color w:val="000000"/>
          <w:sz w:val="24"/>
          <w:szCs w:val="24"/>
        </w:rPr>
        <w:t>Yönetim ve Planlama: Kulüp çalışmalarını Genel Kurul, Yönetmelik ve Yönerge hükümlerine uygun yürütmek. Yıllık faaliyet planlarını yaparak ÖFB'ye sunmak ve uygulamak.</w:t>
      </w:r>
      <w:r>
        <w:rPr>
          <w:rFonts w:ascii="Arimo" w:hAnsi="Arimo" w:cs="Arimo" w:eastAsia="Arimo"/>
          <w:color w:val="000000"/>
          <w:sz w:val="24"/>
          <w:szCs w:val="24"/>
        </w:rPr>
        <w:t xml:space="preserve">
</w:t>
      </w:r>
    </w:p>
    <w:p>
      <w:pPr>
        <w:numPr>
          <w:ilvl w:val="0"/>
          <w:numId w:val="10"/>
        </w:numPr>
        <w:spacing w:after="0" w:before="0" w:line="336" w:lineRule="auto"/>
        <w:jc w:val="start"/>
      </w:pPr>
      <w:r>
        <w:rPr>
          <w:rFonts w:ascii="Arimo" w:hAnsi="Arimo" w:cs="Arimo" w:eastAsia="Arimo"/>
          <w:color w:val="000000"/>
          <w:sz w:val="24"/>
          <w:szCs w:val="24"/>
        </w:rPr>
        <w:t>Genel Kurul Süreçleri: Olağan/olağanüstü Genel Kurul çağrısı tarih, yer ve gündemini belirleyip üyelere duyurmak üzere ÖFB'ye sunmak.</w:t>
      </w:r>
      <w:r>
        <w:rPr>
          <w:rFonts w:ascii="Arimo" w:hAnsi="Arimo" w:cs="Arimo" w:eastAsia="Arimo"/>
          <w:color w:val="000000"/>
          <w:sz w:val="24"/>
          <w:szCs w:val="24"/>
        </w:rPr>
        <w:t xml:space="preserve">
</w:t>
      </w:r>
    </w:p>
    <w:p>
      <w:pPr>
        <w:numPr>
          <w:ilvl w:val="0"/>
          <w:numId w:val="10"/>
        </w:numPr>
        <w:spacing w:after="0" w:before="0" w:line="336" w:lineRule="auto"/>
        <w:jc w:val="start"/>
      </w:pPr>
      <w:r>
        <w:rPr>
          <w:rFonts w:ascii="Arimo" w:hAnsi="Arimo" w:cs="Arimo" w:eastAsia="Arimo"/>
          <w:color w:val="000000"/>
          <w:sz w:val="24"/>
          <w:szCs w:val="24"/>
        </w:rPr>
        <w:t>İletişim ve İşbirliği</w:t>
      </w:r>
      <w:r>
        <w:rPr>
          <w:rFonts w:ascii="Arimo Bold" w:hAnsi="Arimo Bold" w:cs="Arimo Bold" w:eastAsia="Arimo Bold"/>
          <w:b/>
          <w:bCs/>
          <w:color w:val="000000"/>
          <w:sz w:val="24"/>
          <w:szCs w:val="24"/>
        </w:rPr>
        <w:t>:</w:t>
      </w:r>
      <w:r>
        <w:rPr>
          <w:rFonts w:ascii="Arimo" w:hAnsi="Arimo" w:cs="Arimo" w:eastAsia="Arimo"/>
          <w:color w:val="000000"/>
          <w:sz w:val="24"/>
          <w:szCs w:val="24"/>
        </w:rPr>
        <w:t xml:space="preserve"> ÖFB aracılığıyla kendi ve diğer üniversitelerdeki aynı alanda faaliyet gösteren kulüplerle yazışmak, ilişkiler kurmak, işbirliği yapmak ve etkinlikler (toplantı, eğitim vb.) düzenlemek.</w:t>
      </w:r>
      <w:r>
        <w:rPr>
          <w:rFonts w:ascii="Arimo" w:hAnsi="Arimo" w:cs="Arimo" w:eastAsia="Arimo"/>
          <w:color w:val="000000"/>
          <w:sz w:val="24"/>
          <w:szCs w:val="24"/>
        </w:rPr>
        <w:t xml:space="preserve">
</w:t>
      </w:r>
    </w:p>
    <w:p>
      <w:pPr>
        <w:numPr>
          <w:ilvl w:val="0"/>
          <w:numId w:val="10"/>
        </w:numPr>
        <w:spacing w:after="0" w:before="0" w:line="336" w:lineRule="auto"/>
        <w:jc w:val="start"/>
      </w:pPr>
      <w:r>
        <w:rPr>
          <w:rFonts w:ascii="Arimo" w:hAnsi="Arimo" w:cs="Arimo" w:eastAsia="Arimo"/>
          <w:color w:val="000000"/>
          <w:sz w:val="24"/>
          <w:szCs w:val="24"/>
        </w:rPr>
        <w:t>Yayın ve Tanıtım: ÖFB aracılığıyla Kulüp faaliyetlerine ilişkin bülten veya dergi çıkarmak ve faaliyetleri tanıtmak.</w:t>
      </w:r>
      <w:r>
        <w:rPr>
          <w:rFonts w:ascii="Arimo" w:hAnsi="Arimo" w:cs="Arimo" w:eastAsia="Arimo"/>
          <w:color w:val="000000"/>
          <w:sz w:val="24"/>
          <w:szCs w:val="24"/>
        </w:rPr>
        <w:t xml:space="preserve">
</w:t>
      </w:r>
    </w:p>
    <w:p>
      <w:pPr>
        <w:numPr>
          <w:ilvl w:val="0"/>
          <w:numId w:val="10"/>
        </w:numPr>
        <w:spacing w:after="0" w:before="0" w:line="336" w:lineRule="auto"/>
        <w:jc w:val="start"/>
      </w:pPr>
      <w:r>
        <w:rPr>
          <w:rFonts w:ascii="Arimo" w:hAnsi="Arimo" w:cs="Arimo" w:eastAsia="Arimo"/>
          <w:color w:val="000000"/>
          <w:sz w:val="24"/>
          <w:szCs w:val="24"/>
        </w:rPr>
        <w:t>Mali ve İdari İşler: Kulübün gelir/gider hesaplarını yapmak, gelecek döneme ait bütçe taslağını hazırlamak. Gelirleri makbuzlarla almak, giderleri belgelerle yapmak.</w:t>
      </w:r>
      <w:r>
        <w:rPr>
          <w:rFonts w:ascii="Arimo" w:hAnsi="Arimo" w:cs="Arimo" w:eastAsia="Arimo"/>
          <w:color w:val="000000"/>
          <w:sz w:val="24"/>
          <w:szCs w:val="24"/>
        </w:rPr>
        <w:t xml:space="preserve">
</w:t>
      </w:r>
    </w:p>
    <w:p>
      <w:pPr>
        <w:numPr>
          <w:ilvl w:val="0"/>
          <w:numId w:val="10"/>
        </w:numPr>
        <w:spacing w:after="0" w:before="0" w:line="336" w:lineRule="auto"/>
        <w:jc w:val="start"/>
      </w:pPr>
      <w:r>
        <w:rPr>
          <w:rFonts w:ascii="Arimo" w:hAnsi="Arimo" w:cs="Arimo" w:eastAsia="Arimo"/>
          <w:color w:val="000000"/>
          <w:sz w:val="24"/>
          <w:szCs w:val="24"/>
        </w:rPr>
        <w:t>Üyelik İşlemleri: Her öğretim yılı başında üyelik yükümlülüklerini yerine getirmeyen üyeleri görüşmek. Yeni üyelik başvurularını değerlendirmek, üye kayıtlarını tutmak ve faaliyetleri izlemek. Başvurusu reddedilen öğrenciye 15 gün içinde kararını iletmek. (Reddedilen öğrencinin ÖFB'ye başvuru hakkı saklıdır.)</w:t>
      </w:r>
      <w:r>
        <w:rPr>
          <w:rFonts w:ascii="Arimo" w:hAnsi="Arimo" w:cs="Arimo" w:eastAsia="Arimo"/>
          <w:color w:val="000000"/>
          <w:sz w:val="24"/>
          <w:szCs w:val="24"/>
        </w:rPr>
        <w:t xml:space="preserve">
</w:t>
      </w:r>
    </w:p>
    <w:p>
      <w:pPr>
        <w:numPr>
          <w:ilvl w:val="0"/>
          <w:numId w:val="10"/>
        </w:numPr>
        <w:spacing w:after="0" w:before="0" w:line="336" w:lineRule="auto"/>
        <w:jc w:val="start"/>
      </w:pPr>
      <w:r>
        <w:rPr>
          <w:rFonts w:ascii="Arimo" w:hAnsi="Arimo" w:cs="Arimo" w:eastAsia="Arimo"/>
          <w:color w:val="000000"/>
          <w:sz w:val="24"/>
          <w:szCs w:val="24"/>
        </w:rPr>
        <w:t>Diğer Yetkiler: Yönerge ve Genel Kurul kararlarında Yönetim Kuruluna verilen diğer görevleri yapmak.</w:t>
      </w: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Madde 14: Denetleme Kurulu 
</w:t>
      </w:r>
    </w:p>
    <w:p>
      <w:pPr>
        <w:numPr>
          <w:ilvl w:val="0"/>
          <w:numId w:val="11"/>
        </w:numPr>
        <w:spacing w:after="0" w:before="0" w:line="336" w:lineRule="auto"/>
        <w:jc w:val="start"/>
      </w:pPr>
      <w:r>
        <w:rPr>
          <w:rFonts w:ascii="Arimo Bold" w:hAnsi="Arimo Bold" w:cs="Arimo Bold" w:eastAsia="Arimo Bold"/>
          <w:b/>
          <w:bCs/>
          <w:color w:val="000000"/>
          <w:sz w:val="24"/>
          <w:szCs w:val="24"/>
        </w:rPr>
        <w:t>Oluşumu:</w:t>
      </w:r>
      <w:r>
        <w:rPr>
          <w:rFonts w:ascii="Arimo" w:hAnsi="Arimo" w:cs="Arimo" w:eastAsia="Arimo"/>
          <w:color w:val="000000"/>
          <w:sz w:val="24"/>
          <w:szCs w:val="24"/>
        </w:rPr>
        <w:t xml:space="preserve"> Genel Kurul tarafından seçilen 3 asil ve 3 yedek üyeden oluşur.</w:t>
      </w:r>
      <w:r>
        <w:rPr>
          <w:rFonts w:ascii="Arimo" w:hAnsi="Arimo" w:cs="Arimo" w:eastAsia="Arimo"/>
          <w:color w:val="000000"/>
          <w:sz w:val="24"/>
          <w:szCs w:val="24"/>
        </w:rPr>
        <w:t xml:space="preserve">
</w:t>
      </w:r>
    </w:p>
    <w:p>
      <w:pPr>
        <w:numPr>
          <w:ilvl w:val="0"/>
          <w:numId w:val="11"/>
        </w:numPr>
        <w:spacing w:after="0" w:before="0" w:line="336" w:lineRule="auto"/>
        <w:jc w:val="start"/>
      </w:pPr>
      <w:r>
        <w:rPr>
          <w:rFonts w:ascii="Arimo Bold" w:hAnsi="Arimo Bold" w:cs="Arimo Bold" w:eastAsia="Arimo Bold"/>
          <w:b/>
          <w:bCs/>
          <w:color w:val="000000"/>
          <w:sz w:val="24"/>
          <w:szCs w:val="24"/>
        </w:rPr>
        <w:t>Görevleri:</w:t>
      </w:r>
      <w:r>
        <w:rPr>
          <w:rFonts w:ascii="Arimo" w:hAnsi="Arimo" w:cs="Arimo" w:eastAsia="Arimo"/>
          <w:color w:val="000000"/>
          <w:sz w:val="24"/>
          <w:szCs w:val="24"/>
        </w:rPr>
        <w:t xml:space="preserve"> Kulübün mali hesaplarını ve Yönetim Kurulu faaliyetlerinin Tüzük'e uygunluğunu denetlemek.</w:t>
      </w: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Kulüp Başkanlığı, Yardımcı Seçimi ve Görev Süresi
</w:t>
      </w:r>
    </w:p>
    <w:p>
      <w:pPr>
        <w:spacing w:after="120" w:before="120" w:line="336" w:lineRule="auto"/>
        <w:ind w:firstLine="0" w:start="0"/>
        <w:jc w:val="start"/>
      </w:pPr>
      <w:r>
        <w:rPr>
          <w:rFonts w:ascii="Arimo Bold" w:hAnsi="Arimo Bold" w:cs="Arimo Bold" w:eastAsia="Arimo Bold"/>
          <w:b/>
          <w:bCs/>
          <w:color w:val="000000"/>
          <w:sz w:val="24"/>
          <w:szCs w:val="24"/>
        </w:rPr>
        <w:t xml:space="preserve">Madde 15: Başkan seçimi
</w:t>
      </w:r>
    </w:p>
    <w:p>
      <w:pPr>
        <w:spacing w:after="120" w:before="120" w:line="336" w:lineRule="auto"/>
        <w:ind w:firstLine="0" w:start="0"/>
        <w:jc w:val="start"/>
      </w:pPr>
      <w:r>
        <w:rPr>
          <w:rFonts w:ascii="Arimo" w:hAnsi="Arimo" w:cs="Arimo" w:eastAsia="Arimo"/>
          <w:color w:val="000000"/>
          <w:sz w:val="24"/>
          <w:szCs w:val="24"/>
        </w:rPr>
        <w:t xml:space="preserve">Başkan ve yardımcı seçimi kulüp yönetim üyelerinin bahar döneminde yapacağı oylama ile seçilir (2/3) oy çoğunluğu gereklidir.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Madde 16: Görev süresi
</w:t>
      </w:r>
    </w:p>
    <w:p>
      <w:pPr>
        <w:spacing w:after="120" w:before="120" w:line="336" w:lineRule="auto"/>
        <w:ind w:firstLine="0" w:start="0"/>
        <w:jc w:val="start"/>
      </w:pPr>
      <w:r>
        <w:rPr>
          <w:rFonts w:ascii="Arimo" w:hAnsi="Arimo" w:cs="Arimo" w:eastAsia="Arimo"/>
          <w:color w:val="000000"/>
          <w:sz w:val="26"/>
          <w:szCs w:val="26"/>
        </w:rPr>
        <w:t xml:space="preserve">Seçilen başkan ve başkan yardımcısı, seçimin yapıldığı bahar dönemini takiben başlayan eğitim yılının bahar dönemi sonuna kadar olmak üzere, toplamda </w:t>
      </w:r>
      <w:r>
        <w:rPr>
          <w:rFonts w:ascii="Arimo Bold" w:hAnsi="Arimo Bold" w:cs="Arimo Bold" w:eastAsia="Arimo Bold"/>
          <w:b/>
          <w:bCs/>
          <w:color w:val="000000"/>
          <w:sz w:val="26"/>
          <w:szCs w:val="26"/>
        </w:rPr>
        <w:t>iki (2) dönemlik</w:t>
      </w:r>
      <w:r>
        <w:rPr>
          <w:rFonts w:ascii="Arimo" w:hAnsi="Arimo" w:cs="Arimo" w:eastAsia="Arimo"/>
          <w:color w:val="000000"/>
          <w:sz w:val="26"/>
          <w:szCs w:val="26"/>
        </w:rPr>
        <w:t xml:space="preserve"> bir süre boyunca görev yapma yetkisine sahiptir.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Faaliyet
</w:t>
      </w:r>
    </w:p>
    <w:p>
      <w:pPr>
        <w:spacing w:after="120" w:before="120" w:line="336" w:lineRule="auto"/>
        <w:ind w:firstLine="0" w:start="0"/>
        <w:jc w:val="start"/>
      </w:pPr>
      <w:r>
        <w:rPr>
          <w:rFonts w:ascii="Arimo Bold" w:hAnsi="Arimo Bold" w:cs="Arimo Bold" w:eastAsia="Arimo Bold"/>
          <w:b/>
          <w:bCs/>
          <w:color w:val="000000"/>
          <w:sz w:val="24"/>
          <w:szCs w:val="24"/>
        </w:rPr>
        <w:t xml:space="preserve">Madde 17: Faaliyet Alanı
</w:t>
      </w:r>
    </w:p>
    <w:p>
      <w:pPr>
        <w:spacing w:after="120" w:before="120" w:line="336" w:lineRule="auto"/>
        <w:ind w:firstLine="0" w:start="0"/>
        <w:jc w:val="start"/>
      </w:pPr>
      <w:r>
        <w:rPr>
          <w:rFonts w:ascii="Arimo" w:hAnsi="Arimo" w:cs="Arimo" w:eastAsia="Arimo"/>
          <w:color w:val="000000"/>
          <w:sz w:val="24"/>
          <w:szCs w:val="24"/>
        </w:rPr>
        <w:t xml:space="preserve">Genç Ekonomistler Kulübü'nün faaliyet alanı; Dicle Üniversitesi'nin bulunduğu coğrafi bölge ve Türkiye Cumhuriyeti sınırları ile sınırlıdır.
</w:t>
      </w:r>
    </w:p>
    <w:p>
      <w:pPr>
        <w:spacing w:after="120" w:before="120" w:line="336" w:lineRule="auto"/>
        <w:ind w:firstLine="0" w:start="0"/>
        <w:jc w:val="start"/>
      </w:pPr>
      <w:r>
        <w:rPr>
          <w:rFonts w:ascii="Arimo" w:hAnsi="Arimo" w:cs="Arimo" w:eastAsia="Arimo"/>
          <w:color w:val="000000"/>
          <w:sz w:val="24"/>
          <w:szCs w:val="24"/>
        </w:rPr>
        <w:t xml:space="preserve">Kulübün düzenleyeceği tüm faaliyetler, öngörülen planlama süresi dahilinde tamamlanacaktır. Yönetim Kurulu, planlanan etkinliklerin coğrafi sınırları veya süresi konusunda Dicle Üniversitesi Öğrenci Faaliyetleri Birimi (ÖFB)'nden yazılı onay almadıkça, yurt içi veya yurt dışı kapsamında sınır aşan veya sürekli yükümlülük doğuran herhangi bir eylemde bulunamaz.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Gelir Kaynakları
</w:t>
      </w:r>
    </w:p>
    <w:p>
      <w:pPr>
        <w:spacing w:after="120" w:before="120" w:line="336" w:lineRule="auto"/>
        <w:ind w:firstLine="0" w:start="0"/>
        <w:jc w:val="start"/>
      </w:pPr>
      <w:r>
        <w:rPr>
          <w:rFonts w:ascii="Arimo Bold" w:hAnsi="Arimo Bold" w:cs="Arimo Bold" w:eastAsia="Arimo Bold"/>
          <w:b/>
          <w:bCs/>
          <w:color w:val="000000"/>
          <w:sz w:val="24"/>
          <w:szCs w:val="24"/>
        </w:rPr>
        <w:t xml:space="preserve">Madde 18: Gelir Kaynakları
</w:t>
      </w:r>
    </w:p>
    <w:p>
      <w:pPr>
        <w:spacing w:after="120" w:before="120" w:line="336" w:lineRule="auto"/>
        <w:ind w:firstLine="0" w:start="0"/>
        <w:jc w:val="start"/>
      </w:pPr>
      <w:r>
        <w:rPr>
          <w:rFonts w:ascii="Arimo" w:hAnsi="Arimo" w:cs="Arimo" w:eastAsia="Arimo"/>
          <w:color w:val="000000"/>
          <w:sz w:val="24"/>
          <w:szCs w:val="24"/>
        </w:rPr>
        <w:t xml:space="preserve">Kulübün gelir kaynakları şunlardır:
</w:t>
      </w:r>
    </w:p>
    <w:p>
      <w:pPr>
        <w:numPr>
          <w:ilvl w:val="0"/>
          <w:numId w:val="12"/>
        </w:numPr>
        <w:spacing w:after="0" w:before="0" w:line="336" w:lineRule="auto"/>
        <w:jc w:val="start"/>
      </w:pPr>
      <w:r>
        <w:rPr>
          <w:rFonts w:ascii="Arimo" w:hAnsi="Arimo" w:cs="Arimo" w:eastAsia="Arimo"/>
          <w:color w:val="000000"/>
          <w:sz w:val="24"/>
          <w:szCs w:val="24"/>
        </w:rPr>
        <w:t>Dicle Üniversitesi bütçesinden yapılan tahsisatlar ve destekler.</w:t>
      </w:r>
      <w:r>
        <w:rPr>
          <w:rFonts w:ascii="Arimo" w:hAnsi="Arimo" w:cs="Arimo" w:eastAsia="Arimo"/>
          <w:color w:val="000000"/>
          <w:sz w:val="24"/>
          <w:szCs w:val="24"/>
        </w:rPr>
        <w:t xml:space="preserve">
</w:t>
      </w:r>
    </w:p>
    <w:p>
      <w:pPr>
        <w:numPr>
          <w:ilvl w:val="0"/>
          <w:numId w:val="12"/>
        </w:numPr>
        <w:spacing w:after="0" w:before="0" w:line="336" w:lineRule="auto"/>
        <w:jc w:val="start"/>
      </w:pPr>
      <w:r>
        <w:rPr>
          <w:rFonts w:ascii="Arimo" w:hAnsi="Arimo" w:cs="Arimo" w:eastAsia="Arimo"/>
          <w:color w:val="000000"/>
          <w:sz w:val="24"/>
          <w:szCs w:val="24"/>
        </w:rPr>
        <w:t>Yönetim Kurulu onayıyla kabul edilen bağış ve sponsorluk gelirleri.</w:t>
      </w: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Akademik Danışman
</w:t>
      </w:r>
    </w:p>
    <w:p>
      <w:pPr>
        <w:spacing w:after="120" w:before="120" w:line="336" w:lineRule="auto"/>
        <w:ind w:firstLine="0" w:start="0"/>
        <w:jc w:val="start"/>
      </w:pPr>
      <w:r>
        <w:rPr>
          <w:rFonts w:ascii="Arimo Bold" w:hAnsi="Arimo Bold" w:cs="Arimo Bold" w:eastAsia="Arimo Bold"/>
          <w:b/>
          <w:bCs/>
          <w:color w:val="000000"/>
          <w:sz w:val="24"/>
          <w:szCs w:val="24"/>
        </w:rPr>
        <w:t xml:space="preserve">Madde 19: Akademik Danışman
</w:t>
      </w:r>
    </w:p>
    <w:p>
      <w:pPr>
        <w:spacing w:after="120" w:before="120" w:line="336" w:lineRule="auto"/>
        <w:ind w:firstLine="0" w:start="0"/>
        <w:jc w:val="start"/>
      </w:pPr>
      <w:r>
        <w:rPr>
          <w:rFonts w:ascii="Arimo" w:hAnsi="Arimo" w:cs="Arimo" w:eastAsia="Arimo"/>
          <w:color w:val="000000"/>
          <w:sz w:val="24"/>
          <w:szCs w:val="24"/>
        </w:rPr>
        <w:t xml:space="preserve">Kulüp, Dicle Üniversitesi yönetimi tarafından atanan bir akademik danışman ile çalışır.
</w:t>
      </w:r>
    </w:p>
    <w:p>
      <w:pPr>
        <w:spacing w:after="120" w:before="120" w:line="336" w:lineRule="auto"/>
        <w:ind w:firstLine="0" w:start="0"/>
        <w:jc w:val="start"/>
      </w:pPr>
      <w:r>
        <w:rPr>
          <w:rFonts w:ascii="Arimo" w:hAnsi="Arimo" w:cs="Arimo" w:eastAsia="Arimo"/>
          <w:color w:val="000000"/>
          <w:sz w:val="24"/>
          <w:szCs w:val="24"/>
        </w:rPr>
        <w:t xml:space="preserve">Danışman, kulüp faaliyetlerine rehberlik eder ve Yönetim Kurulu toplantılarına katılabilir, ancak oy hakkı yoktur.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Fesih ve Tüzük Değişikliği
</w:t>
      </w:r>
    </w:p>
    <w:p>
      <w:pPr>
        <w:spacing w:after="120" w:before="120" w:line="336" w:lineRule="auto"/>
        <w:ind w:firstLine="0" w:start="0"/>
        <w:jc w:val="start"/>
      </w:pPr>
      <w:r>
        <w:rPr>
          <w:rFonts w:ascii="Arimo Bold" w:hAnsi="Arimo Bold" w:cs="Arimo Bold" w:eastAsia="Arimo Bold"/>
          <w:b/>
          <w:bCs/>
          <w:color w:val="000000"/>
          <w:sz w:val="24"/>
          <w:szCs w:val="24"/>
        </w:rPr>
        <w:t xml:space="preserve">Madde 20: Tüzük Değişikliği ve Fesih
</w:t>
      </w:r>
    </w:p>
    <w:p>
      <w:pPr>
        <w:spacing w:after="120" w:before="120" w:line="336" w:lineRule="auto"/>
        <w:ind w:firstLine="0" w:start="0"/>
        <w:jc w:val="start"/>
      </w:pPr>
      <w:r>
        <w:rPr>
          <w:rFonts w:ascii="Arimo" w:hAnsi="Arimo" w:cs="Arimo" w:eastAsia="Arimo"/>
          <w:color w:val="000000"/>
          <w:sz w:val="24"/>
          <w:szCs w:val="24"/>
        </w:rPr>
        <w:t xml:space="preserve">Tüzük değişikliği ve Kulübün fesih kararları, Genel Kurul'a katılan üyelerin üçte ikisinin (2/3) oy çoğunluğu ile alınır. Fesih durumunda kulübün tüm mal varlığı, Dicle Üniversitesi Rektörlüğü'ne veya ilgili öğrenci birimine devredilir.
</w:t>
      </w:r>
    </w:p>
    <w:p>
      <w:pPr>
        <w:spacing w:after="120" w:before="120" w:line="336" w:lineRule="auto"/>
        <w:ind w:firstLine="0" w:start="0"/>
        <w:jc w:val="start"/>
      </w:pPr>
      <w:r>
        <w:rPr>
          <w:rFonts w:ascii="Arimo" w:hAnsi="Arimo" w:cs="Arimo" w:eastAsia="Arimo"/>
          <w:color w:val="000000"/>
          <w:sz w:val="24"/>
          <w:szCs w:val="24"/>
        </w:rPr>
        <w:t xml:space="preserve">
</w:t>
      </w:r>
    </w:p>
    <w:sectPr>
      <w:pgSz w:w="11910" w:h="16845"/>
    </w:sectPr>
  </w:body>
</w:document>
</file>

<file path=word/fontTable.xml><?xml version="1.0" encoding="utf-8"?>
<w:fonts xmlns:w="http://schemas.openxmlformats.org/wordprocessingml/2006/main" xmlns:r="http://schemas.openxmlformats.org/officeDocument/2006/relationships">
  <w:font w:name="Arimo Bold Italics">
    <w:panose1 w:val="020B0704020202090204"/>
    <w:charset w:characterSet="1"/>
    <w:embedBoldItalic r:id="rId1"/>
  </w:font>
  <w:font w:name="Arimo Bold">
    <w:panose1 w:val="020B0704020202020204"/>
    <w:charset w:characterSet="1"/>
    <w:embedBold r:id="rId2"/>
  </w:font>
  <w:font w:name="Arimo">
    <w:panose1 w:val="020B0604020202020204"/>
    <w:charset w:characterSet="1"/>
    <w:embedRegular r:id="rId3"/>
  </w:font>
  <w:font w:name="Arimo Italics">
    <w:panose1 w:val="020B0604020202090204"/>
    <w:charset w:characterSet="1"/>
    <w:embedItalic r:id="rId4"/>
  </w:font>
  <w:font w:name="Abril Fatface">
    <w:panose1 w:val="02000503000000020003"/>
    <w:charset w:characterSet="1"/>
    <w:embedRegular r:id="rId5"/>
  </w:font>
</w:fonts>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2">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3">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4">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5">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6">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7">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8">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9">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10">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abstractNum w:abstractNumId="11">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12">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embedTrueTypeFonts/>
  <w:doNotShadeFormData/>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numbering.xml" Type="http://schemas.openxmlformats.org/officeDocument/2006/relationships/numbering"/></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 Id="rId5" Target="fonts/font5.odttf" Type="http://schemas.openxmlformats.org/officeDocument/2006/relationships/font"/></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2025-12-10T09:25:49Z</dcterms:created>
  <dc:creator>Apache POI</dc:creator>
</cp:coreProperties>
</file>