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8565CF" w:rsidRDefault="00D4376A" w:rsidP="002F2A17">
            <w:pPr>
              <w:jc w:val="center"/>
              <w:rPr>
                <w:rFonts w:ascii="Times New Roman" w:hAnsi="Times New Roman" w:cs="Times New Roman"/>
                <w:b/>
                <w:sz w:val="30"/>
                <w:szCs w:val="30"/>
              </w:rPr>
            </w:pPr>
            <w:r w:rsidRPr="008565CF">
              <w:rPr>
                <w:rFonts w:ascii="Times New Roman" w:hAnsi="Times New Roman" w:cs="Times New Roman"/>
                <w:b/>
                <w:sz w:val="30"/>
                <w:szCs w:val="30"/>
              </w:rPr>
              <w:t>GÖREV / İŞ TANIMI FORMU</w:t>
            </w:r>
          </w:p>
        </w:tc>
      </w:tr>
      <w:tr w:rsidR="00D4376A" w:rsidRPr="00C23377" w:rsidTr="004C48B7">
        <w:tc>
          <w:tcPr>
            <w:tcW w:w="3262" w:type="dxa"/>
          </w:tcPr>
          <w:p w:rsidR="00D4376A" w:rsidRPr="001F353C" w:rsidRDefault="00D4376A">
            <w:pPr>
              <w:rPr>
                <w:rFonts w:ascii="Times New Roman" w:hAnsi="Times New Roman" w:cs="Times New Roman"/>
                <w:b/>
              </w:rPr>
            </w:pPr>
            <w:r w:rsidRPr="001F353C">
              <w:rPr>
                <w:rFonts w:ascii="Times New Roman" w:hAnsi="Times New Roman" w:cs="Times New Roman"/>
                <w:b/>
              </w:rPr>
              <w:t>BİRİMİ / ALT BİRİMİ</w:t>
            </w:r>
          </w:p>
        </w:tc>
        <w:tc>
          <w:tcPr>
            <w:tcW w:w="6621" w:type="dxa"/>
            <w:gridSpan w:val="2"/>
          </w:tcPr>
          <w:p w:rsidR="00D4376A" w:rsidRPr="001F353C" w:rsidRDefault="00C87328">
            <w:pPr>
              <w:rPr>
                <w:rFonts w:ascii="Times New Roman" w:hAnsi="Times New Roman" w:cs="Times New Roman"/>
              </w:rPr>
            </w:pPr>
            <w:r w:rsidRPr="001F353C">
              <w:rPr>
                <w:rFonts w:ascii="Times New Roman" w:hAnsi="Times New Roman" w:cs="Times New Roman"/>
              </w:rPr>
              <w:t>Diyarbakır Tarım Meslek</w:t>
            </w:r>
            <w:r w:rsidR="00026C14" w:rsidRPr="001F353C">
              <w:rPr>
                <w:rFonts w:ascii="Times New Roman" w:hAnsi="Times New Roman" w:cs="Times New Roman"/>
              </w:rPr>
              <w:t xml:space="preserve"> Yüksekokulu /</w:t>
            </w:r>
            <w:r w:rsidR="00D5559A" w:rsidRPr="001F353C">
              <w:rPr>
                <w:rFonts w:ascii="Times New Roman" w:hAnsi="Times New Roman" w:cs="Times New Roman"/>
              </w:rPr>
              <w:t xml:space="preserve"> Öğrenci</w:t>
            </w:r>
            <w:r w:rsidR="00371906" w:rsidRPr="001F353C">
              <w:rPr>
                <w:rFonts w:ascii="Times New Roman" w:hAnsi="Times New Roman" w:cs="Times New Roman"/>
              </w:rPr>
              <w:t xml:space="preserve"> İşleri</w:t>
            </w:r>
            <w:r w:rsidR="00A159BE" w:rsidRPr="001F353C">
              <w:rPr>
                <w:rFonts w:ascii="Times New Roman" w:hAnsi="Times New Roman" w:cs="Times New Roman"/>
              </w:rPr>
              <w:t xml:space="preserve"> Birimi</w:t>
            </w:r>
          </w:p>
        </w:tc>
      </w:tr>
      <w:tr w:rsidR="00D4376A" w:rsidRPr="00C23377" w:rsidTr="004C48B7">
        <w:tc>
          <w:tcPr>
            <w:tcW w:w="3262" w:type="dxa"/>
          </w:tcPr>
          <w:p w:rsidR="00D4376A" w:rsidRPr="001F353C" w:rsidRDefault="00D4376A">
            <w:pPr>
              <w:rPr>
                <w:rFonts w:ascii="Times New Roman" w:hAnsi="Times New Roman" w:cs="Times New Roman"/>
                <w:b/>
              </w:rPr>
            </w:pPr>
            <w:r w:rsidRPr="001F353C">
              <w:rPr>
                <w:rFonts w:ascii="Times New Roman" w:hAnsi="Times New Roman" w:cs="Times New Roman"/>
                <w:b/>
              </w:rPr>
              <w:t>STATÜSÜ</w:t>
            </w:r>
          </w:p>
        </w:tc>
        <w:tc>
          <w:tcPr>
            <w:tcW w:w="6621" w:type="dxa"/>
            <w:gridSpan w:val="2"/>
          </w:tcPr>
          <w:p w:rsidR="00D4376A" w:rsidRPr="001F353C" w:rsidRDefault="00054B87" w:rsidP="00BD502F">
            <w:pPr>
              <w:rPr>
                <w:rFonts w:ascii="Times New Roman" w:hAnsi="Times New Roman" w:cs="Times New Roman"/>
              </w:rPr>
            </w:pPr>
            <w:r w:rsidRPr="001F353C">
              <w:rPr>
                <w:rFonts w:ascii="Times New Roman" w:hAnsi="Times New Roman" w:cs="Times New Roman"/>
              </w:rPr>
              <w:t xml:space="preserve">[ </w:t>
            </w:r>
            <w:r w:rsidR="004C48B7" w:rsidRPr="001F353C">
              <w:rPr>
                <w:rFonts w:ascii="Times New Roman" w:hAnsi="Times New Roman" w:cs="Times New Roman"/>
              </w:rPr>
              <w:t>X</w:t>
            </w:r>
            <w:r w:rsidR="00187A69" w:rsidRPr="001F353C">
              <w:rPr>
                <w:rFonts w:ascii="Times New Roman" w:hAnsi="Times New Roman" w:cs="Times New Roman"/>
              </w:rPr>
              <w:t xml:space="preserve"> ]</w:t>
            </w:r>
            <w:r w:rsidR="00E628E1" w:rsidRPr="001F353C">
              <w:rPr>
                <w:rFonts w:ascii="Times New Roman" w:hAnsi="Times New Roman" w:cs="Times New Roman"/>
              </w:rPr>
              <w:t xml:space="preserve"> MEMUR</w:t>
            </w:r>
            <w:r w:rsidR="00D04C9B" w:rsidRPr="001F353C">
              <w:rPr>
                <w:rFonts w:ascii="Times New Roman" w:hAnsi="Times New Roman" w:cs="Times New Roman"/>
              </w:rPr>
              <w:t xml:space="preserve">[ ] </w:t>
            </w:r>
            <w:r w:rsidR="00BD502F" w:rsidRPr="001F353C">
              <w:rPr>
                <w:rFonts w:ascii="Times New Roman" w:hAnsi="Times New Roman" w:cs="Times New Roman"/>
              </w:rPr>
              <w:t>SÖZLEŞMELİ</w:t>
            </w:r>
            <w:r w:rsidR="00E628E1" w:rsidRPr="001F353C">
              <w:rPr>
                <w:rFonts w:ascii="Times New Roman" w:hAnsi="Times New Roman" w:cs="Times New Roman"/>
              </w:rPr>
              <w:t xml:space="preserve"> PERSONEL</w:t>
            </w:r>
          </w:p>
        </w:tc>
      </w:tr>
      <w:tr w:rsidR="00D4376A" w:rsidRPr="00C23377" w:rsidTr="004C48B7">
        <w:tc>
          <w:tcPr>
            <w:tcW w:w="3262" w:type="dxa"/>
          </w:tcPr>
          <w:p w:rsidR="00D4376A" w:rsidRPr="001F353C" w:rsidRDefault="00D4376A">
            <w:pPr>
              <w:rPr>
                <w:rFonts w:ascii="Times New Roman" w:hAnsi="Times New Roman" w:cs="Times New Roman"/>
                <w:b/>
              </w:rPr>
            </w:pPr>
            <w:r w:rsidRPr="001F353C">
              <w:rPr>
                <w:rFonts w:ascii="Times New Roman" w:hAnsi="Times New Roman" w:cs="Times New Roman"/>
                <w:b/>
              </w:rPr>
              <w:t>UNVANI</w:t>
            </w:r>
          </w:p>
        </w:tc>
        <w:tc>
          <w:tcPr>
            <w:tcW w:w="6621" w:type="dxa"/>
            <w:gridSpan w:val="2"/>
          </w:tcPr>
          <w:p w:rsidR="00D4376A" w:rsidRPr="001F353C" w:rsidRDefault="00371906">
            <w:pPr>
              <w:rPr>
                <w:rFonts w:ascii="Times New Roman" w:hAnsi="Times New Roman" w:cs="Times New Roman"/>
              </w:rPr>
            </w:pPr>
            <w:r w:rsidRPr="001F353C">
              <w:rPr>
                <w:rFonts w:ascii="Times New Roman" w:hAnsi="Times New Roman" w:cs="Times New Roman"/>
              </w:rPr>
              <w:t>Şef, Bilgisayar İşletmeni, Memur, V.H.K.İ.</w:t>
            </w:r>
          </w:p>
        </w:tc>
      </w:tr>
      <w:tr w:rsidR="00D4376A" w:rsidRPr="00C23377" w:rsidTr="004C48B7">
        <w:tc>
          <w:tcPr>
            <w:tcW w:w="3262" w:type="dxa"/>
          </w:tcPr>
          <w:p w:rsidR="00D4376A" w:rsidRPr="001F353C" w:rsidRDefault="00D4376A">
            <w:pPr>
              <w:rPr>
                <w:rFonts w:ascii="Times New Roman" w:hAnsi="Times New Roman" w:cs="Times New Roman"/>
                <w:b/>
              </w:rPr>
            </w:pPr>
            <w:r w:rsidRPr="001F353C">
              <w:rPr>
                <w:rFonts w:ascii="Times New Roman" w:hAnsi="Times New Roman" w:cs="Times New Roman"/>
                <w:b/>
              </w:rPr>
              <w:t>GÖREVİ</w:t>
            </w:r>
          </w:p>
        </w:tc>
        <w:tc>
          <w:tcPr>
            <w:tcW w:w="6621" w:type="dxa"/>
            <w:gridSpan w:val="2"/>
          </w:tcPr>
          <w:p w:rsidR="00D4376A" w:rsidRPr="001F353C" w:rsidRDefault="00D5559A">
            <w:pPr>
              <w:rPr>
                <w:rFonts w:ascii="Times New Roman" w:hAnsi="Times New Roman" w:cs="Times New Roman"/>
              </w:rPr>
            </w:pPr>
            <w:r w:rsidRPr="001F353C">
              <w:rPr>
                <w:rFonts w:ascii="Times New Roman" w:hAnsi="Times New Roman" w:cs="Times New Roman"/>
              </w:rPr>
              <w:t>Öğrenci İşleri</w:t>
            </w:r>
          </w:p>
        </w:tc>
      </w:tr>
      <w:tr w:rsidR="00D4376A" w:rsidRPr="00C23377" w:rsidTr="004C48B7">
        <w:tc>
          <w:tcPr>
            <w:tcW w:w="3262" w:type="dxa"/>
          </w:tcPr>
          <w:p w:rsidR="00D4376A" w:rsidRPr="001F353C" w:rsidRDefault="00D4376A" w:rsidP="00475E07">
            <w:pPr>
              <w:tabs>
                <w:tab w:val="center" w:pos="1523"/>
              </w:tabs>
              <w:rPr>
                <w:rFonts w:ascii="Times New Roman" w:hAnsi="Times New Roman" w:cs="Times New Roman"/>
                <w:b/>
              </w:rPr>
            </w:pPr>
            <w:r w:rsidRPr="001F353C">
              <w:rPr>
                <w:rFonts w:ascii="Times New Roman" w:hAnsi="Times New Roman" w:cs="Times New Roman"/>
                <w:b/>
              </w:rPr>
              <w:t>SINIFI</w:t>
            </w:r>
            <w:r w:rsidR="00475E07" w:rsidRPr="001F353C">
              <w:rPr>
                <w:rFonts w:ascii="Times New Roman" w:hAnsi="Times New Roman" w:cs="Times New Roman"/>
                <w:b/>
              </w:rPr>
              <w:tab/>
            </w:r>
          </w:p>
        </w:tc>
        <w:tc>
          <w:tcPr>
            <w:tcW w:w="6621" w:type="dxa"/>
            <w:gridSpan w:val="2"/>
          </w:tcPr>
          <w:p w:rsidR="00D4376A" w:rsidRPr="001F353C" w:rsidRDefault="00E628E1">
            <w:pPr>
              <w:rPr>
                <w:rFonts w:ascii="Times New Roman" w:hAnsi="Times New Roman" w:cs="Times New Roman"/>
              </w:rPr>
            </w:pPr>
            <w:r w:rsidRPr="001F353C">
              <w:rPr>
                <w:rFonts w:ascii="Times New Roman" w:hAnsi="Times New Roman" w:cs="Times New Roman"/>
              </w:rPr>
              <w:t>Genel İdare Hizmetleri</w:t>
            </w:r>
          </w:p>
        </w:tc>
      </w:tr>
      <w:tr w:rsidR="00D4376A" w:rsidRPr="00C23377" w:rsidTr="004C48B7">
        <w:tc>
          <w:tcPr>
            <w:tcW w:w="3262" w:type="dxa"/>
          </w:tcPr>
          <w:p w:rsidR="00D4376A" w:rsidRPr="001F353C" w:rsidRDefault="00D4376A">
            <w:pPr>
              <w:rPr>
                <w:rFonts w:ascii="Times New Roman" w:hAnsi="Times New Roman" w:cs="Times New Roman"/>
                <w:b/>
              </w:rPr>
            </w:pPr>
            <w:r w:rsidRPr="001F353C">
              <w:rPr>
                <w:rFonts w:ascii="Times New Roman" w:hAnsi="Times New Roman" w:cs="Times New Roman"/>
                <w:b/>
              </w:rPr>
              <w:t>KODU</w:t>
            </w:r>
          </w:p>
        </w:tc>
        <w:tc>
          <w:tcPr>
            <w:tcW w:w="6621" w:type="dxa"/>
            <w:gridSpan w:val="2"/>
          </w:tcPr>
          <w:p w:rsidR="00D4376A" w:rsidRPr="001F353C" w:rsidRDefault="00D4376A">
            <w:pPr>
              <w:rPr>
                <w:rFonts w:ascii="Times New Roman" w:hAnsi="Times New Roman" w:cs="Times New Roman"/>
              </w:rPr>
            </w:pPr>
          </w:p>
        </w:tc>
      </w:tr>
      <w:tr w:rsidR="00D4376A" w:rsidRPr="00C23377" w:rsidTr="004C48B7">
        <w:tc>
          <w:tcPr>
            <w:tcW w:w="3262" w:type="dxa"/>
          </w:tcPr>
          <w:p w:rsidR="00D4376A" w:rsidRPr="001F353C" w:rsidRDefault="00D4376A">
            <w:pPr>
              <w:rPr>
                <w:rFonts w:ascii="Times New Roman" w:hAnsi="Times New Roman" w:cs="Times New Roman"/>
                <w:b/>
              </w:rPr>
            </w:pPr>
            <w:r w:rsidRPr="001F353C">
              <w:rPr>
                <w:rFonts w:ascii="Times New Roman" w:hAnsi="Times New Roman" w:cs="Times New Roman"/>
                <w:b/>
              </w:rPr>
              <w:t>ÜST YÖNETİCİSİ</w:t>
            </w:r>
          </w:p>
        </w:tc>
        <w:tc>
          <w:tcPr>
            <w:tcW w:w="6621" w:type="dxa"/>
            <w:gridSpan w:val="2"/>
          </w:tcPr>
          <w:p w:rsidR="00D4376A" w:rsidRPr="001F353C" w:rsidRDefault="00BD502F">
            <w:pPr>
              <w:rPr>
                <w:rFonts w:ascii="Times New Roman" w:hAnsi="Times New Roman" w:cs="Times New Roman"/>
              </w:rPr>
            </w:pPr>
            <w:r w:rsidRPr="001F353C">
              <w:rPr>
                <w:rFonts w:ascii="Times New Roman" w:hAnsi="Times New Roman" w:cs="Times New Roman"/>
              </w:rPr>
              <w:t>REKTÖR</w:t>
            </w:r>
          </w:p>
        </w:tc>
      </w:tr>
      <w:tr w:rsidR="00D4376A" w:rsidRPr="00C23377" w:rsidTr="004C48B7">
        <w:tc>
          <w:tcPr>
            <w:tcW w:w="3262" w:type="dxa"/>
            <w:vAlign w:val="center"/>
          </w:tcPr>
          <w:p w:rsidR="00D4376A" w:rsidRPr="001F353C" w:rsidRDefault="00D4376A" w:rsidP="00187A69">
            <w:pPr>
              <w:rPr>
                <w:rFonts w:ascii="Times New Roman" w:hAnsi="Times New Roman" w:cs="Times New Roman"/>
                <w:b/>
              </w:rPr>
            </w:pPr>
            <w:r w:rsidRPr="001F353C">
              <w:rPr>
                <w:rFonts w:ascii="Times New Roman" w:hAnsi="Times New Roman" w:cs="Times New Roman"/>
                <w:b/>
              </w:rPr>
              <w:t>BAĞLI BULUNDUĞU YÖNETİCİ / YÖNETİCİLER</w:t>
            </w:r>
          </w:p>
        </w:tc>
        <w:tc>
          <w:tcPr>
            <w:tcW w:w="6621" w:type="dxa"/>
            <w:gridSpan w:val="2"/>
            <w:vAlign w:val="center"/>
          </w:tcPr>
          <w:p w:rsidR="00D4376A" w:rsidRPr="001F353C" w:rsidRDefault="00026C14" w:rsidP="00187A69">
            <w:pPr>
              <w:rPr>
                <w:rFonts w:ascii="Times New Roman" w:hAnsi="Times New Roman" w:cs="Times New Roman"/>
              </w:rPr>
            </w:pPr>
            <w:r w:rsidRPr="001F353C">
              <w:rPr>
                <w:rFonts w:ascii="Times New Roman" w:hAnsi="Times New Roman" w:cs="Times New Roman"/>
              </w:rPr>
              <w:t xml:space="preserve">YÜKSEKOKUL SEKRETERİ / </w:t>
            </w:r>
            <w:r w:rsidR="00E628E1" w:rsidRPr="001F353C">
              <w:rPr>
                <w:rFonts w:ascii="Times New Roman" w:hAnsi="Times New Roman" w:cs="Times New Roman"/>
              </w:rPr>
              <w:t>MÜDÜR</w:t>
            </w:r>
          </w:p>
        </w:tc>
      </w:tr>
      <w:tr w:rsidR="00D4376A" w:rsidRPr="00C23377" w:rsidTr="004C48B7">
        <w:tc>
          <w:tcPr>
            <w:tcW w:w="3262" w:type="dxa"/>
          </w:tcPr>
          <w:p w:rsidR="00D4376A" w:rsidRPr="001F353C" w:rsidRDefault="00D4376A">
            <w:pPr>
              <w:rPr>
                <w:rFonts w:ascii="Times New Roman" w:hAnsi="Times New Roman" w:cs="Times New Roman"/>
                <w:b/>
              </w:rPr>
            </w:pPr>
            <w:r w:rsidRPr="001F353C">
              <w:rPr>
                <w:rFonts w:ascii="Times New Roman" w:hAnsi="Times New Roman" w:cs="Times New Roman"/>
                <w:b/>
              </w:rPr>
              <w:t>ASTLARI</w:t>
            </w:r>
          </w:p>
        </w:tc>
        <w:tc>
          <w:tcPr>
            <w:tcW w:w="6621" w:type="dxa"/>
            <w:gridSpan w:val="2"/>
          </w:tcPr>
          <w:p w:rsidR="00D4376A" w:rsidRPr="001F353C" w:rsidRDefault="00D5559A">
            <w:pPr>
              <w:rPr>
                <w:rFonts w:ascii="Times New Roman" w:hAnsi="Times New Roman" w:cs="Times New Roman"/>
              </w:rPr>
            </w:pPr>
            <w:r w:rsidRPr="001F353C">
              <w:rPr>
                <w:rFonts w:ascii="Times New Roman" w:hAnsi="Times New Roman" w:cs="Times New Roman"/>
              </w:rPr>
              <w:t>Yok</w:t>
            </w:r>
          </w:p>
        </w:tc>
      </w:tr>
      <w:tr w:rsidR="00D4376A" w:rsidRPr="00C23377" w:rsidTr="004C48B7">
        <w:tc>
          <w:tcPr>
            <w:tcW w:w="9883" w:type="dxa"/>
            <w:gridSpan w:val="3"/>
          </w:tcPr>
          <w:p w:rsidR="00D4376A" w:rsidRPr="001F353C" w:rsidRDefault="00D4376A">
            <w:pPr>
              <w:rPr>
                <w:rFonts w:ascii="Times New Roman" w:hAnsi="Times New Roman" w:cs="Times New Roman"/>
                <w:b/>
              </w:rPr>
            </w:pPr>
            <w:r w:rsidRPr="001F353C">
              <w:rPr>
                <w:rFonts w:ascii="Times New Roman" w:hAnsi="Times New Roman" w:cs="Times New Roman"/>
                <w:b/>
              </w:rPr>
              <w:t>A.GÖREV / İŞLERE İLİŞKİN BİLGİLER</w:t>
            </w:r>
          </w:p>
        </w:tc>
      </w:tr>
      <w:tr w:rsidR="00D4376A" w:rsidRPr="00C23377" w:rsidTr="004C48B7">
        <w:tc>
          <w:tcPr>
            <w:tcW w:w="9883" w:type="dxa"/>
            <w:gridSpan w:val="3"/>
          </w:tcPr>
          <w:p w:rsidR="00D4376A" w:rsidRPr="001F353C" w:rsidRDefault="00D4376A" w:rsidP="00D4376A">
            <w:pPr>
              <w:pStyle w:val="ListeParagraf"/>
              <w:numPr>
                <w:ilvl w:val="0"/>
                <w:numId w:val="2"/>
              </w:numPr>
              <w:rPr>
                <w:rFonts w:ascii="Times New Roman" w:hAnsi="Times New Roman" w:cs="Times New Roman"/>
                <w:b/>
              </w:rPr>
            </w:pPr>
            <w:r w:rsidRPr="001F353C">
              <w:rPr>
                <w:rFonts w:ascii="Times New Roman" w:hAnsi="Times New Roman" w:cs="Times New Roman"/>
                <w:b/>
              </w:rPr>
              <w:t>GÖREV / İŞİN KISA TANIMI</w:t>
            </w:r>
          </w:p>
          <w:p w:rsidR="00054B87" w:rsidRPr="001F353C" w:rsidRDefault="00A71A00" w:rsidP="00D5559A">
            <w:pPr>
              <w:rPr>
                <w:rFonts w:ascii="Times New Roman" w:hAnsi="Times New Roman" w:cs="Times New Roman"/>
              </w:rPr>
            </w:pPr>
            <w:r w:rsidRPr="001F353C">
              <w:rPr>
                <w:rFonts w:ascii="Times New Roman" w:hAnsi="Times New Roman" w:cs="Times New Roman"/>
              </w:rPr>
              <w:t xml:space="preserve">            </w:t>
            </w:r>
            <w:r w:rsidR="00D5559A" w:rsidRPr="001F353C">
              <w:rPr>
                <w:rFonts w:ascii="Times New Roman" w:hAnsi="Times New Roman" w:cs="Times New Roman"/>
              </w:rPr>
              <w:t>Yürürlükteki mevzuat çerçevesinde, Yüksekokul öğrencilerinin eğitim-öğretim konularındaki iş ve işlemlerinin etkili ve verimli bir şekilde kullanılarak yapılması</w:t>
            </w:r>
          </w:p>
        </w:tc>
      </w:tr>
      <w:tr w:rsidR="00D4376A" w:rsidRPr="00C23377" w:rsidTr="004C48B7">
        <w:tc>
          <w:tcPr>
            <w:tcW w:w="9883" w:type="dxa"/>
            <w:gridSpan w:val="3"/>
          </w:tcPr>
          <w:p w:rsidR="00D4376A" w:rsidRPr="001F353C" w:rsidRDefault="00D4376A" w:rsidP="00D4376A">
            <w:pPr>
              <w:rPr>
                <w:rFonts w:ascii="Times New Roman" w:hAnsi="Times New Roman" w:cs="Times New Roman"/>
                <w:b/>
              </w:rPr>
            </w:pPr>
          </w:p>
          <w:p w:rsidR="00D4376A" w:rsidRPr="001F353C" w:rsidRDefault="00D4376A" w:rsidP="00D4376A">
            <w:pPr>
              <w:ind w:left="313"/>
              <w:rPr>
                <w:rFonts w:ascii="Times New Roman" w:hAnsi="Times New Roman" w:cs="Times New Roman"/>
                <w:b/>
              </w:rPr>
            </w:pPr>
            <w:r w:rsidRPr="001F353C">
              <w:rPr>
                <w:rFonts w:ascii="Times New Roman" w:hAnsi="Times New Roman" w:cs="Times New Roman"/>
                <w:b/>
              </w:rPr>
              <w:t xml:space="preserve"> 2) </w:t>
            </w:r>
            <w:r w:rsidR="0079418D">
              <w:rPr>
                <w:rFonts w:ascii="Times New Roman" w:hAnsi="Times New Roman" w:cs="Times New Roman"/>
                <w:b/>
              </w:rPr>
              <w:t xml:space="preserve"> </w:t>
            </w:r>
            <w:r w:rsidRPr="001F353C">
              <w:rPr>
                <w:rFonts w:ascii="Times New Roman" w:hAnsi="Times New Roman" w:cs="Times New Roman"/>
                <w:b/>
              </w:rPr>
              <w:t>GÖREV/İŞ YETKİ VE SORUMLULUKLAR</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Öğrenci işleri ile ilgili genel yazışmaları yapmak ve takip etmek, öğrenci işleri bürosunda Yürütülmekte olan işlerin zamanında ve doğru olarak yapılması için, gerekli iş akışlarını günlük, aylık, dönemlik olmak üzere düzenlemek,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Dicle Üniversitesi Lisans ve Ön Lisans Eğitim Öğretim ve Sınav Yönetmeliği ve ilgili yönetmelik değişiklerini ve ilgili mevzuatı sürekli takip etmek, gerekli duyuruları yapmak, akademik takvimi takip etmek.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Yürürlükteki mevzuata ve EBYS ’ye uygun kurum içi ve kurum dışı gerekli yazışmaları hazırlayarak iş akışı, onaya ve imzaya sunmak,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Öğrencilerin, not durum belgesini, kayıt dondurma, </w:t>
            </w:r>
            <w:r w:rsidR="00A71A00" w:rsidRPr="001F353C">
              <w:rPr>
                <w:rFonts w:ascii="Times New Roman" w:hAnsi="Times New Roman" w:cs="Times New Roman"/>
              </w:rPr>
              <w:t xml:space="preserve">mazeret ders kaydı </w:t>
            </w:r>
            <w:r w:rsidRPr="001F353C">
              <w:rPr>
                <w:rFonts w:ascii="Times New Roman" w:hAnsi="Times New Roman" w:cs="Times New Roman"/>
              </w:rPr>
              <w:t>öğrenci disiplin soruşturmaları</w:t>
            </w:r>
            <w:r w:rsidR="00A71A00" w:rsidRPr="001F353C">
              <w:rPr>
                <w:rFonts w:ascii="Times New Roman" w:hAnsi="Times New Roman" w:cs="Times New Roman"/>
              </w:rPr>
              <w:t xml:space="preserve"> ile ilgili gerekli kararların alınmak üzere Yüksekokul Eğitim Komisyonuna sevkini yapmak.</w:t>
            </w:r>
            <w:r w:rsidRPr="001F353C">
              <w:rPr>
                <w:rFonts w:ascii="Times New Roman" w:hAnsi="Times New Roman" w:cs="Times New Roman"/>
              </w:rPr>
              <w:t xml:space="preserve">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Yatay/dikey geçiş, lisans tamamlama ve özel öğrenci işlemlerini yapmak,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Öğrenciler ile ilgili gerekli ilan ve duyuruları yapmak,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Değişim programları ile ilgili yazışmaları yapmak ve takip etmek.</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Öğrenciler ile ilgili YÖK, Senato Kararları, Üniversite Yönetim Kurulu Kararları, Yüksekokul Kurulu Kararları, Yönetim Kurulu Kararları ve Disiplin Kurulu Kararlarını takip etmek ve uygulamasını yapmak,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Mazereti nedeniyle sınavlara giremeyen öğrencilerin listesini Yüksekokul Yönetim Kurulundan geldiği şekliyle öğ</w:t>
            </w:r>
            <w:r w:rsidR="00C61896" w:rsidRPr="001F353C">
              <w:rPr>
                <w:rFonts w:ascii="Times New Roman" w:hAnsi="Times New Roman" w:cs="Times New Roman"/>
              </w:rPr>
              <w:t>rencileri bilgilendirmek</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Öğrenci affı ile ilgili </w:t>
            </w:r>
            <w:r w:rsidR="00A71A00" w:rsidRPr="001F353C">
              <w:rPr>
                <w:rFonts w:ascii="Times New Roman" w:hAnsi="Times New Roman" w:cs="Times New Roman"/>
              </w:rPr>
              <w:t xml:space="preserve">Yönetim Kurulundan karar alınması için gerekli işlemleri yapmak ve sonucun Öğrenci İşleri Daire Başkanlığına bildirmek. </w:t>
            </w:r>
            <w:r w:rsidRPr="001F353C">
              <w:rPr>
                <w:rFonts w:ascii="Times New Roman" w:hAnsi="Times New Roman" w:cs="Times New Roman"/>
              </w:rPr>
              <w:t xml:space="preserve">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Üniversitemiz İç Akademik Takvimi ve Akademik Takvimi takip ederek gerekli işlemleri yapmak,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Ders muafiyetlerinin ta</w:t>
            </w:r>
            <w:r w:rsidR="00C61896" w:rsidRPr="001F353C">
              <w:rPr>
                <w:rFonts w:ascii="Times New Roman" w:hAnsi="Times New Roman" w:cs="Times New Roman"/>
              </w:rPr>
              <w:t>kibini ve yazışmalarını yapmak</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Öğrenciler ile ilgili alınan kurul kararlarını öğrencilere tebliğ etmek ve dosyalamak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Seçmeli dersler, ders görevlendirilmelerin ilgili bölüm başkanlığından geldiği şekliyle Rektörlük Makamına gönderilmesi,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Gerektiğinde öğrenci işlemleri ile ilgili kurum içindeki diğer birimlerle işbirliği yapmak, </w:t>
            </w:r>
          </w:p>
          <w:p w:rsidR="00D5559A" w:rsidRPr="001F353C" w:rsidRDefault="00D5559A" w:rsidP="00C61896">
            <w:pPr>
              <w:pStyle w:val="ListeParagraf"/>
              <w:numPr>
                <w:ilvl w:val="0"/>
                <w:numId w:val="21"/>
              </w:numPr>
              <w:rPr>
                <w:rFonts w:ascii="Times New Roman" w:hAnsi="Times New Roman" w:cs="Times New Roman"/>
              </w:rPr>
            </w:pPr>
            <w:r w:rsidRPr="001F353C">
              <w:rPr>
                <w:rFonts w:ascii="Times New Roman" w:hAnsi="Times New Roman" w:cs="Times New Roman"/>
              </w:rPr>
              <w:t>Öğrenci İşleri bürosu ve öğrencilerle ilgili evrakları arşiv</w:t>
            </w:r>
            <w:r w:rsidR="00C61896" w:rsidRPr="001F353C">
              <w:rPr>
                <w:rFonts w:ascii="Times New Roman" w:hAnsi="Times New Roman" w:cs="Times New Roman"/>
              </w:rPr>
              <w:t>lemek</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Yaz okulunda Üniversitemize bağlı Fakülte, Yüksekokul ve diğer üniversitelerden katılacak öğrencilerin müracaatlarını almak, Yüksekokul Yönetim Kuruluna sevkini sağlamak, alınan kararları ve sonuçlarını Rektörlüğe bildirmek.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 xml:space="preserve">Öğrencilerin eğitim-öğretim ile ilgili sorularını nazik bir şekilde cevaplamak veya ilgili birime yönlendirmek, </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lastRenderedPageBreak/>
              <w:t>Kendisine verilen görevleri zamanında, eksiksiz, işgücü, zaman ve malzeme tasarrufu sağlayacak şekilde, kendi sorumluluğunda olan büro makineleri ve demirbaşların her türlü hasara karşı korunması için gerekli tedbirleri almak. Sorumluluğundaki mevcut araç, gereç ve her türlü malzemenin yerinde ve e</w:t>
            </w:r>
            <w:r w:rsidR="00C61896" w:rsidRPr="001F353C">
              <w:rPr>
                <w:rFonts w:ascii="Times New Roman" w:hAnsi="Times New Roman" w:cs="Times New Roman"/>
              </w:rPr>
              <w:t>konomik kullanılmasını sağlamak</w:t>
            </w:r>
          </w:p>
          <w:p w:rsidR="003D4F4E" w:rsidRPr="001F353C" w:rsidRDefault="003D4F4E" w:rsidP="003D4F4E">
            <w:pPr>
              <w:pStyle w:val="ListeParagraf"/>
              <w:numPr>
                <w:ilvl w:val="0"/>
                <w:numId w:val="21"/>
              </w:numPr>
              <w:rPr>
                <w:rFonts w:ascii="Times New Roman" w:hAnsi="Times New Roman" w:cs="Times New Roman"/>
              </w:rPr>
            </w:pPr>
            <w:r w:rsidRPr="001F353C">
              <w:rPr>
                <w:rFonts w:ascii="Times New Roman" w:hAnsi="Times New Roman" w:cs="Times New Roman"/>
              </w:rPr>
              <w:t>Belirlenen etik kurallara uymak, hassas ve riskli görevleri bulunduğunu bilmek ve buna göre hareket etmek.</w:t>
            </w:r>
          </w:p>
          <w:p w:rsidR="00D5559A" w:rsidRPr="001F353C" w:rsidRDefault="00D5559A" w:rsidP="00D5559A">
            <w:pPr>
              <w:pStyle w:val="ListeParagraf"/>
              <w:numPr>
                <w:ilvl w:val="0"/>
                <w:numId w:val="21"/>
              </w:numPr>
              <w:rPr>
                <w:rFonts w:ascii="Times New Roman" w:hAnsi="Times New Roman" w:cs="Times New Roman"/>
              </w:rPr>
            </w:pPr>
            <w:r w:rsidRPr="001F353C">
              <w:rPr>
                <w:rFonts w:ascii="Times New Roman" w:hAnsi="Times New Roman" w:cs="Times New Roman"/>
              </w:rPr>
              <w:t>Müdür ve Yüksekokul Sekreteri tarafından verilecek diğer görevleri yapmak.</w:t>
            </w:r>
          </w:p>
          <w:p w:rsidR="003D4F4E" w:rsidRPr="001F353C" w:rsidRDefault="003D4F4E" w:rsidP="003D4F4E">
            <w:pPr>
              <w:rPr>
                <w:rFonts w:ascii="Times New Roman" w:hAnsi="Times New Roman" w:cs="Times New Roman"/>
              </w:rPr>
            </w:pPr>
          </w:p>
          <w:p w:rsidR="003D4F4E" w:rsidRPr="001F353C" w:rsidRDefault="003D4F4E" w:rsidP="003D4F4E">
            <w:pPr>
              <w:rPr>
                <w:rFonts w:ascii="Times New Roman" w:hAnsi="Times New Roman" w:cs="Times New Roman"/>
                <w:b/>
              </w:rPr>
            </w:pPr>
            <w:r w:rsidRPr="001F353C">
              <w:rPr>
                <w:rFonts w:ascii="Times New Roman" w:hAnsi="Times New Roman" w:cs="Times New Roman"/>
              </w:rPr>
              <w:t xml:space="preserve">               </w:t>
            </w:r>
            <w:r w:rsidRPr="001F353C">
              <w:rPr>
                <w:rFonts w:ascii="Times New Roman" w:hAnsi="Times New Roman" w:cs="Times New Roman"/>
                <w:b/>
              </w:rPr>
              <w:t>SORUMLULUK</w:t>
            </w:r>
          </w:p>
          <w:p w:rsidR="003D4F4E" w:rsidRPr="001F353C" w:rsidRDefault="003D4F4E" w:rsidP="003D4F4E">
            <w:pPr>
              <w:rPr>
                <w:rFonts w:ascii="Times New Roman" w:hAnsi="Times New Roman" w:cs="Times New Roman"/>
              </w:rPr>
            </w:pPr>
            <w:r w:rsidRPr="001F353C">
              <w:rPr>
                <w:rFonts w:ascii="Times New Roman" w:hAnsi="Times New Roman" w:cs="Times New Roman"/>
              </w:rPr>
              <w:t xml:space="preserve">                       Yüksekokul Öğrenci İşleri Birim Yetkilisi yukarıda yazılı olan bütün görevleri, Kanunlara ve   </w:t>
            </w:r>
          </w:p>
          <w:p w:rsidR="00D5559A" w:rsidRPr="0079418D" w:rsidRDefault="003D4F4E" w:rsidP="0079418D">
            <w:pPr>
              <w:rPr>
                <w:rFonts w:ascii="Times New Roman" w:hAnsi="Times New Roman" w:cs="Times New Roman"/>
              </w:rPr>
            </w:pPr>
            <w:r w:rsidRPr="001F353C">
              <w:rPr>
                <w:rFonts w:ascii="Times New Roman" w:hAnsi="Times New Roman" w:cs="Times New Roman"/>
              </w:rPr>
              <w:t xml:space="preserve">              Yönetmeliklere uygun olarak yerine getirirken Yüksekokul Sekreterine ve Müdüre karşı sorumludur.  </w:t>
            </w:r>
          </w:p>
        </w:tc>
      </w:tr>
      <w:tr w:rsidR="00D4376A" w:rsidRPr="00C23377" w:rsidTr="004C48B7">
        <w:tc>
          <w:tcPr>
            <w:tcW w:w="9883" w:type="dxa"/>
            <w:gridSpan w:val="3"/>
          </w:tcPr>
          <w:p w:rsidR="00D4376A" w:rsidRPr="001F353C" w:rsidRDefault="00D4376A" w:rsidP="00D4376A">
            <w:pPr>
              <w:pStyle w:val="ListeParagraf"/>
              <w:numPr>
                <w:ilvl w:val="0"/>
                <w:numId w:val="6"/>
              </w:numPr>
              <w:rPr>
                <w:rFonts w:ascii="Times New Roman" w:hAnsi="Times New Roman" w:cs="Times New Roman"/>
                <w:b/>
              </w:rPr>
            </w:pPr>
            <w:r w:rsidRPr="001F353C">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1F353C" w:rsidRDefault="00D4376A" w:rsidP="00D4376A">
            <w:pPr>
              <w:pStyle w:val="ListeParagraf"/>
              <w:numPr>
                <w:ilvl w:val="0"/>
                <w:numId w:val="5"/>
              </w:numPr>
              <w:rPr>
                <w:rFonts w:ascii="Times New Roman" w:hAnsi="Times New Roman" w:cs="Times New Roman"/>
                <w:b/>
              </w:rPr>
            </w:pPr>
            <w:r w:rsidRPr="001F353C">
              <w:rPr>
                <w:rFonts w:ascii="Times New Roman" w:hAnsi="Times New Roman" w:cs="Times New Roman"/>
                <w:b/>
              </w:rPr>
              <w:t>Çalışma Ortamı</w:t>
            </w:r>
          </w:p>
        </w:tc>
        <w:tc>
          <w:tcPr>
            <w:tcW w:w="6174" w:type="dxa"/>
          </w:tcPr>
          <w:p w:rsidR="00D4376A" w:rsidRPr="001F353C" w:rsidRDefault="00A0008C" w:rsidP="00A0008C">
            <w:pPr>
              <w:rPr>
                <w:rFonts w:ascii="Times New Roman" w:hAnsi="Times New Roman" w:cs="Times New Roman"/>
              </w:rPr>
            </w:pPr>
            <w:r w:rsidRPr="001F353C">
              <w:rPr>
                <w:rFonts w:ascii="Times New Roman" w:hAnsi="Times New Roman" w:cs="Times New Roman"/>
              </w:rPr>
              <w:t>Kapalı alan.</w:t>
            </w:r>
          </w:p>
        </w:tc>
      </w:tr>
      <w:tr w:rsidR="00D4376A" w:rsidRPr="00C23377" w:rsidTr="004C48B7">
        <w:tc>
          <w:tcPr>
            <w:tcW w:w="3709" w:type="dxa"/>
            <w:gridSpan w:val="2"/>
          </w:tcPr>
          <w:p w:rsidR="00D4376A" w:rsidRPr="001F353C" w:rsidRDefault="00D4376A" w:rsidP="00D4376A">
            <w:pPr>
              <w:pStyle w:val="ListeParagraf"/>
              <w:numPr>
                <w:ilvl w:val="0"/>
                <w:numId w:val="5"/>
              </w:numPr>
              <w:rPr>
                <w:rFonts w:ascii="Times New Roman" w:hAnsi="Times New Roman" w:cs="Times New Roman"/>
                <w:b/>
              </w:rPr>
            </w:pPr>
            <w:r w:rsidRPr="001F353C">
              <w:rPr>
                <w:rFonts w:ascii="Times New Roman" w:hAnsi="Times New Roman" w:cs="Times New Roman"/>
                <w:b/>
              </w:rPr>
              <w:t>İş Riski</w:t>
            </w:r>
          </w:p>
        </w:tc>
        <w:tc>
          <w:tcPr>
            <w:tcW w:w="6174" w:type="dxa"/>
          </w:tcPr>
          <w:p w:rsidR="00D4376A" w:rsidRPr="001F353C" w:rsidRDefault="00371906" w:rsidP="00A0008C">
            <w:pPr>
              <w:rPr>
                <w:rFonts w:ascii="Times New Roman" w:hAnsi="Times New Roman" w:cs="Times New Roman"/>
              </w:rPr>
            </w:pPr>
            <w:r w:rsidRPr="001F353C">
              <w:rPr>
                <w:rFonts w:ascii="Times New Roman" w:hAnsi="Times New Roman" w:cs="Times New Roman"/>
              </w:rPr>
              <w:t>Var (Hukuki)</w:t>
            </w:r>
          </w:p>
        </w:tc>
      </w:tr>
      <w:tr w:rsidR="00D4376A" w:rsidRPr="00C23377" w:rsidTr="004C48B7">
        <w:tc>
          <w:tcPr>
            <w:tcW w:w="9883" w:type="dxa"/>
            <w:gridSpan w:val="3"/>
          </w:tcPr>
          <w:p w:rsidR="00D4376A" w:rsidRPr="001F353C" w:rsidRDefault="00017C48" w:rsidP="00D4376A">
            <w:pPr>
              <w:pStyle w:val="ListeParagraf"/>
              <w:numPr>
                <w:ilvl w:val="0"/>
                <w:numId w:val="6"/>
              </w:numPr>
              <w:rPr>
                <w:rFonts w:ascii="Times New Roman" w:hAnsi="Times New Roman" w:cs="Times New Roman"/>
                <w:b/>
              </w:rPr>
            </w:pPr>
            <w:r w:rsidRPr="001F353C">
              <w:rPr>
                <w:rFonts w:ascii="Times New Roman" w:hAnsi="Times New Roman" w:cs="Times New Roman"/>
                <w:b/>
              </w:rPr>
              <w:t>GÖREV/İŞİN GEREKTİRDİĞİ AĞIRLIKLI ÇABA</w:t>
            </w:r>
          </w:p>
          <w:p w:rsidR="00017C48" w:rsidRPr="0079418D" w:rsidRDefault="00017C48" w:rsidP="0079418D">
            <w:pPr>
              <w:ind w:left="720"/>
              <w:rPr>
                <w:rFonts w:ascii="Times New Roman" w:hAnsi="Times New Roman" w:cs="Times New Roman"/>
              </w:rPr>
            </w:pPr>
            <w:r w:rsidRPr="0079418D">
              <w:rPr>
                <w:rFonts w:ascii="Times New Roman" w:hAnsi="Times New Roman" w:cs="Times New Roman"/>
              </w:rPr>
              <w:t>[  ] Fiz</w:t>
            </w:r>
            <w:r w:rsidR="00026C14" w:rsidRPr="0079418D">
              <w:rPr>
                <w:rFonts w:ascii="Times New Roman" w:hAnsi="Times New Roman" w:cs="Times New Roman"/>
              </w:rPr>
              <w:t>iksel Çaba                   [</w:t>
            </w:r>
            <w:r w:rsidRPr="0079418D">
              <w:rPr>
                <w:rFonts w:ascii="Times New Roman" w:hAnsi="Times New Roman" w:cs="Times New Roman"/>
              </w:rPr>
              <w:t>]</w:t>
            </w:r>
            <w:r w:rsidR="00E2746D" w:rsidRPr="0079418D">
              <w:rPr>
                <w:rFonts w:ascii="Times New Roman" w:hAnsi="Times New Roman" w:cs="Times New Roman"/>
              </w:rPr>
              <w:t xml:space="preserve"> Zihinsel Çaba                [X</w:t>
            </w:r>
            <w:r w:rsidRPr="0079418D">
              <w:rPr>
                <w:rFonts w:ascii="Times New Roman" w:hAnsi="Times New Roman" w:cs="Times New Roman"/>
              </w:rPr>
              <w:t>] Her İkisi</w:t>
            </w:r>
            <w:r w:rsidR="0079418D">
              <w:rPr>
                <w:rFonts w:ascii="Times New Roman" w:hAnsi="Times New Roman" w:cs="Times New Roman"/>
              </w:rPr>
              <w:t xml:space="preserve"> </w:t>
            </w:r>
            <w:r w:rsidRPr="0079418D">
              <w:rPr>
                <w:rFonts w:ascii="Times New Roman" w:hAnsi="Times New Roman" w:cs="Times New Roman"/>
              </w:rPr>
              <w:t>de</w:t>
            </w:r>
          </w:p>
        </w:tc>
      </w:tr>
      <w:tr w:rsidR="00017C48" w:rsidRPr="00C23377" w:rsidTr="004C48B7">
        <w:tc>
          <w:tcPr>
            <w:tcW w:w="9883" w:type="dxa"/>
            <w:gridSpan w:val="3"/>
          </w:tcPr>
          <w:p w:rsidR="00017C48" w:rsidRPr="001F353C" w:rsidRDefault="00017C48" w:rsidP="00017C48">
            <w:pPr>
              <w:rPr>
                <w:rFonts w:ascii="Times New Roman" w:hAnsi="Times New Roman" w:cs="Times New Roman"/>
                <w:b/>
              </w:rPr>
            </w:pPr>
            <w:r w:rsidRPr="001F353C">
              <w:rPr>
                <w:rFonts w:ascii="Times New Roman" w:hAnsi="Times New Roman" w:cs="Times New Roman"/>
                <w:b/>
              </w:rPr>
              <w:t>B. ATANACAKLARDA ARANACAK NİTELİKLER</w:t>
            </w:r>
          </w:p>
        </w:tc>
      </w:tr>
      <w:tr w:rsidR="00017C48" w:rsidRPr="00C23377" w:rsidTr="004C48B7">
        <w:tc>
          <w:tcPr>
            <w:tcW w:w="9883" w:type="dxa"/>
            <w:gridSpan w:val="3"/>
          </w:tcPr>
          <w:p w:rsidR="00017C48" w:rsidRPr="001F353C" w:rsidRDefault="00017C48" w:rsidP="00017C48">
            <w:pPr>
              <w:pStyle w:val="ListeParagraf"/>
              <w:numPr>
                <w:ilvl w:val="0"/>
                <w:numId w:val="7"/>
              </w:numPr>
              <w:rPr>
                <w:rFonts w:ascii="Times New Roman" w:hAnsi="Times New Roman" w:cs="Times New Roman"/>
                <w:b/>
              </w:rPr>
            </w:pPr>
            <w:r w:rsidRPr="001F353C">
              <w:rPr>
                <w:rFonts w:ascii="Times New Roman" w:hAnsi="Times New Roman" w:cs="Times New Roman"/>
                <w:b/>
              </w:rPr>
              <w:t>GEREKLİ ÖĞRENİM DÜZEYİ VE BÖLÜMÜ</w:t>
            </w:r>
          </w:p>
          <w:p w:rsidR="00017C48" w:rsidRPr="001F353C" w:rsidRDefault="00026C14" w:rsidP="0079418D">
            <w:pPr>
              <w:ind w:left="708"/>
              <w:rPr>
                <w:rFonts w:ascii="Times New Roman" w:hAnsi="Times New Roman" w:cs="Times New Roman"/>
              </w:rPr>
            </w:pPr>
            <w:r w:rsidRPr="001F353C">
              <w:rPr>
                <w:rFonts w:ascii="Times New Roman" w:hAnsi="Times New Roman" w:cs="Times New Roman"/>
              </w:rPr>
              <w:t xml:space="preserve">En az </w:t>
            </w:r>
            <w:r w:rsidR="003D4F4E" w:rsidRPr="001F353C">
              <w:rPr>
                <w:rFonts w:ascii="Times New Roman" w:hAnsi="Times New Roman" w:cs="Times New Roman"/>
              </w:rPr>
              <w:t>L</w:t>
            </w:r>
            <w:r w:rsidRPr="001F353C">
              <w:rPr>
                <w:rFonts w:ascii="Times New Roman" w:hAnsi="Times New Roman" w:cs="Times New Roman"/>
              </w:rPr>
              <w:t xml:space="preserve">ise </w:t>
            </w:r>
            <w:r w:rsidR="003D4F4E" w:rsidRPr="001F353C">
              <w:rPr>
                <w:rFonts w:ascii="Times New Roman" w:hAnsi="Times New Roman" w:cs="Times New Roman"/>
              </w:rPr>
              <w:t xml:space="preserve">ve/veya </w:t>
            </w:r>
            <w:proofErr w:type="spellStart"/>
            <w:r w:rsidR="003D4F4E" w:rsidRPr="001F353C">
              <w:rPr>
                <w:rFonts w:ascii="Times New Roman" w:hAnsi="Times New Roman" w:cs="Times New Roman"/>
              </w:rPr>
              <w:t>Önlisans</w:t>
            </w:r>
            <w:proofErr w:type="spellEnd"/>
            <w:r w:rsidR="003D4F4E" w:rsidRPr="001F353C">
              <w:rPr>
                <w:rFonts w:ascii="Times New Roman" w:hAnsi="Times New Roman" w:cs="Times New Roman"/>
              </w:rPr>
              <w:t xml:space="preserve"> </w:t>
            </w:r>
            <w:r w:rsidRPr="001F353C">
              <w:rPr>
                <w:rFonts w:ascii="Times New Roman" w:hAnsi="Times New Roman" w:cs="Times New Roman"/>
              </w:rPr>
              <w:t>mezunu olmak</w:t>
            </w:r>
          </w:p>
        </w:tc>
      </w:tr>
      <w:tr w:rsidR="00017C48" w:rsidRPr="00C23377" w:rsidTr="004C48B7">
        <w:tc>
          <w:tcPr>
            <w:tcW w:w="9883" w:type="dxa"/>
            <w:gridSpan w:val="3"/>
          </w:tcPr>
          <w:p w:rsidR="00017C48" w:rsidRPr="001F353C" w:rsidRDefault="00017C48" w:rsidP="00017C48">
            <w:pPr>
              <w:pStyle w:val="ListeParagraf"/>
              <w:numPr>
                <w:ilvl w:val="0"/>
                <w:numId w:val="7"/>
              </w:numPr>
              <w:rPr>
                <w:rFonts w:ascii="Times New Roman" w:hAnsi="Times New Roman" w:cs="Times New Roman"/>
                <w:b/>
              </w:rPr>
            </w:pPr>
            <w:r w:rsidRPr="001F353C">
              <w:rPr>
                <w:rFonts w:ascii="Times New Roman" w:hAnsi="Times New Roman" w:cs="Times New Roman"/>
                <w:b/>
              </w:rPr>
              <w:t>GEREKLİ MESLEKİ EĞİTİM, SERTİFİKA, DİĞER EĞİTİMLER</w:t>
            </w:r>
          </w:p>
          <w:p w:rsidR="00017C48" w:rsidRPr="001F353C" w:rsidRDefault="00D328E0" w:rsidP="00017C48">
            <w:pPr>
              <w:pStyle w:val="ListeParagraf"/>
              <w:rPr>
                <w:rFonts w:ascii="Times New Roman" w:hAnsi="Times New Roman" w:cs="Times New Roman"/>
              </w:rPr>
            </w:pPr>
            <w:r w:rsidRPr="001F353C">
              <w:rPr>
                <w:rFonts w:ascii="Times New Roman" w:hAnsi="Times New Roman" w:cs="Times New Roman"/>
              </w:rPr>
              <w:t>Yok.</w:t>
            </w:r>
          </w:p>
        </w:tc>
      </w:tr>
      <w:tr w:rsidR="00017C48" w:rsidRPr="00C23377" w:rsidTr="004C48B7">
        <w:tc>
          <w:tcPr>
            <w:tcW w:w="9883" w:type="dxa"/>
            <w:gridSpan w:val="3"/>
          </w:tcPr>
          <w:p w:rsidR="00017C48" w:rsidRPr="001F353C" w:rsidRDefault="00017C48" w:rsidP="00017C48">
            <w:pPr>
              <w:pStyle w:val="ListeParagraf"/>
              <w:numPr>
                <w:ilvl w:val="0"/>
                <w:numId w:val="7"/>
              </w:numPr>
              <w:rPr>
                <w:rFonts w:ascii="Times New Roman" w:hAnsi="Times New Roman" w:cs="Times New Roman"/>
                <w:b/>
              </w:rPr>
            </w:pPr>
            <w:r w:rsidRPr="001F353C">
              <w:rPr>
                <w:rFonts w:ascii="Times New Roman" w:hAnsi="Times New Roman" w:cs="Times New Roman"/>
                <w:b/>
              </w:rPr>
              <w:t>GEREKLİ YABANCI DİL VE DÜZEYİ</w:t>
            </w:r>
          </w:p>
          <w:p w:rsidR="00017C48" w:rsidRPr="001F353C"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1F353C" w:rsidRDefault="00017C48" w:rsidP="00017C48">
            <w:pPr>
              <w:pStyle w:val="ListeParagraf"/>
              <w:numPr>
                <w:ilvl w:val="0"/>
                <w:numId w:val="7"/>
              </w:numPr>
              <w:rPr>
                <w:rFonts w:ascii="Times New Roman" w:hAnsi="Times New Roman" w:cs="Times New Roman"/>
                <w:b/>
              </w:rPr>
            </w:pPr>
            <w:r w:rsidRPr="001F353C">
              <w:rPr>
                <w:rFonts w:ascii="Times New Roman" w:hAnsi="Times New Roman" w:cs="Times New Roman"/>
                <w:b/>
              </w:rPr>
              <w:t>GEREKLİ HİZMET SÜRESİ</w:t>
            </w:r>
          </w:p>
          <w:p w:rsidR="00017C48" w:rsidRPr="001F353C" w:rsidRDefault="00017C48" w:rsidP="00017C48">
            <w:pPr>
              <w:pStyle w:val="ListeParagraf"/>
              <w:jc w:val="both"/>
              <w:rPr>
                <w:rFonts w:ascii="Times New Roman" w:hAnsi="Times New Roman" w:cs="Times New Roman"/>
              </w:rPr>
            </w:pPr>
          </w:p>
        </w:tc>
      </w:tr>
      <w:tr w:rsidR="00017C48" w:rsidRPr="00C23377" w:rsidTr="004C48B7">
        <w:tc>
          <w:tcPr>
            <w:tcW w:w="9883" w:type="dxa"/>
            <w:gridSpan w:val="3"/>
          </w:tcPr>
          <w:p w:rsidR="00017C48" w:rsidRPr="001F353C" w:rsidRDefault="00017C48" w:rsidP="00017C48">
            <w:pPr>
              <w:pStyle w:val="ListeParagraf"/>
              <w:numPr>
                <w:ilvl w:val="0"/>
                <w:numId w:val="7"/>
              </w:numPr>
              <w:rPr>
                <w:rFonts w:ascii="Times New Roman" w:hAnsi="Times New Roman" w:cs="Times New Roman"/>
                <w:b/>
              </w:rPr>
            </w:pPr>
            <w:r w:rsidRPr="001F353C">
              <w:rPr>
                <w:rFonts w:ascii="Times New Roman" w:hAnsi="Times New Roman" w:cs="Times New Roman"/>
                <w:b/>
              </w:rPr>
              <w:t>ÖZ</w:t>
            </w:r>
            <w:r w:rsidR="00823B36" w:rsidRPr="001F353C">
              <w:rPr>
                <w:rFonts w:ascii="Times New Roman" w:hAnsi="Times New Roman" w:cs="Times New Roman"/>
                <w:b/>
              </w:rPr>
              <w:t>EL</w:t>
            </w:r>
            <w:r w:rsidRPr="001F353C">
              <w:rPr>
                <w:rFonts w:ascii="Times New Roman" w:hAnsi="Times New Roman" w:cs="Times New Roman"/>
                <w:b/>
              </w:rPr>
              <w:t xml:space="preserve"> NİTELİKLER</w:t>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Düzenli, disiplinli ve dikkatli, </w:t>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Yürütülen işlere ilişkin mevzuat hakkında bilgi sahibi olma, </w:t>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Bilgisayarı iyi derecede kullanabilme, </w:t>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Değişim ve gelişime açık, </w:t>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Ekip çalışmasına uyumlu ve katılımcı, </w:t>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Etkin yazılı ve sözlü iletişim, </w:t>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Güçlü hafıza, Hızlı düşünme ve karar verebilme, </w:t>
            </w:r>
          </w:p>
          <w:p w:rsidR="00D5559A" w:rsidRPr="001F353C" w:rsidRDefault="00D5559A" w:rsidP="00D5559A">
            <w:pPr>
              <w:pStyle w:val="ListeParagraf"/>
              <w:numPr>
                <w:ilvl w:val="0"/>
                <w:numId w:val="23"/>
              </w:numPr>
              <w:tabs>
                <w:tab w:val="left" w:pos="2730"/>
              </w:tabs>
              <w:rPr>
                <w:rFonts w:ascii="Times New Roman" w:hAnsi="Times New Roman" w:cs="Times New Roman"/>
              </w:rPr>
            </w:pPr>
            <w:r w:rsidRPr="001F353C">
              <w:rPr>
                <w:rFonts w:ascii="Times New Roman" w:hAnsi="Times New Roman" w:cs="Times New Roman"/>
              </w:rPr>
              <w:t xml:space="preserve">Sabırlı olma, </w:t>
            </w:r>
            <w:r w:rsidRPr="001F353C">
              <w:rPr>
                <w:rFonts w:ascii="Times New Roman" w:hAnsi="Times New Roman" w:cs="Times New Roman"/>
              </w:rPr>
              <w:tab/>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Sorun çözebilme, </w:t>
            </w:r>
          </w:p>
          <w:p w:rsidR="00D5559A" w:rsidRPr="001F353C" w:rsidRDefault="00D5559A" w:rsidP="00D5559A">
            <w:pPr>
              <w:pStyle w:val="ListeParagraf"/>
              <w:numPr>
                <w:ilvl w:val="0"/>
                <w:numId w:val="23"/>
              </w:numPr>
              <w:rPr>
                <w:rFonts w:ascii="Times New Roman" w:hAnsi="Times New Roman" w:cs="Times New Roman"/>
              </w:rPr>
            </w:pPr>
            <w:r w:rsidRPr="001F353C">
              <w:rPr>
                <w:rFonts w:ascii="Times New Roman" w:hAnsi="Times New Roman" w:cs="Times New Roman"/>
              </w:rPr>
              <w:t xml:space="preserve">Sonuç odaklı olma, </w:t>
            </w:r>
          </w:p>
          <w:p w:rsidR="00BE5E7E" w:rsidRPr="0079418D" w:rsidRDefault="00D5559A" w:rsidP="0079418D">
            <w:pPr>
              <w:pStyle w:val="ListeParagraf"/>
              <w:numPr>
                <w:ilvl w:val="0"/>
                <w:numId w:val="23"/>
              </w:numPr>
              <w:rPr>
                <w:rFonts w:ascii="Times New Roman" w:hAnsi="Times New Roman" w:cs="Times New Roman"/>
              </w:rPr>
            </w:pPr>
            <w:r w:rsidRPr="001F353C">
              <w:rPr>
                <w:rFonts w:ascii="Times New Roman" w:hAnsi="Times New Roman" w:cs="Times New Roman"/>
              </w:rPr>
              <w:t>Sorumluluk alabilme.</w:t>
            </w:r>
          </w:p>
        </w:tc>
      </w:tr>
      <w:tr w:rsidR="001F353C" w:rsidRPr="00C23377" w:rsidTr="004C48B7">
        <w:tc>
          <w:tcPr>
            <w:tcW w:w="9883" w:type="dxa"/>
            <w:gridSpan w:val="3"/>
          </w:tcPr>
          <w:p w:rsidR="001F353C" w:rsidRDefault="001F353C" w:rsidP="001F353C">
            <w:pPr>
              <w:jc w:val="center"/>
              <w:rPr>
                <w:rFonts w:ascii="Times New Roman" w:hAnsi="Times New Roman" w:cs="Times New Roman"/>
                <w:b/>
                <w:i/>
              </w:rPr>
            </w:pPr>
            <w:r>
              <w:rPr>
                <w:rFonts w:ascii="Times New Roman" w:hAnsi="Times New Roman" w:cs="Times New Roman"/>
                <w:b/>
                <w:i/>
              </w:rPr>
              <w:t>Bu dokumanda açıklanan görev tanımımı okudum. Görevimi burada belirtilen kapsamda yerine getirmeyi kabul ve taahhüt ediyorum.</w:t>
            </w:r>
          </w:p>
          <w:p w:rsidR="001F353C" w:rsidRDefault="001F353C" w:rsidP="001F353C">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1F353C" w:rsidRDefault="001F353C" w:rsidP="001F353C">
            <w:pPr>
              <w:pStyle w:val="ListeParagraf"/>
              <w:rPr>
                <w:rFonts w:ascii="Times New Roman" w:hAnsi="Times New Roman" w:cs="Times New Roman"/>
              </w:rPr>
            </w:pPr>
          </w:p>
          <w:p w:rsidR="001F353C" w:rsidRDefault="001F353C" w:rsidP="001F353C">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1F353C" w:rsidRDefault="001F353C" w:rsidP="001F353C">
            <w:pPr>
              <w:pStyle w:val="ListeParagraf"/>
              <w:rPr>
                <w:rFonts w:ascii="Times New Roman" w:hAnsi="Times New Roman" w:cs="Times New Roman"/>
              </w:rPr>
            </w:pPr>
          </w:p>
          <w:p w:rsidR="001F353C" w:rsidRDefault="001F353C" w:rsidP="001F353C">
            <w:pPr>
              <w:jc w:val="both"/>
              <w:rPr>
                <w:rFonts w:ascii="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r w:rsidR="001F353C" w:rsidRPr="00C23377" w:rsidTr="004C48B7">
        <w:tc>
          <w:tcPr>
            <w:tcW w:w="9883" w:type="dxa"/>
            <w:gridSpan w:val="3"/>
          </w:tcPr>
          <w:p w:rsidR="001F353C" w:rsidRDefault="001F353C" w:rsidP="001F353C">
            <w:pPr>
              <w:jc w:val="center"/>
              <w:rPr>
                <w:rFonts w:ascii="Times New Roman" w:hAnsi="Times New Roman" w:cs="Times New Roman"/>
                <w:b/>
              </w:rPr>
            </w:pPr>
            <w:r>
              <w:rPr>
                <w:rFonts w:ascii="Times New Roman" w:hAnsi="Times New Roman" w:cs="Times New Roman"/>
                <w:b/>
              </w:rPr>
              <w:t>ONAYLAYAN</w:t>
            </w:r>
          </w:p>
          <w:p w:rsidR="001F353C" w:rsidRDefault="001F353C" w:rsidP="001F353C">
            <w:pPr>
              <w:jc w:val="center"/>
              <w:rPr>
                <w:rFonts w:ascii="Times New Roman" w:hAnsi="Times New Roman" w:cs="Times New Roman"/>
                <w:b/>
                <w:i/>
              </w:rPr>
            </w:pPr>
            <w:r>
              <w:rPr>
                <w:rFonts w:ascii="Times New Roman" w:hAnsi="Times New Roman" w:cs="Times New Roman"/>
                <w:b/>
                <w:i/>
              </w:rPr>
              <w:t>(Müdür)</w:t>
            </w:r>
          </w:p>
          <w:p w:rsidR="001F353C" w:rsidRDefault="001F353C" w:rsidP="001F353C">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1F353C" w:rsidRDefault="001F353C" w:rsidP="001F353C">
            <w:pPr>
              <w:pStyle w:val="ListeParagraf"/>
              <w:rPr>
                <w:rFonts w:ascii="Times New Roman" w:hAnsi="Times New Roman" w:cs="Times New Roman"/>
              </w:rPr>
            </w:pPr>
          </w:p>
          <w:p w:rsidR="001F353C" w:rsidRDefault="001F353C" w:rsidP="001F353C">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1F353C" w:rsidRDefault="001F353C" w:rsidP="001F353C">
            <w:pPr>
              <w:pStyle w:val="ListeParagraf"/>
              <w:rPr>
                <w:rFonts w:ascii="Times New Roman" w:hAnsi="Times New Roman" w:cs="Times New Roman"/>
              </w:rPr>
            </w:pPr>
          </w:p>
          <w:p w:rsidR="001F353C" w:rsidRDefault="001F353C" w:rsidP="001F353C">
            <w:pPr>
              <w:jc w:val="both"/>
              <w:rPr>
                <w:rFonts w:ascii="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80" w:rsidRDefault="00D74F80" w:rsidP="00D4376A">
      <w:pPr>
        <w:spacing w:after="0" w:line="240" w:lineRule="auto"/>
      </w:pPr>
      <w:r>
        <w:separator/>
      </w:r>
    </w:p>
  </w:endnote>
  <w:endnote w:type="continuationSeparator" w:id="0">
    <w:p w:rsidR="00D74F80" w:rsidRDefault="00D74F80"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D8" w:rsidRDefault="00401CD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401CD8"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105B30">
      <w:rPr>
        <w:rFonts w:ascii="Times New Roman" w:hAnsi="Times New Roman" w:cs="Times New Roman"/>
      </w:rPr>
      <w:t>2</w:t>
    </w:r>
    <w:bookmarkStart w:id="0" w:name="_GoBack"/>
    <w:bookmarkEnd w:id="0"/>
    <w:r>
      <w:rPr>
        <w:rFonts w:ascii="Times New Roman" w:hAnsi="Times New Roman" w:cs="Times New Roman"/>
      </w:rPr>
      <w:tab/>
    </w:r>
    <w:r>
      <w:rPr>
        <w:rFonts w:ascii="Times New Roman" w:hAnsi="Times New Roman" w:cs="Times New Roman"/>
      </w:rPr>
      <w:tab/>
    </w:r>
    <w:r w:rsidR="000C30AB" w:rsidRPr="000C30AB">
      <w:rPr>
        <w:rFonts w:ascii="Times New Roman" w:hAnsi="Times New Roman" w:cs="Times New Roman"/>
      </w:rPr>
      <w:t xml:space="preserve">Sayfa No: </w:t>
    </w:r>
    <w:r w:rsidR="00C5684A"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C5684A" w:rsidRPr="000C30AB">
      <w:rPr>
        <w:rStyle w:val="SayfaNumaras"/>
        <w:rFonts w:ascii="Times New Roman" w:hAnsi="Times New Roman" w:cs="Times New Roman"/>
      </w:rPr>
      <w:fldChar w:fldCharType="separate"/>
    </w:r>
    <w:r w:rsidR="00105B30">
      <w:rPr>
        <w:rStyle w:val="SayfaNumaras"/>
        <w:rFonts w:ascii="Times New Roman" w:hAnsi="Times New Roman" w:cs="Times New Roman"/>
        <w:noProof/>
      </w:rPr>
      <w:t>1</w:t>
    </w:r>
    <w:r w:rsidR="00C5684A"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C5684A"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C5684A" w:rsidRPr="000C30AB">
      <w:rPr>
        <w:rStyle w:val="SayfaNumaras"/>
        <w:rFonts w:ascii="Times New Roman" w:hAnsi="Times New Roman" w:cs="Times New Roman"/>
      </w:rPr>
      <w:fldChar w:fldCharType="separate"/>
    </w:r>
    <w:r w:rsidR="00105B30">
      <w:rPr>
        <w:rStyle w:val="SayfaNumaras"/>
        <w:rFonts w:ascii="Times New Roman" w:hAnsi="Times New Roman" w:cs="Times New Roman"/>
        <w:noProof/>
      </w:rPr>
      <w:t>2</w:t>
    </w:r>
    <w:r w:rsidR="00C5684A"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D8" w:rsidRDefault="00401C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80" w:rsidRDefault="00D74F80" w:rsidP="00D4376A">
      <w:pPr>
        <w:spacing w:after="0" w:line="240" w:lineRule="auto"/>
      </w:pPr>
      <w:r>
        <w:separator/>
      </w:r>
    </w:p>
  </w:footnote>
  <w:footnote w:type="continuationSeparator" w:id="0">
    <w:p w:rsidR="00D74F80" w:rsidRDefault="00D74F80"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D8" w:rsidRDefault="00401CD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105B30" w:rsidP="00D4376A">
          <w:pPr>
            <w:pStyle w:val="stBilgi"/>
            <w:jc w:val="center"/>
            <w:rPr>
              <w:rFonts w:ascii="Century Gothic" w:hAnsi="Century Gothic"/>
            </w:rPr>
          </w:pPr>
          <w:r>
            <w:rPr>
              <w:noProof/>
              <w:lang w:eastAsia="tr-TR"/>
            </w:rPr>
            <w:drawing>
              <wp:inline distT="0" distB="0" distL="0" distR="0" wp14:anchorId="42755EE2" wp14:editId="2BC5EB34">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1F353C" w:rsidRDefault="00D4376A" w:rsidP="00D4376A">
          <w:pPr>
            <w:pStyle w:val="stBilgi"/>
            <w:jc w:val="center"/>
            <w:rPr>
              <w:rFonts w:ascii="Times New Roman" w:hAnsi="Times New Roman" w:cs="Times New Roman"/>
              <w:b/>
              <w:sz w:val="30"/>
              <w:szCs w:val="30"/>
            </w:rPr>
          </w:pPr>
          <w:r w:rsidRPr="001F353C">
            <w:rPr>
              <w:rFonts w:ascii="Times New Roman" w:hAnsi="Times New Roman" w:cs="Times New Roman"/>
              <w:b/>
              <w:sz w:val="30"/>
              <w:szCs w:val="30"/>
            </w:rPr>
            <w:t>DİCLE ÜNİVERSİTESİ</w:t>
          </w:r>
        </w:p>
        <w:p w:rsidR="00250E69" w:rsidRPr="001F353C" w:rsidRDefault="00C61896" w:rsidP="00A159BE">
          <w:pPr>
            <w:pStyle w:val="stBilgi"/>
            <w:jc w:val="center"/>
            <w:rPr>
              <w:rFonts w:ascii="Times New Roman" w:hAnsi="Times New Roman" w:cs="Times New Roman"/>
              <w:b/>
              <w:sz w:val="30"/>
              <w:szCs w:val="30"/>
            </w:rPr>
          </w:pPr>
          <w:r w:rsidRPr="001F353C">
            <w:rPr>
              <w:rFonts w:ascii="Times New Roman" w:hAnsi="Times New Roman" w:cs="Times New Roman"/>
              <w:b/>
              <w:sz w:val="30"/>
              <w:szCs w:val="30"/>
            </w:rPr>
            <w:t xml:space="preserve">DİYARBAKIR TARIM </w:t>
          </w:r>
          <w:r w:rsidR="00250E69" w:rsidRPr="001F353C">
            <w:rPr>
              <w:rFonts w:ascii="Times New Roman" w:hAnsi="Times New Roman" w:cs="Times New Roman"/>
              <w:b/>
              <w:sz w:val="30"/>
              <w:szCs w:val="30"/>
            </w:rPr>
            <w:t>MESLEK YÜKSEKOKULU</w:t>
          </w:r>
        </w:p>
        <w:p w:rsidR="00A159BE" w:rsidRPr="001F353C" w:rsidRDefault="00A159BE" w:rsidP="00A159BE">
          <w:pPr>
            <w:pStyle w:val="stBilgi"/>
            <w:jc w:val="center"/>
            <w:rPr>
              <w:rFonts w:ascii="Times New Roman" w:hAnsi="Times New Roman" w:cs="Times New Roman"/>
              <w:b/>
              <w:sz w:val="30"/>
              <w:szCs w:val="30"/>
            </w:rPr>
          </w:pPr>
          <w:r w:rsidRPr="001F353C">
            <w:rPr>
              <w:rFonts w:ascii="Times New Roman" w:hAnsi="Times New Roman" w:cs="Times New Roman"/>
              <w:b/>
              <w:sz w:val="30"/>
              <w:szCs w:val="30"/>
            </w:rPr>
            <w:t xml:space="preserve"> ÖĞRENCİ İŞLERİ BİRİMİ</w:t>
          </w:r>
        </w:p>
        <w:p w:rsidR="00D4376A" w:rsidRDefault="00D4376A" w:rsidP="00D4376A">
          <w:pPr>
            <w:pStyle w:val="stBilgi"/>
            <w:jc w:val="center"/>
            <w:rPr>
              <w:rFonts w:ascii="Tahoma" w:hAnsi="Tahoma" w:cs="Tahoma"/>
              <w:b/>
              <w:bCs/>
              <w:sz w:val="40"/>
              <w:szCs w:val="40"/>
            </w:rPr>
          </w:pPr>
          <w:r w:rsidRPr="001F353C">
            <w:rPr>
              <w:rFonts w:ascii="Times New Roman" w:hAnsi="Times New Roman" w:cs="Times New Roman"/>
              <w:b/>
              <w:sz w:val="30"/>
              <w:szCs w:val="30"/>
            </w:rPr>
            <w:t>GÖREV TANIMI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57DB5" w:rsidP="00A64ED7">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sidR="0037091E">
            <w:rPr>
              <w:rFonts w:ascii="Times New Roman" w:hAnsi="Times New Roman" w:cs="Times New Roman"/>
              <w:b/>
              <w:bCs/>
              <w:sz w:val="18"/>
              <w:szCs w:val="18"/>
            </w:rPr>
            <w:t>022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79418D" w:rsidP="00A57DB5">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12.11.</w:t>
          </w:r>
          <w:r w:rsidR="00A57DB5">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105B30"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79418D">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D8" w:rsidRDefault="00401CD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94C6B33"/>
    <w:multiLevelType w:val="hybridMultilevel"/>
    <w:tmpl w:val="B808936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6B52B1"/>
    <w:multiLevelType w:val="hybridMultilevel"/>
    <w:tmpl w:val="DACE905A"/>
    <w:lvl w:ilvl="0" w:tplc="C4F8D9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85319F"/>
    <w:multiLevelType w:val="hybridMultilevel"/>
    <w:tmpl w:val="2056CB8C"/>
    <w:lvl w:ilvl="0" w:tplc="1910F9AE">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37B96C1F"/>
    <w:multiLevelType w:val="hybridMultilevel"/>
    <w:tmpl w:val="675253D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CC7BD0"/>
    <w:multiLevelType w:val="hybridMultilevel"/>
    <w:tmpl w:val="8780BAC8"/>
    <w:lvl w:ilvl="0" w:tplc="50D8E3E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F5B4277"/>
    <w:multiLevelType w:val="hybridMultilevel"/>
    <w:tmpl w:val="41FE4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1909C7"/>
    <w:multiLevelType w:val="hybridMultilevel"/>
    <w:tmpl w:val="75EE8C1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C80213"/>
    <w:multiLevelType w:val="hybridMultilevel"/>
    <w:tmpl w:val="95545C4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0"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20"/>
  </w:num>
  <w:num w:numId="5">
    <w:abstractNumId w:val="2"/>
  </w:num>
  <w:num w:numId="6">
    <w:abstractNumId w:val="15"/>
  </w:num>
  <w:num w:numId="7">
    <w:abstractNumId w:val="3"/>
  </w:num>
  <w:num w:numId="8">
    <w:abstractNumId w:val="0"/>
  </w:num>
  <w:num w:numId="9">
    <w:abstractNumId w:val="10"/>
  </w:num>
  <w:num w:numId="10">
    <w:abstractNumId w:val="6"/>
  </w:num>
  <w:num w:numId="11">
    <w:abstractNumId w:val="21"/>
  </w:num>
  <w:num w:numId="12">
    <w:abstractNumId w:val="5"/>
  </w:num>
  <w:num w:numId="13">
    <w:abstractNumId w:val="16"/>
  </w:num>
  <w:num w:numId="14">
    <w:abstractNumId w:val="22"/>
  </w:num>
  <w:num w:numId="15">
    <w:abstractNumId w:val="13"/>
  </w:num>
  <w:num w:numId="16">
    <w:abstractNumId w:val="12"/>
  </w:num>
  <w:num w:numId="17">
    <w:abstractNumId w:val="4"/>
  </w:num>
  <w:num w:numId="18">
    <w:abstractNumId w:val="17"/>
  </w:num>
  <w:num w:numId="19">
    <w:abstractNumId w:val="11"/>
  </w:num>
  <w:num w:numId="20">
    <w:abstractNumId w:val="8"/>
  </w:num>
  <w:num w:numId="21">
    <w:abstractNumId w:val="1"/>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26C14"/>
    <w:rsid w:val="00054B87"/>
    <w:rsid w:val="00061F18"/>
    <w:rsid w:val="000628D2"/>
    <w:rsid w:val="000C30AB"/>
    <w:rsid w:val="000E128F"/>
    <w:rsid w:val="000E58F2"/>
    <w:rsid w:val="000F0C4A"/>
    <w:rsid w:val="00105B30"/>
    <w:rsid w:val="001808C6"/>
    <w:rsid w:val="0018569F"/>
    <w:rsid w:val="00187A69"/>
    <w:rsid w:val="001E74F5"/>
    <w:rsid w:val="001F353C"/>
    <w:rsid w:val="002305DB"/>
    <w:rsid w:val="00234AC2"/>
    <w:rsid w:val="00250E69"/>
    <w:rsid w:val="00260FA6"/>
    <w:rsid w:val="002F01DE"/>
    <w:rsid w:val="002F2A17"/>
    <w:rsid w:val="002F49FF"/>
    <w:rsid w:val="00333CA3"/>
    <w:rsid w:val="00366BB5"/>
    <w:rsid w:val="0037091E"/>
    <w:rsid w:val="00371906"/>
    <w:rsid w:val="003B1854"/>
    <w:rsid w:val="003D4F4E"/>
    <w:rsid w:val="00401CD8"/>
    <w:rsid w:val="0042697C"/>
    <w:rsid w:val="004423D5"/>
    <w:rsid w:val="00455A8D"/>
    <w:rsid w:val="00474DFB"/>
    <w:rsid w:val="00475BD9"/>
    <w:rsid w:val="00475E07"/>
    <w:rsid w:val="004B5AE8"/>
    <w:rsid w:val="004C48B7"/>
    <w:rsid w:val="004C5513"/>
    <w:rsid w:val="004C7EE4"/>
    <w:rsid w:val="004F79FC"/>
    <w:rsid w:val="00526A0F"/>
    <w:rsid w:val="00556536"/>
    <w:rsid w:val="00574548"/>
    <w:rsid w:val="00582907"/>
    <w:rsid w:val="00596DB5"/>
    <w:rsid w:val="005F644E"/>
    <w:rsid w:val="005F735C"/>
    <w:rsid w:val="0061328C"/>
    <w:rsid w:val="00674B81"/>
    <w:rsid w:val="00685ABD"/>
    <w:rsid w:val="00686C05"/>
    <w:rsid w:val="00762837"/>
    <w:rsid w:val="0079418D"/>
    <w:rsid w:val="007A44E3"/>
    <w:rsid w:val="007C24E1"/>
    <w:rsid w:val="007D31E6"/>
    <w:rsid w:val="00823B36"/>
    <w:rsid w:val="00834D02"/>
    <w:rsid w:val="008565CF"/>
    <w:rsid w:val="008A54F3"/>
    <w:rsid w:val="008C449B"/>
    <w:rsid w:val="00916463"/>
    <w:rsid w:val="00927A3A"/>
    <w:rsid w:val="00953311"/>
    <w:rsid w:val="00A0008C"/>
    <w:rsid w:val="00A159BE"/>
    <w:rsid w:val="00A57DB5"/>
    <w:rsid w:val="00A64ED7"/>
    <w:rsid w:val="00A71A00"/>
    <w:rsid w:val="00AB02CC"/>
    <w:rsid w:val="00B02924"/>
    <w:rsid w:val="00B07C9F"/>
    <w:rsid w:val="00B27F1C"/>
    <w:rsid w:val="00B40514"/>
    <w:rsid w:val="00B850F6"/>
    <w:rsid w:val="00BD502F"/>
    <w:rsid w:val="00BD5281"/>
    <w:rsid w:val="00BE560F"/>
    <w:rsid w:val="00BE5E7E"/>
    <w:rsid w:val="00C0448E"/>
    <w:rsid w:val="00C23377"/>
    <w:rsid w:val="00C44260"/>
    <w:rsid w:val="00C5684A"/>
    <w:rsid w:val="00C61896"/>
    <w:rsid w:val="00C87328"/>
    <w:rsid w:val="00D04C9B"/>
    <w:rsid w:val="00D11501"/>
    <w:rsid w:val="00D328E0"/>
    <w:rsid w:val="00D4376A"/>
    <w:rsid w:val="00D5559A"/>
    <w:rsid w:val="00D6761C"/>
    <w:rsid w:val="00D74F80"/>
    <w:rsid w:val="00E11F79"/>
    <w:rsid w:val="00E2746D"/>
    <w:rsid w:val="00E41839"/>
    <w:rsid w:val="00E628E1"/>
    <w:rsid w:val="00E67A00"/>
    <w:rsid w:val="00EF1B90"/>
    <w:rsid w:val="00F2458F"/>
    <w:rsid w:val="00F900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9AB8F"/>
  <w15:docId w15:val="{EA9B291A-0714-4E3E-BD8B-DF0413FC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8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34A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2479">
      <w:bodyDiv w:val="1"/>
      <w:marLeft w:val="0"/>
      <w:marRight w:val="0"/>
      <w:marTop w:val="0"/>
      <w:marBottom w:val="0"/>
      <w:divBdr>
        <w:top w:val="none" w:sz="0" w:space="0" w:color="auto"/>
        <w:left w:val="none" w:sz="0" w:space="0" w:color="auto"/>
        <w:bottom w:val="none" w:sz="0" w:space="0" w:color="auto"/>
        <w:right w:val="none" w:sz="0" w:space="0" w:color="auto"/>
      </w:divBdr>
    </w:div>
    <w:div w:id="3296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747</Words>
  <Characters>4262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13</cp:revision>
  <dcterms:created xsi:type="dcterms:W3CDTF">2018-12-03T06:37:00Z</dcterms:created>
  <dcterms:modified xsi:type="dcterms:W3CDTF">2022-04-01T07:45:00Z</dcterms:modified>
</cp:coreProperties>
</file>