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D2" w:rsidRPr="001410D6" w:rsidRDefault="00C14A21" w:rsidP="001410D6">
      <w:pPr>
        <w:jc w:val="center"/>
        <w:rPr>
          <w:b/>
        </w:rPr>
      </w:pPr>
      <w:r w:rsidRPr="001410D6">
        <w:rPr>
          <w:b/>
        </w:rPr>
        <w:t xml:space="preserve">DİCLE ÜNİVERSİTESİ DEVLET KONSERVATUVARI </w:t>
      </w:r>
      <w:r w:rsidR="009A16E3">
        <w:rPr>
          <w:b/>
        </w:rPr>
        <w:t xml:space="preserve">HALK OYUNLARI BÖLÜMÜ </w:t>
      </w:r>
      <w:r w:rsidRPr="001410D6">
        <w:rPr>
          <w:b/>
        </w:rPr>
        <w:t>TEMEL MÜ</w:t>
      </w:r>
      <w:r w:rsidR="001410D6" w:rsidRPr="001410D6">
        <w:rPr>
          <w:b/>
        </w:rPr>
        <w:t>ZİK TEORİSİ VE SOLFEJ EĞİ</w:t>
      </w:r>
      <w:r w:rsidR="009A16E3">
        <w:rPr>
          <w:b/>
        </w:rPr>
        <w:t>TİMİ II. DERSİ YILSONU (FİNAL)</w:t>
      </w:r>
      <w:r w:rsidRPr="001410D6">
        <w:rPr>
          <w:b/>
        </w:rPr>
        <w:t xml:space="preserve"> SINAVI KRİTER T</w:t>
      </w:r>
      <w:bookmarkStart w:id="0" w:name="_GoBack"/>
      <w:bookmarkEnd w:id="0"/>
      <w:r w:rsidRPr="001410D6">
        <w:rPr>
          <w:b/>
        </w:rPr>
        <w:t>ABLOSU</w:t>
      </w:r>
    </w:p>
    <w:p w:rsidR="00C14A21" w:rsidRPr="001410D6" w:rsidRDefault="001410D6">
      <w:pPr>
        <w:rPr>
          <w:b/>
        </w:rPr>
      </w:pPr>
      <w:r w:rsidRPr="001410D6">
        <w:rPr>
          <w:b/>
        </w:rPr>
        <w:t>YAZILI (TEORİK SINAV)</w:t>
      </w:r>
    </w:p>
    <w:p w:rsidR="001410D6" w:rsidRPr="009A16E3" w:rsidRDefault="001410D6">
      <w:r w:rsidRPr="001410D6">
        <w:rPr>
          <w:b/>
        </w:rPr>
        <w:t>1.</w:t>
      </w:r>
      <w:r w:rsidR="009A16E3">
        <w:rPr>
          <w:b/>
        </w:rPr>
        <w:t xml:space="preserve"> </w:t>
      </w:r>
      <w:r w:rsidR="009A16E3" w:rsidRPr="009A16E3">
        <w:t>Ritmik unsurlar (20 puan)</w:t>
      </w:r>
    </w:p>
    <w:p w:rsidR="001410D6" w:rsidRPr="009A16E3" w:rsidRDefault="001410D6">
      <w:r w:rsidRPr="009A16E3">
        <w:rPr>
          <w:b/>
        </w:rPr>
        <w:t>2.</w:t>
      </w:r>
      <w:r w:rsidR="009A16E3" w:rsidRPr="009A16E3">
        <w:t xml:space="preserve"> Do majör dikte yazma (30 puan)</w:t>
      </w:r>
    </w:p>
    <w:p w:rsidR="001410D6" w:rsidRPr="001410D6" w:rsidRDefault="001410D6">
      <w:pPr>
        <w:rPr>
          <w:b/>
        </w:rPr>
      </w:pPr>
      <w:r w:rsidRPr="001410D6">
        <w:rPr>
          <w:b/>
        </w:rPr>
        <w:t>SOLFEJ (UYGULAMA SINAVI)</w:t>
      </w:r>
    </w:p>
    <w:tbl>
      <w:tblPr>
        <w:tblStyle w:val="TabloKlavuzu"/>
        <w:tblW w:w="9388" w:type="dxa"/>
        <w:tblLook w:val="04A0" w:firstRow="1" w:lastRow="0" w:firstColumn="1" w:lastColumn="0" w:noHBand="0" w:noVBand="1"/>
      </w:tblPr>
      <w:tblGrid>
        <w:gridCol w:w="1163"/>
        <w:gridCol w:w="1327"/>
        <w:gridCol w:w="1147"/>
        <w:gridCol w:w="1536"/>
        <w:gridCol w:w="1465"/>
        <w:gridCol w:w="1595"/>
        <w:gridCol w:w="1155"/>
      </w:tblGrid>
      <w:tr w:rsidR="00C14A21" w:rsidTr="00F35245">
        <w:trPr>
          <w:cantSplit/>
          <w:trHeight w:val="1234"/>
        </w:trPr>
        <w:tc>
          <w:tcPr>
            <w:tcW w:w="1135" w:type="dxa"/>
            <w:vAlign w:val="center"/>
          </w:tcPr>
          <w:p w:rsidR="00C14A21" w:rsidRPr="00C14A21" w:rsidRDefault="00C14A21" w:rsidP="00F35245">
            <w:pPr>
              <w:jc w:val="right"/>
              <w:rPr>
                <w:b/>
              </w:rPr>
            </w:pPr>
            <w:r w:rsidRPr="00C14A21">
              <w:rPr>
                <w:b/>
              </w:rPr>
              <w:t>KRİTER</w:t>
            </w:r>
          </w:p>
        </w:tc>
        <w:tc>
          <w:tcPr>
            <w:tcW w:w="1339" w:type="dxa"/>
          </w:tcPr>
          <w:p w:rsidR="00C14A21" w:rsidRDefault="00C14A21">
            <w:r>
              <w:t>Tona (Sese) Doğru Giriş</w:t>
            </w:r>
          </w:p>
        </w:tc>
        <w:tc>
          <w:tcPr>
            <w:tcW w:w="1151" w:type="dxa"/>
          </w:tcPr>
          <w:p w:rsidR="00C14A21" w:rsidRDefault="00C14A21">
            <w:r>
              <w:t>Eşlikli Okuma Becerisi</w:t>
            </w:r>
          </w:p>
        </w:tc>
        <w:tc>
          <w:tcPr>
            <w:tcW w:w="1539" w:type="dxa"/>
          </w:tcPr>
          <w:p w:rsidR="00C14A21" w:rsidRDefault="00C14A21">
            <w:r>
              <w:t>Ses-Nefes Bölümlerine Uyum</w:t>
            </w:r>
          </w:p>
        </w:tc>
        <w:tc>
          <w:tcPr>
            <w:tcW w:w="1468" w:type="dxa"/>
          </w:tcPr>
          <w:p w:rsidR="00C14A21" w:rsidRDefault="00C14A21">
            <w:r>
              <w:t>Entonasyon</w:t>
            </w:r>
          </w:p>
          <w:p w:rsidR="00C14A21" w:rsidRDefault="00C14A21">
            <w:r>
              <w:t>(Tamamen Akıcı Ve Doğru Perdelerle Okuma)</w:t>
            </w:r>
          </w:p>
        </w:tc>
        <w:tc>
          <w:tcPr>
            <w:tcW w:w="1598" w:type="dxa"/>
          </w:tcPr>
          <w:p w:rsidR="00C14A21" w:rsidRDefault="00C14A21">
            <w:r>
              <w:t>Nüans ve Artikülasyon</w:t>
            </w:r>
          </w:p>
          <w:p w:rsidR="00C14A21" w:rsidRDefault="00C14A21">
            <w:r>
              <w:t>Dikkati</w:t>
            </w:r>
          </w:p>
        </w:tc>
        <w:tc>
          <w:tcPr>
            <w:tcW w:w="1158" w:type="dxa"/>
            <w:vAlign w:val="center"/>
          </w:tcPr>
          <w:p w:rsidR="00C14A21" w:rsidRPr="00C14A21" w:rsidRDefault="00C14A21" w:rsidP="00F35245">
            <w:pPr>
              <w:jc w:val="center"/>
              <w:rPr>
                <w:b/>
              </w:rPr>
            </w:pPr>
            <w:r w:rsidRPr="00C14A21">
              <w:rPr>
                <w:b/>
              </w:rPr>
              <w:t>Toplam</w:t>
            </w:r>
          </w:p>
        </w:tc>
      </w:tr>
      <w:tr w:rsidR="00C14A21" w:rsidTr="00F35245">
        <w:trPr>
          <w:trHeight w:val="399"/>
        </w:trPr>
        <w:tc>
          <w:tcPr>
            <w:tcW w:w="1135" w:type="dxa"/>
          </w:tcPr>
          <w:p w:rsidR="00C14A21" w:rsidRPr="00C14A21" w:rsidRDefault="00C14A21" w:rsidP="00C14A21">
            <w:pPr>
              <w:jc w:val="center"/>
              <w:rPr>
                <w:b/>
              </w:rPr>
            </w:pPr>
            <w:r w:rsidRPr="00C14A21">
              <w:rPr>
                <w:b/>
              </w:rPr>
              <w:t>PUAN</w:t>
            </w:r>
          </w:p>
        </w:tc>
        <w:tc>
          <w:tcPr>
            <w:tcW w:w="1339" w:type="dxa"/>
          </w:tcPr>
          <w:p w:rsidR="00C14A21" w:rsidRDefault="00C14A21" w:rsidP="00C14A21">
            <w:pPr>
              <w:jc w:val="center"/>
            </w:pPr>
            <w:r>
              <w:t>5</w:t>
            </w:r>
          </w:p>
          <w:p w:rsidR="00C14A21" w:rsidRDefault="00C14A21" w:rsidP="00C14A21">
            <w:pPr>
              <w:jc w:val="center"/>
            </w:pPr>
            <w:r>
              <w:t>Puan</w:t>
            </w:r>
          </w:p>
        </w:tc>
        <w:tc>
          <w:tcPr>
            <w:tcW w:w="1151" w:type="dxa"/>
          </w:tcPr>
          <w:p w:rsidR="00C14A21" w:rsidRDefault="00C14A21" w:rsidP="00C14A21">
            <w:pPr>
              <w:jc w:val="center"/>
            </w:pPr>
            <w:r>
              <w:t>5</w:t>
            </w:r>
          </w:p>
          <w:p w:rsidR="00C14A21" w:rsidRDefault="00C14A21" w:rsidP="00C14A21">
            <w:pPr>
              <w:jc w:val="center"/>
            </w:pPr>
            <w:r>
              <w:t>Puan</w:t>
            </w:r>
          </w:p>
        </w:tc>
        <w:tc>
          <w:tcPr>
            <w:tcW w:w="1539" w:type="dxa"/>
          </w:tcPr>
          <w:p w:rsidR="00C14A21" w:rsidRDefault="001410D6" w:rsidP="00C14A21">
            <w:pPr>
              <w:jc w:val="center"/>
            </w:pPr>
            <w:r>
              <w:t>1</w:t>
            </w:r>
            <w:r w:rsidR="00C14A21">
              <w:t>0</w:t>
            </w:r>
          </w:p>
          <w:p w:rsidR="00C14A21" w:rsidRDefault="00C14A21" w:rsidP="00C14A21">
            <w:pPr>
              <w:jc w:val="center"/>
            </w:pPr>
            <w:r>
              <w:t>Puan</w:t>
            </w:r>
          </w:p>
        </w:tc>
        <w:tc>
          <w:tcPr>
            <w:tcW w:w="1468" w:type="dxa"/>
          </w:tcPr>
          <w:p w:rsidR="00C14A21" w:rsidRDefault="001410D6" w:rsidP="00C14A21">
            <w:pPr>
              <w:jc w:val="center"/>
            </w:pPr>
            <w:r>
              <w:t>2</w:t>
            </w:r>
            <w:r w:rsidR="00C14A21">
              <w:t>0</w:t>
            </w:r>
          </w:p>
          <w:p w:rsidR="00C14A21" w:rsidRDefault="00C14A21" w:rsidP="00C14A21">
            <w:pPr>
              <w:jc w:val="center"/>
            </w:pPr>
            <w:r>
              <w:t>Puan</w:t>
            </w:r>
          </w:p>
        </w:tc>
        <w:tc>
          <w:tcPr>
            <w:tcW w:w="1598" w:type="dxa"/>
          </w:tcPr>
          <w:p w:rsidR="00C14A21" w:rsidRDefault="001410D6" w:rsidP="00C14A21">
            <w:pPr>
              <w:jc w:val="center"/>
            </w:pPr>
            <w:r>
              <w:t>1</w:t>
            </w:r>
            <w:r w:rsidR="00C14A21">
              <w:t>0</w:t>
            </w:r>
          </w:p>
          <w:p w:rsidR="00C14A21" w:rsidRDefault="00C14A21" w:rsidP="00C14A21">
            <w:pPr>
              <w:jc w:val="center"/>
            </w:pPr>
            <w:r>
              <w:t>Puan</w:t>
            </w:r>
          </w:p>
        </w:tc>
        <w:tc>
          <w:tcPr>
            <w:tcW w:w="1158" w:type="dxa"/>
          </w:tcPr>
          <w:p w:rsidR="00C14A21" w:rsidRPr="00C14A21" w:rsidRDefault="00C14A21" w:rsidP="00C14A21">
            <w:pPr>
              <w:jc w:val="center"/>
              <w:rPr>
                <w:b/>
              </w:rPr>
            </w:pPr>
            <w:r>
              <w:rPr>
                <w:b/>
              </w:rPr>
              <w:t>100 P</w:t>
            </w:r>
            <w:r w:rsidRPr="00C14A21">
              <w:rPr>
                <w:b/>
              </w:rPr>
              <w:t>uan</w:t>
            </w:r>
          </w:p>
        </w:tc>
      </w:tr>
    </w:tbl>
    <w:p w:rsidR="00C14A21" w:rsidRDefault="00C14A21"/>
    <w:p w:rsidR="00F35245" w:rsidRDefault="00F35245"/>
    <w:p w:rsidR="00F35245" w:rsidRDefault="00F35245">
      <w:r>
        <w:t>Mustafa BARAN</w:t>
      </w:r>
    </w:p>
    <w:p w:rsidR="00F35245" w:rsidRDefault="00F35245">
      <w:r>
        <w:t>Ders Öğretim Görevlisi (Ek Ders Ücretli)</w:t>
      </w:r>
    </w:p>
    <w:sectPr w:rsidR="00F3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46"/>
    <w:rsid w:val="001410D6"/>
    <w:rsid w:val="00337CD2"/>
    <w:rsid w:val="009A16E3"/>
    <w:rsid w:val="00C14A21"/>
    <w:rsid w:val="00E01A46"/>
    <w:rsid w:val="00F3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4</cp:revision>
  <dcterms:created xsi:type="dcterms:W3CDTF">2024-05-29T08:16:00Z</dcterms:created>
  <dcterms:modified xsi:type="dcterms:W3CDTF">2025-05-16T11:17:00Z</dcterms:modified>
</cp:coreProperties>
</file>