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3262"/>
        <w:gridCol w:w="447"/>
        <w:gridCol w:w="6310"/>
      </w:tblGrid>
      <w:tr w:rsidR="00D4376A" w:rsidRPr="00C23377" w:rsidTr="00A74791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A74791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C23377" w:rsidRDefault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Atatürk </w:t>
            </w:r>
            <w:r w:rsidR="00E628E1">
              <w:rPr>
                <w:rFonts w:ascii="Times New Roman" w:hAnsi="Times New Roman" w:cs="Times New Roman"/>
              </w:rPr>
              <w:t xml:space="preserve">Sağlık </w:t>
            </w:r>
            <w:r w:rsidR="00EB3318">
              <w:rPr>
                <w:rFonts w:ascii="Times New Roman" w:hAnsi="Times New Roman" w:cs="Times New Roman"/>
              </w:rPr>
              <w:t xml:space="preserve">Hizmetleri Meslek </w:t>
            </w:r>
            <w:r w:rsidR="00E628E1">
              <w:rPr>
                <w:rFonts w:ascii="Times New Roman" w:hAnsi="Times New Roman" w:cs="Times New Roman"/>
              </w:rPr>
              <w:t>Yü</w:t>
            </w:r>
            <w:r w:rsidR="00D84413">
              <w:rPr>
                <w:rFonts w:ascii="Times New Roman" w:hAnsi="Times New Roman" w:cs="Times New Roman"/>
              </w:rPr>
              <w:t>ksekokulu / Öğrenci İşleri</w:t>
            </w:r>
            <w:r w:rsidR="00395198">
              <w:rPr>
                <w:rFonts w:ascii="Times New Roman" w:hAnsi="Times New Roman" w:cs="Times New Roman"/>
              </w:rPr>
              <w:t xml:space="preserve"> Birimi</w:t>
            </w:r>
            <w:r w:rsidR="00D84413">
              <w:rPr>
                <w:rFonts w:ascii="Times New Roman" w:hAnsi="Times New Roman" w:cs="Times New Roman"/>
              </w:rPr>
              <w:t>- Staj işlemleri</w:t>
            </w:r>
          </w:p>
        </w:tc>
      </w:tr>
      <w:tr w:rsidR="00D4376A" w:rsidRPr="00C23377" w:rsidTr="00A74791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C23377" w:rsidRDefault="001E6E37" w:rsidP="00BD502F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X ]</w:t>
            </w:r>
            <w:r>
              <w:rPr>
                <w:rFonts w:ascii="Times New Roman" w:hAnsi="Times New Roman" w:cs="Times New Roman"/>
              </w:rPr>
              <w:t xml:space="preserve"> Memur           </w:t>
            </w:r>
            <w:r w:rsidRPr="00C23377">
              <w:rPr>
                <w:rFonts w:ascii="Times New Roman" w:hAnsi="Times New Roman" w:cs="Times New Roman"/>
              </w:rPr>
              <w:t xml:space="preserve">[ ] </w:t>
            </w:r>
            <w:r>
              <w:rPr>
                <w:rFonts w:ascii="Times New Roman" w:hAnsi="Times New Roman" w:cs="Times New Roman"/>
              </w:rPr>
              <w:t>Sözleşmeli Personel</w:t>
            </w:r>
          </w:p>
        </w:tc>
      </w:tr>
      <w:tr w:rsidR="00D4376A" w:rsidRPr="00C23377" w:rsidTr="00A74791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C23377" w:rsidRDefault="001E6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A74791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C23377" w:rsidRDefault="001E6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A74791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C23377" w:rsidRDefault="001E6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A74791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A74791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C23377" w:rsidRDefault="001E6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A74791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1E6E37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Sekreteri, Müdür</w:t>
            </w:r>
          </w:p>
        </w:tc>
      </w:tr>
      <w:tr w:rsidR="00D4376A" w:rsidRPr="00C23377" w:rsidTr="00A74791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C23377" w:rsidRDefault="00D84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A74791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A74791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F90086" w:rsidRDefault="001E6E37" w:rsidP="00BE48F1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m</w:t>
            </w:r>
            <w:r w:rsidR="00D84413" w:rsidRPr="00D84413">
              <w:rPr>
                <w:rFonts w:ascii="Times New Roman" w:hAnsi="Times New Roman" w:cs="Times New Roman"/>
              </w:rPr>
              <w:t xml:space="preserve">evzuat çerçevesinde, </w:t>
            </w:r>
            <w:r>
              <w:rPr>
                <w:rFonts w:ascii="Times New Roman" w:hAnsi="Times New Roman" w:cs="Times New Roman"/>
              </w:rPr>
              <w:t>y</w:t>
            </w:r>
            <w:r w:rsidR="00D84413" w:rsidRPr="00D84413">
              <w:rPr>
                <w:rFonts w:ascii="Times New Roman" w:hAnsi="Times New Roman" w:cs="Times New Roman"/>
              </w:rPr>
              <w:t>üksekokulda eğitim-öğretim gören ve zorunlu staj yapan öğrencilerin, staja ilişkin iş ve işlemleri ile SGK primleri işlemlerinin etkili ve verimli bir şekilde yapılması.</w:t>
            </w:r>
          </w:p>
        </w:tc>
      </w:tr>
      <w:tr w:rsidR="00D4376A" w:rsidRPr="00C23377" w:rsidTr="00A74791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D84413" w:rsidRPr="00D84413" w:rsidRDefault="001E6E37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Yüksekokulda eğitim </w:t>
            </w:r>
            <w:r w:rsidR="00D84413" w:rsidRPr="00D84413">
              <w:rPr>
                <w:rFonts w:ascii="Times New Roman" w:hAnsi="Times New Roman" w:cs="Times New Roman"/>
              </w:rPr>
              <w:t xml:space="preserve">öğretim gören öğrencilerin stajlarına ilişkin iş ve işlemleri ile </w:t>
            </w:r>
            <w:r>
              <w:rPr>
                <w:rFonts w:ascii="Times New Roman" w:hAnsi="Times New Roman" w:cs="Times New Roman"/>
              </w:rPr>
              <w:t>SGK primleri işlemlerini yapmak,</w:t>
            </w:r>
          </w:p>
          <w:p w:rsidR="00D84413" w:rsidRPr="00D84413" w:rsidRDefault="00D84413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 xml:space="preserve">İlgili hastanelere zorunlu staj </w:t>
            </w:r>
            <w:r w:rsidR="001E6E37">
              <w:rPr>
                <w:rFonts w:ascii="Times New Roman" w:hAnsi="Times New Roman" w:cs="Times New Roman"/>
              </w:rPr>
              <w:t>başvurusu yapacak öğrencilerin staj başvuru e</w:t>
            </w:r>
            <w:r w:rsidRPr="00D84413">
              <w:rPr>
                <w:rFonts w:ascii="Times New Roman" w:hAnsi="Times New Roman" w:cs="Times New Roman"/>
              </w:rPr>
              <w:t>vrakını temin etmek</w:t>
            </w:r>
            <w:r w:rsidR="001E6E37">
              <w:rPr>
                <w:rFonts w:ascii="Times New Roman" w:hAnsi="Times New Roman" w:cs="Times New Roman"/>
              </w:rPr>
              <w:t>,</w:t>
            </w:r>
          </w:p>
          <w:p w:rsidR="00D84413" w:rsidRPr="00D84413" w:rsidRDefault="00D84413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>İlgili hastanelere staj yapmak üzere başvuran öğrencilerin formlarını teslim almak</w:t>
            </w:r>
            <w:r w:rsidR="001E6E37">
              <w:rPr>
                <w:rFonts w:ascii="Times New Roman" w:hAnsi="Times New Roman" w:cs="Times New Roman"/>
              </w:rPr>
              <w:t>,</w:t>
            </w:r>
          </w:p>
          <w:p w:rsidR="00D84413" w:rsidRPr="00D84413" w:rsidRDefault="00D84413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 xml:space="preserve">Staj formlarını teslim almadan önce </w:t>
            </w:r>
            <w:r w:rsidR="001E6E37" w:rsidRPr="00D84413">
              <w:rPr>
                <w:rFonts w:ascii="Times New Roman" w:hAnsi="Times New Roman" w:cs="Times New Roman"/>
              </w:rPr>
              <w:t xml:space="preserve">staj başvuru evrakını staj komisyon üyelerinden </w:t>
            </w:r>
            <w:r w:rsidRPr="00D84413">
              <w:rPr>
                <w:rFonts w:ascii="Times New Roman" w:hAnsi="Times New Roman" w:cs="Times New Roman"/>
              </w:rPr>
              <w:t>birine başvurunun kabul edildiğine dair staja başvuru yapan öğrenci tara</w:t>
            </w:r>
            <w:r w:rsidR="001E6E37">
              <w:rPr>
                <w:rFonts w:ascii="Times New Roman" w:hAnsi="Times New Roman" w:cs="Times New Roman"/>
              </w:rPr>
              <w:t>fından onaylatılmasını sağlamak,</w:t>
            </w:r>
          </w:p>
          <w:p w:rsidR="00D84413" w:rsidRPr="00D84413" w:rsidRDefault="00D84413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 xml:space="preserve">Staj </w:t>
            </w:r>
            <w:r w:rsidR="001E6E37" w:rsidRPr="00D84413">
              <w:rPr>
                <w:rFonts w:ascii="Times New Roman" w:hAnsi="Times New Roman" w:cs="Times New Roman"/>
              </w:rPr>
              <w:t xml:space="preserve">başvuru dilekçesi </w:t>
            </w:r>
            <w:r w:rsidRPr="00D84413">
              <w:rPr>
                <w:rFonts w:ascii="Times New Roman" w:hAnsi="Times New Roman" w:cs="Times New Roman"/>
              </w:rPr>
              <w:t xml:space="preserve">başvuru yapan öğrenciye doldurtulup </w:t>
            </w:r>
            <w:r w:rsidR="001E6E37" w:rsidRPr="00D84413">
              <w:rPr>
                <w:rFonts w:ascii="Times New Roman" w:hAnsi="Times New Roman" w:cs="Times New Roman"/>
              </w:rPr>
              <w:t xml:space="preserve">staj başvuru evrakıyla </w:t>
            </w:r>
            <w:r w:rsidR="001E6E37">
              <w:rPr>
                <w:rFonts w:ascii="Times New Roman" w:hAnsi="Times New Roman" w:cs="Times New Roman"/>
              </w:rPr>
              <w:t>kabul etmek,</w:t>
            </w:r>
          </w:p>
          <w:p w:rsidR="00D84413" w:rsidRPr="00D84413" w:rsidRDefault="00D84413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 xml:space="preserve">Staj yapacak öğrencilerin SGK’nın internet sitesi üzerinden </w:t>
            </w:r>
            <w:r w:rsidR="001E6E37" w:rsidRPr="00D84413">
              <w:rPr>
                <w:rFonts w:ascii="Times New Roman" w:hAnsi="Times New Roman" w:cs="Times New Roman"/>
              </w:rPr>
              <w:t>sigortalı işe giriş ve işten ayrılış bildirgeleri kısmından staja başlamadan 15 gün öncesine kadar sigortalı işe giriş bildirgesini ve stajın bittiği günden itibaren 10 gün içinde sigortalı iş</w:t>
            </w:r>
            <w:r w:rsidR="001E6E37">
              <w:rPr>
                <w:rFonts w:ascii="Times New Roman" w:hAnsi="Times New Roman" w:cs="Times New Roman"/>
              </w:rPr>
              <w:t>ten ayrılış bildirgeleri yapmak,</w:t>
            </w:r>
          </w:p>
          <w:p w:rsidR="00D84413" w:rsidRPr="00D84413" w:rsidRDefault="00D84413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 xml:space="preserve">Ay içinde sigorta işlemleri yapılan öğrencilerin bir sonraki ayın 23’üne kadar </w:t>
            </w:r>
            <w:r w:rsidR="001E6E37">
              <w:rPr>
                <w:rFonts w:ascii="Times New Roman" w:hAnsi="Times New Roman" w:cs="Times New Roman"/>
              </w:rPr>
              <w:t>sigorta p</w:t>
            </w:r>
            <w:r w:rsidRPr="00D84413">
              <w:rPr>
                <w:rFonts w:ascii="Times New Roman" w:hAnsi="Times New Roman" w:cs="Times New Roman"/>
              </w:rPr>
              <w:t>rimlerini</w:t>
            </w:r>
            <w:r w:rsidR="001E6E37">
              <w:rPr>
                <w:rFonts w:ascii="Times New Roman" w:hAnsi="Times New Roman" w:cs="Times New Roman"/>
              </w:rPr>
              <w:t>n SGK’nın E-Bildirge kısmından aylık prim ve hizmet b</w:t>
            </w:r>
            <w:r w:rsidRPr="00D84413">
              <w:rPr>
                <w:rFonts w:ascii="Times New Roman" w:hAnsi="Times New Roman" w:cs="Times New Roman"/>
              </w:rPr>
              <w:t>elgesi İşlemleri sistemine girilip ödenmesini s</w:t>
            </w:r>
            <w:r w:rsidR="001E6E37">
              <w:rPr>
                <w:rFonts w:ascii="Times New Roman" w:hAnsi="Times New Roman" w:cs="Times New Roman"/>
              </w:rPr>
              <w:t>ağlamak üzere düzenlenen tahakkuk f</w:t>
            </w:r>
            <w:r w:rsidRPr="00D84413">
              <w:rPr>
                <w:rFonts w:ascii="Times New Roman" w:hAnsi="Times New Roman" w:cs="Times New Roman"/>
              </w:rPr>
              <w:t>işi ve E-Bildirge bordrolarını imza işlemlerinden sonra Sağlık Kültür ve Spor Daire Başkanlığı</w:t>
            </w:r>
            <w:r w:rsidR="001E6E37">
              <w:rPr>
                <w:rFonts w:ascii="Times New Roman" w:hAnsi="Times New Roman" w:cs="Times New Roman"/>
              </w:rPr>
              <w:t>’</w:t>
            </w:r>
            <w:r w:rsidRPr="00D84413">
              <w:rPr>
                <w:rFonts w:ascii="Times New Roman" w:hAnsi="Times New Roman" w:cs="Times New Roman"/>
              </w:rPr>
              <w:t>na bildirilm</w:t>
            </w:r>
            <w:r w:rsidR="001E6E37">
              <w:rPr>
                <w:rFonts w:ascii="Times New Roman" w:hAnsi="Times New Roman" w:cs="Times New Roman"/>
              </w:rPr>
              <w:t>ek üzere yazışmaları hazırlamak,</w:t>
            </w:r>
          </w:p>
          <w:p w:rsidR="00D84413" w:rsidRPr="00D84413" w:rsidRDefault="00D84413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>Öğrencilerin staja ilişkin sorularını cevaplandırmak ve onları doğru yönlendirmek</w:t>
            </w:r>
            <w:r w:rsidR="001E6E37">
              <w:rPr>
                <w:rFonts w:ascii="Times New Roman" w:hAnsi="Times New Roman" w:cs="Times New Roman"/>
              </w:rPr>
              <w:t>,</w:t>
            </w:r>
          </w:p>
          <w:p w:rsidR="00D84413" w:rsidRPr="00D84413" w:rsidRDefault="00D84413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>Staj işlemler</w:t>
            </w:r>
            <w:r w:rsidR="001E6E37">
              <w:rPr>
                <w:rFonts w:ascii="Times New Roman" w:hAnsi="Times New Roman" w:cs="Times New Roman"/>
              </w:rPr>
              <w:t>inin yoğun olmadığı zamanlarda öğrenci işleri birimine de yardımcı olmak,</w:t>
            </w:r>
          </w:p>
          <w:p w:rsidR="00D84413" w:rsidRPr="00D84413" w:rsidRDefault="00D84413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>Görevleriyle ilgili evrak, taşınır ve taşı</w:t>
            </w:r>
            <w:r w:rsidR="001E6E37">
              <w:rPr>
                <w:rFonts w:ascii="Times New Roman" w:hAnsi="Times New Roman" w:cs="Times New Roman"/>
              </w:rPr>
              <w:t>nmaz malları korumak, saklamak,</w:t>
            </w:r>
          </w:p>
          <w:p w:rsidR="00D84413" w:rsidRPr="00D84413" w:rsidRDefault="00D84413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>İş hacmi yoğun olan birimlere, amirin saptayacağ</w:t>
            </w:r>
            <w:r w:rsidR="001E6E37">
              <w:rPr>
                <w:rFonts w:ascii="Times New Roman" w:hAnsi="Times New Roman" w:cs="Times New Roman"/>
              </w:rPr>
              <w:t>ı esaslara göre yardımcı olmak,</w:t>
            </w:r>
          </w:p>
          <w:p w:rsidR="00D84413" w:rsidRPr="00D84413" w:rsidRDefault="00D84413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>Kendisine verilen görevleri zamanında, eksiksiz, işgücü, zaman ve malzeme tasarrufu sağ</w:t>
            </w:r>
            <w:r w:rsidR="001E6E37">
              <w:rPr>
                <w:rFonts w:ascii="Times New Roman" w:hAnsi="Times New Roman" w:cs="Times New Roman"/>
              </w:rPr>
              <w:t>layacak şekilde yerine getirmek,</w:t>
            </w:r>
          </w:p>
          <w:p w:rsidR="00054B87" w:rsidRPr="00D84413" w:rsidRDefault="00D84413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>Kendi sorumluluğunda olan büro makineleri ve demirbaşların her türlü hasara karşı korunmas</w:t>
            </w:r>
            <w:r w:rsidR="001E6E37">
              <w:rPr>
                <w:rFonts w:ascii="Times New Roman" w:hAnsi="Times New Roman" w:cs="Times New Roman"/>
              </w:rPr>
              <w:t>ı için gerekli tedbirleri almak,</w:t>
            </w:r>
          </w:p>
          <w:p w:rsidR="00D84413" w:rsidRPr="00D84413" w:rsidRDefault="00D84413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>Sorumluluğundaki mevcut araç, gereç ve her türlü malzemenin yerinde ve ek</w:t>
            </w:r>
            <w:r w:rsidR="00AD483E">
              <w:rPr>
                <w:rFonts w:ascii="Times New Roman" w:hAnsi="Times New Roman" w:cs="Times New Roman"/>
              </w:rPr>
              <w:t>onomik kullanılmasını sağlamak,</w:t>
            </w:r>
          </w:p>
          <w:p w:rsidR="00D84413" w:rsidRPr="00D84413" w:rsidRDefault="00AD483E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sekreterinin ve m</w:t>
            </w:r>
            <w:r w:rsidR="00D84413" w:rsidRPr="00D84413">
              <w:rPr>
                <w:rFonts w:ascii="Times New Roman" w:hAnsi="Times New Roman" w:cs="Times New Roman"/>
              </w:rPr>
              <w:t>üdürün görev alanı ile ilg</w:t>
            </w:r>
            <w:r>
              <w:rPr>
                <w:rFonts w:ascii="Times New Roman" w:hAnsi="Times New Roman" w:cs="Times New Roman"/>
              </w:rPr>
              <w:t>ili verdiği diğer işleri yapmak,</w:t>
            </w:r>
          </w:p>
          <w:p w:rsidR="00D4376A" w:rsidRPr="00D84413" w:rsidRDefault="00D84413" w:rsidP="00D8441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D84413">
              <w:rPr>
                <w:rFonts w:ascii="Times New Roman" w:hAnsi="Times New Roman" w:cs="Times New Roman"/>
              </w:rPr>
              <w:t>Memur,</w:t>
            </w:r>
            <w:r w:rsidR="00AD483E">
              <w:rPr>
                <w:rFonts w:ascii="Times New Roman" w:hAnsi="Times New Roman" w:cs="Times New Roman"/>
              </w:rPr>
              <w:t xml:space="preserve"> yaptığı iş/işlemlerden dolayı yüksekokul sekreterine ve m</w:t>
            </w:r>
            <w:r w:rsidRPr="00D84413">
              <w:rPr>
                <w:rFonts w:ascii="Times New Roman" w:hAnsi="Times New Roman" w:cs="Times New Roman"/>
              </w:rPr>
              <w:t>üdüre karşı sorumludur</w:t>
            </w:r>
            <w:r w:rsidRPr="00D8441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4376A" w:rsidRPr="00C23377" w:rsidTr="00A74791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A74791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A74791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C23377" w:rsidRDefault="00D84413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(İdari, Mali, Hukuksal</w:t>
            </w:r>
            <w:r w:rsidR="00A0008C"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A74791">
        <w:tc>
          <w:tcPr>
            <w:tcW w:w="10019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A74791" w:rsidRDefault="00017C48" w:rsidP="00A74791">
            <w:pPr>
              <w:ind w:left="720"/>
              <w:rPr>
                <w:rFonts w:ascii="Times New Roman" w:hAnsi="Times New Roman" w:cs="Times New Roman"/>
              </w:rPr>
            </w:pPr>
            <w:r w:rsidRPr="00A74791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D84413" w:rsidRPr="00A74791">
              <w:rPr>
                <w:rFonts w:ascii="Times New Roman" w:hAnsi="Times New Roman" w:cs="Times New Roman"/>
              </w:rPr>
              <w:t>X</w:t>
            </w:r>
            <w:r w:rsidRPr="00A74791">
              <w:rPr>
                <w:rFonts w:ascii="Times New Roman" w:hAnsi="Times New Roman" w:cs="Times New Roman"/>
              </w:rPr>
              <w:t xml:space="preserve"> ] Zihinsel Çaba                [  ] Her İkiside</w:t>
            </w:r>
          </w:p>
        </w:tc>
      </w:tr>
      <w:tr w:rsidR="00017C48" w:rsidRPr="00C23377" w:rsidTr="00A74791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A74791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D84413" w:rsidP="00BB1260">
            <w:pPr>
              <w:ind w:left="708"/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lastRenderedPageBreak/>
              <w:t>En az lise mezunu olmak (Muhasebe ve Finansman, Türkçe – Matematik, Sayısal)</w:t>
            </w:r>
          </w:p>
        </w:tc>
      </w:tr>
      <w:tr w:rsidR="00017C48" w:rsidRPr="00C23377" w:rsidTr="00A74791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017C48" w:rsidRPr="00D84413" w:rsidRDefault="00D84413" w:rsidP="00BB1260">
            <w:pPr>
              <w:ind w:left="708"/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>Alanı ile ilgili eğitimini iyi almış olmak Bilgisayarı ve Ofis Programlarını iyi bilmek</w:t>
            </w:r>
          </w:p>
        </w:tc>
      </w:tr>
      <w:tr w:rsidR="00017C48" w:rsidRPr="00C23377" w:rsidTr="00A74791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A74791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A74791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0B6E9A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D84413" w:rsidRDefault="00D84413" w:rsidP="00D8441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>D</w:t>
            </w:r>
            <w:r w:rsidR="00AD483E">
              <w:rPr>
                <w:rFonts w:ascii="Times New Roman" w:hAnsi="Times New Roman" w:cs="Times New Roman"/>
              </w:rPr>
              <w:t>üzenli, disiplinli ve dikkatli olmak,</w:t>
            </w:r>
          </w:p>
          <w:p w:rsidR="00D84413" w:rsidRDefault="00D84413" w:rsidP="00D8441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>Yürütülen işlere il</w:t>
            </w:r>
            <w:r w:rsidR="00AD483E">
              <w:rPr>
                <w:rFonts w:ascii="Times New Roman" w:hAnsi="Times New Roman" w:cs="Times New Roman"/>
              </w:rPr>
              <w:t>işkin mevzuat hakkında bilgili olmak,</w:t>
            </w:r>
          </w:p>
          <w:p w:rsidR="00D84413" w:rsidRDefault="00D84413" w:rsidP="00D8441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>İyi d</w:t>
            </w:r>
            <w:r w:rsidR="00AD483E">
              <w:rPr>
                <w:rFonts w:ascii="Times New Roman" w:hAnsi="Times New Roman" w:cs="Times New Roman"/>
              </w:rPr>
              <w:t>erecede bilgisayar kullanabilmek,</w:t>
            </w:r>
          </w:p>
          <w:p w:rsidR="00D84413" w:rsidRDefault="00AD483E" w:rsidP="00D8441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Değişim ve gelişime açık olmak,</w:t>
            </w:r>
          </w:p>
          <w:p w:rsidR="00D84413" w:rsidRDefault="00D84413" w:rsidP="00D8441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>Ekip ç</w:t>
            </w:r>
            <w:r w:rsidR="00AD483E">
              <w:rPr>
                <w:rFonts w:ascii="Times New Roman" w:hAnsi="Times New Roman" w:cs="Times New Roman"/>
              </w:rPr>
              <w:t>alışmasına uyumlu ve katılımcı olmak,</w:t>
            </w:r>
          </w:p>
          <w:p w:rsidR="00D84413" w:rsidRDefault="00AD483E" w:rsidP="00D8441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 yazılı ve sözlü iletişim kurabilmek,</w:t>
            </w:r>
          </w:p>
          <w:p w:rsidR="00D84413" w:rsidRDefault="00D84413" w:rsidP="00D8441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84413">
              <w:rPr>
                <w:rFonts w:ascii="Times New Roman" w:hAnsi="Times New Roman" w:cs="Times New Roman"/>
              </w:rPr>
              <w:t>H</w:t>
            </w:r>
            <w:r w:rsidR="00AD483E">
              <w:rPr>
                <w:rFonts w:ascii="Times New Roman" w:hAnsi="Times New Roman" w:cs="Times New Roman"/>
              </w:rPr>
              <w:t>ızlı düşünme ve karar verebilmek,</w:t>
            </w:r>
          </w:p>
          <w:p w:rsidR="00D84413" w:rsidRDefault="00AD483E" w:rsidP="00D8441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Sabırlı olmak,</w:t>
            </w:r>
          </w:p>
          <w:p w:rsidR="00D84413" w:rsidRDefault="00AD483E" w:rsidP="00D8441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Sorun çözebilmek,</w:t>
            </w:r>
          </w:p>
          <w:p w:rsidR="00D84413" w:rsidRDefault="00AD483E" w:rsidP="00D8441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Sonuç odaklı olmak,</w:t>
            </w:r>
          </w:p>
          <w:p w:rsidR="00D84413" w:rsidRDefault="00AD483E" w:rsidP="00D8441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Sorumluluk alabilmek,</w:t>
            </w:r>
          </w:p>
          <w:p w:rsidR="00D84413" w:rsidRDefault="00AD483E" w:rsidP="00D8441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Yoğun tempoda çalışabilmek,</w:t>
            </w:r>
          </w:p>
          <w:p w:rsidR="00054B87" w:rsidRPr="00D328E0" w:rsidRDefault="00AD483E" w:rsidP="00D8441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Zamanı etkili ve verimli kullanabilmek.</w:t>
            </w:r>
          </w:p>
          <w:p w:rsidR="00054B87" w:rsidRPr="00C23377" w:rsidRDefault="00054B87" w:rsidP="00054B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A74791">
        <w:tc>
          <w:tcPr>
            <w:tcW w:w="10019" w:type="dxa"/>
            <w:gridSpan w:val="3"/>
          </w:tcPr>
          <w:p w:rsidR="00017C48" w:rsidRPr="00C23377" w:rsidRDefault="000B6E9A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B1260" w:rsidRDefault="00BB1260" w:rsidP="00BB126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BB1260" w:rsidRDefault="00BB1260" w:rsidP="00BB126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B1260" w:rsidRDefault="00BB1260" w:rsidP="00BB126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</w:t>
            </w:r>
          </w:p>
          <w:p w:rsidR="00BB1260" w:rsidRDefault="00BB1260" w:rsidP="00BB126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BB1260" w:rsidP="00BB126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A74791" w:rsidRPr="00C23377" w:rsidRDefault="00A74791" w:rsidP="00BB1260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A74791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A74791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A74791" w:rsidRPr="00C23377" w:rsidRDefault="00A74791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(Müdür)</w:t>
            </w:r>
          </w:p>
          <w:p w:rsidR="000F04D0" w:rsidRDefault="000F04D0" w:rsidP="000F04D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BB1260" w:rsidRDefault="00BB1260" w:rsidP="00BB126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B1260" w:rsidRDefault="00BB1260" w:rsidP="00BB126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BB1260" w:rsidRDefault="00BB1260" w:rsidP="00BB126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BB1260" w:rsidP="00BB126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E67A00" w:rsidRPr="00BB1260" w:rsidRDefault="00E67A00" w:rsidP="00BB1260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889" w:rsidRDefault="00233889" w:rsidP="00D4376A">
      <w:pPr>
        <w:spacing w:after="0" w:line="240" w:lineRule="auto"/>
      </w:pPr>
      <w:r>
        <w:separator/>
      </w:r>
    </w:p>
  </w:endnote>
  <w:endnote w:type="continuationSeparator" w:id="1">
    <w:p w:rsidR="00233889" w:rsidRDefault="0023388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50" w:rsidRDefault="00D9445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A" w:rsidRDefault="00E8775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86387B">
      <w:rPr>
        <w:rFonts w:ascii="Times New Roman" w:hAnsi="Times New Roman" w:cs="Times New Roman"/>
      </w:rPr>
      <w:tab/>
    </w:r>
    <w:r w:rsidR="0086387B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0557D3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557D3" w:rsidRPr="000C30AB">
      <w:rPr>
        <w:rStyle w:val="SayfaNumaras"/>
        <w:rFonts w:ascii="Times New Roman" w:hAnsi="Times New Roman" w:cs="Times New Roman"/>
      </w:rPr>
      <w:fldChar w:fldCharType="separate"/>
    </w:r>
    <w:r w:rsidR="006432AA">
      <w:rPr>
        <w:rStyle w:val="SayfaNumaras"/>
        <w:rFonts w:ascii="Times New Roman" w:hAnsi="Times New Roman" w:cs="Times New Roman"/>
        <w:noProof/>
      </w:rPr>
      <w:t>1</w:t>
    </w:r>
    <w:r w:rsidR="000557D3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557D3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557D3" w:rsidRPr="000C30AB">
      <w:rPr>
        <w:rStyle w:val="SayfaNumaras"/>
        <w:rFonts w:ascii="Times New Roman" w:hAnsi="Times New Roman" w:cs="Times New Roman"/>
      </w:rPr>
      <w:fldChar w:fldCharType="separate"/>
    </w:r>
    <w:r w:rsidR="006432AA">
      <w:rPr>
        <w:rStyle w:val="SayfaNumaras"/>
        <w:rFonts w:ascii="Times New Roman" w:hAnsi="Times New Roman" w:cs="Times New Roman"/>
        <w:noProof/>
      </w:rPr>
      <w:t>2</w:t>
    </w:r>
    <w:r w:rsidR="000557D3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50" w:rsidRDefault="00D9445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889" w:rsidRDefault="00233889" w:rsidP="00D4376A">
      <w:pPr>
        <w:spacing w:after="0" w:line="240" w:lineRule="auto"/>
      </w:pPr>
      <w:r>
        <w:separator/>
      </w:r>
    </w:p>
  </w:footnote>
  <w:footnote w:type="continuationSeparator" w:id="1">
    <w:p w:rsidR="00233889" w:rsidRDefault="0023388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50" w:rsidRDefault="00D9445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E8775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68985"/>
                <wp:effectExtent l="0" t="0" r="952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68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6A7903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A7903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95198" w:rsidRPr="006A7903" w:rsidRDefault="00395198" w:rsidP="00395198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A7903">
            <w:rPr>
              <w:rFonts w:ascii="Times New Roman" w:hAnsi="Times New Roman" w:cs="Times New Roman"/>
              <w:b/>
              <w:sz w:val="30"/>
              <w:szCs w:val="30"/>
            </w:rPr>
            <w:t>ATATÜRK SAĞLIK</w:t>
          </w:r>
          <w:r w:rsidR="000D7DE1">
            <w:rPr>
              <w:rFonts w:ascii="Times New Roman" w:hAnsi="Times New Roman" w:cs="Times New Roman"/>
              <w:b/>
              <w:sz w:val="30"/>
              <w:szCs w:val="30"/>
            </w:rPr>
            <w:t xml:space="preserve"> HİZMETLERİ MESLEK</w:t>
          </w:r>
          <w:r w:rsidRPr="006A7903">
            <w:rPr>
              <w:rFonts w:ascii="Times New Roman" w:hAnsi="Times New Roman" w:cs="Times New Roman"/>
              <w:b/>
              <w:sz w:val="30"/>
              <w:szCs w:val="30"/>
            </w:rPr>
            <w:t xml:space="preserve"> YÜKSEKOKULU</w:t>
          </w:r>
        </w:p>
        <w:p w:rsidR="002F2A17" w:rsidRPr="006A7903" w:rsidRDefault="0039519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A7903">
            <w:rPr>
              <w:rFonts w:ascii="Times New Roman" w:hAnsi="Times New Roman" w:cs="Times New Roman"/>
              <w:b/>
              <w:sz w:val="30"/>
              <w:szCs w:val="30"/>
            </w:rPr>
            <w:t>ÖĞRENCİ İŞLERİ BİRİMİ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6A7903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5C47DA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</w:t>
          </w:r>
          <w:r w:rsidR="00BE48F1">
            <w:rPr>
              <w:rFonts w:ascii="Times New Roman" w:hAnsi="Times New Roman" w:cs="Times New Roman"/>
              <w:b/>
              <w:bCs/>
              <w:sz w:val="18"/>
              <w:szCs w:val="18"/>
            </w:rPr>
            <w:t>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BE48F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E8775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BE48F1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50" w:rsidRDefault="00D9445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20F5"/>
    <w:multiLevelType w:val="hybridMultilevel"/>
    <w:tmpl w:val="AD40F130"/>
    <w:lvl w:ilvl="0" w:tplc="1130AD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B345B"/>
    <w:multiLevelType w:val="hybridMultilevel"/>
    <w:tmpl w:val="A004546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0EB37DB"/>
    <w:multiLevelType w:val="hybridMultilevel"/>
    <w:tmpl w:val="33B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90D49"/>
    <w:multiLevelType w:val="hybridMultilevel"/>
    <w:tmpl w:val="93F6D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80E39"/>
    <w:multiLevelType w:val="hybridMultilevel"/>
    <w:tmpl w:val="BDF4C1C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FCB6D1D"/>
    <w:multiLevelType w:val="hybridMultilevel"/>
    <w:tmpl w:val="380C9B2A"/>
    <w:lvl w:ilvl="0" w:tplc="51CA07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6"/>
  </w:num>
  <w:num w:numId="12">
    <w:abstractNumId w:val="4"/>
  </w:num>
  <w:num w:numId="13">
    <w:abstractNumId w:val="12"/>
  </w:num>
  <w:num w:numId="14">
    <w:abstractNumId w:val="17"/>
  </w:num>
  <w:num w:numId="15">
    <w:abstractNumId w:val="9"/>
  </w:num>
  <w:num w:numId="16">
    <w:abstractNumId w:val="13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17C48"/>
    <w:rsid w:val="000251AF"/>
    <w:rsid w:val="00054B87"/>
    <w:rsid w:val="000557D3"/>
    <w:rsid w:val="00061F18"/>
    <w:rsid w:val="000628D2"/>
    <w:rsid w:val="0007350E"/>
    <w:rsid w:val="000B6E9A"/>
    <w:rsid w:val="000C30AB"/>
    <w:rsid w:val="000D7DE1"/>
    <w:rsid w:val="000E128F"/>
    <w:rsid w:val="000E58F2"/>
    <w:rsid w:val="000F04D0"/>
    <w:rsid w:val="000F0C4A"/>
    <w:rsid w:val="001808C6"/>
    <w:rsid w:val="00182703"/>
    <w:rsid w:val="00187A69"/>
    <w:rsid w:val="001E6E37"/>
    <w:rsid w:val="001E74F5"/>
    <w:rsid w:val="002305DB"/>
    <w:rsid w:val="00233889"/>
    <w:rsid w:val="00263437"/>
    <w:rsid w:val="002B525C"/>
    <w:rsid w:val="002F01DE"/>
    <w:rsid w:val="002F2A17"/>
    <w:rsid w:val="002F49FF"/>
    <w:rsid w:val="002F7BFF"/>
    <w:rsid w:val="00333CA3"/>
    <w:rsid w:val="00364EA5"/>
    <w:rsid w:val="00366BB5"/>
    <w:rsid w:val="00395198"/>
    <w:rsid w:val="003B1854"/>
    <w:rsid w:val="003F3638"/>
    <w:rsid w:val="00405BF7"/>
    <w:rsid w:val="00411F7B"/>
    <w:rsid w:val="004379B4"/>
    <w:rsid w:val="004423D5"/>
    <w:rsid w:val="00455A8D"/>
    <w:rsid w:val="00457D61"/>
    <w:rsid w:val="00474DFB"/>
    <w:rsid w:val="00475E07"/>
    <w:rsid w:val="004B5AE8"/>
    <w:rsid w:val="004C48B7"/>
    <w:rsid w:val="004C5513"/>
    <w:rsid w:val="004C7EE4"/>
    <w:rsid w:val="004E2BBE"/>
    <w:rsid w:val="00526A0F"/>
    <w:rsid w:val="00556536"/>
    <w:rsid w:val="00596DB5"/>
    <w:rsid w:val="005C47DA"/>
    <w:rsid w:val="005D032D"/>
    <w:rsid w:val="005F644E"/>
    <w:rsid w:val="005F735C"/>
    <w:rsid w:val="006432AA"/>
    <w:rsid w:val="00674B81"/>
    <w:rsid w:val="00685ABD"/>
    <w:rsid w:val="00686C05"/>
    <w:rsid w:val="006A7903"/>
    <w:rsid w:val="00762837"/>
    <w:rsid w:val="00834D02"/>
    <w:rsid w:val="0086387B"/>
    <w:rsid w:val="008A54F3"/>
    <w:rsid w:val="008C449B"/>
    <w:rsid w:val="00916463"/>
    <w:rsid w:val="00927A3A"/>
    <w:rsid w:val="009361EC"/>
    <w:rsid w:val="00940336"/>
    <w:rsid w:val="00953311"/>
    <w:rsid w:val="00A0008C"/>
    <w:rsid w:val="00A63614"/>
    <w:rsid w:val="00A64ED7"/>
    <w:rsid w:val="00A74791"/>
    <w:rsid w:val="00A93196"/>
    <w:rsid w:val="00AA7FE2"/>
    <w:rsid w:val="00AD483E"/>
    <w:rsid w:val="00B02924"/>
    <w:rsid w:val="00B07C9F"/>
    <w:rsid w:val="00B40514"/>
    <w:rsid w:val="00B46703"/>
    <w:rsid w:val="00BB1260"/>
    <w:rsid w:val="00BD502F"/>
    <w:rsid w:val="00BD5281"/>
    <w:rsid w:val="00BE48F1"/>
    <w:rsid w:val="00BE560F"/>
    <w:rsid w:val="00C23377"/>
    <w:rsid w:val="00D04C9B"/>
    <w:rsid w:val="00D11501"/>
    <w:rsid w:val="00D328E0"/>
    <w:rsid w:val="00D4376A"/>
    <w:rsid w:val="00D84413"/>
    <w:rsid w:val="00D86318"/>
    <w:rsid w:val="00D94450"/>
    <w:rsid w:val="00E628E1"/>
    <w:rsid w:val="00E67A00"/>
    <w:rsid w:val="00E87752"/>
    <w:rsid w:val="00EB3318"/>
    <w:rsid w:val="00EF1B90"/>
    <w:rsid w:val="00F2458F"/>
    <w:rsid w:val="00F9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cp:lastPrinted>2019-04-08T10:17:00Z</cp:lastPrinted>
  <dcterms:created xsi:type="dcterms:W3CDTF">2023-11-29T06:44:00Z</dcterms:created>
  <dcterms:modified xsi:type="dcterms:W3CDTF">2023-11-29T06:44:00Z</dcterms:modified>
</cp:coreProperties>
</file>