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019" w:type="dxa"/>
        <w:tblInd w:w="-453" w:type="dxa"/>
        <w:tblCellMar>
          <w:left w:w="68" w:type="dxa"/>
          <w:right w:w="68" w:type="dxa"/>
        </w:tblCellMar>
        <w:tblLook w:val="0480"/>
      </w:tblPr>
      <w:tblGrid>
        <w:gridCol w:w="3262"/>
        <w:gridCol w:w="447"/>
        <w:gridCol w:w="6310"/>
      </w:tblGrid>
      <w:tr w:rsidR="00D4376A" w:rsidRPr="00C23377" w:rsidTr="00D22175">
        <w:trPr>
          <w:trHeight w:val="353"/>
        </w:trPr>
        <w:tc>
          <w:tcPr>
            <w:tcW w:w="10019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D22175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757" w:type="dxa"/>
            <w:gridSpan w:val="2"/>
          </w:tcPr>
          <w:p w:rsidR="00D4376A" w:rsidRPr="00C23377" w:rsidRDefault="00F55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Atatürk Sağlık Hizmetleri</w:t>
            </w:r>
            <w:r w:rsidRPr="00C95A3D">
              <w:rPr>
                <w:rFonts w:ascii="Times New Roman" w:hAnsi="Times New Roman" w:cs="Times New Roman"/>
              </w:rPr>
              <w:t xml:space="preserve"> Meslek Yüksekokulu </w:t>
            </w:r>
            <w:r w:rsidR="00C95A3D" w:rsidRPr="00C95A3D">
              <w:rPr>
                <w:rFonts w:ascii="Times New Roman" w:hAnsi="Times New Roman" w:cs="Times New Roman"/>
              </w:rPr>
              <w:t>/</w:t>
            </w:r>
            <w:r w:rsidR="005B0D9C" w:rsidRPr="005B0D9C">
              <w:rPr>
                <w:rFonts w:ascii="Times New Roman" w:hAnsi="Times New Roman" w:cs="Times New Roman"/>
              </w:rPr>
              <w:t>Müdür Yardımcılığ</w:t>
            </w:r>
            <w:r w:rsidR="005B0D9C">
              <w:rPr>
                <w:rFonts w:ascii="Times New Roman" w:hAnsi="Times New Roman" w:cs="Times New Roman"/>
              </w:rPr>
              <w:t>ı</w:t>
            </w:r>
            <w:r w:rsidR="00A6030E">
              <w:rPr>
                <w:rFonts w:ascii="Times New Roman" w:hAnsi="Times New Roman" w:cs="Times New Roman"/>
              </w:rPr>
              <w:t xml:space="preserve"> (Akademik-Eğitim Öğretim)</w:t>
            </w:r>
          </w:p>
        </w:tc>
      </w:tr>
      <w:tr w:rsidR="00D4376A" w:rsidRPr="00C23377" w:rsidTr="00D22175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757" w:type="dxa"/>
            <w:gridSpan w:val="2"/>
          </w:tcPr>
          <w:p w:rsidR="00D4376A" w:rsidRPr="00C23377" w:rsidRDefault="00054B87" w:rsidP="002C21DE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</w:t>
            </w:r>
            <w:r w:rsidR="004C48B7" w:rsidRPr="00C23377">
              <w:rPr>
                <w:rFonts w:ascii="Times New Roman" w:hAnsi="Times New Roman" w:cs="Times New Roman"/>
              </w:rPr>
              <w:t>X</w:t>
            </w:r>
            <w:r w:rsidR="00187A69" w:rsidRPr="00C23377">
              <w:rPr>
                <w:rFonts w:ascii="Times New Roman" w:hAnsi="Times New Roman" w:cs="Times New Roman"/>
              </w:rPr>
              <w:t xml:space="preserve"> ] </w:t>
            </w:r>
            <w:r w:rsidR="004C48B7" w:rsidRPr="00C23377">
              <w:rPr>
                <w:rFonts w:ascii="Times New Roman" w:hAnsi="Times New Roman" w:cs="Times New Roman"/>
              </w:rPr>
              <w:t>Akademik Personel</w:t>
            </w:r>
          </w:p>
        </w:tc>
      </w:tr>
      <w:tr w:rsidR="00D4376A" w:rsidRPr="00C23377" w:rsidTr="00D22175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757" w:type="dxa"/>
            <w:gridSpan w:val="2"/>
          </w:tcPr>
          <w:p w:rsidR="00D4376A" w:rsidRPr="00C23377" w:rsidRDefault="00C77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Öğretim Görevlisi; </w:t>
            </w:r>
            <w:r w:rsidR="002C21DE">
              <w:rPr>
                <w:rFonts w:ascii="Times New Roman" w:hAnsi="Times New Roman" w:cs="Times New Roman"/>
              </w:rPr>
              <w:t>Dr. Öğretim Üyesi; Doçent; Profesör</w:t>
            </w:r>
          </w:p>
        </w:tc>
      </w:tr>
      <w:tr w:rsidR="00D4376A" w:rsidRPr="00C23377" w:rsidTr="00D22175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757" w:type="dxa"/>
            <w:gridSpan w:val="2"/>
          </w:tcPr>
          <w:p w:rsidR="00D4376A" w:rsidRPr="00C23377" w:rsidRDefault="00C95A3D">
            <w:pPr>
              <w:rPr>
                <w:rFonts w:ascii="Times New Roman" w:hAnsi="Times New Roman" w:cs="Times New Roman"/>
              </w:rPr>
            </w:pPr>
            <w:r w:rsidRPr="00C95A3D">
              <w:rPr>
                <w:rFonts w:ascii="Times New Roman" w:hAnsi="Times New Roman" w:cs="Times New Roman"/>
              </w:rPr>
              <w:t>Müdür</w:t>
            </w:r>
            <w:r w:rsidR="005B0D9C">
              <w:rPr>
                <w:rFonts w:ascii="Times New Roman" w:hAnsi="Times New Roman" w:cs="Times New Roman"/>
              </w:rPr>
              <w:t xml:space="preserve"> Yrd.</w:t>
            </w:r>
          </w:p>
        </w:tc>
      </w:tr>
      <w:tr w:rsidR="00D4376A" w:rsidRPr="00C23377" w:rsidTr="00D22175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757" w:type="dxa"/>
            <w:gridSpan w:val="2"/>
          </w:tcPr>
          <w:p w:rsidR="00D4376A" w:rsidRPr="00C23377" w:rsidRDefault="00C95A3D">
            <w:pPr>
              <w:rPr>
                <w:rFonts w:ascii="Times New Roman" w:hAnsi="Times New Roman" w:cs="Times New Roman"/>
              </w:rPr>
            </w:pPr>
            <w:r w:rsidRPr="00C95A3D">
              <w:rPr>
                <w:rFonts w:ascii="Times New Roman" w:hAnsi="Times New Roman" w:cs="Times New Roman"/>
              </w:rPr>
              <w:t>Eğitim-Öğretim Hizmetleri</w:t>
            </w:r>
          </w:p>
        </w:tc>
      </w:tr>
      <w:tr w:rsidR="00D4376A" w:rsidRPr="00C23377" w:rsidTr="00D22175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757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D22175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757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D22175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757" w:type="dxa"/>
            <w:gridSpan w:val="2"/>
            <w:vAlign w:val="center"/>
          </w:tcPr>
          <w:p w:rsidR="00D4376A" w:rsidRPr="00C23377" w:rsidRDefault="005B0D9C" w:rsidP="001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Müdür</w:t>
            </w:r>
          </w:p>
        </w:tc>
      </w:tr>
      <w:tr w:rsidR="00D4376A" w:rsidRPr="00C23377" w:rsidTr="00D22175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757" w:type="dxa"/>
            <w:gridSpan w:val="2"/>
          </w:tcPr>
          <w:p w:rsidR="00D4376A" w:rsidRPr="00F55559" w:rsidRDefault="00F55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559">
              <w:rPr>
                <w:rFonts w:ascii="Times New Roman" w:hAnsi="Times New Roman" w:cs="Times New Roman"/>
                <w:sz w:val="20"/>
                <w:szCs w:val="20"/>
              </w:rPr>
              <w:t xml:space="preserve">Atatürk Sağlık Hizmetleri Meslek Yüksekokulu </w:t>
            </w:r>
            <w:r w:rsidR="00C95A3D" w:rsidRPr="00F55559">
              <w:rPr>
                <w:rFonts w:ascii="Times New Roman" w:hAnsi="Times New Roman" w:cs="Times New Roman"/>
                <w:sz w:val="20"/>
                <w:szCs w:val="20"/>
              </w:rPr>
              <w:t>Akademik ve İdari Personeli</w:t>
            </w:r>
          </w:p>
        </w:tc>
      </w:tr>
      <w:tr w:rsidR="00D4376A" w:rsidRPr="00C23377" w:rsidTr="00D22175">
        <w:tc>
          <w:tcPr>
            <w:tcW w:w="10019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D22175">
        <w:tc>
          <w:tcPr>
            <w:tcW w:w="10019" w:type="dxa"/>
            <w:gridSpan w:val="3"/>
          </w:tcPr>
          <w:p w:rsidR="00D4376A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C23377" w:rsidRDefault="00C95A3D" w:rsidP="001967FB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Pr="00C95A3D">
              <w:rPr>
                <w:rFonts w:ascii="Times New Roman" w:hAnsi="Times New Roman" w:cs="Times New Roman"/>
              </w:rPr>
              <w:t xml:space="preserve">lgili Mevzuat çerçevesinde, </w:t>
            </w:r>
            <w:r w:rsidR="001967FB">
              <w:rPr>
                <w:rFonts w:ascii="Times New Roman" w:hAnsi="Times New Roman" w:cs="Times New Roman"/>
              </w:rPr>
              <w:t>Dicle</w:t>
            </w:r>
            <w:r w:rsidRPr="00C95A3D">
              <w:rPr>
                <w:rFonts w:ascii="Times New Roman" w:hAnsi="Times New Roman" w:cs="Times New Roman"/>
              </w:rPr>
              <w:t xml:space="preserve"> Üniversitesi üst yönetimi tarafından belirlenen vizyon, misyon, amaç ve ilkeler doğrultusunda; Yüksekokulun vizyon ve misyonunu gerçekle</w:t>
            </w:r>
            <w:r>
              <w:rPr>
                <w:rFonts w:ascii="Times New Roman" w:hAnsi="Times New Roman" w:cs="Times New Roman"/>
              </w:rPr>
              <w:t>ş</w:t>
            </w:r>
            <w:r w:rsidRPr="00C95A3D">
              <w:rPr>
                <w:rFonts w:ascii="Times New Roman" w:hAnsi="Times New Roman" w:cs="Times New Roman"/>
              </w:rPr>
              <w:t>tirmek i</w:t>
            </w:r>
            <w:r>
              <w:rPr>
                <w:rFonts w:ascii="Times New Roman" w:hAnsi="Times New Roman" w:cs="Times New Roman"/>
              </w:rPr>
              <w:t>çin eğitim-öğretimin ve idari iş</w:t>
            </w:r>
            <w:r w:rsidRPr="00C95A3D">
              <w:rPr>
                <w:rFonts w:ascii="Times New Roman" w:hAnsi="Times New Roman" w:cs="Times New Roman"/>
              </w:rPr>
              <w:t>lerin etkinlik, verimlilik ve etik ilkelerine göre planlanması, örgütlenmesi, yönlendirilmesi, koordine edilmesi, kararlar alınması ve denetlenmesi</w:t>
            </w:r>
          </w:p>
        </w:tc>
      </w:tr>
      <w:tr w:rsidR="00D4376A" w:rsidRPr="00C23377" w:rsidTr="00D22175">
        <w:tc>
          <w:tcPr>
            <w:tcW w:w="10019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1E74F5" w:rsidRPr="00F036AC" w:rsidRDefault="00D4376A" w:rsidP="00F036AC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GÖREV/İŞ YETKİ VE SORUMLULUKLAR</w:t>
            </w:r>
          </w:p>
          <w:p w:rsidR="005B0D9C" w:rsidRDefault="005B0D9C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B0D9C">
              <w:rPr>
                <w:rFonts w:ascii="Times New Roman" w:hAnsi="Times New Roman" w:cs="Times New Roman"/>
              </w:rPr>
              <w:t xml:space="preserve">2547 sayılı Yükseköğretim Kanunu’nda verilen görevleri yapmak. </w:t>
            </w:r>
          </w:p>
          <w:p w:rsidR="005B0D9C" w:rsidRDefault="005B0D9C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B0D9C">
              <w:rPr>
                <w:rFonts w:ascii="Times New Roman" w:hAnsi="Times New Roman" w:cs="Times New Roman"/>
              </w:rPr>
              <w:t>Yöne</w:t>
            </w:r>
            <w:r w:rsidR="001967FB">
              <w:rPr>
                <w:rFonts w:ascii="Times New Roman" w:hAnsi="Times New Roman" w:cs="Times New Roman"/>
              </w:rPr>
              <w:t>tim fonksiyonlarını (Planlama, örgütleme, yöneltme, koordinasyon, karar verme ve d</w:t>
            </w:r>
            <w:r w:rsidRPr="005B0D9C">
              <w:rPr>
                <w:rFonts w:ascii="Times New Roman" w:hAnsi="Times New Roman" w:cs="Times New Roman"/>
              </w:rPr>
              <w:t>enetim) kullanarak Yüksekokulun etkin, ver</w:t>
            </w:r>
            <w:r>
              <w:rPr>
                <w:rFonts w:ascii="Times New Roman" w:hAnsi="Times New Roman" w:cs="Times New Roman"/>
              </w:rPr>
              <w:t>imli ve uyumlu bir biçimde çalış</w:t>
            </w:r>
            <w:r w:rsidRPr="005B0D9C">
              <w:rPr>
                <w:rFonts w:ascii="Times New Roman" w:hAnsi="Times New Roman" w:cs="Times New Roman"/>
              </w:rPr>
              <w:t xml:space="preserve">masını sağlamak için Müdüre yardımcı olmak.  </w:t>
            </w:r>
          </w:p>
          <w:p w:rsidR="005B0D9C" w:rsidRDefault="005B0D9C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B0D9C">
              <w:rPr>
                <w:rFonts w:ascii="Times New Roman" w:hAnsi="Times New Roman" w:cs="Times New Roman"/>
              </w:rPr>
              <w:t xml:space="preserve">Birimin tüm sevk ve idaresinde Müdüre birinci derecede yardımcı olmak. </w:t>
            </w:r>
          </w:p>
          <w:p w:rsidR="005B0D9C" w:rsidRDefault="005B0D9C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Müdürün görevi baş</w:t>
            </w:r>
            <w:r w:rsidRPr="005B0D9C">
              <w:rPr>
                <w:rFonts w:ascii="Times New Roman" w:hAnsi="Times New Roman" w:cs="Times New Roman"/>
              </w:rPr>
              <w:t xml:space="preserve">ında bulunmadığı zamanlarda Yüksekokulu üst düzeyde temsil etmek ve Üniversite Senatosuna katılmak. </w:t>
            </w:r>
          </w:p>
          <w:p w:rsidR="005B0D9C" w:rsidRDefault="005B0D9C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Müdürün görevi baş</w:t>
            </w:r>
            <w:r w:rsidRPr="005B0D9C">
              <w:rPr>
                <w:rFonts w:ascii="Times New Roman" w:hAnsi="Times New Roman" w:cs="Times New Roman"/>
              </w:rPr>
              <w:t>ında bulunmadığı zamanlarda Yüksekokul Kurullarına ve Yü</w:t>
            </w:r>
            <w:r>
              <w:rPr>
                <w:rFonts w:ascii="Times New Roman" w:hAnsi="Times New Roman" w:cs="Times New Roman"/>
              </w:rPr>
              <w:t>ksekokul Yönetim Kurullarına baş</w:t>
            </w:r>
            <w:r w:rsidRPr="005B0D9C">
              <w:rPr>
                <w:rFonts w:ascii="Times New Roman" w:hAnsi="Times New Roman" w:cs="Times New Roman"/>
              </w:rPr>
              <w:t xml:space="preserve">kanlık etmek.  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B0D9C" w:rsidRDefault="005B0D9C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B0D9C">
              <w:rPr>
                <w:rFonts w:ascii="Times New Roman" w:hAnsi="Times New Roman" w:cs="Times New Roman"/>
              </w:rPr>
              <w:t>Müd</w:t>
            </w:r>
            <w:r w:rsidR="00F63DA4">
              <w:rPr>
                <w:rFonts w:ascii="Times New Roman" w:hAnsi="Times New Roman" w:cs="Times New Roman"/>
              </w:rPr>
              <w:t>ürün katılamadığı durumlarda dış paydaş</w:t>
            </w:r>
            <w:r w:rsidRPr="005B0D9C">
              <w:rPr>
                <w:rFonts w:ascii="Times New Roman" w:hAnsi="Times New Roman" w:cs="Times New Roman"/>
              </w:rPr>
              <w:t>larla ilgili toplantılarda Yüksekokulu temsil etmek ve ikili ili</w:t>
            </w:r>
            <w:r w:rsidR="00F63DA4">
              <w:rPr>
                <w:rFonts w:ascii="Times New Roman" w:hAnsi="Times New Roman" w:cs="Times New Roman"/>
              </w:rPr>
              <w:t>ş</w:t>
            </w:r>
            <w:r w:rsidRPr="005B0D9C">
              <w:rPr>
                <w:rFonts w:ascii="Times New Roman" w:hAnsi="Times New Roman" w:cs="Times New Roman"/>
              </w:rPr>
              <w:t xml:space="preserve">kileri yürütmek. </w:t>
            </w:r>
          </w:p>
          <w:p w:rsidR="005B0D9C" w:rsidRDefault="001967FB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</w:t>
            </w:r>
            <w:r w:rsidR="005B0D9C" w:rsidRPr="005B0D9C">
              <w:rPr>
                <w:rFonts w:ascii="Times New Roman" w:hAnsi="Times New Roman" w:cs="Times New Roman"/>
              </w:rPr>
              <w:t>d</w:t>
            </w:r>
            <w:r w:rsidR="00F63DA4">
              <w:rPr>
                <w:rFonts w:ascii="Times New Roman" w:hAnsi="Times New Roman" w:cs="Times New Roman"/>
              </w:rPr>
              <w:t>a eğitim-öğretimin düzenli bir ş</w:t>
            </w:r>
            <w:r w:rsidR="005B0D9C" w:rsidRPr="005B0D9C">
              <w:rPr>
                <w:rFonts w:ascii="Times New Roman" w:hAnsi="Times New Roman" w:cs="Times New Roman"/>
              </w:rPr>
              <w:t xml:space="preserve">ekilde sürdürülmesini sağlamak. </w:t>
            </w:r>
          </w:p>
          <w:p w:rsidR="005B0D9C" w:rsidRDefault="005B0D9C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B0D9C">
              <w:rPr>
                <w:rFonts w:ascii="Times New Roman" w:hAnsi="Times New Roman" w:cs="Times New Roman"/>
              </w:rPr>
              <w:t xml:space="preserve">Yüksekokul da eğitim-öğretim faaliyetlerini ilgilendiren mevzuatı sürekli takip etmek.  </w:t>
            </w:r>
          </w:p>
          <w:p w:rsidR="005B0D9C" w:rsidRDefault="00F63DA4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 faaliyetlerine iliş</w:t>
            </w:r>
            <w:r w:rsidR="005B0D9C" w:rsidRPr="005B0D9C">
              <w:rPr>
                <w:rFonts w:ascii="Times New Roman" w:hAnsi="Times New Roman" w:cs="Times New Roman"/>
              </w:rPr>
              <w:t xml:space="preserve">kin, eğer gerekiyorsa, yönetmelik ve yönergeler hazırlama hususunda Müdüre yardımcı olmak. </w:t>
            </w:r>
          </w:p>
          <w:p w:rsidR="005B0D9C" w:rsidRDefault="005B0D9C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B0D9C">
              <w:rPr>
                <w:rFonts w:ascii="Times New Roman" w:hAnsi="Times New Roman" w:cs="Times New Roman"/>
              </w:rPr>
              <w:t>Yüksekokulun eğitim-öğretim sistemiyle ilgili sorunların te</w:t>
            </w:r>
            <w:r w:rsidR="00F63DA4">
              <w:rPr>
                <w:rFonts w:ascii="Times New Roman" w:hAnsi="Times New Roman" w:cs="Times New Roman"/>
              </w:rPr>
              <w:t>spit edilmesinde ve çözüme kavuş</w:t>
            </w:r>
            <w:r w:rsidRPr="005B0D9C">
              <w:rPr>
                <w:rFonts w:ascii="Times New Roman" w:hAnsi="Times New Roman" w:cs="Times New Roman"/>
              </w:rPr>
              <w:t xml:space="preserve">turulmasında Müdüre yardımcı olmak. </w:t>
            </w:r>
          </w:p>
          <w:p w:rsidR="005B0D9C" w:rsidRDefault="00F63DA4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Eğitim-öğretime iliş</w:t>
            </w:r>
            <w:r w:rsidR="005B0D9C" w:rsidRPr="005B0D9C">
              <w:rPr>
                <w:rFonts w:ascii="Times New Roman" w:hAnsi="Times New Roman" w:cs="Times New Roman"/>
              </w:rPr>
              <w:t>kin dün</w:t>
            </w:r>
            <w:r>
              <w:rPr>
                <w:rFonts w:ascii="Times New Roman" w:hAnsi="Times New Roman" w:cs="Times New Roman"/>
              </w:rPr>
              <w:t>yadaki ve Türkiye’deki son geliş</w:t>
            </w:r>
            <w:r w:rsidR="005B0D9C" w:rsidRPr="005B0D9C">
              <w:rPr>
                <w:rFonts w:ascii="Times New Roman" w:hAnsi="Times New Roman" w:cs="Times New Roman"/>
              </w:rPr>
              <w:t xml:space="preserve">meleri takip etmek ve Yüksekokulda uygulanmasında Müdüre yardımcı olmak. </w:t>
            </w:r>
          </w:p>
          <w:p w:rsidR="005B0D9C" w:rsidRDefault="005B0D9C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B0D9C">
              <w:rPr>
                <w:rFonts w:ascii="Times New Roman" w:hAnsi="Times New Roman" w:cs="Times New Roman"/>
              </w:rPr>
              <w:t>Eğitim-öğ</w:t>
            </w:r>
            <w:r w:rsidR="00F63DA4">
              <w:rPr>
                <w:rFonts w:ascii="Times New Roman" w:hAnsi="Times New Roman" w:cs="Times New Roman"/>
              </w:rPr>
              <w:t>retim ve araş</w:t>
            </w:r>
            <w:r w:rsidRPr="005B0D9C">
              <w:rPr>
                <w:rFonts w:ascii="Times New Roman" w:hAnsi="Times New Roman" w:cs="Times New Roman"/>
              </w:rPr>
              <w:t xml:space="preserve">tırmalarla ilgili </w:t>
            </w:r>
            <w:r w:rsidR="00F63DA4">
              <w:rPr>
                <w:rFonts w:ascii="Times New Roman" w:hAnsi="Times New Roman" w:cs="Times New Roman"/>
              </w:rPr>
              <w:t>politikalar ve stratejiler geliştirilmesinde Müdüre görüş</w:t>
            </w:r>
            <w:r w:rsidRPr="005B0D9C">
              <w:rPr>
                <w:rFonts w:ascii="Times New Roman" w:hAnsi="Times New Roman" w:cs="Times New Roman"/>
              </w:rPr>
              <w:t xml:space="preserve"> bildirmek. </w:t>
            </w:r>
          </w:p>
          <w:p w:rsidR="005B0D9C" w:rsidRDefault="005B0D9C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B0D9C">
              <w:rPr>
                <w:rFonts w:ascii="Times New Roman" w:hAnsi="Times New Roman" w:cs="Times New Roman"/>
              </w:rPr>
              <w:t>Yüksekokuldaki bölümlerin akre</w:t>
            </w:r>
            <w:r w:rsidR="00F63DA4">
              <w:rPr>
                <w:rFonts w:ascii="Times New Roman" w:hAnsi="Times New Roman" w:cs="Times New Roman"/>
              </w:rPr>
              <w:t>dite edilmesi için gerekli çalış</w:t>
            </w:r>
            <w:r w:rsidRPr="005B0D9C">
              <w:rPr>
                <w:rFonts w:ascii="Times New Roman" w:hAnsi="Times New Roman" w:cs="Times New Roman"/>
              </w:rPr>
              <w:t xml:space="preserve">maların yapılmasında Müdüre yardımcı olmak. </w:t>
            </w:r>
          </w:p>
          <w:p w:rsidR="005B0D9C" w:rsidRDefault="005B0D9C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B0D9C">
              <w:rPr>
                <w:rFonts w:ascii="Times New Roman" w:hAnsi="Times New Roman" w:cs="Times New Roman"/>
              </w:rPr>
              <w:t>Yüksekokuldaki bölümleri</w:t>
            </w:r>
            <w:r w:rsidR="001967FB">
              <w:rPr>
                <w:rFonts w:ascii="Times New Roman" w:hAnsi="Times New Roman" w:cs="Times New Roman"/>
              </w:rPr>
              <w:t>n akredite edilmesi için gelen a</w:t>
            </w:r>
            <w:r w:rsidRPr="005B0D9C">
              <w:rPr>
                <w:rFonts w:ascii="Times New Roman" w:hAnsi="Times New Roman" w:cs="Times New Roman"/>
              </w:rPr>
              <w:t xml:space="preserve">kreditasyon ziyaret ekibinin programını hazırlamak ve yürütmek. </w:t>
            </w:r>
          </w:p>
          <w:p w:rsidR="005B0D9C" w:rsidRDefault="005B0D9C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B0D9C">
              <w:rPr>
                <w:rFonts w:ascii="Times New Roman" w:hAnsi="Times New Roman" w:cs="Times New Roman"/>
              </w:rPr>
              <w:t xml:space="preserve">Öğretim elemanlarına Öğretim Süreci Değerlendirme Anketlerinin uygulanmasını sağlamak. </w:t>
            </w:r>
          </w:p>
          <w:p w:rsidR="005B0D9C" w:rsidRDefault="005B0D9C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B0D9C">
              <w:rPr>
                <w:rFonts w:ascii="Times New Roman" w:hAnsi="Times New Roman" w:cs="Times New Roman"/>
              </w:rPr>
              <w:t>Yüksekokulun bilgi sisteminin  (Yüksekokul sayı</w:t>
            </w:r>
            <w:r w:rsidR="00F63DA4">
              <w:rPr>
                <w:rFonts w:ascii="Times New Roman" w:hAnsi="Times New Roman" w:cs="Times New Roman"/>
              </w:rPr>
              <w:t>ları, akademik performans, danış</w:t>
            </w:r>
            <w:r w:rsidRPr="005B0D9C">
              <w:rPr>
                <w:rFonts w:ascii="Times New Roman" w:hAnsi="Times New Roman" w:cs="Times New Roman"/>
              </w:rPr>
              <w:t>manlık ve an</w:t>
            </w:r>
            <w:r w:rsidR="00F63DA4">
              <w:rPr>
                <w:rFonts w:ascii="Times New Roman" w:hAnsi="Times New Roman" w:cs="Times New Roman"/>
              </w:rPr>
              <w:t>ket yazılımları) oluşturulmasında, aktif olarak çalış</w:t>
            </w:r>
            <w:r w:rsidRPr="005B0D9C">
              <w:rPr>
                <w:rFonts w:ascii="Times New Roman" w:hAnsi="Times New Roman" w:cs="Times New Roman"/>
              </w:rPr>
              <w:t xml:space="preserve">tırılmasında ve güncel tutulmasında Müdüre yardımcı olmak. </w:t>
            </w:r>
          </w:p>
          <w:p w:rsidR="005B0D9C" w:rsidRDefault="005B0D9C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B0D9C">
              <w:rPr>
                <w:rFonts w:ascii="Times New Roman" w:hAnsi="Times New Roman" w:cs="Times New Roman"/>
              </w:rPr>
              <w:t>Ders planları, dersliklerin dağılımı, sı</w:t>
            </w:r>
            <w:r w:rsidR="00F63DA4">
              <w:rPr>
                <w:rFonts w:ascii="Times New Roman" w:hAnsi="Times New Roman" w:cs="Times New Roman"/>
              </w:rPr>
              <w:t>nav programları ile ilgili çalış</w:t>
            </w:r>
            <w:r w:rsidRPr="005B0D9C">
              <w:rPr>
                <w:rFonts w:ascii="Times New Roman" w:hAnsi="Times New Roman" w:cs="Times New Roman"/>
              </w:rPr>
              <w:t xml:space="preserve">maları planlamak. </w:t>
            </w:r>
          </w:p>
          <w:p w:rsidR="00054B87" w:rsidRDefault="005B0D9C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B0D9C">
              <w:rPr>
                <w:rFonts w:ascii="Times New Roman" w:hAnsi="Times New Roman" w:cs="Times New Roman"/>
              </w:rPr>
              <w:t>Sınav tarih, saat ve yerlerinin belirlenmesini, gözetmenlerin tayin edilmesini ve sınavların düzenli olarak yapılmasını sağlamak.</w:t>
            </w:r>
          </w:p>
          <w:p w:rsidR="00552102" w:rsidRDefault="00552102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52102">
              <w:rPr>
                <w:rFonts w:ascii="Times New Roman" w:hAnsi="Times New Roman" w:cs="Times New Roman"/>
              </w:rPr>
              <w:t xml:space="preserve">Müdür adına öğretim elemanlarının dersleri düzenli olarak yürütmelerini sağlamak, kontrol etmek. </w:t>
            </w:r>
          </w:p>
          <w:p w:rsidR="00552102" w:rsidRDefault="00552102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52102">
              <w:rPr>
                <w:rFonts w:ascii="Times New Roman" w:hAnsi="Times New Roman" w:cs="Times New Roman"/>
              </w:rPr>
              <w:lastRenderedPageBreak/>
              <w:t>Yüksekokulda Erasm</w:t>
            </w:r>
            <w:r>
              <w:rPr>
                <w:rFonts w:ascii="Times New Roman" w:hAnsi="Times New Roman" w:cs="Times New Roman"/>
              </w:rPr>
              <w:t>us, Mevlana, Farabi, ikili anlaş</w:t>
            </w:r>
            <w:r w:rsidRPr="00552102">
              <w:rPr>
                <w:rFonts w:ascii="Times New Roman" w:hAnsi="Times New Roman" w:cs="Times New Roman"/>
              </w:rPr>
              <w:t xml:space="preserve">ma vb. programların Müdürlük bünyesinde etkin yürütülmesini sağlamak. </w:t>
            </w:r>
          </w:p>
          <w:p w:rsidR="00552102" w:rsidRDefault="00552102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Yüksekokulun uluslararası iliş</w:t>
            </w:r>
            <w:r w:rsidRPr="00552102">
              <w:rPr>
                <w:rFonts w:ascii="Times New Roman" w:hAnsi="Times New Roman" w:cs="Times New Roman"/>
              </w:rPr>
              <w:t>kilerinin artırılması</w:t>
            </w:r>
            <w:r w:rsidR="001967FB">
              <w:rPr>
                <w:rFonts w:ascii="Times New Roman" w:hAnsi="Times New Roman" w:cs="Times New Roman"/>
              </w:rPr>
              <w:t>nda</w:t>
            </w:r>
            <w:r w:rsidRPr="00552102">
              <w:rPr>
                <w:rFonts w:ascii="Times New Roman" w:hAnsi="Times New Roman" w:cs="Times New Roman"/>
              </w:rPr>
              <w:t xml:space="preserve"> ve yürütülmesinde Müdüre yardımcı olmak. </w:t>
            </w:r>
          </w:p>
          <w:p w:rsidR="00552102" w:rsidRDefault="00552102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52102">
              <w:rPr>
                <w:rFonts w:ascii="Times New Roman" w:hAnsi="Times New Roman" w:cs="Times New Roman"/>
              </w:rPr>
              <w:t xml:space="preserve">Yeni gelen öğrencilere, bölümler tarafından oryantasyon programı uygulanması ve oryantasyon el kitapçığının hazırlatılması konusunda Müdüre yardımcı olmak. </w:t>
            </w:r>
          </w:p>
          <w:p w:rsidR="00552102" w:rsidRDefault="00552102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52102">
              <w:rPr>
                <w:rFonts w:ascii="Times New Roman" w:hAnsi="Times New Roman" w:cs="Times New Roman"/>
              </w:rPr>
              <w:t>Öğrencilere yönelik sosya</w:t>
            </w:r>
            <w:r>
              <w:rPr>
                <w:rFonts w:ascii="Times New Roman" w:hAnsi="Times New Roman" w:cs="Times New Roman"/>
              </w:rPr>
              <w:t>l hizmetlerin belirlenmesi çalış</w:t>
            </w:r>
            <w:r w:rsidRPr="00552102">
              <w:rPr>
                <w:rFonts w:ascii="Times New Roman" w:hAnsi="Times New Roman" w:cs="Times New Roman"/>
              </w:rPr>
              <w:t xml:space="preserve">malarını yapmak. </w:t>
            </w:r>
          </w:p>
          <w:p w:rsidR="00552102" w:rsidRDefault="00552102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52102">
              <w:rPr>
                <w:rFonts w:ascii="Times New Roman" w:hAnsi="Times New Roman" w:cs="Times New Roman"/>
              </w:rPr>
              <w:t>Yüksekokulda öğrenci katılımlı bilimsel fa</w:t>
            </w:r>
            <w:r w:rsidR="000C2A54">
              <w:rPr>
                <w:rFonts w:ascii="Times New Roman" w:hAnsi="Times New Roman" w:cs="Times New Roman"/>
              </w:rPr>
              <w:t>aliyetler ve öğrenci proje yarış</w:t>
            </w:r>
            <w:r w:rsidRPr="00552102">
              <w:rPr>
                <w:rFonts w:ascii="Times New Roman" w:hAnsi="Times New Roman" w:cs="Times New Roman"/>
              </w:rPr>
              <w:t xml:space="preserve">maları yapılması hususunda Müdüre yardımcı olmak. </w:t>
            </w:r>
          </w:p>
          <w:p w:rsidR="00552102" w:rsidRDefault="000C2A54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Öğrencilerin araş</w:t>
            </w:r>
            <w:r w:rsidR="00552102" w:rsidRPr="00552102">
              <w:rPr>
                <w:rFonts w:ascii="Times New Roman" w:hAnsi="Times New Roman" w:cs="Times New Roman"/>
              </w:rPr>
              <w:t xml:space="preserve">tırma faaliyetlerinde aktif görev almaları hususunda Müdüre yardımcı olmak. </w:t>
            </w:r>
          </w:p>
          <w:p w:rsidR="00552102" w:rsidRDefault="000C2A54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 türlü burs iş</w:t>
            </w:r>
            <w:r w:rsidR="00552102" w:rsidRPr="00552102">
              <w:rPr>
                <w:rFonts w:ascii="Times New Roman" w:hAnsi="Times New Roman" w:cs="Times New Roman"/>
              </w:rPr>
              <w:t xml:space="preserve">lemleri ile ilgilenmek.  </w:t>
            </w:r>
          </w:p>
          <w:p w:rsidR="00552102" w:rsidRDefault="00552102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52102">
              <w:rPr>
                <w:rFonts w:ascii="Times New Roman" w:hAnsi="Times New Roman" w:cs="Times New Roman"/>
              </w:rPr>
              <w:t xml:space="preserve">Mazeret sınav isteklerinin değerlendirilmesini ve sonuçlandırılmasını sağlamak. </w:t>
            </w:r>
          </w:p>
          <w:p w:rsidR="00552102" w:rsidRDefault="00552102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52102">
              <w:rPr>
                <w:rFonts w:ascii="Times New Roman" w:hAnsi="Times New Roman" w:cs="Times New Roman"/>
              </w:rPr>
              <w:t>Öğrenci disiplin olayları ile il</w:t>
            </w:r>
            <w:r w:rsidR="000C2A54">
              <w:rPr>
                <w:rFonts w:ascii="Times New Roman" w:hAnsi="Times New Roman" w:cs="Times New Roman"/>
              </w:rPr>
              <w:t>gili iş</w:t>
            </w:r>
            <w:r w:rsidRPr="00552102">
              <w:rPr>
                <w:rFonts w:ascii="Times New Roman" w:hAnsi="Times New Roman" w:cs="Times New Roman"/>
              </w:rPr>
              <w:t xml:space="preserve">lemlerin yönetmenliklere uygun olarak yapılmasını sağlamak. </w:t>
            </w:r>
          </w:p>
          <w:p w:rsidR="00552102" w:rsidRDefault="00552102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52102">
              <w:rPr>
                <w:rFonts w:ascii="Times New Roman" w:hAnsi="Times New Roman" w:cs="Times New Roman"/>
              </w:rPr>
              <w:t>Öğrencilerin sportif ve kültürel etkinlikler kapsamındaki izinlerini değerlendirmek ve ilgil</w:t>
            </w:r>
            <w:r w:rsidR="000C2A54">
              <w:rPr>
                <w:rFonts w:ascii="Times New Roman" w:hAnsi="Times New Roman" w:cs="Times New Roman"/>
              </w:rPr>
              <w:t>i birimler tarafından gerekli iş</w:t>
            </w:r>
            <w:r w:rsidRPr="00552102">
              <w:rPr>
                <w:rFonts w:ascii="Times New Roman" w:hAnsi="Times New Roman" w:cs="Times New Roman"/>
              </w:rPr>
              <w:t xml:space="preserve">lemlerin yapılmasını sağlamak. </w:t>
            </w:r>
          </w:p>
          <w:p w:rsidR="00552102" w:rsidRDefault="00552102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52102">
              <w:rPr>
                <w:rFonts w:ascii="Times New Roman" w:hAnsi="Times New Roman" w:cs="Times New Roman"/>
              </w:rPr>
              <w:t xml:space="preserve">Öğrencilerin kayıt dondurma isteklerinin değerlendirilmesini ve sonuçlandırılmasını sağlamak. </w:t>
            </w:r>
          </w:p>
          <w:p w:rsidR="000C2A54" w:rsidRDefault="00552102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52102">
              <w:rPr>
                <w:rFonts w:ascii="Times New Roman" w:hAnsi="Times New Roman" w:cs="Times New Roman"/>
              </w:rPr>
              <w:t>Öğrencilerin ders muafiyetlerinin d</w:t>
            </w:r>
            <w:r w:rsidR="000C2A54">
              <w:rPr>
                <w:rFonts w:ascii="Times New Roman" w:hAnsi="Times New Roman" w:cs="Times New Roman"/>
              </w:rPr>
              <w:t>eğerlendirilmesini ve gerekli iş</w:t>
            </w:r>
            <w:r w:rsidRPr="00552102">
              <w:rPr>
                <w:rFonts w:ascii="Times New Roman" w:hAnsi="Times New Roman" w:cs="Times New Roman"/>
              </w:rPr>
              <w:t xml:space="preserve">lemlerin yapılmasını sağlamak. </w:t>
            </w:r>
          </w:p>
          <w:p w:rsidR="000C2A54" w:rsidRDefault="000C2A54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Değiş</w:t>
            </w:r>
            <w:r w:rsidR="00552102" w:rsidRPr="00552102">
              <w:rPr>
                <w:rFonts w:ascii="Times New Roman" w:hAnsi="Times New Roman" w:cs="Times New Roman"/>
              </w:rPr>
              <w:t>ik nedenlerle ortaya çıkan öğrenc</w:t>
            </w:r>
            <w:r>
              <w:rPr>
                <w:rFonts w:ascii="Times New Roman" w:hAnsi="Times New Roman" w:cs="Times New Roman"/>
              </w:rPr>
              <w:t>i ders intibakları ile ilgili iş</w:t>
            </w:r>
            <w:r w:rsidR="00552102" w:rsidRPr="00552102">
              <w:rPr>
                <w:rFonts w:ascii="Times New Roman" w:hAnsi="Times New Roman" w:cs="Times New Roman"/>
              </w:rPr>
              <w:t>lemlerin yürütülmesi</w:t>
            </w:r>
            <w:r w:rsidR="00552102">
              <w:rPr>
                <w:rFonts w:ascii="Times New Roman" w:hAnsi="Times New Roman" w:cs="Times New Roman"/>
              </w:rPr>
              <w:t>ni sağlamak.</w:t>
            </w:r>
          </w:p>
          <w:p w:rsidR="00552102" w:rsidRDefault="00552102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52102">
              <w:rPr>
                <w:rFonts w:ascii="Times New Roman" w:hAnsi="Times New Roman" w:cs="Times New Roman"/>
              </w:rPr>
              <w:t xml:space="preserve">Öğrenciler tarafından sınav sonuçlarına yapılan itirazların değerlendirilmesi ve sonuçlandırılmasını sağlamak. </w:t>
            </w:r>
          </w:p>
          <w:p w:rsidR="00552102" w:rsidRDefault="00552102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52102">
              <w:rPr>
                <w:rFonts w:ascii="Times New Roman" w:hAnsi="Times New Roman" w:cs="Times New Roman"/>
              </w:rPr>
              <w:t>Yüksekokul bünyesinde bölüm/program bazında ders dağıl</w:t>
            </w:r>
            <w:r w:rsidR="000C2A54">
              <w:rPr>
                <w:rFonts w:ascii="Times New Roman" w:hAnsi="Times New Roman" w:cs="Times New Roman"/>
              </w:rPr>
              <w:t>ımlarının dengeli ve makul bir ş</w:t>
            </w:r>
            <w:r w:rsidRPr="00552102">
              <w:rPr>
                <w:rFonts w:ascii="Times New Roman" w:hAnsi="Times New Roman" w:cs="Times New Roman"/>
              </w:rPr>
              <w:t xml:space="preserve">ekilde yapılmasını sağlamak. </w:t>
            </w:r>
          </w:p>
          <w:p w:rsidR="00552102" w:rsidRDefault="000C2A54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Yatay geçiş</w:t>
            </w:r>
            <w:r w:rsidR="00552102" w:rsidRPr="00552102">
              <w:rPr>
                <w:rFonts w:ascii="Times New Roman" w:hAnsi="Times New Roman" w:cs="Times New Roman"/>
              </w:rPr>
              <w:t>, yabancı uyruklu öğrenci k</w:t>
            </w:r>
            <w:r>
              <w:rPr>
                <w:rFonts w:ascii="Times New Roman" w:hAnsi="Times New Roman" w:cs="Times New Roman"/>
              </w:rPr>
              <w:t>abulü ile ilgili her türlü çalış</w:t>
            </w:r>
            <w:r w:rsidR="00552102" w:rsidRPr="00552102">
              <w:rPr>
                <w:rFonts w:ascii="Times New Roman" w:hAnsi="Times New Roman" w:cs="Times New Roman"/>
              </w:rPr>
              <w:t xml:space="preserve">maları ve takibini yapmak, programların düzenlenmesini sağlamak. </w:t>
            </w:r>
          </w:p>
          <w:p w:rsidR="00552102" w:rsidRDefault="00552102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52102">
              <w:rPr>
                <w:rFonts w:ascii="Times New Roman" w:hAnsi="Times New Roman" w:cs="Times New Roman"/>
              </w:rPr>
              <w:t xml:space="preserve">Öğrenci kulüplerinin ve öğrencilerin düzenleyeceği her türlü etkinliğin kontrolünü ve denetimini yapmak. </w:t>
            </w:r>
          </w:p>
          <w:p w:rsidR="00552102" w:rsidRDefault="000C2A54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Bölüm Baş</w:t>
            </w:r>
            <w:r w:rsidR="00552102" w:rsidRPr="00552102">
              <w:rPr>
                <w:rFonts w:ascii="Times New Roman" w:hAnsi="Times New Roman" w:cs="Times New Roman"/>
              </w:rPr>
              <w:t>kanlıkları tar</w:t>
            </w:r>
            <w:r>
              <w:rPr>
                <w:rFonts w:ascii="Times New Roman" w:hAnsi="Times New Roman" w:cs="Times New Roman"/>
              </w:rPr>
              <w:t>afından çözüme kavuş</w:t>
            </w:r>
            <w:r w:rsidR="00552102" w:rsidRPr="00552102">
              <w:rPr>
                <w:rFonts w:ascii="Times New Roman" w:hAnsi="Times New Roman" w:cs="Times New Roman"/>
              </w:rPr>
              <w:t>turulamayan öğrenci sorunlarını Müdü</w:t>
            </w:r>
            <w:r>
              <w:rPr>
                <w:rFonts w:ascii="Times New Roman" w:hAnsi="Times New Roman" w:cs="Times New Roman"/>
              </w:rPr>
              <w:t>r adına dinlemek ve çözüme kavuş</w:t>
            </w:r>
            <w:r w:rsidR="00552102" w:rsidRPr="00552102">
              <w:rPr>
                <w:rFonts w:ascii="Times New Roman" w:hAnsi="Times New Roman" w:cs="Times New Roman"/>
              </w:rPr>
              <w:t xml:space="preserve">turmak. </w:t>
            </w:r>
          </w:p>
          <w:p w:rsidR="00552102" w:rsidRDefault="00552102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52102">
              <w:rPr>
                <w:rFonts w:ascii="Times New Roman" w:hAnsi="Times New Roman" w:cs="Times New Roman"/>
              </w:rPr>
              <w:t xml:space="preserve">Yüksekokul tarafından öğrenciye yönelik düzenlenecek konferans, panel, toplantı, sempozyum, seminer, yemek, gezi, teknik gezi gibi etkinlikleri organize etmek. </w:t>
            </w:r>
          </w:p>
          <w:p w:rsidR="00552102" w:rsidRDefault="00552102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52102">
              <w:rPr>
                <w:rFonts w:ascii="Times New Roman" w:hAnsi="Times New Roman" w:cs="Times New Roman"/>
              </w:rPr>
              <w:t>Bölüm temsilcileri ve Yüksekokul temsilcisi seçimlerini düzenlemek, bu temsilci</w:t>
            </w:r>
            <w:r w:rsidR="000C2A54">
              <w:rPr>
                <w:rFonts w:ascii="Times New Roman" w:hAnsi="Times New Roman" w:cs="Times New Roman"/>
              </w:rPr>
              <w:t>lerle yapılacak toplantılara baş</w:t>
            </w:r>
            <w:r w:rsidRPr="00552102">
              <w:rPr>
                <w:rFonts w:ascii="Times New Roman" w:hAnsi="Times New Roman" w:cs="Times New Roman"/>
              </w:rPr>
              <w:t xml:space="preserve">kanlık etmek. </w:t>
            </w:r>
          </w:p>
          <w:p w:rsidR="00552102" w:rsidRDefault="00552102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52102">
              <w:rPr>
                <w:rFonts w:ascii="Times New Roman" w:hAnsi="Times New Roman" w:cs="Times New Roman"/>
              </w:rPr>
              <w:t xml:space="preserve">Bölümler tarafından yapılan ders görevlendirmelerinin denetimini yapmak. </w:t>
            </w:r>
          </w:p>
          <w:p w:rsidR="00552102" w:rsidRDefault="00552102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52102">
              <w:rPr>
                <w:rFonts w:ascii="Times New Roman" w:hAnsi="Times New Roman" w:cs="Times New Roman"/>
              </w:rPr>
              <w:t>M</w:t>
            </w:r>
            <w:r w:rsidR="000C2A54">
              <w:rPr>
                <w:rFonts w:ascii="Times New Roman" w:hAnsi="Times New Roman" w:cs="Times New Roman"/>
              </w:rPr>
              <w:t>ezuniyet töreni ile ilgili çalış</w:t>
            </w:r>
            <w:r w:rsidRPr="00552102">
              <w:rPr>
                <w:rFonts w:ascii="Times New Roman" w:hAnsi="Times New Roman" w:cs="Times New Roman"/>
              </w:rPr>
              <w:t xml:space="preserve">maları düzenlemek. </w:t>
            </w:r>
          </w:p>
          <w:p w:rsidR="00552102" w:rsidRDefault="00552102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52102">
              <w:rPr>
                <w:rFonts w:ascii="Times New Roman" w:hAnsi="Times New Roman" w:cs="Times New Roman"/>
              </w:rPr>
              <w:t>Yük</w:t>
            </w:r>
            <w:r w:rsidR="000C2A54">
              <w:rPr>
                <w:rFonts w:ascii="Times New Roman" w:hAnsi="Times New Roman" w:cs="Times New Roman"/>
              </w:rPr>
              <w:t>sekokul mezun takip sistemi oluş</w:t>
            </w:r>
            <w:r w:rsidRPr="00552102">
              <w:rPr>
                <w:rFonts w:ascii="Times New Roman" w:hAnsi="Times New Roman" w:cs="Times New Roman"/>
              </w:rPr>
              <w:t>tur</w:t>
            </w:r>
            <w:r w:rsidR="000C2A54">
              <w:rPr>
                <w:rFonts w:ascii="Times New Roman" w:hAnsi="Times New Roman" w:cs="Times New Roman"/>
              </w:rPr>
              <w:t>ulması ve mezunlarla sıkı bir iş</w:t>
            </w:r>
            <w:r w:rsidRPr="00552102">
              <w:rPr>
                <w:rFonts w:ascii="Times New Roman" w:hAnsi="Times New Roman" w:cs="Times New Roman"/>
              </w:rPr>
              <w:t xml:space="preserve">birliği içinde olunmasının sağlanmasında Müdüre yardımcı olmak. </w:t>
            </w:r>
          </w:p>
          <w:p w:rsidR="00552102" w:rsidRDefault="000C2A54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Staj iş</w:t>
            </w:r>
            <w:r w:rsidR="00552102" w:rsidRPr="00552102">
              <w:rPr>
                <w:rFonts w:ascii="Times New Roman" w:hAnsi="Times New Roman" w:cs="Times New Roman"/>
              </w:rPr>
              <w:t>lem</w:t>
            </w:r>
            <w:r>
              <w:rPr>
                <w:rFonts w:ascii="Times New Roman" w:hAnsi="Times New Roman" w:cs="Times New Roman"/>
              </w:rPr>
              <w:t>lerinin zamanında ve etkin bir ş</w:t>
            </w:r>
            <w:r w:rsidR="00552102" w:rsidRPr="00552102">
              <w:rPr>
                <w:rFonts w:ascii="Times New Roman" w:hAnsi="Times New Roman" w:cs="Times New Roman"/>
              </w:rPr>
              <w:t xml:space="preserve">ekilde yapılmasını sağlamak.  </w:t>
            </w:r>
          </w:p>
          <w:p w:rsidR="00552102" w:rsidRDefault="00552102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52102">
              <w:rPr>
                <w:rFonts w:ascii="Times New Roman" w:hAnsi="Times New Roman" w:cs="Times New Roman"/>
              </w:rPr>
              <w:t>Her eğitim-öğretim yılı sonunda ve istendiğinde Yüksekoku</w:t>
            </w:r>
            <w:r w:rsidR="000C2A54">
              <w:rPr>
                <w:rFonts w:ascii="Times New Roman" w:hAnsi="Times New Roman" w:cs="Times New Roman"/>
              </w:rPr>
              <w:t>lun eğitim-öğretim durumuna iliş</w:t>
            </w:r>
            <w:r w:rsidRPr="00552102">
              <w:rPr>
                <w:rFonts w:ascii="Times New Roman" w:hAnsi="Times New Roman" w:cs="Times New Roman"/>
              </w:rPr>
              <w:t xml:space="preserve">kin Müdüre rapor vermek.  </w:t>
            </w:r>
          </w:p>
          <w:p w:rsidR="00552102" w:rsidRDefault="00552102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52102">
              <w:rPr>
                <w:rFonts w:ascii="Times New Roman" w:hAnsi="Times New Roman" w:cs="Times New Roman"/>
              </w:rPr>
              <w:t>Kendi sorumluluğunda olan b</w:t>
            </w:r>
            <w:r w:rsidR="000C2A54">
              <w:rPr>
                <w:rFonts w:ascii="Times New Roman" w:hAnsi="Times New Roman" w:cs="Times New Roman"/>
              </w:rPr>
              <w:t>ütün büro makine teçhizat ve taşınırların her türlü hasara karş</w:t>
            </w:r>
            <w:r w:rsidRPr="00552102">
              <w:rPr>
                <w:rFonts w:ascii="Times New Roman" w:hAnsi="Times New Roman" w:cs="Times New Roman"/>
              </w:rPr>
              <w:t xml:space="preserve">ı korunması için gerekli tedbirleri almak.  Sorumluluğundaki mevcut araç, gereç ve her türlü malzemenin yerinde ve ekonomik kullanılmasını sağlamak. </w:t>
            </w:r>
          </w:p>
          <w:p w:rsidR="00552102" w:rsidRDefault="000C2A54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Diğer Müdür yardımcısının (İdari-Mali iş</w:t>
            </w:r>
            <w:r w:rsidR="002C21DE">
              <w:rPr>
                <w:rFonts w:ascii="Times New Roman" w:hAnsi="Times New Roman" w:cs="Times New Roman"/>
              </w:rPr>
              <w:t>ler) görevi baş</w:t>
            </w:r>
            <w:r w:rsidR="00552102" w:rsidRPr="00552102">
              <w:rPr>
                <w:rFonts w:ascii="Times New Roman" w:hAnsi="Times New Roman" w:cs="Times New Roman"/>
              </w:rPr>
              <w:t xml:space="preserve">ında bulunmadığı zamanlarda onun görevlerini yapmak.  </w:t>
            </w:r>
          </w:p>
          <w:p w:rsidR="00552102" w:rsidRDefault="00552102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52102">
              <w:rPr>
                <w:rFonts w:ascii="Times New Roman" w:hAnsi="Times New Roman" w:cs="Times New Roman"/>
              </w:rPr>
              <w:t xml:space="preserve">Müdürün görev alanı ile ilgili vereceği diğer görevleri yapmak. </w:t>
            </w:r>
          </w:p>
          <w:p w:rsidR="00D4376A" w:rsidRPr="00E40D95" w:rsidRDefault="00552102" w:rsidP="00D4376A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52102">
              <w:rPr>
                <w:rFonts w:ascii="Times New Roman" w:hAnsi="Times New Roman" w:cs="Times New Roman"/>
              </w:rPr>
              <w:t>Müdür Yardımcısı, g</w:t>
            </w:r>
            <w:r w:rsidR="000C2A54">
              <w:rPr>
                <w:rFonts w:ascii="Times New Roman" w:hAnsi="Times New Roman" w:cs="Times New Roman"/>
              </w:rPr>
              <w:t>örevleri ve yaptığı tüm iş/işlemlerden dolayı Müdüre karş</w:t>
            </w:r>
            <w:r w:rsidRPr="00552102">
              <w:rPr>
                <w:rFonts w:ascii="Times New Roman" w:hAnsi="Times New Roman" w:cs="Times New Roman"/>
              </w:rPr>
              <w:t>ı sorumludur.</w:t>
            </w:r>
          </w:p>
        </w:tc>
      </w:tr>
      <w:tr w:rsidR="00D4376A" w:rsidRPr="00C23377" w:rsidTr="00D22175">
        <w:tc>
          <w:tcPr>
            <w:tcW w:w="10019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:rsidTr="00D22175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310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D22175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310" w:type="dxa"/>
          </w:tcPr>
          <w:p w:rsidR="00D4376A" w:rsidRPr="00C23377" w:rsidRDefault="002C21DE" w:rsidP="00A00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 (Mali, Hukuki, Vicdani</w:t>
            </w:r>
            <w:r w:rsidR="00A0008C" w:rsidRPr="00C23377">
              <w:rPr>
                <w:rFonts w:ascii="Times New Roman" w:hAnsi="Times New Roman" w:cs="Times New Roman"/>
              </w:rPr>
              <w:t>)</w:t>
            </w:r>
          </w:p>
        </w:tc>
      </w:tr>
      <w:tr w:rsidR="00D4376A" w:rsidRPr="00C23377" w:rsidTr="00D22175">
        <w:tc>
          <w:tcPr>
            <w:tcW w:w="10019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C23377" w:rsidRDefault="00017C48" w:rsidP="00F036AC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[  ] Fiziksel Çaba                   [  ] Zihinsel Çaba                [  ] Her İkiside</w:t>
            </w:r>
          </w:p>
        </w:tc>
      </w:tr>
      <w:tr w:rsidR="00017C48" w:rsidRPr="00C23377" w:rsidTr="00D22175">
        <w:tc>
          <w:tcPr>
            <w:tcW w:w="10019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D22175">
        <w:tc>
          <w:tcPr>
            <w:tcW w:w="10019" w:type="dxa"/>
            <w:gridSpan w:val="3"/>
          </w:tcPr>
          <w:p w:rsidR="00017C48" w:rsidRPr="00C23377" w:rsidRDefault="002C21DE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</w:t>
            </w:r>
          </w:p>
          <w:p w:rsidR="00017C48" w:rsidRPr="00C23377" w:rsidRDefault="00157654" w:rsidP="00017C48">
            <w:pPr>
              <w:ind w:left="360"/>
              <w:rPr>
                <w:rFonts w:ascii="Times New Roman" w:hAnsi="Times New Roman" w:cs="Times New Roman"/>
              </w:rPr>
            </w:pPr>
            <w:r w:rsidRPr="00157654">
              <w:rPr>
                <w:rFonts w:ascii="Times New Roman" w:hAnsi="Times New Roman" w:cs="Times New Roman"/>
              </w:rPr>
              <w:t xml:space="preserve">657 sayılı Devlet Memurları Kanunu’nda ve 2547 sayılı Yüksek Öğretim Kanunu’nda belirtilen genel </w:t>
            </w:r>
            <w:r w:rsidRPr="00157654">
              <w:rPr>
                <w:rFonts w:ascii="Times New Roman" w:hAnsi="Times New Roman" w:cs="Times New Roman"/>
              </w:rPr>
              <w:lastRenderedPageBreak/>
              <w:t>niteliklere sahip olmak.</w:t>
            </w:r>
          </w:p>
        </w:tc>
      </w:tr>
      <w:tr w:rsidR="00017C48" w:rsidRPr="00C23377" w:rsidTr="00D22175">
        <w:tc>
          <w:tcPr>
            <w:tcW w:w="1001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GEREKLİ MESLEKİ EĞİTİM, SERTİFİKA, DİĞER EĞİTİMLER</w:t>
            </w:r>
          </w:p>
          <w:p w:rsidR="00017C48" w:rsidRPr="00C77326" w:rsidRDefault="00157654" w:rsidP="00C77326">
            <w:pPr>
              <w:pStyle w:val="ListeParagraf"/>
              <w:rPr>
                <w:rFonts w:ascii="Times New Roman" w:hAnsi="Times New Roman" w:cs="Times New Roman"/>
                <w:b/>
              </w:rPr>
            </w:pPr>
            <w:r w:rsidRPr="00157654">
              <w:rPr>
                <w:rFonts w:ascii="Times New Roman" w:hAnsi="Times New Roman" w:cs="Times New Roman"/>
                <w:b/>
              </w:rPr>
              <w:t>Yok.</w:t>
            </w:r>
          </w:p>
        </w:tc>
      </w:tr>
      <w:tr w:rsidR="00017C48" w:rsidRPr="00C23377" w:rsidTr="00D22175">
        <w:tc>
          <w:tcPr>
            <w:tcW w:w="10019" w:type="dxa"/>
            <w:gridSpan w:val="3"/>
          </w:tcPr>
          <w:p w:rsidR="00D158B7" w:rsidRPr="00C77326" w:rsidRDefault="00017C48" w:rsidP="00D158B7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AD09E7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D158B7" w:rsidRPr="00AC080C" w:rsidRDefault="00D158B7" w:rsidP="00D158B7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AC080C">
              <w:rPr>
                <w:rFonts w:ascii="Times New Roman" w:hAnsi="Times New Roman" w:cs="Times New Roman"/>
              </w:rPr>
              <w:t xml:space="preserve">Vizyon sahibi. </w:t>
            </w:r>
          </w:p>
          <w:p w:rsidR="00D158B7" w:rsidRPr="00AC080C" w:rsidRDefault="00D158B7" w:rsidP="00D158B7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AC080C">
              <w:rPr>
                <w:rFonts w:ascii="Times New Roman" w:hAnsi="Times New Roman" w:cs="Times New Roman"/>
              </w:rPr>
              <w:t xml:space="preserve">Önderlik yeteneğine sahip. </w:t>
            </w:r>
          </w:p>
          <w:p w:rsidR="00D158B7" w:rsidRPr="00AC080C" w:rsidRDefault="00D158B7" w:rsidP="00D158B7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AC080C">
              <w:rPr>
                <w:rFonts w:ascii="Times New Roman" w:hAnsi="Times New Roman" w:cs="Times New Roman"/>
              </w:rPr>
              <w:t xml:space="preserve">Kendini sürekli yenileyen.  </w:t>
            </w:r>
          </w:p>
          <w:p w:rsidR="00D158B7" w:rsidRPr="00AC080C" w:rsidRDefault="00D158B7" w:rsidP="00D158B7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AC080C">
              <w:rPr>
                <w:rFonts w:ascii="Times New Roman" w:hAnsi="Times New Roman" w:cs="Times New Roman"/>
              </w:rPr>
              <w:t>Araştırıcı ve meraklı.</w:t>
            </w:r>
          </w:p>
          <w:p w:rsidR="00D158B7" w:rsidRPr="00AC080C" w:rsidRDefault="00D158B7" w:rsidP="00D158B7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AC080C">
              <w:rPr>
                <w:rFonts w:ascii="Times New Roman" w:hAnsi="Times New Roman" w:cs="Times New Roman"/>
              </w:rPr>
              <w:t xml:space="preserve">Mevzuatı takip edebilen, yorum yapabilen. </w:t>
            </w:r>
          </w:p>
          <w:p w:rsidR="00D158B7" w:rsidRPr="00AC080C" w:rsidRDefault="00D158B7" w:rsidP="00D158B7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AC080C">
              <w:rPr>
                <w:rFonts w:ascii="Times New Roman" w:hAnsi="Times New Roman" w:cs="Times New Roman"/>
              </w:rPr>
              <w:t xml:space="preserve">Sorgulayıcı. </w:t>
            </w:r>
          </w:p>
          <w:p w:rsidR="00D158B7" w:rsidRPr="00AC080C" w:rsidRDefault="00D158B7" w:rsidP="00D158B7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AC080C">
              <w:rPr>
                <w:rFonts w:ascii="Times New Roman" w:hAnsi="Times New Roman" w:cs="Times New Roman"/>
              </w:rPr>
              <w:t xml:space="preserve">Sabırlı. </w:t>
            </w:r>
          </w:p>
          <w:p w:rsidR="00D158B7" w:rsidRPr="00AC080C" w:rsidRDefault="00D158B7" w:rsidP="00D158B7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AC080C">
              <w:rPr>
                <w:rFonts w:ascii="Times New Roman" w:hAnsi="Times New Roman" w:cs="Times New Roman"/>
              </w:rPr>
              <w:t xml:space="preserve">Yaratıcı. </w:t>
            </w:r>
          </w:p>
          <w:p w:rsidR="00D158B7" w:rsidRPr="00AC080C" w:rsidRDefault="00D158B7" w:rsidP="00D158B7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AC080C">
              <w:rPr>
                <w:rFonts w:ascii="Times New Roman" w:hAnsi="Times New Roman" w:cs="Times New Roman"/>
              </w:rPr>
              <w:t xml:space="preserve">Kendine güvenen. </w:t>
            </w:r>
          </w:p>
          <w:p w:rsidR="00D158B7" w:rsidRPr="00AC080C" w:rsidRDefault="00D158B7" w:rsidP="00D158B7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AC080C">
              <w:rPr>
                <w:rFonts w:ascii="Times New Roman" w:hAnsi="Times New Roman" w:cs="Times New Roman"/>
              </w:rPr>
              <w:t xml:space="preserve">Hızlı, düzenli ve dikkatli. </w:t>
            </w:r>
          </w:p>
          <w:p w:rsidR="00D158B7" w:rsidRPr="00AC080C" w:rsidRDefault="00D158B7" w:rsidP="00D158B7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AC080C">
              <w:rPr>
                <w:rFonts w:ascii="Times New Roman" w:hAnsi="Times New Roman" w:cs="Times New Roman"/>
              </w:rPr>
              <w:t xml:space="preserve">Karar verici ve problem çözücü. </w:t>
            </w:r>
          </w:p>
          <w:p w:rsidR="00D158B7" w:rsidRPr="00AC080C" w:rsidRDefault="00D158B7" w:rsidP="00D158B7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AC080C">
              <w:rPr>
                <w:rFonts w:ascii="Times New Roman" w:hAnsi="Times New Roman" w:cs="Times New Roman"/>
              </w:rPr>
              <w:t xml:space="preserve">Analitik düşünebilen ve analiz yapabilen. </w:t>
            </w:r>
          </w:p>
          <w:p w:rsidR="00D158B7" w:rsidRPr="00AC080C" w:rsidRDefault="00D158B7" w:rsidP="00D158B7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AC080C">
              <w:rPr>
                <w:rFonts w:ascii="Times New Roman" w:hAnsi="Times New Roman" w:cs="Times New Roman"/>
              </w:rPr>
              <w:t>Empati kurabilen.</w:t>
            </w:r>
          </w:p>
          <w:p w:rsidR="00D158B7" w:rsidRPr="00AC080C" w:rsidRDefault="00D158B7" w:rsidP="00D158B7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AC080C">
              <w:rPr>
                <w:rFonts w:ascii="Times New Roman" w:hAnsi="Times New Roman" w:cs="Times New Roman"/>
              </w:rPr>
              <w:t xml:space="preserve">Etkin yazılı ve sözlü iletişim yeteneğine sahip. </w:t>
            </w:r>
          </w:p>
          <w:p w:rsidR="00D158B7" w:rsidRPr="00AC080C" w:rsidRDefault="00D158B7" w:rsidP="00D158B7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AC080C">
              <w:rPr>
                <w:rFonts w:ascii="Times New Roman" w:hAnsi="Times New Roman" w:cs="Times New Roman"/>
              </w:rPr>
              <w:t xml:space="preserve">İkna kabiliyeti yüksek. </w:t>
            </w:r>
          </w:p>
          <w:p w:rsidR="00D158B7" w:rsidRPr="00AC080C" w:rsidRDefault="00D158B7" w:rsidP="00D158B7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AC080C">
              <w:rPr>
                <w:rFonts w:ascii="Times New Roman" w:hAnsi="Times New Roman" w:cs="Times New Roman"/>
              </w:rPr>
              <w:t xml:space="preserve">Zaman yönetimini iyi yapabilen. </w:t>
            </w:r>
          </w:p>
          <w:p w:rsidR="00054B87" w:rsidRPr="00AC080C" w:rsidRDefault="00D158B7" w:rsidP="00054B87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AC080C">
              <w:rPr>
                <w:rFonts w:ascii="Times New Roman" w:hAnsi="Times New Roman" w:cs="Times New Roman"/>
              </w:rPr>
              <w:t>Yoğun tempoda çalışabilen</w:t>
            </w:r>
          </w:p>
        </w:tc>
      </w:tr>
      <w:tr w:rsidR="00017C48" w:rsidRPr="00C23377" w:rsidTr="00D22175">
        <w:tc>
          <w:tcPr>
            <w:tcW w:w="10019" w:type="dxa"/>
            <w:gridSpan w:val="3"/>
          </w:tcPr>
          <w:p w:rsidR="00017C48" w:rsidRPr="00C23377" w:rsidRDefault="00AD09E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F036AC" w:rsidRDefault="00F036AC" w:rsidP="00F036AC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F036AC" w:rsidRDefault="00F036AC" w:rsidP="00F036AC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F036AC" w:rsidRDefault="00F036AC" w:rsidP="00F036AC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F036AC" w:rsidRDefault="00F036AC" w:rsidP="00F036AC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F036AC" w:rsidP="00F036AC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:rsidTr="00D22175">
        <w:tc>
          <w:tcPr>
            <w:tcW w:w="10019" w:type="dxa"/>
            <w:gridSpan w:val="3"/>
          </w:tcPr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E66E23" w:rsidRDefault="00054B8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E66E23">
              <w:rPr>
                <w:rFonts w:ascii="Times New Roman" w:hAnsi="Times New Roman" w:cs="Times New Roman"/>
                <w:b/>
              </w:rPr>
              <w:t>(</w:t>
            </w:r>
            <w:r w:rsidR="00E40D95">
              <w:rPr>
                <w:rFonts w:ascii="Times New Roman" w:hAnsi="Times New Roman" w:cs="Times New Roman"/>
                <w:b/>
              </w:rPr>
              <w:t>Müdür</w:t>
            </w:r>
            <w:r w:rsidR="00E66E23" w:rsidRPr="00E66E23">
              <w:rPr>
                <w:rFonts w:ascii="Times New Roman" w:hAnsi="Times New Roman" w:cs="Times New Roman"/>
                <w:b/>
              </w:rPr>
              <w:t>)</w:t>
            </w:r>
          </w:p>
          <w:p w:rsidR="00F036AC" w:rsidRDefault="00F036AC" w:rsidP="00F036AC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F036AC" w:rsidRDefault="00F036AC" w:rsidP="00F036AC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F036AC" w:rsidRDefault="00F036AC" w:rsidP="00F036AC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F036AC" w:rsidRDefault="00F036AC" w:rsidP="00F036AC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C23377" w:rsidRDefault="00F036AC" w:rsidP="00F036AC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E67A00" w:rsidRPr="00C23377" w:rsidRDefault="00E67A00" w:rsidP="00E67A00">
            <w:pPr>
              <w:ind w:firstLine="1021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D5C" w:rsidRDefault="00482D5C" w:rsidP="00D4376A">
      <w:pPr>
        <w:spacing w:after="0" w:line="240" w:lineRule="auto"/>
      </w:pPr>
      <w:r>
        <w:separator/>
      </w:r>
    </w:p>
  </w:endnote>
  <w:endnote w:type="continuationSeparator" w:id="1">
    <w:p w:rsidR="00482D5C" w:rsidRDefault="00482D5C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230" w:rsidRDefault="0026123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76A" w:rsidRDefault="00FF0C0F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KGK-FRM-002/02</w:t>
    </w:r>
    <w:bookmarkStart w:id="0" w:name="_GoBack"/>
    <w:bookmarkEnd w:id="0"/>
    <w:r w:rsidR="00261230">
      <w:rPr>
        <w:rFonts w:ascii="Times New Roman" w:hAnsi="Times New Roman" w:cs="Times New Roman"/>
      </w:rPr>
      <w:tab/>
    </w:r>
    <w:r w:rsidR="00261230">
      <w:rPr>
        <w:rFonts w:ascii="Times New Roman" w:hAnsi="Times New Roman" w:cs="Times New Roman"/>
      </w:rPr>
      <w:tab/>
    </w:r>
    <w:r w:rsidR="000C30AB" w:rsidRPr="000C30AB">
      <w:rPr>
        <w:rFonts w:ascii="Times New Roman" w:hAnsi="Times New Roman" w:cs="Times New Roman"/>
      </w:rPr>
      <w:t xml:space="preserve">Sayfa No: </w:t>
    </w:r>
    <w:r w:rsidR="002E31D4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2E31D4" w:rsidRPr="000C30AB">
      <w:rPr>
        <w:rStyle w:val="SayfaNumaras"/>
        <w:rFonts w:ascii="Times New Roman" w:hAnsi="Times New Roman" w:cs="Times New Roman"/>
      </w:rPr>
      <w:fldChar w:fldCharType="separate"/>
    </w:r>
    <w:r w:rsidR="00B11620">
      <w:rPr>
        <w:rStyle w:val="SayfaNumaras"/>
        <w:rFonts w:ascii="Times New Roman" w:hAnsi="Times New Roman" w:cs="Times New Roman"/>
        <w:noProof/>
      </w:rPr>
      <w:t>1</w:t>
    </w:r>
    <w:r w:rsidR="002E31D4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2E31D4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2E31D4" w:rsidRPr="000C30AB">
      <w:rPr>
        <w:rStyle w:val="SayfaNumaras"/>
        <w:rFonts w:ascii="Times New Roman" w:hAnsi="Times New Roman" w:cs="Times New Roman"/>
      </w:rPr>
      <w:fldChar w:fldCharType="separate"/>
    </w:r>
    <w:r w:rsidR="00B11620">
      <w:rPr>
        <w:rStyle w:val="SayfaNumaras"/>
        <w:rFonts w:ascii="Times New Roman" w:hAnsi="Times New Roman" w:cs="Times New Roman"/>
        <w:noProof/>
      </w:rPr>
      <w:t>3</w:t>
    </w:r>
    <w:r w:rsidR="002E31D4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230" w:rsidRDefault="0026123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D5C" w:rsidRDefault="00482D5C" w:rsidP="00D4376A">
      <w:pPr>
        <w:spacing w:after="0" w:line="240" w:lineRule="auto"/>
      </w:pPr>
      <w:r>
        <w:separator/>
      </w:r>
    </w:p>
  </w:footnote>
  <w:footnote w:type="continuationSeparator" w:id="1">
    <w:p w:rsidR="00482D5C" w:rsidRDefault="00482D5C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230" w:rsidRDefault="00261230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317"/>
      <w:gridCol w:w="5583"/>
      <w:gridCol w:w="1628"/>
      <w:gridCol w:w="1524"/>
    </w:tblGrid>
    <w:tr w:rsidR="00D4376A" w:rsidTr="0023381D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:rsidR="00D4376A" w:rsidRDefault="00FF0C0F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747395" cy="744855"/>
                <wp:effectExtent l="0" t="0" r="0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7395" cy="744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  <w:hideMark/>
        </w:tcPr>
        <w:p w:rsidR="00F55559" w:rsidRPr="008C241F" w:rsidRDefault="00F55559" w:rsidP="00F036AC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8C241F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D4376A" w:rsidRDefault="00F55559" w:rsidP="00F036AC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8C241F">
            <w:rPr>
              <w:rFonts w:ascii="Times New Roman" w:hAnsi="Times New Roman" w:cs="Times New Roman"/>
              <w:b/>
              <w:sz w:val="30"/>
              <w:szCs w:val="30"/>
            </w:rPr>
            <w:t>ATATÜRK SAĞLIK HİZMETLERİ MESLEK YÜKSEKOKULU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BE7C5D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AMY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002</w:t>
          </w:r>
        </w:p>
      </w:tc>
    </w:tr>
    <w:tr w:rsidR="00D4376A" w:rsidTr="0023381D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BE7C5D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23381D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FF0C0F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01.12.2021/2</w:t>
          </w:r>
        </w:p>
      </w:tc>
    </w:tr>
    <w:tr w:rsidR="00D4376A" w:rsidTr="0023381D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BE7C5D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230" w:rsidRDefault="00261230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3C1B7A"/>
    <w:multiLevelType w:val="hybridMultilevel"/>
    <w:tmpl w:val="BDB20B26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980285E"/>
    <w:multiLevelType w:val="hybridMultilevel"/>
    <w:tmpl w:val="B38A28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6866246"/>
    <w:multiLevelType w:val="hybridMultilevel"/>
    <w:tmpl w:val="CF0C9C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E69CC"/>
    <w:multiLevelType w:val="hybridMultilevel"/>
    <w:tmpl w:val="EEDAC482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B615C1"/>
    <w:multiLevelType w:val="hybridMultilevel"/>
    <w:tmpl w:val="A148CC12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41651FE"/>
    <w:multiLevelType w:val="hybridMultilevel"/>
    <w:tmpl w:val="9B7A46CE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14"/>
  </w:num>
  <w:num w:numId="5">
    <w:abstractNumId w:val="3"/>
  </w:num>
  <w:num w:numId="6">
    <w:abstractNumId w:val="11"/>
  </w:num>
  <w:num w:numId="7">
    <w:abstractNumId w:val="4"/>
  </w:num>
  <w:num w:numId="8">
    <w:abstractNumId w:val="0"/>
  </w:num>
  <w:num w:numId="9">
    <w:abstractNumId w:val="9"/>
  </w:num>
  <w:num w:numId="10">
    <w:abstractNumId w:val="6"/>
  </w:num>
  <w:num w:numId="11">
    <w:abstractNumId w:val="17"/>
  </w:num>
  <w:num w:numId="12">
    <w:abstractNumId w:val="5"/>
  </w:num>
  <w:num w:numId="13">
    <w:abstractNumId w:val="15"/>
  </w:num>
  <w:num w:numId="14">
    <w:abstractNumId w:val="7"/>
  </w:num>
  <w:num w:numId="15">
    <w:abstractNumId w:val="2"/>
  </w:num>
  <w:num w:numId="16">
    <w:abstractNumId w:val="12"/>
  </w:num>
  <w:num w:numId="17">
    <w:abstractNumId w:val="16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D4376A"/>
    <w:rsid w:val="00013307"/>
    <w:rsid w:val="00017C48"/>
    <w:rsid w:val="000251AF"/>
    <w:rsid w:val="00054B87"/>
    <w:rsid w:val="00061F18"/>
    <w:rsid w:val="000628D2"/>
    <w:rsid w:val="000672D4"/>
    <w:rsid w:val="000C2A54"/>
    <w:rsid w:val="000C30AB"/>
    <w:rsid w:val="000D1B1E"/>
    <w:rsid w:val="000E58F2"/>
    <w:rsid w:val="000F0C4A"/>
    <w:rsid w:val="00157654"/>
    <w:rsid w:val="001808C6"/>
    <w:rsid w:val="00183DEF"/>
    <w:rsid w:val="00187A69"/>
    <w:rsid w:val="001967FB"/>
    <w:rsid w:val="001C64E8"/>
    <w:rsid w:val="001E1E5E"/>
    <w:rsid w:val="001E74F5"/>
    <w:rsid w:val="002305DB"/>
    <w:rsid w:val="0023381D"/>
    <w:rsid w:val="00237CAD"/>
    <w:rsid w:val="00261230"/>
    <w:rsid w:val="002A6268"/>
    <w:rsid w:val="002B275A"/>
    <w:rsid w:val="002C21DE"/>
    <w:rsid w:val="002E31D4"/>
    <w:rsid w:val="002F01DE"/>
    <w:rsid w:val="002F2A17"/>
    <w:rsid w:val="00302B84"/>
    <w:rsid w:val="003111E3"/>
    <w:rsid w:val="00333CA3"/>
    <w:rsid w:val="00366BB5"/>
    <w:rsid w:val="004019AA"/>
    <w:rsid w:val="004423D5"/>
    <w:rsid w:val="00455A8D"/>
    <w:rsid w:val="00474DFB"/>
    <w:rsid w:val="00475E07"/>
    <w:rsid w:val="00482D5C"/>
    <w:rsid w:val="004B5AE8"/>
    <w:rsid w:val="004C48B7"/>
    <w:rsid w:val="004C5513"/>
    <w:rsid w:val="00526A0F"/>
    <w:rsid w:val="0053318E"/>
    <w:rsid w:val="00552102"/>
    <w:rsid w:val="00556536"/>
    <w:rsid w:val="005B0D9C"/>
    <w:rsid w:val="005E6C12"/>
    <w:rsid w:val="005F644E"/>
    <w:rsid w:val="00674B81"/>
    <w:rsid w:val="00686C05"/>
    <w:rsid w:val="00762837"/>
    <w:rsid w:val="007F56F7"/>
    <w:rsid w:val="00834D02"/>
    <w:rsid w:val="008A54F3"/>
    <w:rsid w:val="008C241F"/>
    <w:rsid w:val="008C449B"/>
    <w:rsid w:val="00927A3A"/>
    <w:rsid w:val="00953311"/>
    <w:rsid w:val="00A0008C"/>
    <w:rsid w:val="00A6030E"/>
    <w:rsid w:val="00A64ED7"/>
    <w:rsid w:val="00AC080C"/>
    <w:rsid w:val="00AD09E7"/>
    <w:rsid w:val="00AD2728"/>
    <w:rsid w:val="00AD336B"/>
    <w:rsid w:val="00B02924"/>
    <w:rsid w:val="00B07C9F"/>
    <w:rsid w:val="00B11620"/>
    <w:rsid w:val="00B40514"/>
    <w:rsid w:val="00B4698C"/>
    <w:rsid w:val="00B97290"/>
    <w:rsid w:val="00BD5281"/>
    <w:rsid w:val="00BE2F68"/>
    <w:rsid w:val="00BE560F"/>
    <w:rsid w:val="00BE7C5D"/>
    <w:rsid w:val="00C126DC"/>
    <w:rsid w:val="00C23377"/>
    <w:rsid w:val="00C77326"/>
    <w:rsid w:val="00C95A3D"/>
    <w:rsid w:val="00CB5C8F"/>
    <w:rsid w:val="00D04C9B"/>
    <w:rsid w:val="00D11501"/>
    <w:rsid w:val="00D158B7"/>
    <w:rsid w:val="00D22175"/>
    <w:rsid w:val="00D4376A"/>
    <w:rsid w:val="00E40D95"/>
    <w:rsid w:val="00E66E23"/>
    <w:rsid w:val="00E67A00"/>
    <w:rsid w:val="00EF1B90"/>
    <w:rsid w:val="00F036AC"/>
    <w:rsid w:val="00F16939"/>
    <w:rsid w:val="00F2458F"/>
    <w:rsid w:val="00F55559"/>
    <w:rsid w:val="00F63DA4"/>
    <w:rsid w:val="00FF0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E5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967F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67F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5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yeni</cp:lastModifiedBy>
  <cp:revision>2</cp:revision>
  <dcterms:created xsi:type="dcterms:W3CDTF">2023-11-29T06:32:00Z</dcterms:created>
  <dcterms:modified xsi:type="dcterms:W3CDTF">2023-11-29T06:32:00Z</dcterms:modified>
</cp:coreProperties>
</file>