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C64F54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 xml:space="preserve">Sivil Havacılık Yüksekokulu </w:t>
            </w:r>
            <w:r w:rsidR="000E128F" w:rsidRPr="000E128F">
              <w:rPr>
                <w:rFonts w:ascii="Times New Roman" w:hAnsi="Times New Roman" w:cs="Times New Roman"/>
              </w:rPr>
              <w:t>/ Müdür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BD502F" w:rsidP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AKADEMİK PERSONEL    </w:t>
            </w:r>
            <w:r w:rsidR="00054B87"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</w:t>
            </w:r>
            <w:r>
              <w:rPr>
                <w:rFonts w:ascii="Times New Roman" w:hAnsi="Times New Roman" w:cs="Times New Roman"/>
              </w:rPr>
              <w:t xml:space="preserve"> KADROLU         </w:t>
            </w:r>
            <w:r w:rsidR="00F90086">
              <w:rPr>
                <w:rFonts w:ascii="Times New Roman" w:hAnsi="Times New Roman" w:cs="Times New Roman"/>
              </w:rPr>
              <w:t xml:space="preserve">  </w:t>
            </w:r>
            <w:r w:rsidR="00D04C9B" w:rsidRPr="00C23377">
              <w:rPr>
                <w:rFonts w:ascii="Times New Roman" w:hAnsi="Times New Roman" w:cs="Times New Roman"/>
              </w:rPr>
              <w:t xml:space="preserve">[ ] </w:t>
            </w:r>
            <w:r>
              <w:rPr>
                <w:rFonts w:ascii="Times New Roman" w:hAnsi="Times New Roman" w:cs="Times New Roman"/>
              </w:rPr>
              <w:t>SÖZLEŞMELİ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 / DOÇ.DR. / DR. ÖĞR. ÜYESİ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 w:rsidRPr="00BD502F">
              <w:rPr>
                <w:rFonts w:ascii="Times New Roman" w:hAnsi="Times New Roman" w:cs="Times New Roman"/>
              </w:rPr>
              <w:t>YÜKSEKOKUL MÜDÜRÜ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 w:rsidRPr="00BD502F">
              <w:rPr>
                <w:rFonts w:ascii="Times New Roman" w:hAnsi="Times New Roman" w:cs="Times New Roman"/>
              </w:rPr>
              <w:t>Eğitim-Öğretim Hizmetleri ve İdari İşler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BD5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BD502F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C64F54">
            <w:pPr>
              <w:rPr>
                <w:rFonts w:ascii="Times New Roman" w:hAnsi="Times New Roman" w:cs="Times New Roman"/>
              </w:rPr>
            </w:pPr>
            <w:r w:rsidRPr="00C64F54">
              <w:rPr>
                <w:rFonts w:ascii="Times New Roman" w:hAnsi="Times New Roman" w:cs="Times New Roman"/>
              </w:rPr>
              <w:t>Sivil Havacılık Yüksekokulu</w:t>
            </w:r>
            <w:r w:rsidR="005E6192">
              <w:rPr>
                <w:rFonts w:ascii="Times New Roman" w:hAnsi="Times New Roman" w:cs="Times New Roman"/>
              </w:rPr>
              <w:t xml:space="preserve">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F90086" w:rsidRDefault="00BD502F" w:rsidP="00F90086">
            <w:pPr>
              <w:rPr>
                <w:rFonts w:ascii="Times New Roman" w:hAnsi="Times New Roman" w:cs="Times New Roman"/>
              </w:rPr>
            </w:pPr>
            <w:r w:rsidRPr="00BD502F">
              <w:rPr>
                <w:rFonts w:ascii="Times New Roman" w:hAnsi="Times New Roman" w:cs="Times New Roman"/>
              </w:rPr>
              <w:t xml:space="preserve">İlgili mevzuat çerçevesinde, üniversitenin ve yüksekokulun </w:t>
            </w:r>
            <w:proofErr w:type="gramStart"/>
            <w:r w:rsidRPr="00BD502F">
              <w:rPr>
                <w:rFonts w:ascii="Times New Roman" w:hAnsi="Times New Roman" w:cs="Times New Roman"/>
              </w:rPr>
              <w:t>vizyonu</w:t>
            </w:r>
            <w:proofErr w:type="gramEnd"/>
            <w:r w:rsidRPr="00BD502F">
              <w:rPr>
                <w:rFonts w:ascii="Times New Roman" w:hAnsi="Times New Roman" w:cs="Times New Roman"/>
              </w:rPr>
              <w:t>, misyonu doğrultusunda eğitim öğretim faaliyetlerinin, idari-mali işlerin etkinlik ve verimlilik ilkelerine uygun olarak yürütülmesi amacıyla çalışmaları planlamak, yönlendirmek, koordine etmek ve denetlemek.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2547 sayılı Yükseköğretim Kanunu’nda verilen görevleri yapmak.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Yönetim fonksiyonlarını (Planlama, Örgütleme, Yöneltme, Koordinasyon, Karar Verme ve Denetim) kullanarak yüksekokulun etkin, verimli ve uyumlu bir biçimde çalışmasını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 il düzeyindeki protokolde temsil etmek.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 Üniversite Senatosunda temsil etmek.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 Kuruluna, Yüksekokul Yönetim Kuruluna, Disiplin Kuruluna ve Akademik Kurula başkanlık etmek ve kurullarda alınan kararların uygulanmasını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 faaliyetlerini ilgilendiren mevzuatı takip etmek.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 akademik ve idari personelinin Kanunlar ve Yönetmelikler çerçevesinde görevlerini yerine getirmeleri hususunda gerekli denetimleri yapmak.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teşkilat, görev, yetki ve sorumlulukları ile çalışma usul ve esaslarını düzenlemek.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kendi birimleri ve Üniversitenin diğer birimleri arasında eşgüdümü ve koordinasyonu sağlayarak bir düzen içinde çalışılmasını sağlamak.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Her eğitim öğretim yılı başında Akademik Kurul toplantısı yapmak.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</w:t>
            </w: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>misyon</w:t>
            </w:r>
            <w:proofErr w:type="gramEnd"/>
            <w:r w:rsidRPr="00D328E0">
              <w:rPr>
                <w:rFonts w:ascii="Times New Roman" w:hAnsi="Times New Roman" w:cs="Times New Roman"/>
                <w:color w:val="000000"/>
              </w:rPr>
              <w:t xml:space="preserve"> ve vizyonu doğrultusunda tüm akademik ve idari personelin çalışmasını sağlayarak, onları motive etmek. </w:t>
            </w:r>
          </w:p>
          <w:p w:rsidR="001E74F5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>Üniversitenin Stratejik Planına uygun Yüksekokul Stratejik Planını hazırlatmak; stratejik planla ilgili gerekli iş ve işlemlerin yapılıp yapılmadığının denetimini yapmak.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yıllık performans programına ilişkin istatistiki bilgilerin ve yıllık faaliyet raporlarının hazırlanarak ilgili yerlere bildirilmesini sağlamak. 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öz değerlendirme ve kalite geliştirme çalışmalarının düzenli bir biçimde yürütülmesini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Dış paydaşlarla etkili bir iletişim ve işbirliği içinde projeler üretilmesini ve yürütülmesini desteklemek.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İç ve dış paydaş memnuniyetine yönelik çalışmalar yapılmasını sağlamak ve takip etmek. 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Yüksekokulda mezun takip sistemi oluşturulmasını ve denetimini sağlamak.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akademik ve idari personelini denetlemek ve ilgili konularda direktifler vermek. 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Her yıl Yüksekokul bütçesinin, gerekçeleri ile birlikte hazırlanmasını, Rektörlük makamına sunulmasını ve verilen bütçenin uygun ve verimli şekilde kullanımını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kadro ihtiyaçlarını planlamak ve Rektörlük Makamına sunmak.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Yüksekokulda eğitim-öğretimin düzenli bir şekilde sürdürülmesi konusunda gerekli düzenlemeleri ve denetimleri yapmak.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eğitim öğretim sistemiyle ilgili sorunlarını tespit etmek, çözüme kavuşturmak, bu konularla ilgili üst makama bilgi vermek.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lastRenderedPageBreak/>
              <w:t xml:space="preserve">Eğitim öğretime ilişkin dünyadaki ve Türkiye’deki son gelişmeleri takip etmek ve yüksekokulda uygulanmasını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Tüketim malzemelerinin dönem çıkış raporlarının takibini yapmak.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makine/teçhizat ve bilgisayar ihtiyaçlarını belirlenmesini sağlamak ve Rektörlük Makamına sunmak.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Arşiv, istatistik ve veri tabanı çalışmalarının </w:t>
            </w:r>
            <w:bookmarkStart w:id="0" w:name="_GoBack"/>
            <w:r w:rsidRPr="00D328E0">
              <w:rPr>
                <w:rFonts w:ascii="Times New Roman" w:hAnsi="Times New Roman" w:cs="Times New Roman"/>
                <w:color w:val="000000"/>
              </w:rPr>
              <w:t>sağlık</w:t>
            </w:r>
            <w:bookmarkEnd w:id="0"/>
            <w:r w:rsidRPr="00D328E0">
              <w:rPr>
                <w:rFonts w:ascii="Times New Roman" w:hAnsi="Times New Roman" w:cs="Times New Roman"/>
                <w:color w:val="000000"/>
              </w:rPr>
              <w:t xml:space="preserve">lı bir şekilde yürütülmesini sağlamak.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 internet sayfasının düzenlenmesini ve güncellenmesini denetlemek. 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Öğrenciler ile toplantılar düzenlemek, Yüksekokul ile ilgili taleplerini dinlemek ve çözümler üretmek.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>İmkanlar</w:t>
            </w:r>
            <w:proofErr w:type="gramEnd"/>
            <w:r w:rsidRPr="00D328E0">
              <w:rPr>
                <w:rFonts w:ascii="Times New Roman" w:hAnsi="Times New Roman" w:cs="Times New Roman"/>
                <w:color w:val="000000"/>
              </w:rPr>
              <w:t xml:space="preserve"> ölçüsünde öğrencilere gerekli sosyal hizmetleri sunmak ve katılımlarını teşvik etmek.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tanıtımının yapılmasını sağlamak, güncel tanıtım kitapçığı ve broşürü hazırlatmak ve denetlemek. </w:t>
            </w: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 Yüksekokulun Faaliyet Raporunun hazırlanmasını sağlamak.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ihtiyaçları doğrultusunda yeni komisyonlar kurmak. 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Akademik ve idari personel için ihtiyaç duyulan alanlarda kurs, seminer ve konferans gibi etkinlikler düzenlenmesini ve Yüksekokulun sürekli öğrenen bir organizasyon haline gelmesini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fiziki donanımı ile insan kaynaklarının etkili ve verimli olarak kullanılmasını sağlamak.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Taşınırların etkili, ekonomik, verimli ve hukuka uygun olarak edinilmesini, kullanılmasını, kontrollerinin yapılmasını ve muhafazasını sağlamak, taşınır kayıt ve kontrol yetkilisi vasıtasıyla bu konuda kayıtların doğru ve tam olarak tutulmasını denetlemek.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Yüksekokulda gerekli güvenlik tedbirlerinin alınmasını sağlamak.  </w:t>
            </w:r>
            <w:proofErr w:type="gramEnd"/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Yüksekokulun eğitim öğretim faaliyetlerine ilişkin yönetmelik ve yönergelerin hazırlanmasını sağlamak. 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Engellilerin yaşamını kolaylaştırmak için yüksekokulda gerekli fiziki alt yapının düzenlenmesi ve gerekli tedbirlerin alınması ile ilgili yapılan işlerin denetimini yapmak. </w:t>
            </w:r>
          </w:p>
          <w:p w:rsidR="00BD502F" w:rsidRPr="00D328E0" w:rsidRDefault="00BD502F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Yüksekokulda </w:t>
            </w:r>
            <w:proofErr w:type="spellStart"/>
            <w:r w:rsidRPr="00D328E0">
              <w:rPr>
                <w:rFonts w:ascii="Times New Roman" w:hAnsi="Times New Roman" w:cs="Times New Roman"/>
                <w:color w:val="000000"/>
              </w:rPr>
              <w:t>Erasmus</w:t>
            </w:r>
            <w:proofErr w:type="spellEnd"/>
            <w:r w:rsidRPr="00D328E0">
              <w:rPr>
                <w:rFonts w:ascii="Times New Roman" w:hAnsi="Times New Roman" w:cs="Times New Roman"/>
                <w:color w:val="000000"/>
              </w:rPr>
              <w:t>, Mevlana, Farabi, ikili anlaşma vb. programların Müdürlük bünyesinde etkin yürütülmesini denetlemek.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>Yatay/dikey geçiş, çift ana dal/yan dal, yabancı uyruklu öğrenci kabulü ile ilgili her türlü çalışmaların yapılmasını, programların düzenlenmesini denetlemek.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 tarafından öğrenciye yönelik düzenlenecek konferans, panel, toplantı, </w:t>
            </w: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>sempozyum</w:t>
            </w:r>
            <w:proofErr w:type="gramEnd"/>
            <w:r w:rsidRPr="00D328E0">
              <w:rPr>
                <w:rFonts w:ascii="Times New Roman" w:hAnsi="Times New Roman" w:cs="Times New Roman"/>
                <w:color w:val="000000"/>
              </w:rPr>
              <w:t xml:space="preserve">, seminer, gezi, teknik gezi gibi etkinliklerin düzenlenmesini sağlamak.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Bölümler tarafından yapılan ders görevlendirilmelerinin denetimini yapmak.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Görev ve sorumluluk alanındaki faaliyetlerin, mevcut iç kontrol sisteminin tanım ve talimatlarına uygun olarak yürütülmesini sağlamak.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Mezuniyet töreni ile ilgili yapılan çalışmaları denetlemek.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328E0">
              <w:rPr>
                <w:rFonts w:ascii="Times New Roman" w:hAnsi="Times New Roman" w:cs="Times New Roman"/>
                <w:color w:val="000000"/>
              </w:rPr>
              <w:t xml:space="preserve">Düzenlenen ders ücret formlarının denetimini yapmak.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Sivil savunma hizmetlerinin ve güvenlik hizmetlerinin planlanmasını ve mevzuata uygun olarak yürütülmesini denetlemek.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Çalışma ortamlarında ve laboratuvarlarda iş sağlığı ve güvenliği ile ilgili hususların uygulanması ve önlemlerin alınması konusunda gerekli denetimleri yapmak.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Kanun ve Yönetmelikleri ihlal eden, yasaklara aykırı olumsuz fiil ve davranışlarda bulunan personel ve öğrenciler hakkında Disiplin Yönetmeliği gereğince disiplin soruşturması açmak ve sonucunu Rektörlüğe bildirmek.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Yüksekokulumuz öğrencilerin ders uygulamalarında kullandıkları tıbbi atıkların Tıbbi Atıkların Kontrolü Yönetmeliğine göre oluşumundan </w:t>
            </w:r>
            <w:proofErr w:type="spellStart"/>
            <w:r w:rsidRPr="00D328E0">
              <w:rPr>
                <w:rFonts w:ascii="Times New Roman" w:hAnsi="Times New Roman" w:cs="Times New Roman"/>
                <w:color w:val="000000"/>
              </w:rPr>
              <w:t>bertarafına</w:t>
            </w:r>
            <w:proofErr w:type="spellEnd"/>
            <w:r w:rsidRPr="00D328E0">
              <w:rPr>
                <w:rFonts w:ascii="Times New Roman" w:hAnsi="Times New Roman" w:cs="Times New Roman"/>
                <w:color w:val="000000"/>
              </w:rPr>
              <w:t xml:space="preserve"> kadar, kontrolünü ve periyodik denetimini sağlamak.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Yürürlükteki mevzuata ve </w:t>
            </w:r>
            <w:proofErr w:type="spellStart"/>
            <w:r w:rsidRPr="00D328E0">
              <w:rPr>
                <w:rFonts w:ascii="Times New Roman" w:hAnsi="Times New Roman" w:cs="Times New Roman"/>
                <w:color w:val="000000"/>
              </w:rPr>
              <w:t>EBYS’ne</w:t>
            </w:r>
            <w:proofErr w:type="spellEnd"/>
            <w:r w:rsidRPr="00D328E0">
              <w:rPr>
                <w:rFonts w:ascii="Times New Roman" w:hAnsi="Times New Roman" w:cs="Times New Roman"/>
                <w:color w:val="000000"/>
              </w:rPr>
              <w:t xml:space="preserve"> uygun kurum içi ve dışı tüm yazışmaların </w:t>
            </w:r>
            <w:proofErr w:type="spellStart"/>
            <w:r w:rsidRPr="00D328E0">
              <w:rPr>
                <w:rFonts w:ascii="Times New Roman" w:hAnsi="Times New Roman" w:cs="Times New Roman"/>
                <w:color w:val="000000"/>
              </w:rPr>
              <w:t>ıslakelektronik</w:t>
            </w:r>
            <w:proofErr w:type="spellEnd"/>
            <w:r w:rsidRPr="00D328E0">
              <w:rPr>
                <w:rFonts w:ascii="Times New Roman" w:hAnsi="Times New Roman" w:cs="Times New Roman"/>
                <w:color w:val="000000"/>
              </w:rPr>
              <w:t xml:space="preserve"> imza ve onayını gerçekleştirmek. 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Her eğitim öğretim yılı sonunda ve istendiğinde Yüksekokuldaki çalışmalar, Yüksekokulun genel durumu ve işleyişi hakkında Rektöre rapor vermek. 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 xml:space="preserve">Rektörün görev alanı ile ilgili verdiği diğer işleri yapmak.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328E0">
              <w:rPr>
                <w:rFonts w:ascii="Times New Roman" w:hAnsi="Times New Roman" w:cs="Times New Roman"/>
                <w:color w:val="000000"/>
              </w:rPr>
              <w:t>Müdür, görevleri ve yaptığı tüm iş/işlemlerden dolayı Rektöre karşı sorumludur.</w:t>
            </w:r>
          </w:p>
          <w:p w:rsidR="00054B87" w:rsidRPr="00C23377" w:rsidRDefault="00054B87" w:rsidP="00D4376A">
            <w:pPr>
              <w:rPr>
                <w:rFonts w:ascii="Times New Roman" w:hAnsi="Times New Roman" w:cs="Times New Roman"/>
              </w:rPr>
            </w:pPr>
          </w:p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Var (İdari ve Mali cezai sorumluluk riski)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017C48">
            <w:pPr>
              <w:pStyle w:val="ListeParagraf"/>
              <w:ind w:left="360"/>
              <w:jc w:val="center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</w:t>
            </w:r>
            <w:r w:rsidR="005E6192">
              <w:rPr>
                <w:rFonts w:ascii="Times New Roman" w:hAnsi="Times New Roman" w:cs="Times New Roman"/>
              </w:rPr>
              <w:t>Zihinsel Çaba                [X</w:t>
            </w:r>
            <w:r w:rsidRPr="00C23377">
              <w:rPr>
                <w:rFonts w:ascii="Times New Roman" w:hAnsi="Times New Roman" w:cs="Times New Roman"/>
              </w:rPr>
              <w:t xml:space="preserve">] Her </w:t>
            </w:r>
            <w:proofErr w:type="spellStart"/>
            <w:r w:rsidRPr="00C23377">
              <w:rPr>
                <w:rFonts w:ascii="Times New Roman" w:hAnsi="Times New Roman" w:cs="Times New Roman"/>
              </w:rPr>
              <w:t>İkiside</w:t>
            </w:r>
            <w:proofErr w:type="spellEnd"/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328E0" w:rsidP="00017C48">
            <w:pPr>
              <w:ind w:left="360"/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657 sayılı Devlet Memurları Kanunu’nda ve 2547 sayılı Yüksek Öğretim Kanunu’nda belirtilen </w:t>
            </w:r>
            <w:r>
              <w:rPr>
                <w:rFonts w:ascii="Times New Roman" w:hAnsi="Times New Roman" w:cs="Times New Roman"/>
              </w:rPr>
              <w:t>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D328E0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C23377" w:rsidRDefault="00017C48" w:rsidP="00017C4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39565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Vizyon sahibi.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Önderlik yeteneğine sahip.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Profesyonel ve etik ilkelere bağlı çalışan,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Kendini sürekli yenileyen. 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Araştırıcı ve meraklı.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Mevzuatı takip edebilen, yorum yapabilen.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Sorgulayıcı.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Sabırlı.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Yaratıcı. </w:t>
            </w:r>
          </w:p>
          <w:p w:rsidR="00017C48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>Kendine güvenen.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Hızlı, düzenli ve dikkatli.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Karar verici ve problem çözücü.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Analitik düşünebilen ve analiz yapabilen.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Empati kurabilen.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 xml:space="preserve">Etkin yazılı ve sözlü iletişim yeteneğine sahip. </w:t>
            </w:r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İkna kabiliyeti yüksek. </w:t>
            </w:r>
            <w:proofErr w:type="gramEnd"/>
          </w:p>
          <w:p w:rsidR="00D328E0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gramStart"/>
            <w:r w:rsidRPr="00D328E0">
              <w:rPr>
                <w:rFonts w:ascii="Times New Roman" w:hAnsi="Times New Roman" w:cs="Times New Roman"/>
              </w:rPr>
              <w:t xml:space="preserve">Zaman yönetimini iyi yapabilen. </w:t>
            </w:r>
            <w:proofErr w:type="gramEnd"/>
          </w:p>
          <w:p w:rsidR="00054B87" w:rsidRPr="00D328E0" w:rsidRDefault="00D328E0" w:rsidP="00D328E0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328E0">
              <w:rPr>
                <w:rFonts w:ascii="Times New Roman" w:hAnsi="Times New Roman" w:cs="Times New Roman"/>
              </w:rPr>
              <w:t>Yoğun tempoda çalışabilen</w:t>
            </w:r>
          </w:p>
          <w:p w:rsidR="00054B87" w:rsidRPr="00C23377" w:rsidRDefault="00054B87" w:rsidP="00054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3956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Adı ve Soyadı: 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</w:rPr>
              <w:t xml:space="preserve">      </w:t>
            </w:r>
            <w:r w:rsidR="00017C48" w:rsidRPr="00C23377">
              <w:rPr>
                <w:rFonts w:ascii="Times New Roman" w:hAnsi="Times New Roman" w:cs="Times New Roman"/>
              </w:rPr>
              <w:t xml:space="preserve">Tarih </w:t>
            </w:r>
            <w:r w:rsidRPr="00C2337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="00017C48" w:rsidRPr="00C23377">
              <w:rPr>
                <w:rFonts w:ascii="Times New Roman" w:hAnsi="Times New Roman" w:cs="Times New Roman"/>
              </w:rPr>
              <w:t>İmza</w:t>
            </w:r>
          </w:p>
          <w:p w:rsidR="00017C48" w:rsidRPr="00C23377" w:rsidRDefault="00E67A00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596DB5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596DB5">
              <w:rPr>
                <w:rFonts w:ascii="Times New Roman" w:hAnsi="Times New Roman" w:cs="Times New Roman"/>
                <w:b/>
              </w:rPr>
              <w:t>(</w:t>
            </w:r>
            <w:r w:rsidR="00D328E0">
              <w:rPr>
                <w:rFonts w:ascii="Times New Roman" w:hAnsi="Times New Roman" w:cs="Times New Roman"/>
                <w:b/>
              </w:rPr>
              <w:t>Rektör</w:t>
            </w:r>
            <w:r w:rsidR="00E67A00" w:rsidRPr="00596DB5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Tarih                                                                                                             İmza</w:t>
            </w:r>
          </w:p>
          <w:p w:rsidR="00E67A00" w:rsidRPr="00C23377" w:rsidRDefault="00E67A00" w:rsidP="00E67A00">
            <w:pPr>
              <w:pStyle w:val="ListeParagraf"/>
              <w:rPr>
                <w:rFonts w:ascii="Times New Roman" w:hAnsi="Times New Roman" w:cs="Times New Roman"/>
                <w:b/>
              </w:rPr>
            </w:pPr>
            <w:proofErr w:type="gramStart"/>
            <w:r w:rsidRPr="00C23377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C23377">
              <w:rPr>
                <w:rFonts w:ascii="Times New Roman" w:hAnsi="Times New Roman" w:cs="Times New Roman"/>
                <w:b/>
              </w:rPr>
              <w:t>/…../……</w:t>
            </w:r>
          </w:p>
          <w:p w:rsidR="00E67A00" w:rsidRPr="00C23377" w:rsidRDefault="00E67A00" w:rsidP="00E67A00">
            <w:pPr>
              <w:ind w:firstLine="1021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EF" w:rsidRDefault="002777EF" w:rsidP="00D4376A">
      <w:pPr>
        <w:spacing w:after="0" w:line="240" w:lineRule="auto"/>
      </w:pPr>
      <w:r>
        <w:separator/>
      </w:r>
    </w:p>
  </w:endnote>
  <w:endnote w:type="continuationSeparator" w:id="0">
    <w:p w:rsidR="002777EF" w:rsidRDefault="002777EF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64F54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C64F54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EF" w:rsidRDefault="002777EF" w:rsidP="00D4376A">
      <w:pPr>
        <w:spacing w:after="0" w:line="240" w:lineRule="auto"/>
      </w:pPr>
      <w:r>
        <w:separator/>
      </w:r>
    </w:p>
  </w:footnote>
  <w:footnote w:type="continuationSeparator" w:id="0">
    <w:p w:rsidR="002777EF" w:rsidRDefault="002777EF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C64F54" w:rsidRPr="00C64F54" w:rsidRDefault="00C64F54" w:rsidP="00C64F54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4F54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2F2A17" w:rsidRPr="00DB6614" w:rsidRDefault="00C64F54" w:rsidP="00C64F54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64F54">
            <w:rPr>
              <w:rFonts w:ascii="Times New Roman" w:hAnsi="Times New Roman" w:cs="Times New Roman"/>
              <w:b/>
              <w:sz w:val="28"/>
              <w:szCs w:val="28"/>
            </w:rPr>
            <w:t xml:space="preserve">SİVİL HAVACILIK YÜKSEKOKULU </w:t>
          </w:r>
          <w:r w:rsidR="00905457" w:rsidRPr="00DB6614"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B6614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0EB37DB"/>
    <w:multiLevelType w:val="hybridMultilevel"/>
    <w:tmpl w:val="33B2B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90D49"/>
    <w:multiLevelType w:val="hybridMultilevel"/>
    <w:tmpl w:val="93F6D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FCB6D1D"/>
    <w:multiLevelType w:val="hybridMultilevel"/>
    <w:tmpl w:val="380C9B2A"/>
    <w:lvl w:ilvl="0" w:tplc="51CA075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128F"/>
    <w:rsid w:val="000E58F2"/>
    <w:rsid w:val="000F0C4A"/>
    <w:rsid w:val="001808C6"/>
    <w:rsid w:val="00187A69"/>
    <w:rsid w:val="001D0DFD"/>
    <w:rsid w:val="001E74F5"/>
    <w:rsid w:val="002305DB"/>
    <w:rsid w:val="002327DB"/>
    <w:rsid w:val="002777EF"/>
    <w:rsid w:val="002F01DE"/>
    <w:rsid w:val="002F2A17"/>
    <w:rsid w:val="002F49FF"/>
    <w:rsid w:val="00333CA3"/>
    <w:rsid w:val="00366BB5"/>
    <w:rsid w:val="00395657"/>
    <w:rsid w:val="003B1854"/>
    <w:rsid w:val="004423D5"/>
    <w:rsid w:val="00455A8D"/>
    <w:rsid w:val="00474DFB"/>
    <w:rsid w:val="00475E07"/>
    <w:rsid w:val="004B5AE8"/>
    <w:rsid w:val="004C48B7"/>
    <w:rsid w:val="004C5513"/>
    <w:rsid w:val="00526A0F"/>
    <w:rsid w:val="00556536"/>
    <w:rsid w:val="00596DB5"/>
    <w:rsid w:val="005E6192"/>
    <w:rsid w:val="005F644E"/>
    <w:rsid w:val="00674B81"/>
    <w:rsid w:val="00685ABD"/>
    <w:rsid w:val="00686C05"/>
    <w:rsid w:val="00762837"/>
    <w:rsid w:val="00834D02"/>
    <w:rsid w:val="008A54F3"/>
    <w:rsid w:val="008C449B"/>
    <w:rsid w:val="00905457"/>
    <w:rsid w:val="00916463"/>
    <w:rsid w:val="00927A3A"/>
    <w:rsid w:val="00953311"/>
    <w:rsid w:val="00A0008C"/>
    <w:rsid w:val="00A64ED7"/>
    <w:rsid w:val="00AD1910"/>
    <w:rsid w:val="00B02924"/>
    <w:rsid w:val="00B07C9F"/>
    <w:rsid w:val="00B40514"/>
    <w:rsid w:val="00BD502F"/>
    <w:rsid w:val="00BD5281"/>
    <w:rsid w:val="00BE560F"/>
    <w:rsid w:val="00C23377"/>
    <w:rsid w:val="00C64F54"/>
    <w:rsid w:val="00D04C9B"/>
    <w:rsid w:val="00D11501"/>
    <w:rsid w:val="00D328E0"/>
    <w:rsid w:val="00D4376A"/>
    <w:rsid w:val="00DB6614"/>
    <w:rsid w:val="00E67A00"/>
    <w:rsid w:val="00EF1B90"/>
    <w:rsid w:val="00F2458F"/>
    <w:rsid w:val="00F30C03"/>
    <w:rsid w:val="00F90086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2018-10-30T06:54:00Z</dcterms:created>
  <dcterms:modified xsi:type="dcterms:W3CDTF">2018-11-20T12:43:00Z</dcterms:modified>
</cp:coreProperties>
</file>