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1D3778" w:rsidRDefault="005F293F" w:rsidP="00D16C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293F">
              <w:rPr>
                <w:rFonts w:ascii="Times New Roman" w:hAnsi="Times New Roman" w:cs="Times New Roman"/>
                <w:b/>
                <w:sz w:val="32"/>
                <w:szCs w:val="32"/>
              </w:rPr>
              <w:t>PROFESÖR, DOÇENT VE</w:t>
            </w:r>
            <w:r w:rsidR="00D16C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DOKTOR ÖĞRETİM </w:t>
            </w:r>
            <w:proofErr w:type="gramStart"/>
            <w:r w:rsidR="00D16C91">
              <w:rPr>
                <w:rFonts w:ascii="Times New Roman" w:hAnsi="Times New Roman" w:cs="Times New Roman"/>
                <w:b/>
                <w:sz w:val="32"/>
                <w:szCs w:val="32"/>
              </w:rPr>
              <w:t>ÜYESİ</w:t>
            </w:r>
            <w:r w:rsidRPr="005F29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GÖREV</w:t>
            </w:r>
            <w:proofErr w:type="gramEnd"/>
            <w:r w:rsidRPr="005F293F">
              <w:rPr>
                <w:rFonts w:ascii="Times New Roman" w:hAnsi="Times New Roman" w:cs="Times New Roman"/>
                <w:b/>
                <w:sz w:val="32"/>
                <w:szCs w:val="32"/>
              </w:rPr>
              <w:t>/İŞ YETKİ VE SORUMLU</w:t>
            </w:r>
            <w:r w:rsidR="0009352A">
              <w:rPr>
                <w:rFonts w:ascii="Times New Roman" w:hAnsi="Times New Roman" w:cs="Times New Roman"/>
                <w:b/>
                <w:sz w:val="32"/>
                <w:szCs w:val="32"/>
              </w:rPr>
              <w:t>LUKLARI</w:t>
            </w:r>
          </w:p>
        </w:tc>
      </w:tr>
      <w:tr w:rsidR="00021CEA" w:rsidRPr="00C23377" w:rsidTr="005A49BD">
        <w:trPr>
          <w:trHeight w:val="2357"/>
        </w:trPr>
        <w:tc>
          <w:tcPr>
            <w:tcW w:w="9883" w:type="dxa"/>
            <w:shd w:val="clear" w:color="auto" w:fill="auto"/>
          </w:tcPr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1C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GENEL BİLGİLER</w:t>
            </w:r>
          </w:p>
          <w:p w:rsidR="00021CEA" w:rsidRP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F293F" w:rsidRDefault="005F293F" w:rsidP="005F293F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C9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Öğretim Üyeleri: </w:t>
            </w:r>
            <w:r w:rsidRPr="005F293F">
              <w:rPr>
                <w:rFonts w:ascii="Times New Roman" w:hAnsi="Times New Roman" w:cs="Times New Roman"/>
                <w:i/>
                <w:sz w:val="28"/>
                <w:szCs w:val="28"/>
              </w:rPr>
              <w:t>Yükseköğretim kurumlarında görevli profesör,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doçent ve doktor öğretim üyeleridir</w:t>
            </w:r>
            <w:r w:rsidRPr="005F29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C9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Profesör:</w:t>
            </w:r>
            <w:r w:rsidRPr="005F29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En yüksek düz</w:t>
            </w:r>
            <w:bookmarkStart w:id="0" w:name="_GoBack"/>
            <w:bookmarkEnd w:id="0"/>
            <w:r w:rsidRPr="005F29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eydeki akademik unvana sahip kişidir.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C9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Doçent:</w:t>
            </w:r>
            <w:r w:rsidRPr="005F29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Doçentlik sınavını başarmış akademik unvana sahip kişidir. </w:t>
            </w:r>
          </w:p>
          <w:p w:rsidR="005A49BD" w:rsidRDefault="005F293F" w:rsidP="005F293F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C9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Doktor Öğretim Üyesi: </w:t>
            </w:r>
            <w:r w:rsidRPr="005F293F">
              <w:rPr>
                <w:rFonts w:ascii="Times New Roman" w:hAnsi="Times New Roman" w:cs="Times New Roman"/>
                <w:i/>
                <w:sz w:val="28"/>
                <w:szCs w:val="28"/>
              </w:rPr>
              <w:t>Doktora çalışmalarını başarı ile tamamlamış, tıpta uzmanlık veya belli sanat dallarında yeterlik belge ve yetkisini kazanmış, ilk kademedeki akademik unvana sahip kişidir</w:t>
            </w:r>
          </w:p>
          <w:p w:rsidR="00EB2B6C" w:rsidRPr="005A49BD" w:rsidRDefault="00EB2B6C" w:rsidP="00EB2B6C">
            <w:pPr>
              <w:pStyle w:val="ListeParagraf"/>
              <w:ind w:left="7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4376A" w:rsidRPr="005A49BD" w:rsidTr="005A49BD">
        <w:tc>
          <w:tcPr>
            <w:tcW w:w="9883" w:type="dxa"/>
            <w:shd w:val="clear" w:color="auto" w:fill="auto"/>
          </w:tcPr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 ve Akademik Teşkilat Yönetmeliğinde belirtilen görevleri yapmak.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Kanunu’ndaki amaç ve ilkelere uygun biçimde ön lisans, lisans ve lisansüstü düzeylerde eğitim-öğretim ve uygulamalı çalışmalar yapmak ve yaptırmak, proje hazırlıklarını ve seminerleri yönetmek.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Bilimsel araştırmalar ve yayımlar yapmak,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İlgili Bölüm Başkanlığınca düzenlenecek programa göre, belirli günlerde öğrencileri kabul ederek, onlara gerekli konularda yardım etmek, bu kanundaki amaç ve ana ilkeler doğrultusunda yol göstermek ve rehberlik etmek. 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YÖKSİS’ teki kişisel bilgilerini sürekli güncel tutmak.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Üyesi olduğu kurul ve komisyonlar kapsamındaki görevlerini yerine getirmek.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Kendisine ait yeniden atama süreçlerini izlemek, yeniden atama işlemlerini kendisi başlatmak ve takip etmek. 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Dicle </w:t>
            </w: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Üniversitesi üst yönetimi tarafından belirlenen amaç ve ilkelere uygun olarak; Yüksekokulun </w:t>
            </w:r>
            <w:proofErr w:type="gramStart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>vizyonu</w:t>
            </w:r>
            <w:proofErr w:type="gramEnd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, misyonu doğrultusunda eğitim-öğretimi gerçekleştirmek için gerekli tüm faaliyetlerinin düzenli, etkin ve verimli bir şekilde yürütülmesi amacıyla çalışmalar yapmak.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Mevcut potansiyelinin tümünü kullanarak Yüksekokulun ve bulunduğu bölümün amaç ve hedeflerine ulaşmaya çalışmak.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Yüksekokul kalite çalışmaları kapsamında kendi sorumluluğunda belirtilen faaliyetleri yerine getirmek.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Sorumlusu olduğu dersler ve laboratuvarlarda sürekli kalite iyileştirme çalışmaları yapmak ve Yüksekokul Müdürü’nün bu konularla ilgili talep ettiği bilgileri ve dokümanları vermek.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Her yarıyıl sonunda sorumlusu olduğu dersler için öğrenciler tarafından doldurulan ders değerlendirme formu sonuçlarına göre iyileştirme çalışmaları yapmak.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Yabancı dil ve akademik bilgi seviyesi ile entelektüel donanımını sürekli geliştirmek.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Ders dışında da üniversiteye hitap eden etkinlikler düzenlemek ve düzenlenen faaliyetlere katkı sağlamak. 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Sosyal sorumluluk projeleri yapmak, topluma önder ve öğrencilerine yararlı olma çabası içinde olmak. </w:t>
            </w:r>
          </w:p>
          <w:p w:rsidR="00E2588E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Üniversite-Kent-Sanayi işbirliğini sağlayacak projeler üretmek, bu doğrultuda kenti ve bölgeyi geliştirecek projelerde yer almak, lisansüstü tez konularını mümkünse bu doğrultuda vermeye çalışmak.</w:t>
            </w:r>
          </w:p>
          <w:p w:rsidR="00893912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>Göreve yeni başlayan Araştırma Görevlilerinin kurum kültürü</w:t>
            </w:r>
            <w:r w:rsidR="00893912">
              <w:rPr>
                <w:rFonts w:ascii="Times New Roman" w:hAnsi="Times New Roman" w:cs="Times New Roman"/>
                <w:sz w:val="24"/>
                <w:szCs w:val="24"/>
              </w:rPr>
              <w:t xml:space="preserve">ne alışmasına yardımcı olmak. 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İç kontrol Standartları Eylem Planının uygulama alanında belirtilen kendi sorumluluğunda olan faaliyetleri yerine getirmek.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Sorumlusu olduğu derslerin içerikleri ve uygulama biçimlerinde yapılacak değişiklikler için Bölüm Başkanlığına öneri sunmak.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Derslerin 14 haftalık uygulama programlarını ve yararlanılacak kaynakları her dönem başı ilan etmek.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Üniversite ve Yüksekokulun düzenlediği kongre, konferans, söyleşi, panel gibi bilimsel etkinliklere katılmak. </w:t>
            </w:r>
            <w:proofErr w:type="gramEnd"/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Ulusal ve uluslararası kongrelere katılmak, yenilikleri izlemek ve öğrendiklerini aktarmak. </w:t>
            </w:r>
            <w:proofErr w:type="gramEnd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 Müdürlük ve Bölüm Başkanlığı ile işbirliği ve uyum içinde çalışmak.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Müdürlük ve Bölüm Başkanlığı görevli olduğu kurulların toplantılarına katılmak ve kendisine düşen görevi yerine getirmek.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Üniversitenin diğer birimlerinde görevlendirilmesi halinde eğitim-öğretim faaliyetlerine katkıda bulunmak.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Akademik takvimde belirtilen görevleri zamanında yerine getirmek.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Müdürün öngördüğü toplantılara </w:t>
            </w:r>
            <w:proofErr w:type="gramStart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>Yüksekokulu  temsil</w:t>
            </w:r>
            <w:proofErr w:type="gramEnd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 etmek.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yılı sonunda bir yıllık akademik performans göstergelerini kapsayan (eğitim-öğretim, yayın, bildiri, proje, teknik gezi vb.) faaliyetleri bölüme sunmak. 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Her yarıyıl sonunda verdiği derslerle ilgili ders dosyalarının tamamlayarak Bölüm Başkanlığına sunmak, sınav evraklarını ve ödevlerle ilgili bilgilerin bölüm arşivine iletilmesini sağlamak. </w:t>
            </w:r>
            <w:proofErr w:type="gramEnd"/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Öğrencilerin Üniversiteye ve Yüksekokula </w:t>
            </w:r>
            <w:proofErr w:type="gramStart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>oryantasyonlarını</w:t>
            </w:r>
            <w:proofErr w:type="gramEnd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 sağlamak. </w:t>
            </w:r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Müdür’ün ve Bölüm Başkanı’nın vereceği diğer görevleri yapmak. </w:t>
            </w:r>
            <w:proofErr w:type="gramEnd"/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İhtiyaç duyulduğunda sınavlarda gözetmenlik yapmak. </w:t>
            </w:r>
            <w:proofErr w:type="gramEnd"/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Yükseköğretim Kanunu ve Yönetmeliklerinde belirtilen diğer görevleri yapmak. </w:t>
            </w:r>
            <w:proofErr w:type="gramEnd"/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Projeler de </w:t>
            </w:r>
            <w:proofErr w:type="gramStart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 olmak üzere, kendi sorumluluğunda olan bütün büro makineleri ve demirbaşların her türlü hasara karşı korunması için gerekli tedbirleri almak. </w:t>
            </w:r>
            <w:proofErr w:type="gramStart"/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Birimindeki mevcut araç, gereç ve her türlü malzemeyi ekonomik ve verimli kullanmak. </w:t>
            </w:r>
            <w:proofErr w:type="gramEnd"/>
          </w:p>
          <w:p w:rsidR="005F293F" w:rsidRDefault="005F293F" w:rsidP="005F293F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Müdür’ün ve Rektör’ün görev alanı ile ilgili verdiği diğer görevleri yapmak. </w:t>
            </w:r>
          </w:p>
          <w:p w:rsidR="00E2588E" w:rsidRPr="005F293F" w:rsidRDefault="005F293F" w:rsidP="00736D83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 xml:space="preserve">Profesör, Doçent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Doktor Öğretim Üyeleri </w:t>
            </w:r>
            <w:r w:rsidRPr="005F293F">
              <w:rPr>
                <w:rFonts w:ascii="Times New Roman" w:hAnsi="Times New Roman" w:cs="Times New Roman"/>
                <w:sz w:val="24"/>
                <w:szCs w:val="24"/>
              </w:rPr>
              <w:t>yaptığı iş/işlemlerden dolayı Müdür’e karşı sorumludur.</w:t>
            </w:r>
          </w:p>
        </w:tc>
      </w:tr>
      <w:tr w:rsidR="005A49BD" w:rsidRPr="005A49BD" w:rsidTr="005A49BD">
        <w:tc>
          <w:tcPr>
            <w:tcW w:w="9883" w:type="dxa"/>
            <w:shd w:val="clear" w:color="auto" w:fill="auto"/>
          </w:tcPr>
          <w:p w:rsidR="00451C24" w:rsidRPr="00451C24" w:rsidRDefault="00E060FA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Bu dokü</w:t>
            </w:r>
            <w:r w:rsidR="00451C24"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manda açıklanan görev tanımımı okudum.</w:t>
            </w:r>
          </w:p>
          <w:p w:rsid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Görevimi burada belirtilen kapsamda yerine getirmeyi kabul ve taahhüt ediyorum.</w:t>
            </w: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1C24" w:rsidRPr="00451C24" w:rsidRDefault="00451C24" w:rsidP="00451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Soyadı:</w:t>
            </w:r>
          </w:p>
          <w:p w:rsidR="00451C24" w:rsidRPr="00451C24" w:rsidRDefault="00451C24" w:rsidP="00451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BD" w:rsidRPr="00451C24" w:rsidRDefault="00451C24" w:rsidP="00451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  <w:p w:rsidR="00451C24" w:rsidRPr="005A49BD" w:rsidRDefault="00451C24" w:rsidP="00451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</w:p>
        </w:tc>
      </w:tr>
      <w:tr w:rsidR="005A49BD" w:rsidRPr="005A49BD" w:rsidTr="005A49BD">
        <w:tc>
          <w:tcPr>
            <w:tcW w:w="9883" w:type="dxa"/>
            <w:shd w:val="clear" w:color="auto" w:fill="auto"/>
          </w:tcPr>
          <w:p w:rsidR="005A49BD" w:rsidRDefault="005A49BD" w:rsidP="005A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:rsidR="00451C24" w:rsidRPr="00451C24" w:rsidRDefault="00E2588E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(Müdür</w:t>
            </w:r>
            <w:r w:rsidR="00451C24"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51C24" w:rsidRPr="00451C24" w:rsidRDefault="00451C24" w:rsidP="00451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Soyadı:</w:t>
            </w:r>
          </w:p>
          <w:p w:rsidR="00451C24" w:rsidRPr="00451C24" w:rsidRDefault="00451C24" w:rsidP="00451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  <w:p w:rsidR="00451C24" w:rsidRPr="005A49BD" w:rsidRDefault="00451C24" w:rsidP="00451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</w:p>
        </w:tc>
      </w:tr>
    </w:tbl>
    <w:p w:rsidR="00BE560F" w:rsidRPr="005A49BD" w:rsidRDefault="00BE560F">
      <w:pPr>
        <w:rPr>
          <w:rFonts w:ascii="Times New Roman" w:hAnsi="Times New Roman" w:cs="Times New Roman"/>
          <w:sz w:val="24"/>
          <w:szCs w:val="24"/>
        </w:rPr>
      </w:pPr>
    </w:p>
    <w:sectPr w:rsidR="00BE560F" w:rsidRPr="005A49BD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37" w:rsidRDefault="003F6337" w:rsidP="00D4376A">
      <w:pPr>
        <w:spacing w:after="0" w:line="240" w:lineRule="auto"/>
      </w:pPr>
      <w:r>
        <w:separator/>
      </w:r>
    </w:p>
  </w:endnote>
  <w:endnote w:type="continuationSeparator" w:id="0">
    <w:p w:rsidR="003F6337" w:rsidRDefault="003F633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0C21D7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0C21D7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37" w:rsidRDefault="003F6337" w:rsidP="00D4376A">
      <w:pPr>
        <w:spacing w:after="0" w:line="240" w:lineRule="auto"/>
      </w:pPr>
      <w:r>
        <w:separator/>
      </w:r>
    </w:p>
  </w:footnote>
  <w:footnote w:type="continuationSeparator" w:id="0">
    <w:p w:rsidR="003F6337" w:rsidRDefault="003F633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D4376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410BDE" w:rsidRPr="00F52915" w:rsidRDefault="00410BDE" w:rsidP="00410BDE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Default="00410BDE" w:rsidP="00410BDE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SİVİL HAVACILIK YÜKSEKOKULU</w:t>
          </w:r>
        </w:p>
        <w:p w:rsidR="000C21D7" w:rsidRPr="00021CEA" w:rsidRDefault="000C21D7" w:rsidP="00410BDE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C21D7">
            <w:rPr>
              <w:rFonts w:ascii="Times New Roman" w:hAnsi="Times New Roman" w:cs="Times New Roman"/>
              <w:b/>
              <w:szCs w:val="32"/>
            </w:rPr>
            <w:t xml:space="preserve">PROFESÖR, DOÇENT VE DOKTOR ÖĞRETİM </w:t>
          </w:r>
          <w:proofErr w:type="gramStart"/>
          <w:r w:rsidRPr="000C21D7">
            <w:rPr>
              <w:rFonts w:ascii="Times New Roman" w:hAnsi="Times New Roman" w:cs="Times New Roman"/>
              <w:b/>
              <w:szCs w:val="32"/>
            </w:rPr>
            <w:t>ÜYESİ  GÖREV</w:t>
          </w:r>
          <w:proofErr w:type="gramEnd"/>
          <w:r w:rsidRPr="000C21D7">
            <w:rPr>
              <w:rFonts w:ascii="Times New Roman" w:hAnsi="Times New Roman" w:cs="Times New Roman"/>
              <w:b/>
              <w:szCs w:val="32"/>
            </w:rPr>
            <w:t>/İŞ YETKİ VE SORUMLULUKLARI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843"/>
    <w:multiLevelType w:val="hybridMultilevel"/>
    <w:tmpl w:val="4AF06968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6030EF"/>
    <w:multiLevelType w:val="hybridMultilevel"/>
    <w:tmpl w:val="1FD6CFB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455D4"/>
    <w:multiLevelType w:val="hybridMultilevel"/>
    <w:tmpl w:val="14FC8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33C31"/>
    <w:multiLevelType w:val="hybridMultilevel"/>
    <w:tmpl w:val="61ECF490"/>
    <w:lvl w:ilvl="0" w:tplc="E700A138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917C1"/>
    <w:multiLevelType w:val="hybridMultilevel"/>
    <w:tmpl w:val="EA566B6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7"/>
  </w:num>
  <w:num w:numId="5">
    <w:abstractNumId w:val="5"/>
  </w:num>
  <w:num w:numId="6">
    <w:abstractNumId w:val="14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19"/>
  </w:num>
  <w:num w:numId="12">
    <w:abstractNumId w:val="9"/>
  </w:num>
  <w:num w:numId="13">
    <w:abstractNumId w:val="2"/>
  </w:num>
  <w:num w:numId="14">
    <w:abstractNumId w:val="1"/>
  </w:num>
  <w:num w:numId="15">
    <w:abstractNumId w:val="15"/>
  </w:num>
  <w:num w:numId="16">
    <w:abstractNumId w:val="7"/>
  </w:num>
  <w:num w:numId="17">
    <w:abstractNumId w:val="18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9352A"/>
    <w:rsid w:val="000C21D7"/>
    <w:rsid w:val="000C30AB"/>
    <w:rsid w:val="000E58F2"/>
    <w:rsid w:val="000F0C4A"/>
    <w:rsid w:val="001808C6"/>
    <w:rsid w:val="00183383"/>
    <w:rsid w:val="00187A69"/>
    <w:rsid w:val="001D3778"/>
    <w:rsid w:val="001E74F5"/>
    <w:rsid w:val="002305DB"/>
    <w:rsid w:val="002F01DE"/>
    <w:rsid w:val="002F2A17"/>
    <w:rsid w:val="002F3F2F"/>
    <w:rsid w:val="00333CA3"/>
    <w:rsid w:val="00366BB5"/>
    <w:rsid w:val="00377BAA"/>
    <w:rsid w:val="003C60F3"/>
    <w:rsid w:val="003F6337"/>
    <w:rsid w:val="00410BDE"/>
    <w:rsid w:val="004423D5"/>
    <w:rsid w:val="00451C24"/>
    <w:rsid w:val="00455A8D"/>
    <w:rsid w:val="00460787"/>
    <w:rsid w:val="00474DFB"/>
    <w:rsid w:val="00475E07"/>
    <w:rsid w:val="004B5AE8"/>
    <w:rsid w:val="004C48B7"/>
    <w:rsid w:val="004C5513"/>
    <w:rsid w:val="004D0C9F"/>
    <w:rsid w:val="00514EA7"/>
    <w:rsid w:val="00526A0F"/>
    <w:rsid w:val="00556536"/>
    <w:rsid w:val="00571D16"/>
    <w:rsid w:val="005A49BD"/>
    <w:rsid w:val="005F051F"/>
    <w:rsid w:val="005F293F"/>
    <w:rsid w:val="005F644E"/>
    <w:rsid w:val="00623F2C"/>
    <w:rsid w:val="00674B81"/>
    <w:rsid w:val="00686C05"/>
    <w:rsid w:val="00736D83"/>
    <w:rsid w:val="00762837"/>
    <w:rsid w:val="00802A58"/>
    <w:rsid w:val="00834D02"/>
    <w:rsid w:val="008350D7"/>
    <w:rsid w:val="00893912"/>
    <w:rsid w:val="008A54F3"/>
    <w:rsid w:val="008C449B"/>
    <w:rsid w:val="00927A3A"/>
    <w:rsid w:val="00953311"/>
    <w:rsid w:val="0098243B"/>
    <w:rsid w:val="00A0008C"/>
    <w:rsid w:val="00A64ED7"/>
    <w:rsid w:val="00A71A06"/>
    <w:rsid w:val="00B02924"/>
    <w:rsid w:val="00B07C9F"/>
    <w:rsid w:val="00B40514"/>
    <w:rsid w:val="00BD5281"/>
    <w:rsid w:val="00BE357B"/>
    <w:rsid w:val="00BE560F"/>
    <w:rsid w:val="00C23377"/>
    <w:rsid w:val="00CA7397"/>
    <w:rsid w:val="00D04C9B"/>
    <w:rsid w:val="00D11501"/>
    <w:rsid w:val="00D16C91"/>
    <w:rsid w:val="00D4376A"/>
    <w:rsid w:val="00D808D5"/>
    <w:rsid w:val="00E060FA"/>
    <w:rsid w:val="00E2588E"/>
    <w:rsid w:val="00E67A00"/>
    <w:rsid w:val="00EB2B6C"/>
    <w:rsid w:val="00EF1B90"/>
    <w:rsid w:val="00F2458F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2018-10-31T12:18:00Z</dcterms:created>
  <dcterms:modified xsi:type="dcterms:W3CDTF">2018-11-21T12:24:00Z</dcterms:modified>
</cp:coreProperties>
</file>