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2A0768" w:rsidTr="00F054DF">
        <w:tc>
          <w:tcPr>
            <w:tcW w:w="2977" w:type="dxa"/>
            <w:shd w:val="clear" w:color="auto" w:fill="9CC2E5" w:themeFill="accent1" w:themeFillTint="99"/>
          </w:tcPr>
          <w:p w:rsidR="000F111F" w:rsidRPr="002A0768" w:rsidRDefault="000F111F">
            <w:pPr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2A0768" w:rsidRDefault="00A0020D" w:rsidP="003970FA">
            <w:pPr>
              <w:rPr>
                <w:rFonts w:cstheme="minorHAnsi"/>
              </w:rPr>
            </w:pPr>
            <w:r w:rsidRPr="002A0768">
              <w:rPr>
                <w:rFonts w:cstheme="minorHAnsi"/>
              </w:rPr>
              <w:t xml:space="preserve">Akademik </w:t>
            </w:r>
            <w:r w:rsidR="003970FA" w:rsidRPr="002A0768">
              <w:rPr>
                <w:rFonts w:cstheme="minorHAnsi"/>
              </w:rPr>
              <w:t>Görevlendirme Şube Müdürlüğü</w:t>
            </w:r>
          </w:p>
        </w:tc>
      </w:tr>
      <w:tr w:rsidR="000F111F" w:rsidRPr="002A0768" w:rsidTr="00F054DF">
        <w:tc>
          <w:tcPr>
            <w:tcW w:w="2977" w:type="dxa"/>
            <w:shd w:val="clear" w:color="auto" w:fill="9CC2E5" w:themeFill="accent1" w:themeFillTint="99"/>
          </w:tcPr>
          <w:p w:rsidR="000F111F" w:rsidRPr="002A0768" w:rsidRDefault="000F111F">
            <w:pPr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>İŞ AKIŞ SORUMLULARI</w:t>
            </w:r>
          </w:p>
        </w:tc>
        <w:tc>
          <w:tcPr>
            <w:tcW w:w="7513" w:type="dxa"/>
          </w:tcPr>
          <w:p w:rsidR="000F111F" w:rsidRPr="002A0768" w:rsidRDefault="00940EDB">
            <w:pPr>
              <w:rPr>
                <w:rFonts w:cstheme="minorHAnsi"/>
              </w:rPr>
            </w:pPr>
            <w:r w:rsidRPr="002A0768">
              <w:rPr>
                <w:rFonts w:cstheme="minorHAnsi"/>
              </w:rPr>
              <w:t>Tüm Personel</w:t>
            </w:r>
          </w:p>
        </w:tc>
      </w:tr>
      <w:tr w:rsidR="000F111F" w:rsidRPr="002A0768" w:rsidTr="00F054DF">
        <w:tc>
          <w:tcPr>
            <w:tcW w:w="2977" w:type="dxa"/>
            <w:shd w:val="clear" w:color="auto" w:fill="9CC2E5" w:themeFill="accent1" w:themeFillTint="99"/>
          </w:tcPr>
          <w:p w:rsidR="000F111F" w:rsidRPr="002A0768" w:rsidRDefault="000F111F">
            <w:pPr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>İŞ AKIŞ PAYDAŞLARI</w:t>
            </w:r>
          </w:p>
        </w:tc>
        <w:tc>
          <w:tcPr>
            <w:tcW w:w="7513" w:type="dxa"/>
          </w:tcPr>
          <w:p w:rsidR="000F111F" w:rsidRPr="002A0768" w:rsidRDefault="00A0020D" w:rsidP="00F64269">
            <w:pPr>
              <w:rPr>
                <w:rFonts w:cstheme="minorHAnsi"/>
              </w:rPr>
            </w:pPr>
            <w:r w:rsidRPr="002A0768">
              <w:rPr>
                <w:rFonts w:cstheme="minorHAnsi"/>
              </w:rPr>
              <w:t xml:space="preserve">Akademik </w:t>
            </w:r>
            <w:r w:rsidR="003970FA" w:rsidRPr="002A0768">
              <w:rPr>
                <w:rFonts w:cstheme="minorHAnsi"/>
              </w:rPr>
              <w:t>Görevlendirme</w:t>
            </w:r>
            <w:r w:rsidRPr="002A0768">
              <w:rPr>
                <w:rFonts w:cstheme="minorHAnsi"/>
              </w:rPr>
              <w:t xml:space="preserve"> /</w:t>
            </w:r>
            <w:r w:rsidR="00F64269" w:rsidRPr="002A0768">
              <w:rPr>
                <w:rFonts w:cstheme="minorHAnsi"/>
              </w:rPr>
              <w:t xml:space="preserve"> Öğretim Elemanları</w:t>
            </w:r>
          </w:p>
        </w:tc>
      </w:tr>
      <w:tr w:rsidR="000F111F" w:rsidRPr="002A0768" w:rsidTr="00F054DF">
        <w:tc>
          <w:tcPr>
            <w:tcW w:w="2977" w:type="dxa"/>
            <w:shd w:val="clear" w:color="auto" w:fill="9CC2E5" w:themeFill="accent1" w:themeFillTint="99"/>
          </w:tcPr>
          <w:p w:rsidR="000F111F" w:rsidRPr="002A0768" w:rsidRDefault="000F111F">
            <w:pPr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>İŞ AKIŞ TOPLAM SÜRE</w:t>
            </w:r>
          </w:p>
        </w:tc>
        <w:tc>
          <w:tcPr>
            <w:tcW w:w="7513" w:type="dxa"/>
          </w:tcPr>
          <w:p w:rsidR="000F111F" w:rsidRPr="002A0768" w:rsidRDefault="00EC7AEE" w:rsidP="00A87106">
            <w:pPr>
              <w:rPr>
                <w:rFonts w:cstheme="minorHAnsi"/>
              </w:rPr>
            </w:pPr>
            <w:r w:rsidRPr="002A0768">
              <w:rPr>
                <w:rFonts w:cstheme="minorHAnsi"/>
              </w:rPr>
              <w:t>1</w:t>
            </w:r>
            <w:r w:rsidR="00541E2B" w:rsidRPr="002A0768">
              <w:rPr>
                <w:rFonts w:cstheme="minorHAnsi"/>
              </w:rPr>
              <w:t xml:space="preserve"> </w:t>
            </w:r>
            <w:r w:rsidR="00F64269" w:rsidRPr="002A0768">
              <w:rPr>
                <w:rFonts w:cstheme="minorHAnsi"/>
              </w:rPr>
              <w:t xml:space="preserve">ile </w:t>
            </w:r>
            <w:r w:rsidR="00A87106" w:rsidRPr="002A0768">
              <w:rPr>
                <w:rFonts w:cstheme="minorHAnsi"/>
              </w:rPr>
              <w:t>2</w:t>
            </w:r>
            <w:r w:rsidR="00F64269" w:rsidRPr="002A0768">
              <w:rPr>
                <w:rFonts w:cstheme="minorHAnsi"/>
              </w:rPr>
              <w:t xml:space="preserve"> </w:t>
            </w:r>
            <w:r w:rsidR="00541E2B" w:rsidRPr="002A0768">
              <w:rPr>
                <w:rFonts w:cstheme="minorHAnsi"/>
              </w:rPr>
              <w:t>g</w:t>
            </w:r>
            <w:r w:rsidR="00246B65" w:rsidRPr="002A0768">
              <w:rPr>
                <w:rFonts w:cstheme="minorHAnsi"/>
              </w:rPr>
              <w:t>ün</w:t>
            </w:r>
            <w:r w:rsidR="00F64269" w:rsidRPr="002A0768">
              <w:rPr>
                <w:rFonts w:cstheme="minorHAnsi"/>
              </w:rPr>
              <w:t xml:space="preserve"> arası </w:t>
            </w:r>
          </w:p>
        </w:tc>
      </w:tr>
      <w:tr w:rsidR="00D05D72" w:rsidRPr="002A0768" w:rsidTr="00F054DF">
        <w:tc>
          <w:tcPr>
            <w:tcW w:w="2977" w:type="dxa"/>
            <w:shd w:val="clear" w:color="auto" w:fill="9CC2E5" w:themeFill="accent1" w:themeFillTint="99"/>
          </w:tcPr>
          <w:p w:rsidR="00D05D72" w:rsidRPr="002A0768" w:rsidRDefault="00D05D72">
            <w:pPr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>İŞ AKIŞI KODU</w:t>
            </w:r>
          </w:p>
        </w:tc>
        <w:tc>
          <w:tcPr>
            <w:tcW w:w="7513" w:type="dxa"/>
          </w:tcPr>
          <w:p w:rsidR="00D05D72" w:rsidRPr="002A0768" w:rsidRDefault="00EC7AEE" w:rsidP="00EC7AEE">
            <w:pPr>
              <w:rPr>
                <w:rFonts w:cstheme="minorHAnsi"/>
              </w:rPr>
            </w:pPr>
            <w:r w:rsidRPr="002A0768">
              <w:rPr>
                <w:rFonts w:cstheme="minorHAnsi"/>
              </w:rPr>
              <w:t>PDB</w:t>
            </w:r>
            <w:r w:rsidR="0021199A" w:rsidRPr="002A0768">
              <w:rPr>
                <w:rFonts w:cstheme="minorHAnsi"/>
              </w:rPr>
              <w:t>-İA-00</w:t>
            </w:r>
            <w:r w:rsidRPr="002A0768">
              <w:rPr>
                <w:rFonts w:cstheme="minorHAnsi"/>
              </w:rPr>
              <w:t>0</w:t>
            </w:r>
          </w:p>
        </w:tc>
      </w:tr>
    </w:tbl>
    <w:p w:rsidR="000F111F" w:rsidRPr="002A0768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2A0768" w:rsidTr="00F054DF">
        <w:tc>
          <w:tcPr>
            <w:tcW w:w="10490" w:type="dxa"/>
            <w:shd w:val="clear" w:color="auto" w:fill="9CC2E5" w:themeFill="accent1" w:themeFillTint="99"/>
          </w:tcPr>
          <w:p w:rsidR="000F111F" w:rsidRPr="002A0768" w:rsidRDefault="000F111F">
            <w:pPr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>İŞ AKIŞ TANIMI</w:t>
            </w:r>
          </w:p>
        </w:tc>
      </w:tr>
      <w:tr w:rsidR="000F111F" w:rsidRPr="002A0768" w:rsidTr="005E3C42">
        <w:tc>
          <w:tcPr>
            <w:tcW w:w="10490" w:type="dxa"/>
          </w:tcPr>
          <w:p w:rsidR="000F111F" w:rsidRPr="002A0768" w:rsidRDefault="002E1D90" w:rsidP="008F4FF5">
            <w:pPr>
              <w:rPr>
                <w:rFonts w:cstheme="minorHAnsi"/>
              </w:rPr>
            </w:pPr>
            <w:r w:rsidRPr="002A0768">
              <w:rPr>
                <w:rFonts w:cstheme="minorHAnsi"/>
                <w:bCs/>
                <w:noProof w:val="0"/>
              </w:rPr>
              <w:t xml:space="preserve">Rektör / </w:t>
            </w:r>
            <w:r w:rsidR="008F4FF5" w:rsidRPr="002A0768">
              <w:rPr>
                <w:rFonts w:cstheme="minorHAnsi"/>
                <w:bCs/>
                <w:noProof w:val="0"/>
              </w:rPr>
              <w:t>R</w:t>
            </w:r>
            <w:r w:rsidRPr="002A0768">
              <w:rPr>
                <w:rFonts w:cstheme="minorHAnsi"/>
                <w:bCs/>
                <w:noProof w:val="0"/>
              </w:rPr>
              <w:t xml:space="preserve">ektör </w:t>
            </w:r>
            <w:r w:rsidR="008F4FF5" w:rsidRPr="002A0768">
              <w:rPr>
                <w:rFonts w:cstheme="minorHAnsi"/>
                <w:bCs/>
                <w:noProof w:val="0"/>
              </w:rPr>
              <w:t>Y</w:t>
            </w:r>
            <w:r w:rsidRPr="002A0768">
              <w:rPr>
                <w:rFonts w:cstheme="minorHAnsi"/>
                <w:bCs/>
                <w:noProof w:val="0"/>
              </w:rPr>
              <w:t>ardımcılarının görevlendirme ve vekâlet işlemlerini takip etmek.</w:t>
            </w:r>
          </w:p>
        </w:tc>
      </w:tr>
    </w:tbl>
    <w:p w:rsidR="000F111F" w:rsidRPr="002A0768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2A0768" w:rsidTr="00F054DF">
        <w:tc>
          <w:tcPr>
            <w:tcW w:w="10490" w:type="dxa"/>
            <w:shd w:val="clear" w:color="auto" w:fill="9CC2E5" w:themeFill="accent1" w:themeFillTint="99"/>
          </w:tcPr>
          <w:p w:rsidR="000F111F" w:rsidRPr="002A0768" w:rsidRDefault="000F111F" w:rsidP="000F111F">
            <w:pPr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>İŞ AKIŞ GİRDİLERİ</w:t>
            </w:r>
          </w:p>
        </w:tc>
      </w:tr>
      <w:tr w:rsidR="000F111F" w:rsidRPr="002A0768" w:rsidTr="005E3C42">
        <w:tc>
          <w:tcPr>
            <w:tcW w:w="10490" w:type="dxa"/>
          </w:tcPr>
          <w:p w:rsidR="000F111F" w:rsidRPr="002A0768" w:rsidRDefault="00DF170B" w:rsidP="00491923">
            <w:pPr>
              <w:rPr>
                <w:rFonts w:cstheme="minorHAnsi"/>
              </w:rPr>
            </w:pPr>
            <w:r w:rsidRPr="002A0768">
              <w:rPr>
                <w:rFonts w:cstheme="minorHAnsi"/>
              </w:rPr>
              <w:t xml:space="preserve"> </w:t>
            </w:r>
            <w:r w:rsidR="00491923" w:rsidRPr="002A0768">
              <w:rPr>
                <w:rFonts w:cstheme="minorHAnsi"/>
              </w:rPr>
              <w:t xml:space="preserve">Gelen resmi yazıya </w:t>
            </w:r>
            <w:r w:rsidR="003970FA" w:rsidRPr="002A0768">
              <w:rPr>
                <w:rFonts w:cstheme="minorHAnsi"/>
              </w:rPr>
              <w:t>göre işlem yapılması.</w:t>
            </w:r>
          </w:p>
        </w:tc>
      </w:tr>
    </w:tbl>
    <w:p w:rsidR="000F111F" w:rsidRPr="002A0768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2A0768" w:rsidTr="00F054DF">
        <w:tc>
          <w:tcPr>
            <w:tcW w:w="10490" w:type="dxa"/>
            <w:shd w:val="clear" w:color="auto" w:fill="9CC2E5" w:themeFill="accent1" w:themeFillTint="99"/>
          </w:tcPr>
          <w:p w:rsidR="000F111F" w:rsidRPr="002A0768" w:rsidRDefault="000F111F" w:rsidP="000F111F">
            <w:pPr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>İŞ AKIŞ ÇIKTILARI</w:t>
            </w:r>
          </w:p>
        </w:tc>
      </w:tr>
      <w:tr w:rsidR="000F111F" w:rsidRPr="002A0768" w:rsidTr="005E3C42">
        <w:tc>
          <w:tcPr>
            <w:tcW w:w="10490" w:type="dxa"/>
          </w:tcPr>
          <w:p w:rsidR="000F111F" w:rsidRPr="002A0768" w:rsidRDefault="00976AEC" w:rsidP="003E03CE">
            <w:pPr>
              <w:rPr>
                <w:rFonts w:cstheme="minorHAnsi"/>
              </w:rPr>
            </w:pPr>
            <w:r w:rsidRPr="002A0768">
              <w:rPr>
                <w:rFonts w:cstheme="minorHAnsi"/>
              </w:rPr>
              <w:t>R</w:t>
            </w:r>
            <w:r w:rsidR="003E03CE" w:rsidRPr="002A0768">
              <w:rPr>
                <w:rFonts w:cstheme="minorHAnsi"/>
              </w:rPr>
              <w:t>esmi yazışmaların yapılması.</w:t>
            </w:r>
          </w:p>
        </w:tc>
      </w:tr>
    </w:tbl>
    <w:p w:rsidR="000F111F" w:rsidRPr="002A0768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2A0768" w:rsidTr="00F054DF">
        <w:tc>
          <w:tcPr>
            <w:tcW w:w="10490" w:type="dxa"/>
            <w:shd w:val="clear" w:color="auto" w:fill="9CC2E5" w:themeFill="accent1" w:themeFillTint="99"/>
          </w:tcPr>
          <w:p w:rsidR="000F111F" w:rsidRPr="002A0768" w:rsidRDefault="000F111F" w:rsidP="00D96309">
            <w:pPr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>İLGİLİ YASA VE YÖNETMELİKLER</w:t>
            </w:r>
          </w:p>
        </w:tc>
      </w:tr>
      <w:tr w:rsidR="000F111F" w:rsidRPr="002A0768" w:rsidTr="005E3C42">
        <w:tc>
          <w:tcPr>
            <w:tcW w:w="10490" w:type="dxa"/>
          </w:tcPr>
          <w:p w:rsidR="00940EDB" w:rsidRPr="002A0768" w:rsidRDefault="00F26952" w:rsidP="00CA3D5A">
            <w:pPr>
              <w:rPr>
                <w:rFonts w:cstheme="minorHAnsi"/>
              </w:rPr>
            </w:pPr>
            <w:r w:rsidRPr="002A0768">
              <w:rPr>
                <w:rFonts w:cstheme="minorHAnsi"/>
              </w:rPr>
              <w:t>2547 sayılı Kanun</w:t>
            </w:r>
            <w:r w:rsidR="002E1D90" w:rsidRPr="002A0768">
              <w:rPr>
                <w:rFonts w:cstheme="minorHAnsi"/>
              </w:rPr>
              <w:t>un 39. maddesi</w:t>
            </w:r>
            <w:r w:rsidRPr="002A0768">
              <w:rPr>
                <w:rFonts w:cstheme="minorHAnsi"/>
              </w:rPr>
              <w:t xml:space="preserve"> ile Yönetmeliği.</w:t>
            </w:r>
          </w:p>
        </w:tc>
      </w:tr>
    </w:tbl>
    <w:p w:rsidR="000F111F" w:rsidRPr="002A0768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2A0768" w:rsidTr="00F054DF">
        <w:tc>
          <w:tcPr>
            <w:tcW w:w="10490" w:type="dxa"/>
            <w:shd w:val="clear" w:color="auto" w:fill="9CC2E5" w:themeFill="accent1" w:themeFillTint="99"/>
          </w:tcPr>
          <w:p w:rsidR="000F111F" w:rsidRPr="002A0768" w:rsidRDefault="000F111F" w:rsidP="000F111F">
            <w:pPr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>İŞ AKIŞ ADIMLARI</w:t>
            </w:r>
          </w:p>
        </w:tc>
      </w:tr>
      <w:tr w:rsidR="000F111F" w:rsidRPr="002A0768" w:rsidTr="005E3C42">
        <w:tc>
          <w:tcPr>
            <w:tcW w:w="10490" w:type="dxa"/>
          </w:tcPr>
          <w:p w:rsidR="000F111F" w:rsidRPr="002A0768" w:rsidRDefault="000F111F" w:rsidP="00491923">
            <w:pPr>
              <w:pStyle w:val="AralkYok"/>
              <w:rPr>
                <w:rFonts w:cstheme="minorHAnsi"/>
                <w:color w:val="000000"/>
              </w:rPr>
            </w:pPr>
          </w:p>
        </w:tc>
      </w:tr>
    </w:tbl>
    <w:p w:rsidR="000F111F" w:rsidRPr="002A0768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2A0768" w:rsidTr="00F054DF">
        <w:tc>
          <w:tcPr>
            <w:tcW w:w="10490" w:type="dxa"/>
            <w:shd w:val="clear" w:color="auto" w:fill="9CC2E5" w:themeFill="accent1" w:themeFillTint="99"/>
          </w:tcPr>
          <w:p w:rsidR="000F111F" w:rsidRPr="002A0768" w:rsidRDefault="000F111F" w:rsidP="00D96309">
            <w:pPr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>PERFORMANS GÖSTERGELERİ</w:t>
            </w:r>
          </w:p>
        </w:tc>
      </w:tr>
      <w:tr w:rsidR="000F111F" w:rsidRPr="002A0768" w:rsidTr="005E3C42">
        <w:tc>
          <w:tcPr>
            <w:tcW w:w="10490" w:type="dxa"/>
          </w:tcPr>
          <w:p w:rsidR="00B62A5D" w:rsidRPr="002A0768" w:rsidRDefault="00B62A5D" w:rsidP="0097168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2A0768">
              <w:rPr>
                <w:rFonts w:cstheme="minorHAnsi"/>
                <w:bCs/>
                <w:noProof w:val="0"/>
              </w:rPr>
              <w:t xml:space="preserve">Rektör tarafından talep edilen izinler veya </w:t>
            </w:r>
            <w:r w:rsidR="008F4FF5" w:rsidRPr="002A0768">
              <w:rPr>
                <w:rFonts w:cstheme="minorHAnsi"/>
                <w:bCs/>
                <w:noProof w:val="0"/>
              </w:rPr>
              <w:t xml:space="preserve">yurt dışı </w:t>
            </w:r>
            <w:r w:rsidRPr="002A0768">
              <w:rPr>
                <w:rFonts w:cstheme="minorHAnsi"/>
                <w:bCs/>
                <w:noProof w:val="0"/>
              </w:rPr>
              <w:t>görevlendirmeler gerekli onayların alınması amacıyla Personel Daire Başkanlığınca Yükseköğretim Kurulu Başkanlığına üst yazıyla bildirilir.</w:t>
            </w:r>
          </w:p>
          <w:p w:rsidR="00B62A5D" w:rsidRPr="002A0768" w:rsidRDefault="00B62A5D" w:rsidP="0097168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A0768">
              <w:rPr>
                <w:rFonts w:cstheme="minorHAnsi"/>
              </w:rPr>
              <w:t>Üniversitemiz Personel Daire Başkanlığı tarafından Rektörün yolluklu ve yevmiyeli görevlendirmelerinde Rektörlük onayı alınır.</w:t>
            </w:r>
          </w:p>
          <w:p w:rsidR="00B62A5D" w:rsidRPr="002A0768" w:rsidRDefault="00B62A5D" w:rsidP="00B62A5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A0768">
              <w:rPr>
                <w:rFonts w:cstheme="minorHAnsi"/>
                <w:bCs/>
                <w:noProof w:val="0"/>
              </w:rPr>
              <w:t>Rektör</w:t>
            </w:r>
            <w:r w:rsidR="008F4FF5" w:rsidRPr="002A0768">
              <w:rPr>
                <w:rFonts w:cstheme="minorHAnsi"/>
                <w:bCs/>
                <w:noProof w:val="0"/>
              </w:rPr>
              <w:t>e</w:t>
            </w:r>
            <w:r w:rsidRPr="002A0768">
              <w:rPr>
                <w:rFonts w:cstheme="minorHAnsi"/>
                <w:bCs/>
                <w:noProof w:val="0"/>
              </w:rPr>
              <w:t xml:space="preserve"> </w:t>
            </w:r>
            <w:proofErr w:type="gramStart"/>
            <w:r w:rsidRPr="002A0768">
              <w:rPr>
                <w:rFonts w:cstheme="minorHAnsi"/>
                <w:bCs/>
                <w:noProof w:val="0"/>
              </w:rPr>
              <w:t>vekalet</w:t>
            </w:r>
            <w:proofErr w:type="gramEnd"/>
            <w:r w:rsidRPr="002A0768">
              <w:rPr>
                <w:rFonts w:cstheme="minorHAnsi"/>
                <w:bCs/>
                <w:noProof w:val="0"/>
              </w:rPr>
              <w:t xml:space="preserve"> edecek Rektör Yardımcısına ilişkin uygunluk üst yazısı Üniversitenin tüm birilerine </w:t>
            </w:r>
            <w:r w:rsidR="008F4FF5" w:rsidRPr="002A0768">
              <w:rPr>
                <w:rFonts w:cstheme="minorHAnsi"/>
                <w:bCs/>
                <w:noProof w:val="0"/>
              </w:rPr>
              <w:t>d</w:t>
            </w:r>
            <w:r w:rsidRPr="002A0768">
              <w:rPr>
                <w:rFonts w:cstheme="minorHAnsi"/>
                <w:bCs/>
                <w:noProof w:val="0"/>
              </w:rPr>
              <w:t>ağıtımlı olarak Personel Daire Başkanlığı tarafından bildirilir.</w:t>
            </w:r>
          </w:p>
          <w:p w:rsidR="00B62A5D" w:rsidRPr="002A0768" w:rsidRDefault="00B62A5D" w:rsidP="0097168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A0768">
              <w:rPr>
                <w:rFonts w:cstheme="minorHAnsi"/>
              </w:rPr>
              <w:t>Rektörlük Oluru yolluklu yevmiyeli görevlendirmelerde gerekli ödeme işlemleri için İdari ve Mali İşler Daire Başkanlığına Personel Daire Başkanlığı tarafından bildirilir.</w:t>
            </w:r>
          </w:p>
          <w:p w:rsidR="00B62A5D" w:rsidRPr="002A0768" w:rsidRDefault="00B62A5D" w:rsidP="0097168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A0768">
              <w:rPr>
                <w:rFonts w:cstheme="minorHAnsi"/>
                <w:bCs/>
                <w:noProof w:val="0"/>
              </w:rPr>
              <w:t>Rektörlük özel kalem tarafından Rektörün görev veya izin dönüşü göreve başladığına ilişkin üst yazı Personel Daire Başkanlığına bildirilir ve arşiv birimi tarafından dosyalanır.</w:t>
            </w:r>
          </w:p>
          <w:p w:rsidR="00D326DE" w:rsidRPr="002A0768" w:rsidRDefault="00D326DE" w:rsidP="0097168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:rsidR="000F111F" w:rsidRPr="002A0768" w:rsidRDefault="000F111F" w:rsidP="000F111F">
      <w:pPr>
        <w:spacing w:after="0" w:line="240" w:lineRule="auto"/>
        <w:rPr>
          <w:rFonts w:cstheme="minorHAnsi"/>
        </w:rPr>
      </w:pPr>
    </w:p>
    <w:p w:rsidR="00C54D29" w:rsidRPr="002A0768" w:rsidRDefault="00C54D29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2A0768" w:rsidTr="00946E3E">
        <w:tc>
          <w:tcPr>
            <w:tcW w:w="10490" w:type="dxa"/>
            <w:shd w:val="clear" w:color="auto" w:fill="9CC2E5" w:themeFill="accent1" w:themeFillTint="99"/>
          </w:tcPr>
          <w:p w:rsidR="00C54D29" w:rsidRPr="002A0768" w:rsidRDefault="00C54D29" w:rsidP="00946E3E">
            <w:pPr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>AÇIKLAMA VE KISALTMALAR</w:t>
            </w:r>
          </w:p>
        </w:tc>
      </w:tr>
      <w:tr w:rsidR="00C54D29" w:rsidRPr="002A0768" w:rsidTr="00946E3E">
        <w:tc>
          <w:tcPr>
            <w:tcW w:w="10490" w:type="dxa"/>
          </w:tcPr>
          <w:p w:rsidR="00537A58" w:rsidRPr="002A0768" w:rsidRDefault="00537A58" w:rsidP="00537A58">
            <w:pPr>
              <w:rPr>
                <w:rFonts w:cstheme="minorHAnsi"/>
              </w:rPr>
            </w:pPr>
            <w:r w:rsidRPr="002A0768">
              <w:rPr>
                <w:rFonts w:cstheme="minorHAnsi"/>
              </w:rPr>
              <w:t>PDB : Personel Daire Başkanlığı</w:t>
            </w:r>
          </w:p>
          <w:p w:rsidR="00537A58" w:rsidRPr="002A0768" w:rsidRDefault="00537A58" w:rsidP="00537A58">
            <w:pPr>
              <w:rPr>
                <w:rFonts w:cstheme="minorHAnsi"/>
                <w:color w:val="040C28"/>
              </w:rPr>
            </w:pPr>
          </w:p>
        </w:tc>
      </w:tr>
    </w:tbl>
    <w:p w:rsidR="00C54D29" w:rsidRPr="002A0768" w:rsidRDefault="00C54D29" w:rsidP="000F111F">
      <w:pPr>
        <w:spacing w:after="0" w:line="240" w:lineRule="auto"/>
        <w:rPr>
          <w:rFonts w:cstheme="minorHAnsi"/>
        </w:rPr>
      </w:pPr>
    </w:p>
    <w:p w:rsidR="00C54D29" w:rsidRPr="002A0768" w:rsidRDefault="00C54D29" w:rsidP="000F111F">
      <w:pPr>
        <w:spacing w:after="0" w:line="240" w:lineRule="auto"/>
        <w:rPr>
          <w:rFonts w:cstheme="minorHAnsi"/>
        </w:rPr>
      </w:pPr>
    </w:p>
    <w:p w:rsidR="000F111F" w:rsidRPr="002A0768" w:rsidRDefault="000F111F" w:rsidP="00E777FE">
      <w:pPr>
        <w:spacing w:after="0" w:line="240" w:lineRule="auto"/>
        <w:rPr>
          <w:rFonts w:cstheme="minorHAnsi"/>
        </w:rPr>
      </w:pPr>
      <w:bookmarkStart w:id="0" w:name="_GoBack"/>
      <w:bookmarkEnd w:id="0"/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2A0768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2A0768" w:rsidRDefault="00E777FE" w:rsidP="003579FE">
            <w:pPr>
              <w:jc w:val="center"/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2A0768" w:rsidRDefault="00E777FE" w:rsidP="003579FE">
            <w:pPr>
              <w:jc w:val="center"/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>ONAYLAYAN</w:t>
            </w:r>
          </w:p>
        </w:tc>
      </w:tr>
      <w:tr w:rsidR="00E777FE" w:rsidRPr="002A0768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2A0768" w:rsidRDefault="003579FE" w:rsidP="003579FE">
            <w:pPr>
              <w:rPr>
                <w:rFonts w:cstheme="minorHAnsi"/>
              </w:rPr>
            </w:pPr>
          </w:p>
          <w:p w:rsidR="003579FE" w:rsidRPr="002A0768" w:rsidRDefault="003579FE" w:rsidP="00F2756A">
            <w:pPr>
              <w:rPr>
                <w:rFonts w:cstheme="minorHAnsi"/>
              </w:rPr>
            </w:pPr>
          </w:p>
          <w:p w:rsidR="003579FE" w:rsidRPr="002A0768" w:rsidRDefault="003579FE" w:rsidP="003579FE">
            <w:pPr>
              <w:rPr>
                <w:rFonts w:cstheme="minorHAnsi"/>
              </w:rPr>
            </w:pPr>
          </w:p>
          <w:p w:rsidR="00E777FE" w:rsidRPr="002A0768" w:rsidRDefault="00E777FE" w:rsidP="00A651CC">
            <w:pPr>
              <w:jc w:val="center"/>
              <w:rPr>
                <w:rFonts w:cstheme="minorHAnsi"/>
              </w:rPr>
            </w:pPr>
          </w:p>
        </w:tc>
        <w:tc>
          <w:tcPr>
            <w:tcW w:w="4721" w:type="dxa"/>
            <w:vAlign w:val="center"/>
          </w:tcPr>
          <w:p w:rsidR="003579FE" w:rsidRPr="002A0768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2A0768" w:rsidRDefault="003579FE" w:rsidP="00326CDB">
            <w:pPr>
              <w:jc w:val="center"/>
              <w:rPr>
                <w:rFonts w:cstheme="minorHAnsi"/>
              </w:rPr>
            </w:pPr>
          </w:p>
          <w:p w:rsidR="00A651CC" w:rsidRPr="002A0768" w:rsidRDefault="00326CDB" w:rsidP="00326CDB">
            <w:pPr>
              <w:jc w:val="center"/>
              <w:rPr>
                <w:rFonts w:cstheme="minorHAnsi"/>
              </w:rPr>
            </w:pPr>
            <w:r w:rsidRPr="002A0768">
              <w:rPr>
                <w:rFonts w:cstheme="minorHAnsi"/>
              </w:rPr>
              <w:t>Rıdvan TUNCAY</w:t>
            </w:r>
          </w:p>
          <w:p w:rsidR="003579FE" w:rsidRPr="002A0768" w:rsidRDefault="00A651CC" w:rsidP="00326CDB">
            <w:pPr>
              <w:jc w:val="center"/>
              <w:rPr>
                <w:rFonts w:cstheme="minorHAnsi"/>
              </w:rPr>
            </w:pPr>
            <w:r w:rsidRPr="002A0768">
              <w:rPr>
                <w:rFonts w:cstheme="minorHAnsi"/>
              </w:rPr>
              <w:t>Daire Başkanı</w:t>
            </w:r>
            <w:r w:rsidR="00326CDB" w:rsidRPr="002A0768">
              <w:rPr>
                <w:rFonts w:cstheme="minorHAnsi"/>
              </w:rPr>
              <w:t xml:space="preserve"> V.</w:t>
            </w:r>
          </w:p>
          <w:p w:rsidR="003579FE" w:rsidRPr="002A0768" w:rsidRDefault="003579FE" w:rsidP="003579FE">
            <w:pPr>
              <w:rPr>
                <w:rFonts w:cstheme="minorHAnsi"/>
              </w:rPr>
            </w:pPr>
          </w:p>
          <w:p w:rsidR="003579FE" w:rsidRPr="002A0768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2A0768" w:rsidRDefault="003579FE" w:rsidP="00A651CC">
            <w:pPr>
              <w:jc w:val="center"/>
              <w:rPr>
                <w:rFonts w:cstheme="minorHAnsi"/>
              </w:rPr>
            </w:pPr>
          </w:p>
        </w:tc>
      </w:tr>
    </w:tbl>
    <w:p w:rsidR="00246B65" w:rsidRPr="002A0768" w:rsidRDefault="00246B65" w:rsidP="00D63640">
      <w:pPr>
        <w:spacing w:after="0" w:line="240" w:lineRule="auto"/>
        <w:rPr>
          <w:rFonts w:cstheme="minorHAnsi"/>
        </w:rPr>
      </w:pPr>
    </w:p>
    <w:p w:rsidR="007A1818" w:rsidRPr="002A0768" w:rsidRDefault="007A1818" w:rsidP="00D63640">
      <w:pPr>
        <w:spacing w:after="0" w:line="240" w:lineRule="auto"/>
        <w:rPr>
          <w:rFonts w:cstheme="minorHAnsi"/>
        </w:rPr>
      </w:pPr>
    </w:p>
    <w:p w:rsidR="007A1818" w:rsidRPr="002A0768" w:rsidRDefault="007A1818" w:rsidP="00D63640">
      <w:pPr>
        <w:spacing w:after="0" w:line="240" w:lineRule="auto"/>
        <w:rPr>
          <w:rFonts w:cstheme="minorHAnsi"/>
        </w:rPr>
      </w:pPr>
    </w:p>
    <w:p w:rsidR="007A1818" w:rsidRPr="002A0768" w:rsidRDefault="007A1818" w:rsidP="00D63640">
      <w:pPr>
        <w:spacing w:after="0" w:line="240" w:lineRule="auto"/>
        <w:rPr>
          <w:rFonts w:cstheme="minorHAnsi"/>
        </w:rPr>
      </w:pPr>
    </w:p>
    <w:p w:rsidR="007A1818" w:rsidRPr="002A0768" w:rsidRDefault="007A1818" w:rsidP="00D63640">
      <w:pPr>
        <w:spacing w:after="0" w:line="240" w:lineRule="auto"/>
        <w:rPr>
          <w:rFonts w:cstheme="minorHAnsi"/>
        </w:rPr>
      </w:pPr>
    </w:p>
    <w:p w:rsidR="007A1818" w:rsidRPr="002A0768" w:rsidRDefault="007A1818" w:rsidP="00D63640">
      <w:pPr>
        <w:spacing w:after="0" w:line="240" w:lineRule="auto"/>
        <w:rPr>
          <w:rFonts w:cstheme="minorHAnsi"/>
        </w:rPr>
      </w:pPr>
    </w:p>
    <w:p w:rsidR="002D6AA6" w:rsidRPr="002A0768" w:rsidRDefault="002D6AA6" w:rsidP="00D63640">
      <w:pPr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833"/>
        <w:gridCol w:w="6094"/>
        <w:gridCol w:w="914"/>
        <w:gridCol w:w="1633"/>
      </w:tblGrid>
      <w:tr w:rsidR="00AB49E9" w:rsidRPr="002A0768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2A0768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2A0768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2A0768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2A0768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</w:rPr>
              <w:t xml:space="preserve">    DÖKÜMANLAR</w:t>
            </w:r>
          </w:p>
        </w:tc>
      </w:tr>
      <w:tr w:rsidR="00AB49E9" w:rsidRPr="002A0768" w:rsidTr="00537A58">
        <w:trPr>
          <w:trHeight w:val="11970"/>
          <w:jc w:val="center"/>
        </w:trPr>
        <w:tc>
          <w:tcPr>
            <w:tcW w:w="991" w:type="dxa"/>
          </w:tcPr>
          <w:p w:rsidR="001A7DD9" w:rsidRPr="002A0768" w:rsidRDefault="001A7DD9" w:rsidP="00426B61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2A0768" w:rsidRDefault="00537A58" w:rsidP="00537A58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  <w:r w:rsidRPr="002A0768">
              <w:rPr>
                <w:rFonts w:cstheme="minorHAnsi"/>
                <w:b/>
                <w:u w:val="single"/>
              </w:rPr>
              <w:t>AKAD</w:t>
            </w:r>
            <w:r w:rsidR="00AB49E9" w:rsidRPr="002A0768">
              <w:rPr>
                <w:rFonts w:cstheme="minorHAnsi"/>
                <w:b/>
                <w:u w:val="single"/>
              </w:rPr>
              <w:t>EMİK GÖREVLENDİRME</w:t>
            </w:r>
          </w:p>
          <w:p w:rsidR="001A7DD9" w:rsidRPr="002A0768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2A0768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2A0768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2A0768" w:rsidRDefault="00097C03" w:rsidP="00426B61">
            <w:pPr>
              <w:ind w:right="-851"/>
              <w:rPr>
                <w:rFonts w:cstheme="minorHAnsi"/>
                <w:b/>
              </w:rPr>
            </w:pPr>
          </w:p>
          <w:p w:rsidR="00097C03" w:rsidRPr="002A0768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2A0768" w:rsidRDefault="00097C03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2A0768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2A0768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2A0768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</w:tc>
        <w:tc>
          <w:tcPr>
            <w:tcW w:w="6647" w:type="dxa"/>
          </w:tcPr>
          <w:p w:rsidR="00FC073E" w:rsidRPr="002A0768" w:rsidRDefault="00FC073E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</w:p>
          <w:p w:rsidR="00FC073E" w:rsidRPr="002A0768" w:rsidRDefault="00991C9B" w:rsidP="00FC073E">
            <w:pPr>
              <w:rPr>
                <w:rFonts w:cstheme="minorHAnsi"/>
              </w:rPr>
            </w:pPr>
            <w:r w:rsidRPr="002A0768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CECF4" wp14:editId="363AFCF8">
                      <wp:simplePos x="0" y="0"/>
                      <wp:positionH relativeFrom="column">
                        <wp:posOffset>115644</wp:posOffset>
                      </wp:positionH>
                      <wp:positionV relativeFrom="paragraph">
                        <wp:posOffset>70293</wp:posOffset>
                      </wp:positionV>
                      <wp:extent cx="3689498" cy="1413510"/>
                      <wp:effectExtent l="0" t="0" r="25400" b="15240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9498" cy="14135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3F344C" w:rsidRDefault="00BC1A29" w:rsidP="003F34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="003F344C" w:rsidRPr="003F344C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Rektör tarafından talep edilen izinler veya görevlendirmeler gerekli onayların alınması amacıyla Personel Daire Başkanlığınca Yükseköğretim Kurulu Başkanlığına üst yazıyla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9CECF4" id="Yuvarlatılmış Dikdörtgen 2" o:spid="_x0000_s1026" style="position:absolute;margin-left:9.1pt;margin-top:5.55pt;width:290.5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3F344C" w:rsidRDefault="00BC1A29" w:rsidP="003F34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3F344C" w:rsidRPr="003F344C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4"/>
                                <w:szCs w:val="24"/>
                              </w:rPr>
                              <w:t>Rektör tarafından talep edilen izinler</w:t>
                            </w:r>
                            <w:r w:rsidR="003F344C" w:rsidRPr="003F344C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4"/>
                                <w:szCs w:val="24"/>
                              </w:rPr>
                              <w:t>veya görevlendirmeler gerekli onayların</w:t>
                            </w:r>
                            <w:r w:rsidR="003F344C" w:rsidRPr="003F344C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4"/>
                                <w:szCs w:val="24"/>
                              </w:rPr>
                              <w:t>alınması amacıyla Personel Daire</w:t>
                            </w:r>
                            <w:r w:rsidR="003F344C" w:rsidRPr="003F344C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Başkanlığınca Yükseköğretim Kurulu</w:t>
                            </w:r>
                            <w:r w:rsidR="003F344C" w:rsidRPr="003F344C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Başkanlığına üst yazıyla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2A0768" w:rsidRDefault="00FC073E" w:rsidP="00FC073E">
            <w:pPr>
              <w:tabs>
                <w:tab w:val="left" w:pos="1584"/>
              </w:tabs>
              <w:rPr>
                <w:rFonts w:cstheme="minorHAnsi"/>
              </w:rPr>
            </w:pPr>
            <w:r w:rsidRPr="002A0768">
              <w:rPr>
                <w:rFonts w:cstheme="minorHAnsi"/>
              </w:rPr>
              <w:tab/>
            </w:r>
          </w:p>
          <w:p w:rsidR="00EF3FE8" w:rsidRPr="002A0768" w:rsidRDefault="00EF3FE8" w:rsidP="00EF3FE8">
            <w:pPr>
              <w:rPr>
                <w:rFonts w:cstheme="minorHAnsi"/>
              </w:rPr>
            </w:pPr>
          </w:p>
          <w:p w:rsidR="00EF3FE8" w:rsidRPr="002A0768" w:rsidRDefault="00EF3FE8" w:rsidP="00EF3FE8">
            <w:pPr>
              <w:rPr>
                <w:rFonts w:cstheme="minorHAnsi"/>
              </w:rPr>
            </w:pPr>
          </w:p>
          <w:p w:rsidR="00EF3FE8" w:rsidRPr="002A0768" w:rsidRDefault="00EF3FE8" w:rsidP="00EF3FE8">
            <w:pPr>
              <w:rPr>
                <w:rFonts w:cstheme="minorHAnsi"/>
              </w:rPr>
            </w:pPr>
          </w:p>
          <w:p w:rsidR="00EF3FE8" w:rsidRPr="002A0768" w:rsidRDefault="00EF3FE8" w:rsidP="00EF3FE8">
            <w:pPr>
              <w:rPr>
                <w:rFonts w:cstheme="minorHAnsi"/>
              </w:rPr>
            </w:pPr>
          </w:p>
          <w:p w:rsidR="00EF3FE8" w:rsidRPr="002A0768" w:rsidRDefault="00EF3FE8" w:rsidP="00EF3FE8">
            <w:pPr>
              <w:rPr>
                <w:rFonts w:cstheme="minorHAnsi"/>
              </w:rPr>
            </w:pPr>
          </w:p>
          <w:p w:rsidR="00EF3FE8" w:rsidRPr="002A0768" w:rsidRDefault="00EF3FE8" w:rsidP="00EF3FE8">
            <w:pPr>
              <w:rPr>
                <w:rFonts w:cstheme="minorHAnsi"/>
              </w:rPr>
            </w:pPr>
          </w:p>
          <w:p w:rsidR="00EF3FE8" w:rsidRPr="002A0768" w:rsidRDefault="00EF3FE8" w:rsidP="00EF3FE8">
            <w:pPr>
              <w:rPr>
                <w:rFonts w:cstheme="minorHAnsi"/>
              </w:rPr>
            </w:pPr>
          </w:p>
          <w:p w:rsidR="00EF3FE8" w:rsidRPr="002A0768" w:rsidRDefault="00EF3FE8" w:rsidP="00EF3FE8">
            <w:pPr>
              <w:rPr>
                <w:rFonts w:cstheme="minorHAnsi"/>
              </w:rPr>
            </w:pPr>
          </w:p>
          <w:p w:rsidR="00EF3FE8" w:rsidRPr="002A0768" w:rsidRDefault="00991C9B" w:rsidP="00EF3FE8">
            <w:pPr>
              <w:rPr>
                <w:rFonts w:cstheme="minorHAnsi"/>
              </w:rPr>
            </w:pPr>
            <w:r w:rsidRPr="002A0768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0526659" wp14:editId="742D0AEB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71120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E3B4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0.65pt;margin-top:5.6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="008E6D0A" w:rsidRPr="002A0768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93EC5E" wp14:editId="26DFC4CA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681990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3EC5E" id="Aşağı Ok 3" o:spid="_x0000_s1027" type="#_x0000_t67" style="position:absolute;margin-left:151.4pt;margin-top:53.7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2A0768" w:rsidRDefault="00991C9B" w:rsidP="00EF3FE8">
            <w:pPr>
              <w:rPr>
                <w:rFonts w:cstheme="minorHAnsi"/>
              </w:rPr>
            </w:pPr>
            <w:r w:rsidRPr="002A0768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18D4FC6" wp14:editId="553A495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128743</wp:posOffset>
                      </wp:positionV>
                      <wp:extent cx="3701415" cy="786765"/>
                      <wp:effectExtent l="0" t="0" r="13335" b="1333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786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3F344C" w:rsidRDefault="00BC1A29" w:rsidP="003F344C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t xml:space="preserve">b) </w:t>
                                  </w:r>
                                  <w:r w:rsidR="003F344C" w:rsidRPr="003F344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Üniversitemiz Rektörlük Personel Daire Başkanlığı tarafından Rektörün yolluklu</w:t>
                                  </w:r>
                                  <w:r w:rsidR="003F344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ve</w:t>
                                  </w:r>
                                  <w:r w:rsidR="003F344C" w:rsidRPr="003F344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yevmiyeli görevlendirmelerinde Rektörlük onayı alınır.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D4FC6" id="Paralelkenar 16" o:spid="_x0000_s1028" style="position:absolute;margin-left:12.45pt;margin-top:10.15pt;width:291.45pt;height:61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" fillcolor="#9cc2e5 [1940]" strokecolor="black [3200]" strokeweight="1pt">
                      <v:textbox>
                        <w:txbxContent>
                          <w:p w:rsidR="005B3267" w:rsidRPr="003F344C" w:rsidRDefault="00BC1A29" w:rsidP="003F344C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2DB0">
                              <w:t xml:space="preserve">b)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Üniversitemiz Rektörlük Personel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Daire Başkanlığı tarafından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Rektörün yolluklu</w:t>
                            </w:r>
                            <w:r w:rsid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ve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yevmiyeli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görevlendirmelerinde Rektörlük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onayı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2A0768" w:rsidRDefault="001A02AF" w:rsidP="00EF3FE8">
            <w:pPr>
              <w:jc w:val="center"/>
              <w:rPr>
                <w:rFonts w:cstheme="minorHAnsi"/>
              </w:rPr>
            </w:pPr>
          </w:p>
          <w:p w:rsidR="001A02AF" w:rsidRPr="002A0768" w:rsidRDefault="001A02AF" w:rsidP="001A02AF">
            <w:pPr>
              <w:rPr>
                <w:rFonts w:cstheme="minorHAnsi"/>
              </w:rPr>
            </w:pPr>
          </w:p>
          <w:p w:rsidR="001A02AF" w:rsidRPr="002A0768" w:rsidRDefault="001A02AF" w:rsidP="001A02AF">
            <w:pPr>
              <w:rPr>
                <w:rFonts w:cstheme="minorHAnsi"/>
              </w:rPr>
            </w:pPr>
          </w:p>
          <w:p w:rsidR="001A02AF" w:rsidRPr="002A0768" w:rsidRDefault="001A02AF" w:rsidP="001A02AF">
            <w:pPr>
              <w:rPr>
                <w:rFonts w:cstheme="minorHAnsi"/>
              </w:rPr>
            </w:pPr>
          </w:p>
          <w:p w:rsidR="001A02AF" w:rsidRPr="002A0768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2A0768" w:rsidRDefault="00991C9B" w:rsidP="001A02AF">
            <w:pPr>
              <w:rPr>
                <w:rFonts w:cstheme="minorHAnsi"/>
              </w:rPr>
            </w:pPr>
            <w:r w:rsidRPr="002A0768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E6139B1" wp14:editId="02EF1572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125568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EB7DA" id="Aşağı Ok 3" o:spid="_x0000_s1026" type="#_x0000_t67" style="position:absolute;margin-left:152.05pt;margin-top:9.9pt;width:6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2A0768" w:rsidRDefault="001A02AF" w:rsidP="001A02AF">
            <w:pPr>
              <w:rPr>
                <w:rFonts w:cstheme="minorHAnsi"/>
              </w:rPr>
            </w:pPr>
          </w:p>
          <w:p w:rsidR="001A02AF" w:rsidRPr="002A0768" w:rsidRDefault="00991C9B" w:rsidP="001A02AF">
            <w:pPr>
              <w:rPr>
                <w:rFonts w:cstheme="minorHAnsi"/>
              </w:rPr>
            </w:pPr>
            <w:r w:rsidRPr="002A0768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4F2053F" wp14:editId="73BFF882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1033780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2D3B6" id="Aşağı Ok 25" o:spid="_x0000_s1026" type="#_x0000_t67" style="position:absolute;margin-left:154.4pt;margin-top:81.4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Pr="002A0768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4DA9A4" wp14:editId="4F71C468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1240790</wp:posOffset>
                      </wp:positionV>
                      <wp:extent cx="3638550" cy="1038225"/>
                      <wp:effectExtent l="0" t="0" r="19050" b="28575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3855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3E2DB0" w:rsidRDefault="00BC1A29" w:rsidP="003F344C">
                                  <w:pPr>
                                    <w:pStyle w:val="AralkYok"/>
                                    <w:jc w:val="both"/>
                                  </w:pPr>
                                  <w:r w:rsidRPr="003E2DB0">
                                    <w:t xml:space="preserve">d) </w:t>
                                  </w:r>
                                  <w:r w:rsidR="003F344C" w:rsidRPr="003F344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Rektörlük Oluru yolluklu yevmiyeli görevlendirmelerde gerekli ödeme işlemleri için İdari ve Mali İşler Daire Başkanlığına Personel Daire Başkanlığı tarafından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DA9A4" id="Dikdörtgen 6" o:spid="_x0000_s1029" style="position:absolute;margin-left:15.35pt;margin-top:97.7pt;width:286.5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" fillcolor="#9cc2e5 [1940]" strokecolor="black [3200]" strokeweight="1pt">
                      <v:path arrowok="t"/>
                      <v:textbox>
                        <w:txbxContent>
                          <w:p w:rsidR="001A02AF" w:rsidRPr="003E2DB0" w:rsidRDefault="00BC1A29" w:rsidP="003F344C">
                            <w:pPr>
                              <w:pStyle w:val="AralkYok"/>
                              <w:jc w:val="both"/>
                            </w:pPr>
                            <w:r w:rsidRPr="003E2DB0">
                              <w:t xml:space="preserve">d)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Rektörlük Oluru </w:t>
                            </w:r>
                            <w:proofErr w:type="spellStart"/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yolluklu</w:t>
                            </w:r>
                            <w:proofErr w:type="spellEnd"/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yevmiyeli görevlendirmelerde gerekli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ödeme işlemleri için İdari ve Mali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İşler Daire Başkanlığına Personel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Daire Başkanlığı tarafından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768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A889CBA" wp14:editId="45F1685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51435</wp:posOffset>
                      </wp:positionV>
                      <wp:extent cx="3701415" cy="971550"/>
                      <wp:effectExtent l="0" t="0" r="13335" b="19050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971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170B" w:rsidRPr="003F344C" w:rsidRDefault="00BC1A29" w:rsidP="003F34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c) </w:t>
                                  </w:r>
                                  <w:r w:rsidR="003F344C" w:rsidRPr="003F344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Rektör Beye </w:t>
                                  </w:r>
                                  <w:proofErr w:type="gramStart"/>
                                  <w:r w:rsidR="003F344C" w:rsidRPr="003F344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vekalet</w:t>
                                  </w:r>
                                  <w:proofErr w:type="gramEnd"/>
                                  <w:r w:rsidR="003F344C" w:rsidRPr="003F344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edecek Rektör Yardımcısına ilişkin uygunluk üst yazısı Üniversitenin tüm birilerine Dağıtımlı olarak Personel Daire Başkanlığı</w:t>
                                  </w:r>
                                  <w:r w:rsidR="003F344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F344C" w:rsidRPr="003F344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tarafından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89CBA" id="_x0000_s1030" style="position:absolute;margin-left:13.1pt;margin-top:4.05pt;width:291.45pt;height:7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" fillcolor="#9cc2e5 [1940]" strokecolor="black [3200]" strokeweight="1pt">
                      <v:textbox>
                        <w:txbxContent>
                          <w:p w:rsidR="00DF170B" w:rsidRPr="003F344C" w:rsidRDefault="00BC1A29" w:rsidP="003F34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Rektör Beye </w:t>
                            </w:r>
                            <w:proofErr w:type="gramStart"/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vekalet</w:t>
                            </w:r>
                            <w:proofErr w:type="gramEnd"/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edecek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Rektör Yardımcısına ilişkin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uygunluk üst yazısı Üniversitenin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tüm birilerine Dağıtımlı olarak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Personel Daire Başkanlığı</w:t>
                            </w:r>
                            <w:r w:rsid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tarafı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ndan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768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93C59C5" wp14:editId="7B4CD30C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2291080</wp:posOffset>
                      </wp:positionV>
                      <wp:extent cx="76200" cy="179705"/>
                      <wp:effectExtent l="38100" t="38100" r="76200" b="106045"/>
                      <wp:wrapNone/>
                      <wp:docPr id="13" name="Aşağı O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EC19D" id="Aşağı Ok 13" o:spid="_x0000_s1026" type="#_x0000_t67" style="position:absolute;margin-left:158.05pt;margin-top:180.4pt;width:6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X/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2A0768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2A0768" w:rsidRDefault="001A02AF" w:rsidP="001A02AF">
            <w:pPr>
              <w:rPr>
                <w:rFonts w:cstheme="minorHAnsi"/>
              </w:rPr>
            </w:pPr>
          </w:p>
          <w:p w:rsidR="001A02AF" w:rsidRPr="002A0768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2A0768" w:rsidRDefault="001A02AF" w:rsidP="001A02AF">
            <w:pPr>
              <w:rPr>
                <w:rFonts w:cstheme="minorHAnsi"/>
              </w:rPr>
            </w:pPr>
          </w:p>
          <w:p w:rsidR="001A02AF" w:rsidRPr="002A0768" w:rsidRDefault="001A02AF" w:rsidP="001A02AF">
            <w:pPr>
              <w:rPr>
                <w:rFonts w:cstheme="minorHAnsi"/>
              </w:rPr>
            </w:pPr>
          </w:p>
          <w:p w:rsidR="001A02AF" w:rsidRPr="002A0768" w:rsidRDefault="001A02AF" w:rsidP="001A02AF">
            <w:pPr>
              <w:rPr>
                <w:rFonts w:cstheme="minorHAnsi"/>
              </w:rPr>
            </w:pPr>
          </w:p>
          <w:p w:rsidR="001A02AF" w:rsidRPr="002A0768" w:rsidRDefault="001A02AF" w:rsidP="001A02AF">
            <w:pPr>
              <w:rPr>
                <w:rFonts w:cstheme="minorHAnsi"/>
              </w:rPr>
            </w:pPr>
          </w:p>
          <w:p w:rsidR="001A02AF" w:rsidRPr="002A0768" w:rsidRDefault="001A02AF" w:rsidP="001A02AF">
            <w:pPr>
              <w:rPr>
                <w:rFonts w:cstheme="minorHAnsi"/>
              </w:rPr>
            </w:pPr>
          </w:p>
          <w:p w:rsidR="001A02AF" w:rsidRPr="002A0768" w:rsidRDefault="001A02AF" w:rsidP="001A02AF">
            <w:pPr>
              <w:rPr>
                <w:rFonts w:cstheme="minorHAnsi"/>
              </w:rPr>
            </w:pPr>
          </w:p>
          <w:p w:rsidR="00AF25A7" w:rsidRPr="002A0768" w:rsidRDefault="00AF25A7" w:rsidP="001A02AF">
            <w:pPr>
              <w:jc w:val="center"/>
              <w:rPr>
                <w:rFonts w:cstheme="minorHAnsi"/>
              </w:rPr>
            </w:pPr>
          </w:p>
          <w:p w:rsidR="00AF25A7" w:rsidRPr="002A0768" w:rsidRDefault="00AF25A7" w:rsidP="00AF25A7">
            <w:pPr>
              <w:jc w:val="center"/>
              <w:rPr>
                <w:rFonts w:cstheme="minorHAnsi"/>
              </w:rPr>
            </w:pPr>
          </w:p>
          <w:p w:rsidR="00AF25A7" w:rsidRPr="002A0768" w:rsidRDefault="00AF25A7" w:rsidP="00AF25A7">
            <w:pPr>
              <w:rPr>
                <w:rFonts w:cstheme="minorHAnsi"/>
              </w:rPr>
            </w:pPr>
          </w:p>
          <w:p w:rsidR="00AF25A7" w:rsidRPr="002A0768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2A0768" w:rsidRDefault="002A0768" w:rsidP="00AF25A7">
            <w:pPr>
              <w:rPr>
                <w:rFonts w:cstheme="minorHAnsi"/>
              </w:rPr>
            </w:pPr>
            <w:r w:rsidRPr="002A0768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B99E1E9" wp14:editId="297C5A73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107315</wp:posOffset>
                      </wp:positionV>
                      <wp:extent cx="3680150" cy="1676400"/>
                      <wp:effectExtent l="0" t="0" r="15875" b="1905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0150" cy="16764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1ED" w:rsidRPr="003F344C" w:rsidRDefault="00991C9B" w:rsidP="003F34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>e</w:t>
                                  </w:r>
                                  <w:r w:rsidR="00BC1A29" w:rsidRPr="00D326D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 xml:space="preserve">) </w:t>
                                  </w:r>
                                  <w:r w:rsidR="003F344C" w:rsidRPr="003F344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Rektörlük özel kalem tarafından Rektörün</w:t>
                                  </w:r>
                                  <w:r w:rsidR="003F344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F344C" w:rsidRPr="003F344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görev veya izin dönüşü göreve başladığına</w:t>
                                  </w:r>
                                  <w:r w:rsidR="003F344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F344C" w:rsidRPr="003F344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ilişkin üst yazı Personel Daire Başkanlığına</w:t>
                                  </w:r>
                                  <w:r w:rsidR="003F344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F344C" w:rsidRPr="003F344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bildirilir ve arşiv birimi tarafından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99E1E9" id="_x0000_s1031" style="position:absolute;margin-left:16.45pt;margin-top:8.45pt;width:289.8pt;height:13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CB21ED" w:rsidRPr="003F344C" w:rsidRDefault="00991C9B" w:rsidP="003F34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>e</w:t>
                            </w:r>
                            <w:r w:rsidR="00BC1A29" w:rsidRPr="00D326D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)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Rektörlük özel kalem tarafından Rektörün</w:t>
                            </w:r>
                            <w:r w:rsid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görev veya izin dönüşü göreve başladığına</w:t>
                            </w:r>
                            <w:r w:rsid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ilişkin üst yazı Personel Daire Başkanlığına</w:t>
                            </w:r>
                            <w:r w:rsid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44C" w:rsidRPr="003F344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bildirilir ve arşiv birimi tarafından dosyalanır.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F25A7" w:rsidRPr="002A0768" w:rsidRDefault="00AF25A7" w:rsidP="00AF25A7">
            <w:pPr>
              <w:rPr>
                <w:rFonts w:cstheme="minorHAnsi"/>
              </w:rPr>
            </w:pPr>
          </w:p>
          <w:p w:rsidR="00AF25A7" w:rsidRPr="002A0768" w:rsidRDefault="00AF25A7" w:rsidP="00AF25A7">
            <w:pPr>
              <w:rPr>
                <w:rFonts w:cstheme="minorHAnsi"/>
              </w:rPr>
            </w:pPr>
          </w:p>
          <w:p w:rsidR="00AF25A7" w:rsidRPr="002A0768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2A0768" w:rsidRDefault="00AF25A7" w:rsidP="00AF25A7">
            <w:pPr>
              <w:rPr>
                <w:rFonts w:cstheme="minorHAnsi"/>
              </w:rPr>
            </w:pPr>
          </w:p>
          <w:p w:rsidR="00AF25A7" w:rsidRPr="002A0768" w:rsidRDefault="00AF25A7" w:rsidP="00AF25A7">
            <w:pPr>
              <w:rPr>
                <w:rFonts w:cstheme="minorHAnsi"/>
              </w:rPr>
            </w:pPr>
          </w:p>
          <w:p w:rsidR="00D63640" w:rsidRPr="002A0768" w:rsidRDefault="00D63640" w:rsidP="00AF25A7">
            <w:pPr>
              <w:jc w:val="center"/>
              <w:rPr>
                <w:rFonts w:cstheme="minorHAnsi"/>
              </w:rPr>
            </w:pPr>
          </w:p>
          <w:p w:rsidR="00D63640" w:rsidRPr="002A0768" w:rsidRDefault="00D326DE" w:rsidP="00D63640">
            <w:pPr>
              <w:rPr>
                <w:rFonts w:cstheme="minorHAnsi"/>
              </w:rPr>
            </w:pPr>
            <w:r w:rsidRPr="002A0768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62D4C0A" wp14:editId="62CADF71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104775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B0DB1" id="Aşağı Ok 26" o:spid="_x0000_s1026" type="#_x0000_t67" style="position:absolute;margin-left:172.4pt;margin-top:8.2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D63640" w:rsidRPr="002A0768" w:rsidRDefault="00A843AA" w:rsidP="00A843AA">
            <w:pPr>
              <w:tabs>
                <w:tab w:val="left" w:pos="5373"/>
              </w:tabs>
              <w:rPr>
                <w:rFonts w:cstheme="minorHAnsi"/>
              </w:rPr>
            </w:pPr>
            <w:r w:rsidRPr="002A0768">
              <w:rPr>
                <w:rFonts w:cstheme="minorHAnsi"/>
              </w:rPr>
              <w:tab/>
            </w:r>
          </w:p>
          <w:p w:rsidR="00097C03" w:rsidRPr="002A0768" w:rsidRDefault="00097C03" w:rsidP="00D63640">
            <w:pPr>
              <w:tabs>
                <w:tab w:val="left" w:pos="3936"/>
              </w:tabs>
              <w:rPr>
                <w:rFonts w:cstheme="minorHAnsi"/>
              </w:rPr>
            </w:pPr>
          </w:p>
        </w:tc>
        <w:tc>
          <w:tcPr>
            <w:tcW w:w="1155" w:type="dxa"/>
            <w:vAlign w:val="center"/>
          </w:tcPr>
          <w:p w:rsidR="00097C03" w:rsidRPr="002A0768" w:rsidRDefault="00A87106" w:rsidP="00A87106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2A0768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9C3F4EA" wp14:editId="2D97940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-983615</wp:posOffset>
                      </wp:positionV>
                      <wp:extent cx="443230" cy="668020"/>
                      <wp:effectExtent l="0" t="0" r="13970" b="17780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6852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106" w:rsidRPr="00D04495" w:rsidRDefault="00A87106" w:rsidP="00A871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C3F4EA" id="Yuvarlatılmış Dikdörtgen 15" o:spid="_x0000_s1032" style="position:absolute;left:0;text-align:left;margin-left:.25pt;margin-top:-77.45pt;width:34.9pt;height:52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87106" w:rsidRPr="00D04495" w:rsidRDefault="00A87106" w:rsidP="00A8710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A0768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466A102" wp14:editId="503BA5F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402590</wp:posOffset>
                      </wp:positionV>
                      <wp:extent cx="443230" cy="3593465"/>
                      <wp:effectExtent l="0" t="0" r="13970" b="2603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35938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66A102" id="Yuvarlatılmış Dikdörtgen 37" o:spid="_x0000_s1033" style="position:absolute;left:0;text-align:left;margin-left:.25pt;margin-top:31.7pt;width:34.9pt;height:282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2A0768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2A0768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-1541780</wp:posOffset>
                      </wp:positionV>
                      <wp:extent cx="1057275" cy="1955800"/>
                      <wp:effectExtent l="0" t="0" r="28575" b="635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57275" cy="195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2A0768" w:rsidRDefault="002E1D90" w:rsidP="002E1D90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2A0768">
                                    <w:rPr>
                                      <w:rFonts w:cstheme="minorHAnsi"/>
                                      <w:bCs/>
                                      <w:noProof w:val="0"/>
                                    </w:rPr>
                                    <w:t>Rektör / Rektör Yardımcılarının Görevlendirme ve Vekâlet İşlemlerini Takip Etmek.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4" type="#_x0000_t114" style="position:absolute;left:0;text-align:left;margin-left:-7.75pt;margin-top:-121.4pt;width:83.25pt;height:1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" fillcolor="#9dc3e6" strokecolor="windowText" strokeweight="1pt">
                      <v:path arrowok="t"/>
                      <v:textbox>
                        <w:txbxContent>
                          <w:p w:rsidR="004C4946" w:rsidRPr="002A0768" w:rsidRDefault="002E1D90" w:rsidP="002E1D90">
                            <w:pPr>
                              <w:rPr>
                                <w:rFonts w:cstheme="minorHAnsi"/>
                              </w:rPr>
                            </w:pPr>
                            <w:r w:rsidRPr="002A0768">
                              <w:rPr>
                                <w:rFonts w:cstheme="minorHAnsi"/>
                                <w:bCs/>
                                <w:noProof w:val="0"/>
                              </w:rPr>
                              <w:t>Rektör / Rektör Yardımcılarının Görevlendirme ve Vekâlet İşlemlerini Takip Etmek.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2A0768" w:rsidRDefault="00C6217E" w:rsidP="00537A58">
      <w:pPr>
        <w:tabs>
          <w:tab w:val="left" w:pos="7824"/>
        </w:tabs>
        <w:spacing w:after="120" w:line="240" w:lineRule="auto"/>
        <w:rPr>
          <w:rFonts w:cstheme="minorHAnsi"/>
        </w:rPr>
      </w:pPr>
    </w:p>
    <w:sectPr w:rsidR="00C6217E" w:rsidRPr="002A0768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BBF" w:rsidRDefault="00877BBF" w:rsidP="000F111F">
      <w:pPr>
        <w:spacing w:after="0" w:line="240" w:lineRule="auto"/>
      </w:pPr>
      <w:r>
        <w:separator/>
      </w:r>
    </w:p>
  </w:endnote>
  <w:endnote w:type="continuationSeparator" w:id="0">
    <w:p w:rsidR="00877BBF" w:rsidRDefault="00877BBF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BBF" w:rsidRDefault="00877BBF" w:rsidP="000F111F">
      <w:pPr>
        <w:spacing w:after="0" w:line="240" w:lineRule="auto"/>
      </w:pPr>
      <w:r>
        <w:separator/>
      </w:r>
    </w:p>
  </w:footnote>
  <w:footnote w:type="continuationSeparator" w:id="0">
    <w:p w:rsidR="00877BBF" w:rsidRDefault="00877BBF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B62A5D" w:rsidRDefault="00B62A5D" w:rsidP="00B62A5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62A5D">
            <w:rPr>
              <w:rFonts w:ascii="Times New Roman" w:hAnsi="Times New Roman" w:cs="Times New Roman"/>
              <w:b/>
              <w:bCs/>
              <w:noProof w:val="0"/>
              <w:sz w:val="36"/>
              <w:szCs w:val="36"/>
            </w:rPr>
            <w:t xml:space="preserve">REKTÖR / REKTÖR YARDIMCILARININ GÖREVLENDİRME VE </w:t>
          </w:r>
          <w:r>
            <w:rPr>
              <w:rFonts w:ascii="Times New Roman" w:hAnsi="Times New Roman" w:cs="Times New Roman"/>
              <w:b/>
              <w:bCs/>
              <w:noProof w:val="0"/>
              <w:sz w:val="36"/>
              <w:szCs w:val="36"/>
            </w:rPr>
            <w:t>VEKÂLET İŞLEMLERİ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C122A"/>
    <w:rsid w:val="000D142B"/>
    <w:rsid w:val="000D2AA7"/>
    <w:rsid w:val="000D3FA1"/>
    <w:rsid w:val="000D5D0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1E11D6"/>
    <w:rsid w:val="00205E03"/>
    <w:rsid w:val="002061D4"/>
    <w:rsid w:val="00210AF0"/>
    <w:rsid w:val="0021199A"/>
    <w:rsid w:val="00215E52"/>
    <w:rsid w:val="002178C2"/>
    <w:rsid w:val="002448CC"/>
    <w:rsid w:val="00246B65"/>
    <w:rsid w:val="002514CA"/>
    <w:rsid w:val="00283C82"/>
    <w:rsid w:val="00292EDA"/>
    <w:rsid w:val="00294ABF"/>
    <w:rsid w:val="002A0768"/>
    <w:rsid w:val="002A0CAC"/>
    <w:rsid w:val="002C76EB"/>
    <w:rsid w:val="002D6AA6"/>
    <w:rsid w:val="002E1D90"/>
    <w:rsid w:val="002F1B41"/>
    <w:rsid w:val="002F73C7"/>
    <w:rsid w:val="003060EB"/>
    <w:rsid w:val="00326CDB"/>
    <w:rsid w:val="003273A9"/>
    <w:rsid w:val="00337EFA"/>
    <w:rsid w:val="00346231"/>
    <w:rsid w:val="003565D4"/>
    <w:rsid w:val="003579FE"/>
    <w:rsid w:val="003738F5"/>
    <w:rsid w:val="00374D7E"/>
    <w:rsid w:val="00386EA8"/>
    <w:rsid w:val="00390D5A"/>
    <w:rsid w:val="003970FA"/>
    <w:rsid w:val="003B78D9"/>
    <w:rsid w:val="003C5371"/>
    <w:rsid w:val="003D23A9"/>
    <w:rsid w:val="003E03CE"/>
    <w:rsid w:val="003E23BA"/>
    <w:rsid w:val="003E2DB0"/>
    <w:rsid w:val="003F344C"/>
    <w:rsid w:val="00400AEB"/>
    <w:rsid w:val="004079D5"/>
    <w:rsid w:val="00426B61"/>
    <w:rsid w:val="00434433"/>
    <w:rsid w:val="004351D0"/>
    <w:rsid w:val="00445ED1"/>
    <w:rsid w:val="00470718"/>
    <w:rsid w:val="00471103"/>
    <w:rsid w:val="00477F4F"/>
    <w:rsid w:val="004822F8"/>
    <w:rsid w:val="00491923"/>
    <w:rsid w:val="0049500F"/>
    <w:rsid w:val="00497E6B"/>
    <w:rsid w:val="004A6E04"/>
    <w:rsid w:val="004C4946"/>
    <w:rsid w:val="004E0EA2"/>
    <w:rsid w:val="00505A89"/>
    <w:rsid w:val="005071CD"/>
    <w:rsid w:val="00510A3E"/>
    <w:rsid w:val="005110D0"/>
    <w:rsid w:val="0053052E"/>
    <w:rsid w:val="00534333"/>
    <w:rsid w:val="00537A58"/>
    <w:rsid w:val="00541E2B"/>
    <w:rsid w:val="00542BF7"/>
    <w:rsid w:val="0057107A"/>
    <w:rsid w:val="00576FAB"/>
    <w:rsid w:val="005900E6"/>
    <w:rsid w:val="005B3267"/>
    <w:rsid w:val="005B6122"/>
    <w:rsid w:val="005D1776"/>
    <w:rsid w:val="005D1E60"/>
    <w:rsid w:val="005E3C42"/>
    <w:rsid w:val="005E5761"/>
    <w:rsid w:val="005F2C6F"/>
    <w:rsid w:val="00643EA1"/>
    <w:rsid w:val="00657F18"/>
    <w:rsid w:val="00670220"/>
    <w:rsid w:val="00687B8C"/>
    <w:rsid w:val="00692EBE"/>
    <w:rsid w:val="006B1032"/>
    <w:rsid w:val="006B4988"/>
    <w:rsid w:val="006B79FA"/>
    <w:rsid w:val="006C0B8B"/>
    <w:rsid w:val="006E0554"/>
    <w:rsid w:val="00704033"/>
    <w:rsid w:val="007102FF"/>
    <w:rsid w:val="0071116E"/>
    <w:rsid w:val="00732399"/>
    <w:rsid w:val="007713E8"/>
    <w:rsid w:val="007843EE"/>
    <w:rsid w:val="007946E6"/>
    <w:rsid w:val="007A1818"/>
    <w:rsid w:val="007A603E"/>
    <w:rsid w:val="007B4CA3"/>
    <w:rsid w:val="00814742"/>
    <w:rsid w:val="00822C4B"/>
    <w:rsid w:val="00823C67"/>
    <w:rsid w:val="00840D6A"/>
    <w:rsid w:val="008571D1"/>
    <w:rsid w:val="00861915"/>
    <w:rsid w:val="00866245"/>
    <w:rsid w:val="00877BBF"/>
    <w:rsid w:val="00885429"/>
    <w:rsid w:val="00890975"/>
    <w:rsid w:val="008A5E2C"/>
    <w:rsid w:val="008B6308"/>
    <w:rsid w:val="008C4931"/>
    <w:rsid w:val="008E4614"/>
    <w:rsid w:val="008E6D0A"/>
    <w:rsid w:val="008F4FF5"/>
    <w:rsid w:val="0090649A"/>
    <w:rsid w:val="00907794"/>
    <w:rsid w:val="009353E3"/>
    <w:rsid w:val="00940EDB"/>
    <w:rsid w:val="009712A9"/>
    <w:rsid w:val="0097168F"/>
    <w:rsid w:val="00972536"/>
    <w:rsid w:val="00976AEC"/>
    <w:rsid w:val="009827D5"/>
    <w:rsid w:val="009852AE"/>
    <w:rsid w:val="0099021D"/>
    <w:rsid w:val="00991C9B"/>
    <w:rsid w:val="009C4888"/>
    <w:rsid w:val="009C56A9"/>
    <w:rsid w:val="009D4808"/>
    <w:rsid w:val="009F1AD7"/>
    <w:rsid w:val="00A0020D"/>
    <w:rsid w:val="00A00373"/>
    <w:rsid w:val="00A21CF5"/>
    <w:rsid w:val="00A25132"/>
    <w:rsid w:val="00A651CC"/>
    <w:rsid w:val="00A704A1"/>
    <w:rsid w:val="00A843AA"/>
    <w:rsid w:val="00A87106"/>
    <w:rsid w:val="00AA011C"/>
    <w:rsid w:val="00AB25EB"/>
    <w:rsid w:val="00AB49E9"/>
    <w:rsid w:val="00AD4A06"/>
    <w:rsid w:val="00AF0FE5"/>
    <w:rsid w:val="00AF25A7"/>
    <w:rsid w:val="00AF7CBF"/>
    <w:rsid w:val="00B62A5D"/>
    <w:rsid w:val="00B63FC7"/>
    <w:rsid w:val="00B85A0A"/>
    <w:rsid w:val="00BC0E20"/>
    <w:rsid w:val="00BC1A29"/>
    <w:rsid w:val="00BC606D"/>
    <w:rsid w:val="00BD01ED"/>
    <w:rsid w:val="00BE0B09"/>
    <w:rsid w:val="00C22F8C"/>
    <w:rsid w:val="00C35E7A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326DE"/>
    <w:rsid w:val="00D4410B"/>
    <w:rsid w:val="00D47594"/>
    <w:rsid w:val="00D63640"/>
    <w:rsid w:val="00D822D0"/>
    <w:rsid w:val="00D861DB"/>
    <w:rsid w:val="00DA47F4"/>
    <w:rsid w:val="00DD2F84"/>
    <w:rsid w:val="00DD45C0"/>
    <w:rsid w:val="00DF170B"/>
    <w:rsid w:val="00E03A57"/>
    <w:rsid w:val="00E03ED9"/>
    <w:rsid w:val="00E354F1"/>
    <w:rsid w:val="00E61DEA"/>
    <w:rsid w:val="00E777FE"/>
    <w:rsid w:val="00E81428"/>
    <w:rsid w:val="00E936D5"/>
    <w:rsid w:val="00EA112A"/>
    <w:rsid w:val="00EA3A4E"/>
    <w:rsid w:val="00EA483E"/>
    <w:rsid w:val="00EB54F6"/>
    <w:rsid w:val="00EC7AEE"/>
    <w:rsid w:val="00EF3FE8"/>
    <w:rsid w:val="00EF6B6A"/>
    <w:rsid w:val="00F011FF"/>
    <w:rsid w:val="00F02A2A"/>
    <w:rsid w:val="00F054DF"/>
    <w:rsid w:val="00F26952"/>
    <w:rsid w:val="00F2756A"/>
    <w:rsid w:val="00F318A4"/>
    <w:rsid w:val="00F64269"/>
    <w:rsid w:val="00F772A0"/>
    <w:rsid w:val="00F9081F"/>
    <w:rsid w:val="00FA2A86"/>
    <w:rsid w:val="00FA3DE9"/>
    <w:rsid w:val="00FB13B4"/>
    <w:rsid w:val="00FC073E"/>
    <w:rsid w:val="00FD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A96962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AE9B5-12E5-4A0B-A0BA-4A7080D9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25</cp:revision>
  <dcterms:created xsi:type="dcterms:W3CDTF">2025-03-18T11:04:00Z</dcterms:created>
  <dcterms:modified xsi:type="dcterms:W3CDTF">2025-04-22T06:02:00Z</dcterms:modified>
</cp:coreProperties>
</file>