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31" w:rsidRDefault="00FA32EA">
      <w:pPr>
        <w:spacing w:before="84"/>
        <w:ind w:left="422" w:right="422"/>
        <w:jc w:val="center"/>
        <w:rPr>
          <w:b/>
          <w:sz w:val="24"/>
        </w:rPr>
      </w:pPr>
      <w:r>
        <w:rPr>
          <w:b/>
          <w:sz w:val="24"/>
        </w:rPr>
        <w:t>BİRİNCİ</w:t>
      </w:r>
      <w:r>
        <w:rPr>
          <w:b/>
          <w:spacing w:val="-6"/>
          <w:sz w:val="24"/>
        </w:rPr>
        <w:t xml:space="preserve"> </w:t>
      </w:r>
      <w:r>
        <w:rPr>
          <w:b/>
          <w:spacing w:val="-2"/>
          <w:sz w:val="24"/>
        </w:rPr>
        <w:t>BÖLÜM</w:t>
      </w:r>
    </w:p>
    <w:p w:rsidR="00292031" w:rsidRDefault="00FA32EA">
      <w:pPr>
        <w:spacing w:before="41"/>
        <w:ind w:left="422" w:right="425"/>
        <w:jc w:val="center"/>
        <w:rPr>
          <w:b/>
          <w:sz w:val="24"/>
        </w:rPr>
      </w:pPr>
      <w:r>
        <w:rPr>
          <w:b/>
          <w:sz w:val="24"/>
        </w:rPr>
        <w:t>Amaç,</w:t>
      </w:r>
      <w:r>
        <w:rPr>
          <w:b/>
          <w:spacing w:val="-2"/>
          <w:sz w:val="24"/>
        </w:rPr>
        <w:t xml:space="preserve"> </w:t>
      </w:r>
      <w:r>
        <w:rPr>
          <w:b/>
          <w:sz w:val="24"/>
        </w:rPr>
        <w:t>Kapsam,</w:t>
      </w:r>
      <w:r>
        <w:rPr>
          <w:b/>
          <w:spacing w:val="-4"/>
          <w:sz w:val="24"/>
        </w:rPr>
        <w:t xml:space="preserve"> </w:t>
      </w:r>
      <w:r>
        <w:rPr>
          <w:b/>
          <w:sz w:val="24"/>
        </w:rPr>
        <w:t>Dayanak</w:t>
      </w:r>
      <w:r>
        <w:rPr>
          <w:b/>
          <w:spacing w:val="-3"/>
          <w:sz w:val="24"/>
        </w:rPr>
        <w:t xml:space="preserve"> </w:t>
      </w:r>
      <w:r>
        <w:rPr>
          <w:b/>
          <w:sz w:val="24"/>
        </w:rPr>
        <w:t>ve</w:t>
      </w:r>
      <w:r>
        <w:rPr>
          <w:b/>
          <w:spacing w:val="-4"/>
          <w:sz w:val="24"/>
        </w:rPr>
        <w:t xml:space="preserve"> </w:t>
      </w:r>
      <w:r>
        <w:rPr>
          <w:b/>
          <w:spacing w:val="-2"/>
          <w:sz w:val="24"/>
        </w:rPr>
        <w:t>Tanımlar</w:t>
      </w:r>
    </w:p>
    <w:p w:rsidR="00292031" w:rsidRDefault="00292031">
      <w:pPr>
        <w:pStyle w:val="GvdeMetni"/>
        <w:spacing w:before="84"/>
        <w:ind w:left="0"/>
        <w:rPr>
          <w:b/>
        </w:rPr>
      </w:pPr>
    </w:p>
    <w:p w:rsidR="00292031" w:rsidRDefault="00FA32EA">
      <w:pPr>
        <w:ind w:left="568"/>
        <w:rPr>
          <w:b/>
          <w:sz w:val="24"/>
        </w:rPr>
      </w:pPr>
      <w:r>
        <w:rPr>
          <w:b/>
          <w:spacing w:val="-4"/>
          <w:sz w:val="24"/>
        </w:rPr>
        <w:t>Amaç</w:t>
      </w:r>
    </w:p>
    <w:p w:rsidR="00292031" w:rsidRDefault="00FA32EA">
      <w:pPr>
        <w:pStyle w:val="GvdeMetni"/>
        <w:spacing w:before="36" w:line="276" w:lineRule="auto"/>
        <w:ind w:firstLine="427"/>
      </w:pPr>
      <w:r>
        <w:rPr>
          <w:b/>
        </w:rPr>
        <w:t>MADDE</w:t>
      </w:r>
      <w:r>
        <w:rPr>
          <w:b/>
          <w:spacing w:val="40"/>
        </w:rPr>
        <w:t xml:space="preserve"> </w:t>
      </w:r>
      <w:r>
        <w:t>1</w:t>
      </w:r>
      <w:r>
        <w:rPr>
          <w:spacing w:val="40"/>
        </w:rPr>
        <w:t xml:space="preserve"> </w:t>
      </w:r>
      <w:r>
        <w:rPr>
          <w:b/>
        </w:rPr>
        <w:t>-</w:t>
      </w:r>
      <w:r>
        <w:rPr>
          <w:b/>
          <w:spacing w:val="40"/>
        </w:rPr>
        <w:t xml:space="preserve"> </w:t>
      </w:r>
      <w:r>
        <w:t>(1)</w:t>
      </w:r>
      <w:r>
        <w:rPr>
          <w:spacing w:val="40"/>
        </w:rPr>
        <w:t xml:space="preserve"> </w:t>
      </w:r>
      <w:r>
        <w:t>Bu</w:t>
      </w:r>
      <w:r>
        <w:rPr>
          <w:spacing w:val="40"/>
        </w:rPr>
        <w:t xml:space="preserve"> </w:t>
      </w:r>
      <w:r>
        <w:t>Yönergenin</w:t>
      </w:r>
      <w:r>
        <w:rPr>
          <w:spacing w:val="40"/>
        </w:rPr>
        <w:t xml:space="preserve"> </w:t>
      </w:r>
      <w:r>
        <w:t>amacı,</w:t>
      </w:r>
      <w:r>
        <w:rPr>
          <w:spacing w:val="40"/>
        </w:rPr>
        <w:t xml:space="preserve"> </w:t>
      </w:r>
      <w:r>
        <w:t>Dicle</w:t>
      </w:r>
      <w:r>
        <w:rPr>
          <w:spacing w:val="40"/>
        </w:rPr>
        <w:t xml:space="preserve"> </w:t>
      </w:r>
      <w:r>
        <w:t>Üniversitesi</w:t>
      </w:r>
      <w:r>
        <w:rPr>
          <w:spacing w:val="40"/>
        </w:rPr>
        <w:t xml:space="preserve"> </w:t>
      </w:r>
      <w:r>
        <w:t>Veteriner</w:t>
      </w:r>
      <w:r>
        <w:rPr>
          <w:spacing w:val="40"/>
        </w:rPr>
        <w:t xml:space="preserve"> </w:t>
      </w:r>
      <w:r>
        <w:t>Fakültesi</w:t>
      </w:r>
      <w:r>
        <w:rPr>
          <w:spacing w:val="40"/>
        </w:rPr>
        <w:t xml:space="preserve"> </w:t>
      </w:r>
      <w:r>
        <w:t>öğrencilerine verilecek akademik danışmanlık hizmetlerini düzenlemektir.</w:t>
      </w:r>
    </w:p>
    <w:p w:rsidR="00292031" w:rsidRDefault="00292031">
      <w:pPr>
        <w:pStyle w:val="GvdeMetni"/>
        <w:spacing w:before="47"/>
        <w:ind w:left="0"/>
      </w:pPr>
    </w:p>
    <w:p w:rsidR="00292031" w:rsidRDefault="00FA32EA">
      <w:pPr>
        <w:ind w:left="568"/>
        <w:rPr>
          <w:b/>
          <w:sz w:val="24"/>
        </w:rPr>
      </w:pPr>
      <w:r>
        <w:rPr>
          <w:b/>
          <w:spacing w:val="-2"/>
          <w:sz w:val="24"/>
        </w:rPr>
        <w:t>Kapsam</w:t>
      </w:r>
    </w:p>
    <w:p w:rsidR="00292031" w:rsidRDefault="00FA32EA">
      <w:pPr>
        <w:pStyle w:val="GvdeMetni"/>
        <w:spacing w:before="36" w:line="276" w:lineRule="auto"/>
        <w:ind w:firstLine="427"/>
      </w:pPr>
      <w:r>
        <w:rPr>
          <w:b/>
        </w:rPr>
        <w:t>MADDE</w:t>
      </w:r>
      <w:r>
        <w:rPr>
          <w:b/>
          <w:spacing w:val="40"/>
        </w:rPr>
        <w:t xml:space="preserve"> </w:t>
      </w:r>
      <w:r>
        <w:rPr>
          <w:b/>
        </w:rPr>
        <w:t>2</w:t>
      </w:r>
      <w:r>
        <w:rPr>
          <w:b/>
          <w:spacing w:val="40"/>
        </w:rPr>
        <w:t xml:space="preserve"> </w:t>
      </w:r>
      <w:r>
        <w:rPr>
          <w:b/>
        </w:rPr>
        <w:t>–</w:t>
      </w:r>
      <w:r>
        <w:rPr>
          <w:b/>
          <w:spacing w:val="40"/>
        </w:rPr>
        <w:t xml:space="preserve"> </w:t>
      </w:r>
      <w:r>
        <w:t>(1)</w:t>
      </w:r>
      <w:r>
        <w:rPr>
          <w:spacing w:val="39"/>
        </w:rPr>
        <w:t xml:space="preserve"> </w:t>
      </w:r>
      <w:r>
        <w:t>Bu</w:t>
      </w:r>
      <w:r>
        <w:rPr>
          <w:spacing w:val="40"/>
        </w:rPr>
        <w:t xml:space="preserve"> </w:t>
      </w:r>
      <w:r>
        <w:t>Yönerge,</w:t>
      </w:r>
      <w:r>
        <w:rPr>
          <w:spacing w:val="40"/>
        </w:rPr>
        <w:t xml:space="preserve"> </w:t>
      </w:r>
      <w:r>
        <w:t>Dicle</w:t>
      </w:r>
      <w:r>
        <w:rPr>
          <w:spacing w:val="40"/>
        </w:rPr>
        <w:t xml:space="preserve"> </w:t>
      </w:r>
      <w:r>
        <w:t>Üniversitesi</w:t>
      </w:r>
      <w:r>
        <w:rPr>
          <w:spacing w:val="40"/>
        </w:rPr>
        <w:t xml:space="preserve"> </w:t>
      </w:r>
      <w:r>
        <w:t>Veteriner</w:t>
      </w:r>
      <w:r>
        <w:rPr>
          <w:spacing w:val="40"/>
        </w:rPr>
        <w:t xml:space="preserve"> </w:t>
      </w:r>
      <w:r>
        <w:t>Fakültesi</w:t>
      </w:r>
      <w:r>
        <w:rPr>
          <w:spacing w:val="40"/>
        </w:rPr>
        <w:t xml:space="preserve"> </w:t>
      </w:r>
      <w:r>
        <w:t>öğrencilerine</w:t>
      </w:r>
      <w:r>
        <w:rPr>
          <w:spacing w:val="40"/>
        </w:rPr>
        <w:t xml:space="preserve"> </w:t>
      </w:r>
      <w:r>
        <w:t>verilecek akademik danışmanlık hizmetlerine ait usul ve esasları kapsar.</w:t>
      </w:r>
    </w:p>
    <w:p w:rsidR="00292031" w:rsidRDefault="00292031">
      <w:pPr>
        <w:pStyle w:val="GvdeMetni"/>
        <w:spacing w:before="47"/>
        <w:ind w:left="0"/>
      </w:pPr>
    </w:p>
    <w:p w:rsidR="00292031" w:rsidRDefault="00FA32EA">
      <w:pPr>
        <w:spacing w:before="1"/>
        <w:ind w:left="501"/>
        <w:rPr>
          <w:b/>
          <w:sz w:val="24"/>
        </w:rPr>
      </w:pPr>
      <w:r>
        <w:rPr>
          <w:b/>
          <w:spacing w:val="-2"/>
          <w:sz w:val="24"/>
        </w:rPr>
        <w:t>Dayanak</w:t>
      </w:r>
    </w:p>
    <w:p w:rsidR="00292031" w:rsidRDefault="00FA32EA">
      <w:pPr>
        <w:spacing w:before="36"/>
        <w:ind w:left="501"/>
        <w:rPr>
          <w:sz w:val="24"/>
        </w:rPr>
      </w:pPr>
      <w:r>
        <w:rPr>
          <w:b/>
          <w:sz w:val="24"/>
        </w:rPr>
        <w:t>MADDE</w:t>
      </w:r>
      <w:r>
        <w:rPr>
          <w:b/>
          <w:spacing w:val="-1"/>
          <w:sz w:val="24"/>
        </w:rPr>
        <w:t xml:space="preserve"> </w:t>
      </w:r>
      <w:r>
        <w:rPr>
          <w:b/>
          <w:sz w:val="24"/>
        </w:rPr>
        <w:t>3</w:t>
      </w:r>
      <w:r>
        <w:rPr>
          <w:b/>
          <w:spacing w:val="-1"/>
          <w:sz w:val="24"/>
        </w:rPr>
        <w:t xml:space="preserve"> </w:t>
      </w:r>
      <w:r>
        <w:rPr>
          <w:b/>
          <w:sz w:val="24"/>
        </w:rPr>
        <w:t>–</w:t>
      </w:r>
      <w:r>
        <w:rPr>
          <w:b/>
          <w:spacing w:val="-1"/>
          <w:sz w:val="24"/>
        </w:rPr>
        <w:t xml:space="preserve"> </w:t>
      </w:r>
      <w:r>
        <w:rPr>
          <w:sz w:val="24"/>
        </w:rPr>
        <w:t>(1)</w:t>
      </w:r>
      <w:r>
        <w:rPr>
          <w:spacing w:val="-1"/>
          <w:sz w:val="24"/>
        </w:rPr>
        <w:t xml:space="preserve"> </w:t>
      </w:r>
      <w:r>
        <w:rPr>
          <w:sz w:val="24"/>
        </w:rPr>
        <w:t xml:space="preserve">Bu </w:t>
      </w:r>
      <w:r>
        <w:rPr>
          <w:spacing w:val="-2"/>
          <w:sz w:val="24"/>
        </w:rPr>
        <w:t>Yönerge;</w:t>
      </w:r>
    </w:p>
    <w:p w:rsidR="00292031" w:rsidRDefault="00FA32EA">
      <w:pPr>
        <w:pStyle w:val="ListeParagraf"/>
        <w:numPr>
          <w:ilvl w:val="0"/>
          <w:numId w:val="5"/>
        </w:numPr>
        <w:tabs>
          <w:tab w:val="left" w:pos="848"/>
        </w:tabs>
        <w:spacing w:before="40"/>
        <w:ind w:left="848" w:hanging="347"/>
        <w:rPr>
          <w:sz w:val="24"/>
        </w:rPr>
      </w:pPr>
      <w:r>
        <w:rPr>
          <w:sz w:val="24"/>
        </w:rPr>
        <w:t>2547</w:t>
      </w:r>
      <w:r>
        <w:rPr>
          <w:spacing w:val="-2"/>
          <w:sz w:val="24"/>
        </w:rPr>
        <w:t xml:space="preserve"> </w:t>
      </w:r>
      <w:r>
        <w:rPr>
          <w:sz w:val="24"/>
        </w:rPr>
        <w:t>sayılı</w:t>
      </w:r>
      <w:r>
        <w:rPr>
          <w:spacing w:val="-1"/>
          <w:sz w:val="24"/>
        </w:rPr>
        <w:t xml:space="preserve"> </w:t>
      </w:r>
      <w:r>
        <w:rPr>
          <w:sz w:val="24"/>
        </w:rPr>
        <w:t>Yükseköğretim</w:t>
      </w:r>
      <w:r>
        <w:rPr>
          <w:spacing w:val="-1"/>
          <w:sz w:val="24"/>
        </w:rPr>
        <w:t xml:space="preserve"> </w:t>
      </w:r>
      <w:r>
        <w:rPr>
          <w:sz w:val="24"/>
        </w:rPr>
        <w:t>Kanunu’nun</w:t>
      </w:r>
      <w:r>
        <w:rPr>
          <w:spacing w:val="-1"/>
          <w:sz w:val="24"/>
        </w:rPr>
        <w:t xml:space="preserve"> </w:t>
      </w:r>
      <w:r>
        <w:rPr>
          <w:sz w:val="24"/>
        </w:rPr>
        <w:t>22.</w:t>
      </w:r>
      <w:r>
        <w:rPr>
          <w:spacing w:val="-1"/>
          <w:sz w:val="24"/>
        </w:rPr>
        <w:t xml:space="preserve"> </w:t>
      </w:r>
      <w:r>
        <w:rPr>
          <w:spacing w:val="-2"/>
          <w:sz w:val="24"/>
        </w:rPr>
        <w:t>maddesi,</w:t>
      </w:r>
    </w:p>
    <w:p w:rsidR="00292031" w:rsidRDefault="00FA32EA">
      <w:pPr>
        <w:pStyle w:val="ListeParagraf"/>
        <w:numPr>
          <w:ilvl w:val="0"/>
          <w:numId w:val="5"/>
        </w:numPr>
        <w:tabs>
          <w:tab w:val="left" w:pos="848"/>
          <w:tab w:val="left" w:pos="861"/>
        </w:tabs>
        <w:spacing w:before="41" w:line="278" w:lineRule="auto"/>
        <w:ind w:left="861" w:right="138" w:hanging="360"/>
        <w:jc w:val="both"/>
        <w:rPr>
          <w:sz w:val="24"/>
        </w:rPr>
      </w:pPr>
      <w:r>
        <w:rPr>
          <w:sz w:val="24"/>
        </w:rPr>
        <w:t>Dicle Üniversitesi Veteriner Fakültesi Eğitim Öğretim ve Sınav Yönetmeliğinin 11. maddesine dayanılarak hazırlanmıştır.</w:t>
      </w:r>
    </w:p>
    <w:p w:rsidR="00292031" w:rsidRDefault="00292031">
      <w:pPr>
        <w:pStyle w:val="GvdeMetni"/>
        <w:spacing w:before="41"/>
        <w:ind w:left="0"/>
      </w:pPr>
    </w:p>
    <w:p w:rsidR="00292031" w:rsidRDefault="00FA32EA">
      <w:pPr>
        <w:spacing w:before="1"/>
        <w:ind w:left="501"/>
        <w:rPr>
          <w:b/>
          <w:sz w:val="24"/>
        </w:rPr>
      </w:pPr>
      <w:r>
        <w:rPr>
          <w:b/>
          <w:spacing w:val="-2"/>
          <w:sz w:val="24"/>
        </w:rPr>
        <w:t>Tanımlar</w:t>
      </w:r>
    </w:p>
    <w:p w:rsidR="00292031" w:rsidRDefault="00FA32EA">
      <w:pPr>
        <w:spacing w:before="36"/>
        <w:ind w:left="501"/>
        <w:rPr>
          <w:sz w:val="24"/>
        </w:rPr>
      </w:pPr>
      <w:r>
        <w:rPr>
          <w:b/>
          <w:sz w:val="24"/>
        </w:rPr>
        <w:t>MADDE</w:t>
      </w:r>
      <w:r>
        <w:rPr>
          <w:b/>
          <w:spacing w:val="-2"/>
          <w:sz w:val="24"/>
        </w:rPr>
        <w:t xml:space="preserve"> </w:t>
      </w:r>
      <w:r>
        <w:rPr>
          <w:b/>
          <w:sz w:val="24"/>
        </w:rPr>
        <w:t>4</w:t>
      </w:r>
      <w:r>
        <w:rPr>
          <w:b/>
          <w:spacing w:val="-1"/>
          <w:sz w:val="24"/>
        </w:rPr>
        <w:t xml:space="preserve"> </w:t>
      </w:r>
      <w:r>
        <w:rPr>
          <w:sz w:val="24"/>
        </w:rPr>
        <w:t>–</w:t>
      </w:r>
      <w:r>
        <w:rPr>
          <w:spacing w:val="-1"/>
          <w:sz w:val="24"/>
        </w:rPr>
        <w:t xml:space="preserve"> </w:t>
      </w:r>
      <w:r>
        <w:rPr>
          <w:sz w:val="24"/>
        </w:rPr>
        <w:t>(1)</w:t>
      </w:r>
      <w:r>
        <w:rPr>
          <w:spacing w:val="-1"/>
          <w:sz w:val="24"/>
        </w:rPr>
        <w:t xml:space="preserve"> </w:t>
      </w:r>
      <w:r>
        <w:rPr>
          <w:sz w:val="24"/>
        </w:rPr>
        <w:t>Bu</w:t>
      </w:r>
      <w:r>
        <w:rPr>
          <w:spacing w:val="-1"/>
          <w:sz w:val="24"/>
        </w:rPr>
        <w:t xml:space="preserve"> </w:t>
      </w:r>
      <w:r>
        <w:rPr>
          <w:sz w:val="24"/>
        </w:rPr>
        <w:t xml:space="preserve">Yönergede </w:t>
      </w:r>
      <w:r>
        <w:rPr>
          <w:spacing w:val="-2"/>
          <w:sz w:val="24"/>
        </w:rPr>
        <w:t>geçen;</w:t>
      </w:r>
    </w:p>
    <w:p w:rsidR="00292031" w:rsidRDefault="00FA32EA">
      <w:pPr>
        <w:pStyle w:val="ListeParagraf"/>
        <w:numPr>
          <w:ilvl w:val="0"/>
          <w:numId w:val="4"/>
        </w:numPr>
        <w:tabs>
          <w:tab w:val="left" w:pos="848"/>
        </w:tabs>
        <w:spacing w:before="43"/>
        <w:ind w:left="848" w:hanging="347"/>
        <w:rPr>
          <w:sz w:val="24"/>
        </w:rPr>
      </w:pPr>
      <w:r>
        <w:rPr>
          <w:sz w:val="24"/>
        </w:rPr>
        <w:t>Üniversite:</w:t>
      </w:r>
      <w:r>
        <w:rPr>
          <w:spacing w:val="-3"/>
          <w:sz w:val="24"/>
        </w:rPr>
        <w:t xml:space="preserve"> </w:t>
      </w:r>
      <w:r>
        <w:rPr>
          <w:sz w:val="24"/>
        </w:rPr>
        <w:t>Dicle</w:t>
      </w:r>
      <w:r>
        <w:rPr>
          <w:spacing w:val="-1"/>
          <w:sz w:val="24"/>
        </w:rPr>
        <w:t xml:space="preserve"> </w:t>
      </w:r>
      <w:r>
        <w:rPr>
          <w:spacing w:val="-2"/>
          <w:sz w:val="24"/>
        </w:rPr>
        <w:t>Üniversitesini,</w:t>
      </w:r>
    </w:p>
    <w:p w:rsidR="00292031" w:rsidRDefault="00FA32EA">
      <w:pPr>
        <w:pStyle w:val="ListeParagraf"/>
        <w:numPr>
          <w:ilvl w:val="0"/>
          <w:numId w:val="4"/>
        </w:numPr>
        <w:tabs>
          <w:tab w:val="left" w:pos="848"/>
        </w:tabs>
        <w:spacing w:before="41"/>
        <w:ind w:left="848" w:hanging="347"/>
        <w:rPr>
          <w:sz w:val="24"/>
        </w:rPr>
      </w:pPr>
      <w:r>
        <w:rPr>
          <w:sz w:val="24"/>
        </w:rPr>
        <w:t>Senato:</w:t>
      </w:r>
      <w:r>
        <w:rPr>
          <w:spacing w:val="-2"/>
          <w:sz w:val="24"/>
        </w:rPr>
        <w:t xml:space="preserve"> </w:t>
      </w:r>
      <w:r>
        <w:rPr>
          <w:sz w:val="24"/>
        </w:rPr>
        <w:t>Dicle</w:t>
      </w:r>
      <w:r>
        <w:rPr>
          <w:spacing w:val="-1"/>
          <w:sz w:val="24"/>
        </w:rPr>
        <w:t xml:space="preserve"> </w:t>
      </w:r>
      <w:r>
        <w:rPr>
          <w:sz w:val="24"/>
        </w:rPr>
        <w:t>Üniversitesi</w:t>
      </w:r>
      <w:r>
        <w:rPr>
          <w:spacing w:val="-1"/>
          <w:sz w:val="24"/>
        </w:rPr>
        <w:t xml:space="preserve"> </w:t>
      </w:r>
      <w:r>
        <w:rPr>
          <w:spacing w:val="-2"/>
          <w:sz w:val="24"/>
        </w:rPr>
        <w:t>Senatosunu,</w:t>
      </w:r>
    </w:p>
    <w:p w:rsidR="00292031" w:rsidRDefault="00FA32EA">
      <w:pPr>
        <w:pStyle w:val="ListeParagraf"/>
        <w:numPr>
          <w:ilvl w:val="0"/>
          <w:numId w:val="4"/>
        </w:numPr>
        <w:tabs>
          <w:tab w:val="left" w:pos="848"/>
        </w:tabs>
        <w:spacing w:before="40"/>
        <w:ind w:left="848" w:hanging="347"/>
        <w:rPr>
          <w:sz w:val="24"/>
        </w:rPr>
      </w:pPr>
      <w:r>
        <w:rPr>
          <w:sz w:val="24"/>
        </w:rPr>
        <w:t>Dekanlık:</w:t>
      </w:r>
      <w:r>
        <w:rPr>
          <w:spacing w:val="-4"/>
          <w:sz w:val="24"/>
        </w:rPr>
        <w:t xml:space="preserve"> </w:t>
      </w:r>
      <w:r>
        <w:rPr>
          <w:sz w:val="24"/>
        </w:rPr>
        <w:t>Dicle</w:t>
      </w:r>
      <w:r>
        <w:rPr>
          <w:spacing w:val="-3"/>
          <w:sz w:val="24"/>
        </w:rPr>
        <w:t xml:space="preserve"> </w:t>
      </w:r>
      <w:r>
        <w:rPr>
          <w:sz w:val="24"/>
        </w:rPr>
        <w:t>Üniversitesi</w:t>
      </w:r>
      <w:r>
        <w:rPr>
          <w:spacing w:val="-2"/>
          <w:sz w:val="24"/>
        </w:rPr>
        <w:t xml:space="preserve"> </w:t>
      </w:r>
      <w:r>
        <w:rPr>
          <w:sz w:val="24"/>
        </w:rPr>
        <w:t>Veteriner</w:t>
      </w:r>
      <w:r>
        <w:rPr>
          <w:spacing w:val="-2"/>
          <w:sz w:val="24"/>
        </w:rPr>
        <w:t xml:space="preserve"> </w:t>
      </w:r>
      <w:r>
        <w:rPr>
          <w:sz w:val="24"/>
        </w:rPr>
        <w:t xml:space="preserve">Fakültesi </w:t>
      </w:r>
      <w:r>
        <w:rPr>
          <w:spacing w:val="-2"/>
          <w:sz w:val="24"/>
        </w:rPr>
        <w:t>Dekanlığını,</w:t>
      </w:r>
    </w:p>
    <w:p w:rsidR="00292031" w:rsidRDefault="00FA32EA">
      <w:pPr>
        <w:pStyle w:val="ListeParagraf"/>
        <w:numPr>
          <w:ilvl w:val="0"/>
          <w:numId w:val="4"/>
        </w:numPr>
        <w:tabs>
          <w:tab w:val="left" w:pos="848"/>
        </w:tabs>
        <w:spacing w:before="41"/>
        <w:ind w:left="848" w:hanging="347"/>
        <w:rPr>
          <w:sz w:val="24"/>
        </w:rPr>
      </w:pPr>
      <w:r>
        <w:rPr>
          <w:sz w:val="24"/>
        </w:rPr>
        <w:t>Yönetim</w:t>
      </w:r>
      <w:r>
        <w:rPr>
          <w:spacing w:val="-4"/>
          <w:sz w:val="24"/>
        </w:rPr>
        <w:t xml:space="preserve"> </w:t>
      </w:r>
      <w:r>
        <w:rPr>
          <w:sz w:val="24"/>
        </w:rPr>
        <w:t>Kurulu:</w:t>
      </w:r>
      <w:r>
        <w:rPr>
          <w:spacing w:val="-1"/>
          <w:sz w:val="24"/>
        </w:rPr>
        <w:t xml:space="preserve"> </w:t>
      </w:r>
      <w:r>
        <w:rPr>
          <w:sz w:val="24"/>
        </w:rPr>
        <w:t>Dicle Üniversitesi</w:t>
      </w:r>
      <w:r>
        <w:rPr>
          <w:spacing w:val="-2"/>
          <w:sz w:val="24"/>
        </w:rPr>
        <w:t xml:space="preserve"> </w:t>
      </w:r>
      <w:r>
        <w:rPr>
          <w:sz w:val="24"/>
        </w:rPr>
        <w:t>Veteriner</w:t>
      </w:r>
      <w:r>
        <w:rPr>
          <w:spacing w:val="-1"/>
          <w:sz w:val="24"/>
        </w:rPr>
        <w:t xml:space="preserve"> </w:t>
      </w:r>
      <w:r>
        <w:rPr>
          <w:sz w:val="24"/>
        </w:rPr>
        <w:t>Fakültesi</w:t>
      </w:r>
      <w:r>
        <w:rPr>
          <w:spacing w:val="-1"/>
          <w:sz w:val="24"/>
        </w:rPr>
        <w:t xml:space="preserve"> </w:t>
      </w:r>
      <w:r>
        <w:rPr>
          <w:sz w:val="24"/>
        </w:rPr>
        <w:t>Yönetim</w:t>
      </w:r>
      <w:r>
        <w:rPr>
          <w:spacing w:val="-1"/>
          <w:sz w:val="24"/>
        </w:rPr>
        <w:t xml:space="preserve"> </w:t>
      </w:r>
      <w:r>
        <w:rPr>
          <w:spacing w:val="-2"/>
          <w:sz w:val="24"/>
        </w:rPr>
        <w:t>Kurulunu,</w:t>
      </w:r>
    </w:p>
    <w:p w:rsidR="00292031" w:rsidRDefault="00FA32EA">
      <w:pPr>
        <w:pStyle w:val="ListeParagraf"/>
        <w:numPr>
          <w:ilvl w:val="0"/>
          <w:numId w:val="4"/>
        </w:numPr>
        <w:tabs>
          <w:tab w:val="left" w:pos="848"/>
        </w:tabs>
        <w:spacing w:before="44"/>
        <w:ind w:left="848" w:hanging="347"/>
        <w:rPr>
          <w:sz w:val="24"/>
        </w:rPr>
      </w:pPr>
      <w:r>
        <w:rPr>
          <w:sz w:val="24"/>
        </w:rPr>
        <w:t>Birim</w:t>
      </w:r>
      <w:r>
        <w:rPr>
          <w:spacing w:val="-4"/>
          <w:sz w:val="24"/>
        </w:rPr>
        <w:t xml:space="preserve"> </w:t>
      </w:r>
      <w:r>
        <w:rPr>
          <w:sz w:val="24"/>
        </w:rPr>
        <w:t>Yöneticisi:</w:t>
      </w:r>
      <w:r>
        <w:rPr>
          <w:spacing w:val="-1"/>
          <w:sz w:val="24"/>
        </w:rPr>
        <w:t xml:space="preserve"> </w:t>
      </w:r>
      <w:r>
        <w:rPr>
          <w:sz w:val="24"/>
        </w:rPr>
        <w:t>Dicle Üniversitesi</w:t>
      </w:r>
      <w:r>
        <w:rPr>
          <w:spacing w:val="-1"/>
          <w:sz w:val="24"/>
        </w:rPr>
        <w:t xml:space="preserve"> </w:t>
      </w:r>
      <w:r>
        <w:rPr>
          <w:sz w:val="24"/>
        </w:rPr>
        <w:t>Veteriner</w:t>
      </w:r>
      <w:r>
        <w:rPr>
          <w:spacing w:val="-1"/>
          <w:sz w:val="24"/>
        </w:rPr>
        <w:t xml:space="preserve"> </w:t>
      </w:r>
      <w:r>
        <w:rPr>
          <w:sz w:val="24"/>
        </w:rPr>
        <w:t>Fakültesi</w:t>
      </w:r>
      <w:r>
        <w:rPr>
          <w:spacing w:val="-1"/>
          <w:sz w:val="24"/>
        </w:rPr>
        <w:t xml:space="preserve"> </w:t>
      </w:r>
      <w:r>
        <w:rPr>
          <w:spacing w:val="-2"/>
          <w:sz w:val="24"/>
        </w:rPr>
        <w:t>Dekanını,</w:t>
      </w:r>
    </w:p>
    <w:p w:rsidR="00292031" w:rsidRDefault="00FA32EA">
      <w:pPr>
        <w:pStyle w:val="ListeParagraf"/>
        <w:numPr>
          <w:ilvl w:val="0"/>
          <w:numId w:val="4"/>
        </w:numPr>
        <w:tabs>
          <w:tab w:val="left" w:pos="847"/>
        </w:tabs>
        <w:spacing w:before="41"/>
        <w:ind w:left="847" w:hanging="346"/>
        <w:rPr>
          <w:sz w:val="24"/>
        </w:rPr>
      </w:pPr>
      <w:r>
        <w:rPr>
          <w:sz w:val="24"/>
        </w:rPr>
        <w:t>Danışman:</w:t>
      </w:r>
      <w:r>
        <w:rPr>
          <w:spacing w:val="-3"/>
          <w:sz w:val="24"/>
        </w:rPr>
        <w:t xml:space="preserve"> </w:t>
      </w:r>
      <w:r>
        <w:rPr>
          <w:sz w:val="24"/>
        </w:rPr>
        <w:t>Akademik</w:t>
      </w:r>
      <w:r>
        <w:rPr>
          <w:spacing w:val="-2"/>
          <w:sz w:val="24"/>
        </w:rPr>
        <w:t xml:space="preserve"> </w:t>
      </w:r>
      <w:r>
        <w:rPr>
          <w:sz w:val="24"/>
        </w:rPr>
        <w:t>danışman</w:t>
      </w:r>
      <w:r>
        <w:rPr>
          <w:spacing w:val="-2"/>
          <w:sz w:val="24"/>
        </w:rPr>
        <w:t xml:space="preserve"> </w:t>
      </w:r>
      <w:r>
        <w:rPr>
          <w:sz w:val="24"/>
        </w:rPr>
        <w:t>olarak</w:t>
      </w:r>
      <w:r>
        <w:rPr>
          <w:spacing w:val="-1"/>
          <w:sz w:val="24"/>
        </w:rPr>
        <w:t xml:space="preserve"> </w:t>
      </w:r>
      <w:r>
        <w:rPr>
          <w:sz w:val="24"/>
        </w:rPr>
        <w:t>görevlendirilen</w:t>
      </w:r>
      <w:r>
        <w:rPr>
          <w:spacing w:val="-2"/>
          <w:sz w:val="24"/>
        </w:rPr>
        <w:t xml:space="preserve"> </w:t>
      </w:r>
      <w:r>
        <w:rPr>
          <w:sz w:val="24"/>
        </w:rPr>
        <w:t>öğretim</w:t>
      </w:r>
      <w:r>
        <w:rPr>
          <w:spacing w:val="-2"/>
          <w:sz w:val="24"/>
        </w:rPr>
        <w:t xml:space="preserve"> elemanını,</w:t>
      </w:r>
    </w:p>
    <w:p w:rsidR="00292031" w:rsidRDefault="00FA32EA">
      <w:pPr>
        <w:pStyle w:val="ListeParagraf"/>
        <w:numPr>
          <w:ilvl w:val="0"/>
          <w:numId w:val="4"/>
        </w:numPr>
        <w:tabs>
          <w:tab w:val="left" w:pos="847"/>
          <w:tab w:val="left" w:pos="861"/>
        </w:tabs>
        <w:spacing w:before="41" w:line="276" w:lineRule="auto"/>
        <w:ind w:left="861" w:right="137" w:hanging="360"/>
        <w:jc w:val="both"/>
        <w:rPr>
          <w:sz w:val="24"/>
        </w:rPr>
      </w:pPr>
      <w:r>
        <w:rPr>
          <w:sz w:val="24"/>
        </w:rPr>
        <w:t>Danışmanlık: Öğrenciyi Üniversite yaşamına uyum, mesleki gelişim, kariyer ve benzeri konularda yönlendirmek ve öğrenciye rehberlik etmek; öğrenciyi mevzuat ve ders seçimi sürecinde bilgilendirme faaliyetlerini,</w:t>
      </w:r>
    </w:p>
    <w:p w:rsidR="00292031" w:rsidRDefault="00FA32EA">
      <w:pPr>
        <w:pStyle w:val="ListeParagraf"/>
        <w:numPr>
          <w:ilvl w:val="0"/>
          <w:numId w:val="4"/>
        </w:numPr>
        <w:tabs>
          <w:tab w:val="left" w:pos="848"/>
          <w:tab w:val="left" w:pos="861"/>
        </w:tabs>
        <w:spacing w:line="276" w:lineRule="auto"/>
        <w:ind w:left="861" w:right="2493" w:hanging="360"/>
        <w:jc w:val="both"/>
        <w:rPr>
          <w:sz w:val="24"/>
        </w:rPr>
      </w:pPr>
      <w:r>
        <w:rPr>
          <w:sz w:val="24"/>
        </w:rPr>
        <w:t>Öğrenci:</w:t>
      </w:r>
      <w:r>
        <w:rPr>
          <w:spacing w:val="-7"/>
          <w:sz w:val="24"/>
        </w:rPr>
        <w:t xml:space="preserve"> </w:t>
      </w:r>
      <w:r>
        <w:rPr>
          <w:sz w:val="24"/>
        </w:rPr>
        <w:t>Dicle</w:t>
      </w:r>
      <w:r>
        <w:rPr>
          <w:spacing w:val="-6"/>
          <w:sz w:val="24"/>
        </w:rPr>
        <w:t xml:space="preserve"> </w:t>
      </w:r>
      <w:r>
        <w:rPr>
          <w:sz w:val="24"/>
        </w:rPr>
        <w:t>Üniversitesi</w:t>
      </w:r>
      <w:r>
        <w:rPr>
          <w:spacing w:val="-7"/>
          <w:sz w:val="24"/>
        </w:rPr>
        <w:t xml:space="preserve"> </w:t>
      </w:r>
      <w:r>
        <w:rPr>
          <w:sz w:val="24"/>
        </w:rPr>
        <w:t>Veteriner</w:t>
      </w:r>
      <w:r>
        <w:rPr>
          <w:spacing w:val="-7"/>
          <w:sz w:val="24"/>
        </w:rPr>
        <w:t xml:space="preserve"> </w:t>
      </w:r>
      <w:r>
        <w:rPr>
          <w:sz w:val="24"/>
        </w:rPr>
        <w:t>Fakültesinde</w:t>
      </w:r>
      <w:r>
        <w:rPr>
          <w:spacing w:val="-7"/>
          <w:sz w:val="24"/>
        </w:rPr>
        <w:t xml:space="preserve"> </w:t>
      </w:r>
      <w:r>
        <w:rPr>
          <w:sz w:val="24"/>
        </w:rPr>
        <w:t>kayıtlı</w:t>
      </w:r>
      <w:r>
        <w:rPr>
          <w:spacing w:val="-7"/>
          <w:sz w:val="24"/>
        </w:rPr>
        <w:t xml:space="preserve"> </w:t>
      </w:r>
      <w:r>
        <w:rPr>
          <w:sz w:val="24"/>
        </w:rPr>
        <w:t>öğrencileri, ifade eder.</w:t>
      </w:r>
    </w:p>
    <w:p w:rsidR="00292031" w:rsidRDefault="00292031">
      <w:pPr>
        <w:pStyle w:val="GvdeMetni"/>
        <w:ind w:left="0"/>
      </w:pPr>
    </w:p>
    <w:p w:rsidR="00292031" w:rsidRDefault="00292031">
      <w:pPr>
        <w:pStyle w:val="GvdeMetni"/>
        <w:spacing w:before="88"/>
        <w:ind w:left="0"/>
      </w:pPr>
    </w:p>
    <w:p w:rsidR="00292031" w:rsidRDefault="00FA32EA">
      <w:pPr>
        <w:ind w:left="422" w:right="422"/>
        <w:jc w:val="center"/>
        <w:rPr>
          <w:b/>
          <w:sz w:val="24"/>
        </w:rPr>
      </w:pPr>
      <w:r>
        <w:rPr>
          <w:b/>
          <w:sz w:val="24"/>
        </w:rPr>
        <w:t>İKİNCİ</w:t>
      </w:r>
      <w:r>
        <w:rPr>
          <w:b/>
          <w:spacing w:val="-6"/>
          <w:sz w:val="24"/>
        </w:rPr>
        <w:t xml:space="preserve"> </w:t>
      </w:r>
      <w:r>
        <w:rPr>
          <w:b/>
          <w:spacing w:val="-2"/>
          <w:sz w:val="24"/>
        </w:rPr>
        <w:t>BÖLÜM</w:t>
      </w:r>
    </w:p>
    <w:p w:rsidR="00292031" w:rsidRDefault="00FA32EA">
      <w:pPr>
        <w:spacing w:before="41" w:line="276" w:lineRule="auto"/>
        <w:ind w:left="568" w:right="2211" w:firstLine="1639"/>
        <w:jc w:val="both"/>
        <w:rPr>
          <w:b/>
          <w:sz w:val="24"/>
        </w:rPr>
      </w:pPr>
      <w:r>
        <w:rPr>
          <w:b/>
          <w:sz w:val="24"/>
        </w:rPr>
        <w:t>Danışman</w:t>
      </w:r>
      <w:r>
        <w:rPr>
          <w:b/>
          <w:spacing w:val="-10"/>
          <w:sz w:val="24"/>
        </w:rPr>
        <w:t xml:space="preserve"> </w:t>
      </w:r>
      <w:r>
        <w:rPr>
          <w:b/>
          <w:sz w:val="24"/>
        </w:rPr>
        <w:t>Görevlendirilmesi,</w:t>
      </w:r>
      <w:r>
        <w:rPr>
          <w:b/>
          <w:spacing w:val="-8"/>
          <w:sz w:val="24"/>
        </w:rPr>
        <w:t xml:space="preserve"> </w:t>
      </w:r>
      <w:r>
        <w:rPr>
          <w:b/>
          <w:sz w:val="24"/>
        </w:rPr>
        <w:t>Görev</w:t>
      </w:r>
      <w:r>
        <w:rPr>
          <w:b/>
          <w:spacing w:val="-10"/>
          <w:sz w:val="24"/>
        </w:rPr>
        <w:t xml:space="preserve"> </w:t>
      </w:r>
      <w:r>
        <w:rPr>
          <w:b/>
          <w:sz w:val="24"/>
        </w:rPr>
        <w:t>ve</w:t>
      </w:r>
      <w:r>
        <w:rPr>
          <w:b/>
          <w:spacing w:val="-10"/>
          <w:sz w:val="24"/>
        </w:rPr>
        <w:t xml:space="preserve"> </w:t>
      </w:r>
      <w:r>
        <w:rPr>
          <w:b/>
          <w:sz w:val="24"/>
        </w:rPr>
        <w:t>Sorumlulukları Danışman görevlendirme</w:t>
      </w:r>
    </w:p>
    <w:p w:rsidR="00292031" w:rsidRDefault="00FA32EA">
      <w:pPr>
        <w:pStyle w:val="GvdeMetni"/>
        <w:spacing w:line="276" w:lineRule="auto"/>
        <w:ind w:right="137" w:firstLine="427"/>
        <w:jc w:val="both"/>
      </w:pPr>
      <w:r>
        <w:rPr>
          <w:b/>
        </w:rPr>
        <w:t xml:space="preserve">MADDE 5 – </w:t>
      </w:r>
      <w:r>
        <w:t>(1) Fakülteye kayıt yaptıran tüm öğrenciler için her eğitim ve öğretim yılı başında Fakülte Yönetim Kurulu kar</w:t>
      </w:r>
      <w:r>
        <w:t>arıyla danışman görevlendirilir. Dekanlık görevlendirdiği danışman öğretim elemanı başına düşen öğrenci sayısını belirlerken sınıf mevcutlarını, öğretim elemanlarının sayısını ve iş yüklerini dikkate alır.</w:t>
      </w:r>
    </w:p>
    <w:p w:rsidR="00292031" w:rsidRDefault="00FA32EA">
      <w:pPr>
        <w:pStyle w:val="ListeParagraf"/>
        <w:numPr>
          <w:ilvl w:val="0"/>
          <w:numId w:val="3"/>
        </w:numPr>
        <w:tabs>
          <w:tab w:val="left" w:pos="495"/>
        </w:tabs>
        <w:spacing w:line="278" w:lineRule="auto"/>
        <w:ind w:right="143" w:firstLine="0"/>
        <w:jc w:val="both"/>
        <w:rPr>
          <w:sz w:val="24"/>
        </w:rPr>
      </w:pPr>
      <w:r>
        <w:rPr>
          <w:sz w:val="24"/>
        </w:rPr>
        <w:t>Geçerli bir mazeret nedeniyle 6 aydan uzun süre Ün</w:t>
      </w:r>
      <w:r>
        <w:rPr>
          <w:sz w:val="24"/>
        </w:rPr>
        <w:t>iversitede bulunamayacak veya danışmanlık görevini</w:t>
      </w:r>
      <w:r>
        <w:rPr>
          <w:spacing w:val="11"/>
          <w:sz w:val="24"/>
        </w:rPr>
        <w:t xml:space="preserve"> </w:t>
      </w:r>
      <w:r>
        <w:rPr>
          <w:sz w:val="24"/>
        </w:rPr>
        <w:t>yürütemeyecek</w:t>
      </w:r>
      <w:r>
        <w:rPr>
          <w:spacing w:val="12"/>
          <w:sz w:val="24"/>
        </w:rPr>
        <w:t xml:space="preserve"> </w:t>
      </w:r>
      <w:r>
        <w:rPr>
          <w:sz w:val="24"/>
        </w:rPr>
        <w:t>olan</w:t>
      </w:r>
      <w:r>
        <w:rPr>
          <w:spacing w:val="8"/>
          <w:sz w:val="24"/>
        </w:rPr>
        <w:t xml:space="preserve"> </w:t>
      </w:r>
      <w:r>
        <w:rPr>
          <w:sz w:val="24"/>
        </w:rPr>
        <w:t>danışmanın</w:t>
      </w:r>
      <w:r>
        <w:rPr>
          <w:spacing w:val="12"/>
          <w:sz w:val="24"/>
        </w:rPr>
        <w:t xml:space="preserve"> </w:t>
      </w:r>
      <w:r>
        <w:rPr>
          <w:sz w:val="24"/>
        </w:rPr>
        <w:t>yerine</w:t>
      </w:r>
      <w:r>
        <w:rPr>
          <w:spacing w:val="8"/>
          <w:sz w:val="24"/>
        </w:rPr>
        <w:t xml:space="preserve"> </w:t>
      </w:r>
      <w:r>
        <w:rPr>
          <w:sz w:val="24"/>
        </w:rPr>
        <w:t>Dekanlık</w:t>
      </w:r>
      <w:r>
        <w:rPr>
          <w:spacing w:val="8"/>
          <w:sz w:val="24"/>
        </w:rPr>
        <w:t xml:space="preserve"> </w:t>
      </w:r>
      <w:r>
        <w:rPr>
          <w:sz w:val="24"/>
        </w:rPr>
        <w:t>tarafından</w:t>
      </w:r>
      <w:r>
        <w:rPr>
          <w:spacing w:val="9"/>
          <w:sz w:val="24"/>
        </w:rPr>
        <w:t xml:space="preserve"> </w:t>
      </w:r>
      <w:r>
        <w:rPr>
          <w:sz w:val="24"/>
        </w:rPr>
        <w:t>geçici</w:t>
      </w:r>
      <w:r>
        <w:rPr>
          <w:spacing w:val="10"/>
          <w:sz w:val="24"/>
        </w:rPr>
        <w:t xml:space="preserve"> </w:t>
      </w:r>
      <w:r>
        <w:rPr>
          <w:sz w:val="24"/>
        </w:rPr>
        <w:t>veya</w:t>
      </w:r>
      <w:r>
        <w:rPr>
          <w:spacing w:val="7"/>
          <w:sz w:val="24"/>
        </w:rPr>
        <w:t xml:space="preserve"> </w:t>
      </w:r>
      <w:r>
        <w:rPr>
          <w:sz w:val="24"/>
        </w:rPr>
        <w:t>daimi</w:t>
      </w:r>
      <w:r>
        <w:rPr>
          <w:spacing w:val="10"/>
          <w:sz w:val="24"/>
        </w:rPr>
        <w:t xml:space="preserve"> </w:t>
      </w:r>
      <w:r>
        <w:rPr>
          <w:sz w:val="24"/>
        </w:rPr>
        <w:t>bir</w:t>
      </w:r>
      <w:r>
        <w:rPr>
          <w:spacing w:val="9"/>
          <w:sz w:val="24"/>
        </w:rPr>
        <w:t xml:space="preserve"> </w:t>
      </w:r>
      <w:r>
        <w:rPr>
          <w:spacing w:val="-2"/>
          <w:sz w:val="24"/>
        </w:rPr>
        <w:t>danışman</w:t>
      </w:r>
    </w:p>
    <w:p w:rsidR="00292031" w:rsidRDefault="00292031">
      <w:pPr>
        <w:pStyle w:val="ListeParagraf"/>
        <w:spacing w:line="278" w:lineRule="auto"/>
        <w:rPr>
          <w:sz w:val="24"/>
        </w:rPr>
        <w:sectPr w:rsidR="00292031">
          <w:headerReference w:type="even" r:id="rId7"/>
          <w:headerReference w:type="default" r:id="rId8"/>
          <w:footerReference w:type="even" r:id="rId9"/>
          <w:footerReference w:type="default" r:id="rId10"/>
          <w:headerReference w:type="first" r:id="rId11"/>
          <w:footerReference w:type="first" r:id="rId12"/>
          <w:type w:val="continuous"/>
          <w:pgSz w:w="11910" w:h="16840"/>
          <w:pgMar w:top="1880" w:right="566" w:bottom="280" w:left="1275" w:header="142" w:footer="0" w:gutter="0"/>
          <w:pgNumType w:start="1"/>
          <w:cols w:space="708"/>
        </w:sectPr>
      </w:pPr>
    </w:p>
    <w:p w:rsidR="00292031" w:rsidRDefault="00FA32EA">
      <w:pPr>
        <w:pStyle w:val="GvdeMetni"/>
        <w:spacing w:before="80" w:line="276" w:lineRule="auto"/>
      </w:pPr>
      <w:proofErr w:type="gramStart"/>
      <w:r>
        <w:lastRenderedPageBreak/>
        <w:t>atanır</w:t>
      </w:r>
      <w:proofErr w:type="gramEnd"/>
      <w:r>
        <w:t>.</w:t>
      </w:r>
      <w:r>
        <w:rPr>
          <w:spacing w:val="40"/>
        </w:rPr>
        <w:t xml:space="preserve"> </w:t>
      </w:r>
      <w:r>
        <w:t>Yapılan</w:t>
      </w:r>
      <w:r>
        <w:rPr>
          <w:spacing w:val="40"/>
        </w:rPr>
        <w:t xml:space="preserve"> </w:t>
      </w:r>
      <w:r>
        <w:t>akademik</w:t>
      </w:r>
      <w:r>
        <w:rPr>
          <w:spacing w:val="40"/>
        </w:rPr>
        <w:t xml:space="preserve"> </w:t>
      </w:r>
      <w:r>
        <w:t>danışman</w:t>
      </w:r>
      <w:r>
        <w:rPr>
          <w:spacing w:val="40"/>
        </w:rPr>
        <w:t xml:space="preserve"> </w:t>
      </w:r>
      <w:r>
        <w:t>değişikliği</w:t>
      </w:r>
      <w:r>
        <w:rPr>
          <w:spacing w:val="40"/>
        </w:rPr>
        <w:t xml:space="preserve"> </w:t>
      </w:r>
      <w:r>
        <w:t>öğrenciye</w:t>
      </w:r>
      <w:r>
        <w:rPr>
          <w:spacing w:val="40"/>
        </w:rPr>
        <w:t xml:space="preserve"> </w:t>
      </w:r>
      <w:r>
        <w:t>duyurulur</w:t>
      </w:r>
      <w:r>
        <w:rPr>
          <w:spacing w:val="40"/>
        </w:rPr>
        <w:t xml:space="preserve"> </w:t>
      </w:r>
      <w:r>
        <w:t>ve</w:t>
      </w:r>
      <w:r>
        <w:rPr>
          <w:spacing w:val="40"/>
        </w:rPr>
        <w:t xml:space="preserve"> </w:t>
      </w:r>
      <w:r>
        <w:t>Öğrenci</w:t>
      </w:r>
      <w:r>
        <w:rPr>
          <w:spacing w:val="40"/>
        </w:rPr>
        <w:t xml:space="preserve"> </w:t>
      </w:r>
      <w:r>
        <w:t>Bilgi</w:t>
      </w:r>
      <w:r>
        <w:rPr>
          <w:spacing w:val="40"/>
        </w:rPr>
        <w:t xml:space="preserve"> </w:t>
      </w:r>
      <w:r>
        <w:t>Sistemine işlenir. Zorunlu haller olmadıkça, öğrencinin danışmanı değiştirilmez.</w:t>
      </w:r>
    </w:p>
    <w:p w:rsidR="00292031" w:rsidRDefault="00FA32EA">
      <w:pPr>
        <w:pStyle w:val="ListeParagraf"/>
        <w:numPr>
          <w:ilvl w:val="0"/>
          <w:numId w:val="3"/>
        </w:numPr>
        <w:tabs>
          <w:tab w:val="left" w:pos="538"/>
        </w:tabs>
        <w:spacing w:before="1"/>
        <w:ind w:left="538" w:hanging="397"/>
        <w:rPr>
          <w:sz w:val="24"/>
        </w:rPr>
      </w:pPr>
      <w:r>
        <w:rPr>
          <w:sz w:val="24"/>
        </w:rPr>
        <w:t>Danışmanın görevi</w:t>
      </w:r>
      <w:r>
        <w:rPr>
          <w:spacing w:val="-1"/>
          <w:sz w:val="24"/>
        </w:rPr>
        <w:t xml:space="preserve"> </w:t>
      </w:r>
      <w:r>
        <w:rPr>
          <w:sz w:val="24"/>
        </w:rPr>
        <w:t>öğrencinin</w:t>
      </w:r>
      <w:r>
        <w:rPr>
          <w:spacing w:val="-1"/>
          <w:sz w:val="24"/>
        </w:rPr>
        <w:t xml:space="preserve"> </w:t>
      </w:r>
      <w:r>
        <w:rPr>
          <w:sz w:val="24"/>
        </w:rPr>
        <w:t>Üniversite</w:t>
      </w:r>
      <w:r>
        <w:rPr>
          <w:spacing w:val="-1"/>
          <w:sz w:val="24"/>
        </w:rPr>
        <w:t xml:space="preserve"> </w:t>
      </w:r>
      <w:r>
        <w:rPr>
          <w:sz w:val="24"/>
        </w:rPr>
        <w:t>ile</w:t>
      </w:r>
      <w:r>
        <w:rPr>
          <w:spacing w:val="-2"/>
          <w:sz w:val="24"/>
        </w:rPr>
        <w:t xml:space="preserve"> </w:t>
      </w:r>
      <w:r>
        <w:rPr>
          <w:sz w:val="24"/>
        </w:rPr>
        <w:t>ilişiği</w:t>
      </w:r>
      <w:r>
        <w:rPr>
          <w:spacing w:val="-1"/>
          <w:sz w:val="24"/>
        </w:rPr>
        <w:t xml:space="preserve"> </w:t>
      </w:r>
      <w:r>
        <w:rPr>
          <w:sz w:val="24"/>
        </w:rPr>
        <w:t>kesilene</w:t>
      </w:r>
      <w:r>
        <w:rPr>
          <w:spacing w:val="-2"/>
          <w:sz w:val="24"/>
        </w:rPr>
        <w:t xml:space="preserve"> </w:t>
      </w:r>
      <w:r>
        <w:rPr>
          <w:sz w:val="24"/>
        </w:rPr>
        <w:t>kadar</w:t>
      </w:r>
      <w:r>
        <w:rPr>
          <w:spacing w:val="-1"/>
          <w:sz w:val="24"/>
        </w:rPr>
        <w:t xml:space="preserve"> </w:t>
      </w:r>
      <w:r>
        <w:rPr>
          <w:sz w:val="24"/>
        </w:rPr>
        <w:t>devam</w:t>
      </w:r>
      <w:r>
        <w:rPr>
          <w:spacing w:val="-1"/>
          <w:sz w:val="24"/>
        </w:rPr>
        <w:t xml:space="preserve"> </w:t>
      </w:r>
      <w:r>
        <w:rPr>
          <w:spacing w:val="-2"/>
          <w:sz w:val="24"/>
        </w:rPr>
        <w:t>eder.</w:t>
      </w:r>
    </w:p>
    <w:p w:rsidR="00292031" w:rsidRDefault="00FA32EA">
      <w:pPr>
        <w:pStyle w:val="ListeParagraf"/>
        <w:numPr>
          <w:ilvl w:val="0"/>
          <w:numId w:val="3"/>
        </w:numPr>
        <w:tabs>
          <w:tab w:val="left" w:pos="538"/>
        </w:tabs>
        <w:spacing w:before="41"/>
        <w:ind w:left="538" w:hanging="397"/>
        <w:rPr>
          <w:sz w:val="24"/>
        </w:rPr>
      </w:pPr>
      <w:r>
        <w:rPr>
          <w:sz w:val="24"/>
        </w:rPr>
        <w:t>Öğrenci</w:t>
      </w:r>
      <w:r>
        <w:rPr>
          <w:spacing w:val="-2"/>
          <w:sz w:val="24"/>
        </w:rPr>
        <w:t xml:space="preserve"> </w:t>
      </w:r>
      <w:r>
        <w:rPr>
          <w:sz w:val="24"/>
        </w:rPr>
        <w:t>ve</w:t>
      </w:r>
      <w:r>
        <w:rPr>
          <w:spacing w:val="-1"/>
          <w:sz w:val="24"/>
        </w:rPr>
        <w:t xml:space="preserve"> </w:t>
      </w:r>
      <w:r>
        <w:rPr>
          <w:sz w:val="24"/>
        </w:rPr>
        <w:t>danışmanlara</w:t>
      </w:r>
      <w:r>
        <w:rPr>
          <w:spacing w:val="-2"/>
          <w:sz w:val="24"/>
        </w:rPr>
        <w:t xml:space="preserve"> </w:t>
      </w:r>
      <w:r>
        <w:rPr>
          <w:sz w:val="24"/>
        </w:rPr>
        <w:t>ait</w:t>
      </w:r>
      <w:r>
        <w:rPr>
          <w:spacing w:val="-1"/>
          <w:sz w:val="24"/>
        </w:rPr>
        <w:t xml:space="preserve"> </w:t>
      </w:r>
      <w:r>
        <w:rPr>
          <w:sz w:val="24"/>
        </w:rPr>
        <w:t>bilgiler</w:t>
      </w:r>
      <w:r>
        <w:rPr>
          <w:spacing w:val="-1"/>
          <w:sz w:val="24"/>
        </w:rPr>
        <w:t xml:space="preserve"> </w:t>
      </w:r>
      <w:r>
        <w:rPr>
          <w:sz w:val="24"/>
        </w:rPr>
        <w:t>öğrenci</w:t>
      </w:r>
      <w:r>
        <w:rPr>
          <w:spacing w:val="-2"/>
          <w:sz w:val="24"/>
        </w:rPr>
        <w:t xml:space="preserve"> </w:t>
      </w:r>
      <w:r>
        <w:rPr>
          <w:sz w:val="24"/>
        </w:rPr>
        <w:t>otomasyon</w:t>
      </w:r>
      <w:r>
        <w:rPr>
          <w:spacing w:val="-1"/>
          <w:sz w:val="24"/>
        </w:rPr>
        <w:t xml:space="preserve"> </w:t>
      </w:r>
      <w:r>
        <w:rPr>
          <w:sz w:val="24"/>
        </w:rPr>
        <w:t>sistemine</w:t>
      </w:r>
      <w:r>
        <w:rPr>
          <w:spacing w:val="-2"/>
          <w:sz w:val="24"/>
        </w:rPr>
        <w:t xml:space="preserve"> </w:t>
      </w:r>
      <w:r>
        <w:rPr>
          <w:sz w:val="24"/>
        </w:rPr>
        <w:t>işlenir</w:t>
      </w:r>
      <w:r>
        <w:rPr>
          <w:spacing w:val="-1"/>
          <w:sz w:val="24"/>
        </w:rPr>
        <w:t xml:space="preserve"> </w:t>
      </w:r>
      <w:r>
        <w:rPr>
          <w:sz w:val="24"/>
        </w:rPr>
        <w:t>ve</w:t>
      </w:r>
      <w:r>
        <w:rPr>
          <w:spacing w:val="-3"/>
          <w:sz w:val="24"/>
        </w:rPr>
        <w:t xml:space="preserve"> </w:t>
      </w:r>
      <w:r>
        <w:rPr>
          <w:sz w:val="24"/>
        </w:rPr>
        <w:t>ilan</w:t>
      </w:r>
      <w:r>
        <w:rPr>
          <w:spacing w:val="-1"/>
          <w:sz w:val="24"/>
        </w:rPr>
        <w:t xml:space="preserve"> </w:t>
      </w:r>
      <w:r>
        <w:rPr>
          <w:spacing w:val="-2"/>
          <w:sz w:val="24"/>
        </w:rPr>
        <w:t>edilir.</w:t>
      </w:r>
    </w:p>
    <w:p w:rsidR="00292031" w:rsidRDefault="00FA32EA">
      <w:pPr>
        <w:pStyle w:val="ListeParagraf"/>
        <w:numPr>
          <w:ilvl w:val="0"/>
          <w:numId w:val="3"/>
        </w:numPr>
        <w:tabs>
          <w:tab w:val="left" w:pos="514"/>
        </w:tabs>
        <w:spacing w:before="40" w:line="276" w:lineRule="auto"/>
        <w:ind w:right="141" w:firstLine="0"/>
        <w:rPr>
          <w:sz w:val="24"/>
        </w:rPr>
      </w:pPr>
      <w:r>
        <w:rPr>
          <w:sz w:val="24"/>
        </w:rPr>
        <w:t>Değişim</w:t>
      </w:r>
      <w:r>
        <w:rPr>
          <w:spacing w:val="31"/>
          <w:sz w:val="24"/>
        </w:rPr>
        <w:t xml:space="preserve"> </w:t>
      </w:r>
      <w:r>
        <w:rPr>
          <w:sz w:val="24"/>
        </w:rPr>
        <w:t>programları</w:t>
      </w:r>
      <w:r>
        <w:rPr>
          <w:spacing w:val="31"/>
          <w:sz w:val="24"/>
        </w:rPr>
        <w:t xml:space="preserve"> </w:t>
      </w:r>
      <w:r>
        <w:rPr>
          <w:sz w:val="24"/>
        </w:rPr>
        <w:t>veya</w:t>
      </w:r>
      <w:r>
        <w:rPr>
          <w:spacing w:val="32"/>
          <w:sz w:val="24"/>
        </w:rPr>
        <w:t xml:space="preserve"> </w:t>
      </w:r>
      <w:r>
        <w:rPr>
          <w:sz w:val="24"/>
        </w:rPr>
        <w:t>diğer</w:t>
      </w:r>
      <w:r>
        <w:rPr>
          <w:spacing w:val="30"/>
          <w:sz w:val="24"/>
        </w:rPr>
        <w:t xml:space="preserve"> </w:t>
      </w:r>
      <w:r>
        <w:rPr>
          <w:sz w:val="24"/>
        </w:rPr>
        <w:t>işbirliği</w:t>
      </w:r>
      <w:r>
        <w:rPr>
          <w:spacing w:val="31"/>
          <w:sz w:val="24"/>
        </w:rPr>
        <w:t xml:space="preserve"> </w:t>
      </w:r>
      <w:r>
        <w:rPr>
          <w:sz w:val="24"/>
        </w:rPr>
        <w:t>protokolleri</w:t>
      </w:r>
      <w:r>
        <w:rPr>
          <w:spacing w:val="31"/>
          <w:sz w:val="24"/>
        </w:rPr>
        <w:t xml:space="preserve"> </w:t>
      </w:r>
      <w:r>
        <w:rPr>
          <w:sz w:val="24"/>
        </w:rPr>
        <w:t>kapsamında</w:t>
      </w:r>
      <w:r>
        <w:rPr>
          <w:spacing w:val="34"/>
          <w:sz w:val="24"/>
        </w:rPr>
        <w:t xml:space="preserve"> </w:t>
      </w:r>
      <w:r>
        <w:rPr>
          <w:sz w:val="24"/>
        </w:rPr>
        <w:t>Fakülteye</w:t>
      </w:r>
      <w:r>
        <w:rPr>
          <w:spacing w:val="33"/>
          <w:sz w:val="24"/>
        </w:rPr>
        <w:t xml:space="preserve"> </w:t>
      </w:r>
      <w:r>
        <w:rPr>
          <w:sz w:val="24"/>
        </w:rPr>
        <w:t>gelen</w:t>
      </w:r>
      <w:r>
        <w:rPr>
          <w:spacing w:val="31"/>
          <w:sz w:val="24"/>
        </w:rPr>
        <w:t xml:space="preserve"> </w:t>
      </w:r>
      <w:r>
        <w:rPr>
          <w:sz w:val="24"/>
        </w:rPr>
        <w:t>öğrencilerin akademik dan</w:t>
      </w:r>
      <w:r>
        <w:rPr>
          <w:sz w:val="24"/>
        </w:rPr>
        <w:t>ışmanlıkları için Dekanlık tarafından ayrıca görevlendirme yapılır.</w:t>
      </w:r>
    </w:p>
    <w:p w:rsidR="00292031" w:rsidRDefault="00292031">
      <w:pPr>
        <w:pStyle w:val="GvdeMetni"/>
        <w:spacing w:before="47"/>
        <w:ind w:left="0"/>
      </w:pPr>
    </w:p>
    <w:p w:rsidR="00292031" w:rsidRDefault="00FA32EA">
      <w:pPr>
        <w:ind w:left="568"/>
        <w:jc w:val="both"/>
        <w:rPr>
          <w:b/>
          <w:sz w:val="24"/>
        </w:rPr>
      </w:pPr>
      <w:r>
        <w:rPr>
          <w:b/>
          <w:sz w:val="24"/>
        </w:rPr>
        <w:t>Birim</w:t>
      </w:r>
      <w:r>
        <w:rPr>
          <w:b/>
          <w:spacing w:val="-6"/>
          <w:sz w:val="24"/>
        </w:rPr>
        <w:t xml:space="preserve"> </w:t>
      </w:r>
      <w:r>
        <w:rPr>
          <w:b/>
          <w:sz w:val="24"/>
        </w:rPr>
        <w:t>yöneticisinin</w:t>
      </w:r>
      <w:r>
        <w:rPr>
          <w:b/>
          <w:spacing w:val="-1"/>
          <w:sz w:val="24"/>
        </w:rPr>
        <w:t xml:space="preserve"> </w:t>
      </w:r>
      <w:r>
        <w:rPr>
          <w:b/>
          <w:sz w:val="24"/>
        </w:rPr>
        <w:t>görev</w:t>
      </w:r>
      <w:r>
        <w:rPr>
          <w:b/>
          <w:spacing w:val="-2"/>
          <w:sz w:val="24"/>
        </w:rPr>
        <w:t xml:space="preserve"> </w:t>
      </w:r>
      <w:r>
        <w:rPr>
          <w:b/>
          <w:sz w:val="24"/>
        </w:rPr>
        <w:t>ve</w:t>
      </w:r>
      <w:r>
        <w:rPr>
          <w:b/>
          <w:spacing w:val="-2"/>
          <w:sz w:val="24"/>
        </w:rPr>
        <w:t xml:space="preserve"> sorumlulukları</w:t>
      </w:r>
    </w:p>
    <w:p w:rsidR="00292031" w:rsidRDefault="00FA32EA">
      <w:pPr>
        <w:pStyle w:val="GvdeMetni"/>
        <w:spacing w:before="36" w:line="276" w:lineRule="auto"/>
        <w:ind w:right="141" w:firstLine="427"/>
        <w:jc w:val="both"/>
      </w:pPr>
      <w:r>
        <w:rPr>
          <w:b/>
        </w:rPr>
        <w:t xml:space="preserve">MADDE 6 – </w:t>
      </w:r>
      <w:r>
        <w:t>(1) Birim Yöneticisi, Eğitim-Öğretim dönemi başında her öğrenci için danışman atanıp atanmadığını denetler.</w:t>
      </w:r>
    </w:p>
    <w:p w:rsidR="00292031" w:rsidRDefault="00FA32EA">
      <w:pPr>
        <w:pStyle w:val="ListeParagraf"/>
        <w:numPr>
          <w:ilvl w:val="0"/>
          <w:numId w:val="2"/>
        </w:numPr>
        <w:tabs>
          <w:tab w:val="left" w:pos="502"/>
        </w:tabs>
        <w:spacing w:line="278" w:lineRule="auto"/>
        <w:ind w:right="140" w:firstLine="0"/>
        <w:jc w:val="both"/>
        <w:rPr>
          <w:sz w:val="24"/>
        </w:rPr>
      </w:pPr>
      <w:r>
        <w:rPr>
          <w:sz w:val="24"/>
        </w:rPr>
        <w:t>Birim Yöneticisi veya görevlendirdiği yetkili kişi/kişiler, Eğitim-Öğretim yılının başında, bütün danışmanlara mevzuata yönelik bilgilendirme yapar.</w:t>
      </w:r>
    </w:p>
    <w:p w:rsidR="00292031" w:rsidRDefault="00FA32EA">
      <w:pPr>
        <w:pStyle w:val="ListeParagraf"/>
        <w:numPr>
          <w:ilvl w:val="0"/>
          <w:numId w:val="2"/>
        </w:numPr>
        <w:tabs>
          <w:tab w:val="left" w:pos="495"/>
        </w:tabs>
        <w:spacing w:line="276" w:lineRule="auto"/>
        <w:ind w:right="136" w:firstLine="0"/>
        <w:jc w:val="both"/>
        <w:rPr>
          <w:sz w:val="24"/>
        </w:rPr>
      </w:pPr>
      <w:r>
        <w:rPr>
          <w:sz w:val="24"/>
        </w:rPr>
        <w:t>Birim Yöneticisi, Eğitim-Öğretim yılının başında, Üniversiteye yeni başlayan bütün öğrencilerin katılımıyla</w:t>
      </w:r>
      <w:r>
        <w:rPr>
          <w:sz w:val="24"/>
        </w:rPr>
        <w:t xml:space="preserve"> birimin ve</w:t>
      </w:r>
      <w:r>
        <w:rPr>
          <w:spacing w:val="-1"/>
          <w:sz w:val="24"/>
        </w:rPr>
        <w:t xml:space="preserve"> </w:t>
      </w:r>
      <w:r>
        <w:rPr>
          <w:sz w:val="24"/>
        </w:rPr>
        <w:t>Üniversitenin tanıtımına, ilgili mevzuata ve danışmanlık uygulamasına yönelik bilgilendirme toplantısı düzenler.</w:t>
      </w:r>
    </w:p>
    <w:p w:rsidR="00292031" w:rsidRDefault="00292031">
      <w:pPr>
        <w:pStyle w:val="GvdeMetni"/>
        <w:spacing w:before="42"/>
        <w:ind w:left="0"/>
      </w:pPr>
    </w:p>
    <w:p w:rsidR="00292031" w:rsidRDefault="00FA32EA">
      <w:pPr>
        <w:ind w:left="568"/>
        <w:jc w:val="both"/>
        <w:rPr>
          <w:b/>
          <w:sz w:val="24"/>
        </w:rPr>
      </w:pPr>
      <w:r>
        <w:rPr>
          <w:b/>
          <w:sz w:val="24"/>
        </w:rPr>
        <w:t>Danışmanın</w:t>
      </w:r>
      <w:r>
        <w:rPr>
          <w:b/>
          <w:spacing w:val="-2"/>
          <w:sz w:val="24"/>
        </w:rPr>
        <w:t xml:space="preserve"> </w:t>
      </w:r>
      <w:r>
        <w:rPr>
          <w:b/>
          <w:sz w:val="24"/>
        </w:rPr>
        <w:t>görev</w:t>
      </w:r>
      <w:r>
        <w:rPr>
          <w:b/>
          <w:spacing w:val="-2"/>
          <w:sz w:val="24"/>
        </w:rPr>
        <w:t xml:space="preserve"> </w:t>
      </w:r>
      <w:r>
        <w:rPr>
          <w:b/>
          <w:sz w:val="24"/>
        </w:rPr>
        <w:t>ve</w:t>
      </w:r>
      <w:r>
        <w:rPr>
          <w:b/>
          <w:spacing w:val="-3"/>
          <w:sz w:val="24"/>
        </w:rPr>
        <w:t xml:space="preserve"> </w:t>
      </w:r>
      <w:r>
        <w:rPr>
          <w:b/>
          <w:spacing w:val="-2"/>
          <w:sz w:val="24"/>
        </w:rPr>
        <w:t>sorumlulukları</w:t>
      </w:r>
    </w:p>
    <w:p w:rsidR="00292031" w:rsidRDefault="00FA32EA">
      <w:pPr>
        <w:pStyle w:val="GvdeMetni"/>
        <w:spacing w:before="36" w:line="276" w:lineRule="auto"/>
        <w:ind w:right="140" w:firstLine="427"/>
        <w:jc w:val="both"/>
      </w:pPr>
      <w:r>
        <w:rPr>
          <w:b/>
        </w:rPr>
        <w:t xml:space="preserve">MADDE 7 – </w:t>
      </w:r>
      <w:r>
        <w:t>(1) Danışman, her Eğitim-Öğretim yılının başında, danışmanlığını yürüttüğü öğrenciler</w:t>
      </w:r>
      <w:r>
        <w:t>le; akademik ve idari teşkilat yapısı, akademik takvim, ilgili mevzuat, öğretim programı, haftalık ders programı, öğrenci disiplin yönetmeliği, kredi-burs olanakları ve benzeri konularla ilgili bilgilendirme toplantısı düzenler.</w:t>
      </w:r>
    </w:p>
    <w:p w:rsidR="00292031" w:rsidRDefault="00FA32EA">
      <w:pPr>
        <w:pStyle w:val="ListeParagraf"/>
        <w:numPr>
          <w:ilvl w:val="0"/>
          <w:numId w:val="1"/>
        </w:numPr>
        <w:tabs>
          <w:tab w:val="left" w:pos="497"/>
        </w:tabs>
        <w:spacing w:line="276" w:lineRule="auto"/>
        <w:ind w:right="141" w:firstLine="0"/>
        <w:jc w:val="both"/>
        <w:rPr>
          <w:sz w:val="24"/>
        </w:rPr>
      </w:pPr>
      <w:r>
        <w:rPr>
          <w:sz w:val="24"/>
        </w:rPr>
        <w:t>Akademik takvime bağlı olar</w:t>
      </w:r>
      <w:r>
        <w:rPr>
          <w:sz w:val="24"/>
        </w:rPr>
        <w:t>ak öğrencilerine yeni kayıt, ders seçme ve derse kayıt işlemlerinde yardımcı</w:t>
      </w:r>
      <w:r>
        <w:rPr>
          <w:spacing w:val="-1"/>
          <w:sz w:val="24"/>
        </w:rPr>
        <w:t xml:space="preserve"> </w:t>
      </w:r>
      <w:r>
        <w:rPr>
          <w:sz w:val="24"/>
        </w:rPr>
        <w:t>olur,</w:t>
      </w:r>
      <w:r>
        <w:rPr>
          <w:spacing w:val="-1"/>
          <w:sz w:val="24"/>
        </w:rPr>
        <w:t xml:space="preserve"> </w:t>
      </w:r>
      <w:r>
        <w:rPr>
          <w:sz w:val="24"/>
        </w:rPr>
        <w:t>bu</w:t>
      </w:r>
      <w:r>
        <w:rPr>
          <w:spacing w:val="-1"/>
          <w:sz w:val="24"/>
        </w:rPr>
        <w:t xml:space="preserve"> </w:t>
      </w:r>
      <w:r>
        <w:rPr>
          <w:sz w:val="24"/>
        </w:rPr>
        <w:t>işlemlerin</w:t>
      </w:r>
      <w:r>
        <w:rPr>
          <w:spacing w:val="-1"/>
          <w:sz w:val="24"/>
        </w:rPr>
        <w:t xml:space="preserve"> </w:t>
      </w:r>
      <w:r>
        <w:rPr>
          <w:sz w:val="24"/>
        </w:rPr>
        <w:t>ilgili</w:t>
      </w:r>
      <w:r>
        <w:rPr>
          <w:spacing w:val="-1"/>
          <w:sz w:val="24"/>
        </w:rPr>
        <w:t xml:space="preserve"> </w:t>
      </w:r>
      <w:r>
        <w:rPr>
          <w:sz w:val="24"/>
        </w:rPr>
        <w:t>mevzuata</w:t>
      </w:r>
      <w:r>
        <w:rPr>
          <w:spacing w:val="-1"/>
          <w:sz w:val="24"/>
        </w:rPr>
        <w:t xml:space="preserve"> </w:t>
      </w:r>
      <w:r>
        <w:rPr>
          <w:sz w:val="24"/>
        </w:rPr>
        <w:t>uygunluğunu</w:t>
      </w:r>
      <w:r>
        <w:rPr>
          <w:spacing w:val="-1"/>
          <w:sz w:val="24"/>
        </w:rPr>
        <w:t xml:space="preserve"> </w:t>
      </w:r>
      <w:r>
        <w:rPr>
          <w:sz w:val="24"/>
        </w:rPr>
        <w:t>ve</w:t>
      </w:r>
      <w:r>
        <w:rPr>
          <w:spacing w:val="-1"/>
          <w:sz w:val="24"/>
        </w:rPr>
        <w:t xml:space="preserve"> </w:t>
      </w:r>
      <w:r>
        <w:rPr>
          <w:sz w:val="24"/>
        </w:rPr>
        <w:t>onayını sağlar. Ders</w:t>
      </w:r>
      <w:r>
        <w:rPr>
          <w:spacing w:val="-1"/>
          <w:sz w:val="24"/>
        </w:rPr>
        <w:t xml:space="preserve"> </w:t>
      </w:r>
      <w:r>
        <w:rPr>
          <w:sz w:val="24"/>
        </w:rPr>
        <w:t>kayıt</w:t>
      </w:r>
      <w:r>
        <w:rPr>
          <w:spacing w:val="-1"/>
          <w:sz w:val="24"/>
        </w:rPr>
        <w:t xml:space="preserve"> </w:t>
      </w:r>
      <w:r>
        <w:rPr>
          <w:sz w:val="24"/>
        </w:rPr>
        <w:t>işlemlerindeki danışmanlık hizmeti öğrenci otomasyon sistemi yoluyla gerçekleştirilir.</w:t>
      </w:r>
    </w:p>
    <w:p w:rsidR="00292031" w:rsidRDefault="00FA32EA">
      <w:pPr>
        <w:pStyle w:val="ListeParagraf"/>
        <w:numPr>
          <w:ilvl w:val="0"/>
          <w:numId w:val="1"/>
        </w:numPr>
        <w:tabs>
          <w:tab w:val="left" w:pos="490"/>
        </w:tabs>
        <w:spacing w:before="1" w:line="276" w:lineRule="auto"/>
        <w:ind w:right="143" w:firstLine="0"/>
        <w:jc w:val="both"/>
        <w:rPr>
          <w:sz w:val="24"/>
        </w:rPr>
      </w:pPr>
      <w:r>
        <w:rPr>
          <w:sz w:val="24"/>
        </w:rPr>
        <w:t>Öğrencinin kay</w:t>
      </w:r>
      <w:r>
        <w:rPr>
          <w:sz w:val="24"/>
        </w:rPr>
        <w:t>ıtlı olduğu programdan mezun olma şartlarını sağlaması için gerekli olan koşullar ve öğretim programındaki zorunlu/seçmeli dersler hakkında bilgilendirir.</w:t>
      </w:r>
    </w:p>
    <w:p w:rsidR="00292031" w:rsidRDefault="00FA32EA">
      <w:pPr>
        <w:pStyle w:val="ListeParagraf"/>
        <w:numPr>
          <w:ilvl w:val="0"/>
          <w:numId w:val="1"/>
        </w:numPr>
        <w:tabs>
          <w:tab w:val="left" w:pos="480"/>
        </w:tabs>
        <w:spacing w:line="278" w:lineRule="auto"/>
        <w:ind w:right="148" w:firstLine="0"/>
        <w:jc w:val="both"/>
        <w:rPr>
          <w:sz w:val="24"/>
        </w:rPr>
      </w:pPr>
      <w:r>
        <w:rPr>
          <w:sz w:val="24"/>
        </w:rPr>
        <w:t>Öğrencilerin</w:t>
      </w:r>
      <w:r>
        <w:rPr>
          <w:spacing w:val="-2"/>
          <w:sz w:val="24"/>
        </w:rPr>
        <w:t xml:space="preserve"> </w:t>
      </w:r>
      <w:r>
        <w:rPr>
          <w:sz w:val="24"/>
        </w:rPr>
        <w:t>akademik</w:t>
      </w:r>
      <w:r>
        <w:rPr>
          <w:spacing w:val="-2"/>
          <w:sz w:val="24"/>
        </w:rPr>
        <w:t xml:space="preserve"> </w:t>
      </w:r>
      <w:r>
        <w:rPr>
          <w:sz w:val="24"/>
        </w:rPr>
        <w:t>durumlarını</w:t>
      </w:r>
      <w:r>
        <w:rPr>
          <w:spacing w:val="-2"/>
          <w:sz w:val="24"/>
        </w:rPr>
        <w:t xml:space="preserve"> </w:t>
      </w:r>
      <w:r>
        <w:rPr>
          <w:sz w:val="24"/>
        </w:rPr>
        <w:t>izler, yarıyıl/yıl</w:t>
      </w:r>
      <w:r>
        <w:rPr>
          <w:spacing w:val="-2"/>
          <w:sz w:val="24"/>
        </w:rPr>
        <w:t xml:space="preserve"> </w:t>
      </w:r>
      <w:r>
        <w:rPr>
          <w:sz w:val="24"/>
        </w:rPr>
        <w:t>kaybına</w:t>
      </w:r>
      <w:r>
        <w:rPr>
          <w:spacing w:val="-2"/>
          <w:sz w:val="24"/>
        </w:rPr>
        <w:t xml:space="preserve"> </w:t>
      </w:r>
      <w:r>
        <w:rPr>
          <w:sz w:val="24"/>
        </w:rPr>
        <w:t>uğramamaları</w:t>
      </w:r>
      <w:r>
        <w:rPr>
          <w:spacing w:val="-2"/>
          <w:sz w:val="24"/>
        </w:rPr>
        <w:t xml:space="preserve"> </w:t>
      </w:r>
      <w:r>
        <w:rPr>
          <w:sz w:val="24"/>
        </w:rPr>
        <w:t>için</w:t>
      </w:r>
      <w:r>
        <w:rPr>
          <w:spacing w:val="-2"/>
          <w:sz w:val="24"/>
        </w:rPr>
        <w:t xml:space="preserve"> </w:t>
      </w:r>
      <w:r>
        <w:rPr>
          <w:sz w:val="24"/>
        </w:rPr>
        <w:t>onları</w:t>
      </w:r>
      <w:r>
        <w:rPr>
          <w:spacing w:val="-2"/>
          <w:sz w:val="24"/>
        </w:rPr>
        <w:t xml:space="preserve"> </w:t>
      </w:r>
      <w:r>
        <w:rPr>
          <w:sz w:val="24"/>
        </w:rPr>
        <w:t>bilgilendirir v</w:t>
      </w:r>
      <w:r>
        <w:rPr>
          <w:sz w:val="24"/>
        </w:rPr>
        <w:t>e yönlendirir.</w:t>
      </w:r>
    </w:p>
    <w:p w:rsidR="00292031" w:rsidRDefault="00FA32EA">
      <w:pPr>
        <w:pStyle w:val="ListeParagraf"/>
        <w:numPr>
          <w:ilvl w:val="0"/>
          <w:numId w:val="1"/>
        </w:numPr>
        <w:tabs>
          <w:tab w:val="left" w:pos="480"/>
        </w:tabs>
        <w:spacing w:line="276" w:lineRule="auto"/>
        <w:ind w:right="146" w:firstLine="0"/>
        <w:jc w:val="both"/>
        <w:rPr>
          <w:sz w:val="24"/>
        </w:rPr>
      </w:pPr>
      <w:r>
        <w:rPr>
          <w:sz w:val="24"/>
        </w:rPr>
        <w:t>Tekrar</w:t>
      </w:r>
      <w:r>
        <w:rPr>
          <w:spacing w:val="-1"/>
          <w:sz w:val="24"/>
        </w:rPr>
        <w:t xml:space="preserve"> </w:t>
      </w:r>
      <w:r>
        <w:rPr>
          <w:sz w:val="24"/>
        </w:rPr>
        <w:t>alması gereken</w:t>
      </w:r>
      <w:r>
        <w:rPr>
          <w:spacing w:val="-2"/>
          <w:sz w:val="24"/>
        </w:rPr>
        <w:t xml:space="preserve"> </w:t>
      </w:r>
      <w:r>
        <w:rPr>
          <w:sz w:val="24"/>
        </w:rPr>
        <w:t>dersi/dersleri</w:t>
      </w:r>
      <w:r>
        <w:rPr>
          <w:spacing w:val="-2"/>
          <w:sz w:val="24"/>
        </w:rPr>
        <w:t xml:space="preserve"> </w:t>
      </w:r>
      <w:r>
        <w:rPr>
          <w:sz w:val="24"/>
        </w:rPr>
        <w:t>bulunan</w:t>
      </w:r>
      <w:r>
        <w:rPr>
          <w:spacing w:val="-2"/>
          <w:sz w:val="24"/>
        </w:rPr>
        <w:t xml:space="preserve"> </w:t>
      </w:r>
      <w:r>
        <w:rPr>
          <w:sz w:val="24"/>
        </w:rPr>
        <w:t>öğrencinin</w:t>
      </w:r>
      <w:r>
        <w:rPr>
          <w:spacing w:val="-2"/>
          <w:sz w:val="24"/>
        </w:rPr>
        <w:t xml:space="preserve"> </w:t>
      </w:r>
      <w:r>
        <w:rPr>
          <w:sz w:val="24"/>
        </w:rPr>
        <w:t>ilgili</w:t>
      </w:r>
      <w:r>
        <w:rPr>
          <w:spacing w:val="-2"/>
          <w:sz w:val="24"/>
        </w:rPr>
        <w:t xml:space="preserve"> </w:t>
      </w:r>
      <w:r>
        <w:rPr>
          <w:sz w:val="24"/>
        </w:rPr>
        <w:t>derse/derslere</w:t>
      </w:r>
      <w:r>
        <w:rPr>
          <w:spacing w:val="-2"/>
          <w:sz w:val="24"/>
        </w:rPr>
        <w:t xml:space="preserve"> </w:t>
      </w:r>
      <w:r>
        <w:rPr>
          <w:sz w:val="24"/>
        </w:rPr>
        <w:t>kayıt</w:t>
      </w:r>
      <w:r>
        <w:rPr>
          <w:spacing w:val="-2"/>
          <w:sz w:val="24"/>
        </w:rPr>
        <w:t xml:space="preserve"> </w:t>
      </w:r>
      <w:r>
        <w:rPr>
          <w:sz w:val="24"/>
        </w:rPr>
        <w:t>olup</w:t>
      </w:r>
      <w:r>
        <w:rPr>
          <w:spacing w:val="-2"/>
          <w:sz w:val="24"/>
        </w:rPr>
        <w:t xml:space="preserve"> </w:t>
      </w:r>
      <w:r>
        <w:rPr>
          <w:sz w:val="24"/>
        </w:rPr>
        <w:t>olmadığını kontrol eder.</w:t>
      </w:r>
    </w:p>
    <w:p w:rsidR="00292031" w:rsidRDefault="00FA32EA">
      <w:pPr>
        <w:pStyle w:val="ListeParagraf"/>
        <w:numPr>
          <w:ilvl w:val="0"/>
          <w:numId w:val="1"/>
        </w:numPr>
        <w:tabs>
          <w:tab w:val="left" w:pos="480"/>
        </w:tabs>
        <w:spacing w:line="275" w:lineRule="exact"/>
        <w:ind w:left="480" w:hanging="339"/>
        <w:jc w:val="both"/>
        <w:rPr>
          <w:sz w:val="24"/>
        </w:rPr>
      </w:pPr>
      <w:r>
        <w:rPr>
          <w:sz w:val="24"/>
        </w:rPr>
        <w:t>İntibak</w:t>
      </w:r>
      <w:r>
        <w:rPr>
          <w:spacing w:val="-3"/>
          <w:sz w:val="24"/>
        </w:rPr>
        <w:t xml:space="preserve"> </w:t>
      </w:r>
      <w:r>
        <w:rPr>
          <w:sz w:val="24"/>
        </w:rPr>
        <w:t>işlemleri,</w:t>
      </w:r>
      <w:r>
        <w:rPr>
          <w:spacing w:val="-2"/>
          <w:sz w:val="24"/>
        </w:rPr>
        <w:t xml:space="preserve"> </w:t>
      </w:r>
      <w:r>
        <w:rPr>
          <w:sz w:val="24"/>
        </w:rPr>
        <w:t>ders</w:t>
      </w:r>
      <w:r>
        <w:rPr>
          <w:spacing w:val="-3"/>
          <w:sz w:val="24"/>
        </w:rPr>
        <w:t xml:space="preserve"> </w:t>
      </w:r>
      <w:r>
        <w:rPr>
          <w:sz w:val="24"/>
        </w:rPr>
        <w:t>eşdeğerliği</w:t>
      </w:r>
      <w:r>
        <w:rPr>
          <w:spacing w:val="-3"/>
          <w:sz w:val="24"/>
        </w:rPr>
        <w:t xml:space="preserve"> </w:t>
      </w:r>
      <w:r>
        <w:rPr>
          <w:sz w:val="24"/>
        </w:rPr>
        <w:t>ve</w:t>
      </w:r>
      <w:r>
        <w:rPr>
          <w:spacing w:val="-2"/>
          <w:sz w:val="24"/>
        </w:rPr>
        <w:t xml:space="preserve"> </w:t>
      </w:r>
      <w:r>
        <w:rPr>
          <w:sz w:val="24"/>
        </w:rPr>
        <w:t>muafiyet gibi</w:t>
      </w:r>
      <w:r>
        <w:rPr>
          <w:spacing w:val="-2"/>
          <w:sz w:val="24"/>
        </w:rPr>
        <w:t xml:space="preserve"> </w:t>
      </w:r>
      <w:r>
        <w:rPr>
          <w:sz w:val="24"/>
        </w:rPr>
        <w:t>akademik</w:t>
      </w:r>
      <w:r>
        <w:rPr>
          <w:spacing w:val="-3"/>
          <w:sz w:val="24"/>
        </w:rPr>
        <w:t xml:space="preserve"> </w:t>
      </w:r>
      <w:r>
        <w:rPr>
          <w:sz w:val="24"/>
        </w:rPr>
        <w:t>konularda</w:t>
      </w:r>
      <w:r>
        <w:rPr>
          <w:spacing w:val="-1"/>
          <w:sz w:val="24"/>
        </w:rPr>
        <w:t xml:space="preserve"> </w:t>
      </w:r>
      <w:r>
        <w:rPr>
          <w:sz w:val="24"/>
        </w:rPr>
        <w:t>öğrenciye</w:t>
      </w:r>
      <w:r>
        <w:rPr>
          <w:spacing w:val="-1"/>
          <w:sz w:val="24"/>
        </w:rPr>
        <w:t xml:space="preserve"> </w:t>
      </w:r>
      <w:r>
        <w:rPr>
          <w:sz w:val="24"/>
        </w:rPr>
        <w:t>rehberlik</w:t>
      </w:r>
      <w:r>
        <w:rPr>
          <w:spacing w:val="-2"/>
          <w:sz w:val="24"/>
        </w:rPr>
        <w:t xml:space="preserve"> eder.</w:t>
      </w:r>
    </w:p>
    <w:p w:rsidR="00292031" w:rsidRDefault="00FA32EA">
      <w:pPr>
        <w:pStyle w:val="ListeParagraf"/>
        <w:numPr>
          <w:ilvl w:val="0"/>
          <w:numId w:val="1"/>
        </w:numPr>
        <w:tabs>
          <w:tab w:val="left" w:pos="514"/>
        </w:tabs>
        <w:spacing w:before="35" w:line="276" w:lineRule="auto"/>
        <w:ind w:right="142" w:firstLine="0"/>
        <w:jc w:val="both"/>
        <w:rPr>
          <w:sz w:val="24"/>
        </w:rPr>
      </w:pPr>
      <w:r>
        <w:rPr>
          <w:sz w:val="24"/>
        </w:rPr>
        <w:t>Danışman öğrencinin akademik ve özlük bilgileri ile ilişim bilgileri, ailevi durumu, ekonomik durumu vb. bilgilerini öğrenci otomasyon sistemi üzerinden görüntüleyerek takip eder veya yetkili birimlerden talep edebilir.</w:t>
      </w:r>
    </w:p>
    <w:p w:rsidR="00292031" w:rsidRDefault="00FA32EA">
      <w:pPr>
        <w:pStyle w:val="ListeParagraf"/>
        <w:numPr>
          <w:ilvl w:val="0"/>
          <w:numId w:val="1"/>
        </w:numPr>
        <w:tabs>
          <w:tab w:val="left" w:pos="483"/>
        </w:tabs>
        <w:spacing w:before="1" w:line="276" w:lineRule="auto"/>
        <w:ind w:right="144" w:firstLine="0"/>
        <w:jc w:val="both"/>
        <w:rPr>
          <w:sz w:val="24"/>
        </w:rPr>
      </w:pPr>
      <w:r>
        <w:rPr>
          <w:sz w:val="24"/>
        </w:rPr>
        <w:t>Öğrencilerin</w:t>
      </w:r>
      <w:r>
        <w:rPr>
          <w:spacing w:val="-1"/>
          <w:sz w:val="24"/>
        </w:rPr>
        <w:t xml:space="preserve"> </w:t>
      </w:r>
      <w:r>
        <w:rPr>
          <w:sz w:val="24"/>
        </w:rPr>
        <w:t>sosyal, psikolojik soru</w:t>
      </w:r>
      <w:r>
        <w:rPr>
          <w:sz w:val="24"/>
        </w:rPr>
        <w:t>nlarıyla</w:t>
      </w:r>
      <w:r>
        <w:rPr>
          <w:spacing w:val="-1"/>
          <w:sz w:val="24"/>
        </w:rPr>
        <w:t xml:space="preserve"> </w:t>
      </w:r>
      <w:r>
        <w:rPr>
          <w:sz w:val="24"/>
        </w:rPr>
        <w:t>ilgilenir</w:t>
      </w:r>
      <w:r>
        <w:rPr>
          <w:spacing w:val="-1"/>
          <w:sz w:val="24"/>
        </w:rPr>
        <w:t xml:space="preserve"> </w:t>
      </w:r>
      <w:r>
        <w:rPr>
          <w:sz w:val="24"/>
        </w:rPr>
        <w:t>ve gerektiğinde</w:t>
      </w:r>
      <w:r>
        <w:rPr>
          <w:spacing w:val="-1"/>
          <w:sz w:val="24"/>
        </w:rPr>
        <w:t xml:space="preserve"> </w:t>
      </w:r>
      <w:r>
        <w:rPr>
          <w:sz w:val="24"/>
        </w:rPr>
        <w:t>ilgili öğrenciyi bu</w:t>
      </w:r>
      <w:r>
        <w:rPr>
          <w:spacing w:val="-1"/>
          <w:sz w:val="24"/>
        </w:rPr>
        <w:t xml:space="preserve"> </w:t>
      </w:r>
      <w:r>
        <w:rPr>
          <w:sz w:val="24"/>
        </w:rPr>
        <w:t>konular</w:t>
      </w:r>
      <w:r>
        <w:rPr>
          <w:spacing w:val="-2"/>
          <w:sz w:val="24"/>
        </w:rPr>
        <w:t xml:space="preserve"> </w:t>
      </w:r>
      <w:r>
        <w:rPr>
          <w:sz w:val="24"/>
        </w:rPr>
        <w:t>ile ilgili olarak sorumlu veya yetkili birimine yönlendirir.</w:t>
      </w:r>
    </w:p>
    <w:p w:rsidR="00292031" w:rsidRDefault="00FA32EA">
      <w:pPr>
        <w:pStyle w:val="ListeParagraf"/>
        <w:numPr>
          <w:ilvl w:val="0"/>
          <w:numId w:val="1"/>
        </w:numPr>
        <w:tabs>
          <w:tab w:val="left" w:pos="487"/>
        </w:tabs>
        <w:spacing w:before="2" w:line="276" w:lineRule="auto"/>
        <w:ind w:right="145" w:firstLine="0"/>
        <w:jc w:val="both"/>
        <w:rPr>
          <w:sz w:val="24"/>
        </w:rPr>
      </w:pPr>
      <w:r>
        <w:rPr>
          <w:sz w:val="24"/>
        </w:rPr>
        <w:t xml:space="preserve">Öğrencilerin yurt içi ve yurt dışı değişim programları, yatay geçiş, özel öğrenci ve staj olanakları hakkında bilgi sahibi olmasına </w:t>
      </w:r>
      <w:r>
        <w:rPr>
          <w:sz w:val="24"/>
        </w:rPr>
        <w:t>yardımcı olur.</w:t>
      </w:r>
    </w:p>
    <w:p w:rsidR="00292031" w:rsidRDefault="00FA32EA">
      <w:pPr>
        <w:pStyle w:val="ListeParagraf"/>
        <w:numPr>
          <w:ilvl w:val="0"/>
          <w:numId w:val="1"/>
        </w:numPr>
        <w:tabs>
          <w:tab w:val="left" w:pos="598"/>
        </w:tabs>
        <w:spacing w:line="275" w:lineRule="exact"/>
        <w:ind w:left="598" w:hanging="457"/>
        <w:jc w:val="both"/>
        <w:rPr>
          <w:sz w:val="24"/>
        </w:rPr>
      </w:pPr>
      <w:r>
        <w:rPr>
          <w:sz w:val="24"/>
        </w:rPr>
        <w:t>Öğrenciye</w:t>
      </w:r>
      <w:r>
        <w:rPr>
          <w:spacing w:val="-3"/>
          <w:sz w:val="24"/>
        </w:rPr>
        <w:t xml:space="preserve"> </w:t>
      </w:r>
      <w:r>
        <w:rPr>
          <w:sz w:val="24"/>
        </w:rPr>
        <w:t>bireysel kariyer</w:t>
      </w:r>
      <w:r>
        <w:rPr>
          <w:spacing w:val="-2"/>
          <w:sz w:val="24"/>
        </w:rPr>
        <w:t xml:space="preserve"> </w:t>
      </w:r>
      <w:r>
        <w:rPr>
          <w:sz w:val="24"/>
        </w:rPr>
        <w:t>planlama</w:t>
      </w:r>
      <w:r>
        <w:rPr>
          <w:spacing w:val="-1"/>
          <w:sz w:val="24"/>
        </w:rPr>
        <w:t xml:space="preserve"> </w:t>
      </w:r>
      <w:r>
        <w:rPr>
          <w:sz w:val="24"/>
        </w:rPr>
        <w:t>konusunda</w:t>
      </w:r>
      <w:r>
        <w:rPr>
          <w:spacing w:val="-3"/>
          <w:sz w:val="24"/>
        </w:rPr>
        <w:t xml:space="preserve"> </w:t>
      </w:r>
      <w:r>
        <w:rPr>
          <w:sz w:val="24"/>
        </w:rPr>
        <w:t>rehberlik</w:t>
      </w:r>
      <w:r>
        <w:rPr>
          <w:spacing w:val="-2"/>
          <w:sz w:val="24"/>
        </w:rPr>
        <w:t xml:space="preserve"> </w:t>
      </w:r>
      <w:r>
        <w:rPr>
          <w:sz w:val="24"/>
        </w:rPr>
        <w:t>ve</w:t>
      </w:r>
      <w:r>
        <w:rPr>
          <w:spacing w:val="1"/>
          <w:sz w:val="24"/>
        </w:rPr>
        <w:t xml:space="preserve"> </w:t>
      </w:r>
      <w:r>
        <w:rPr>
          <w:sz w:val="24"/>
        </w:rPr>
        <w:t xml:space="preserve">yönlendirme </w:t>
      </w:r>
      <w:r>
        <w:rPr>
          <w:spacing w:val="-2"/>
          <w:sz w:val="24"/>
        </w:rPr>
        <w:t>yapar.</w:t>
      </w:r>
    </w:p>
    <w:p w:rsidR="00292031" w:rsidRDefault="00FA32EA">
      <w:pPr>
        <w:pStyle w:val="ListeParagraf"/>
        <w:numPr>
          <w:ilvl w:val="0"/>
          <w:numId w:val="1"/>
        </w:numPr>
        <w:tabs>
          <w:tab w:val="left" w:pos="627"/>
        </w:tabs>
        <w:spacing w:before="41" w:line="276" w:lineRule="auto"/>
        <w:ind w:right="144" w:firstLine="0"/>
        <w:jc w:val="both"/>
        <w:rPr>
          <w:sz w:val="24"/>
        </w:rPr>
      </w:pPr>
      <w:r>
        <w:rPr>
          <w:sz w:val="24"/>
        </w:rPr>
        <w:t>Danışman, öğrencinin kendisiyle kolay iletişim kurabilmesi için haftada en az iki ders saatini ayırır ve ilan eder. Danışman bu zaman diliminde iletişim için belir</w:t>
      </w:r>
      <w:r>
        <w:rPr>
          <w:sz w:val="24"/>
        </w:rPr>
        <w:t>lediği mekânda bulunur, öğrencilerin akademik hayata ilişkin sorunlarını yüz yüze görüşür.</w:t>
      </w:r>
    </w:p>
    <w:p w:rsidR="00292031" w:rsidRDefault="00292031">
      <w:pPr>
        <w:pStyle w:val="ListeParagraf"/>
        <w:spacing w:line="276" w:lineRule="auto"/>
        <w:rPr>
          <w:sz w:val="24"/>
        </w:rPr>
        <w:sectPr w:rsidR="00292031">
          <w:pgSz w:w="11910" w:h="16840"/>
          <w:pgMar w:top="1880" w:right="566" w:bottom="280" w:left="1275" w:header="142" w:footer="0" w:gutter="0"/>
          <w:cols w:space="708"/>
        </w:sectPr>
      </w:pPr>
    </w:p>
    <w:p w:rsidR="00292031" w:rsidRDefault="00FA32EA">
      <w:pPr>
        <w:pStyle w:val="ListeParagraf"/>
        <w:numPr>
          <w:ilvl w:val="0"/>
          <w:numId w:val="1"/>
        </w:numPr>
        <w:tabs>
          <w:tab w:val="left" w:pos="627"/>
        </w:tabs>
        <w:spacing w:before="80" w:line="276" w:lineRule="auto"/>
        <w:ind w:right="145" w:firstLine="0"/>
        <w:jc w:val="both"/>
        <w:rPr>
          <w:sz w:val="24"/>
        </w:rPr>
      </w:pPr>
      <w:r>
        <w:rPr>
          <w:sz w:val="24"/>
        </w:rPr>
        <w:lastRenderedPageBreak/>
        <w:t xml:space="preserve">Mezuniyet aşamasına gelen öğrencinin öğretim programında yer alan tüm zorunlu ve seçmeli dersleri tamamlayarak mezuniyet hakkı kazandığını ve akademik açıdan mezuniyetine bir engel olmadığı hususunu kontrol edip, öğrenci otomasyon sistemi üzerinden ilgili </w:t>
      </w:r>
      <w:r>
        <w:rPr>
          <w:sz w:val="24"/>
        </w:rPr>
        <w:t>öğrencinin mezuniyetine onayını verir.</w:t>
      </w:r>
    </w:p>
    <w:p w:rsidR="00292031" w:rsidRDefault="00FA32EA">
      <w:pPr>
        <w:pStyle w:val="ListeParagraf"/>
        <w:numPr>
          <w:ilvl w:val="0"/>
          <w:numId w:val="1"/>
        </w:numPr>
        <w:tabs>
          <w:tab w:val="left" w:pos="720"/>
        </w:tabs>
        <w:spacing w:line="276" w:lineRule="auto"/>
        <w:ind w:right="143" w:firstLine="0"/>
        <w:jc w:val="both"/>
        <w:rPr>
          <w:sz w:val="24"/>
        </w:rPr>
      </w:pPr>
      <w:r>
        <w:rPr>
          <w:sz w:val="24"/>
        </w:rPr>
        <w:t>Öğrenci, güncel mevzuatı ve değişiklikleri takip etmekle yükümlü olup gerektiğinde danışmanına başvurabilir. Danışman bu durumda öğrencileri bilgilendirir.</w:t>
      </w:r>
    </w:p>
    <w:p w:rsidR="00292031" w:rsidRDefault="00FA32EA">
      <w:pPr>
        <w:pStyle w:val="ListeParagraf"/>
        <w:numPr>
          <w:ilvl w:val="0"/>
          <w:numId w:val="1"/>
        </w:numPr>
        <w:tabs>
          <w:tab w:val="left" w:pos="607"/>
        </w:tabs>
        <w:spacing w:before="1" w:line="276" w:lineRule="auto"/>
        <w:ind w:right="140" w:firstLine="0"/>
        <w:jc w:val="both"/>
        <w:rPr>
          <w:sz w:val="24"/>
        </w:rPr>
      </w:pPr>
      <w:r>
        <w:rPr>
          <w:sz w:val="24"/>
        </w:rPr>
        <w:t>Öğrencinin her yarıyıl en az bir kere danışmanı ile görüştüğü</w:t>
      </w:r>
      <w:r>
        <w:rPr>
          <w:sz w:val="24"/>
        </w:rPr>
        <w:t xml:space="preserve"> belgelenir. Danışman, her öğrenci için bir dosya tutar. Danışmanın değişmesi durumunda dosya yeni danışmana verilir.</w:t>
      </w:r>
    </w:p>
    <w:p w:rsidR="00292031" w:rsidRDefault="00292031">
      <w:pPr>
        <w:pStyle w:val="GvdeMetni"/>
        <w:ind w:left="0"/>
      </w:pPr>
    </w:p>
    <w:p w:rsidR="00292031" w:rsidRDefault="00292031">
      <w:pPr>
        <w:pStyle w:val="GvdeMetni"/>
        <w:spacing w:before="85"/>
        <w:ind w:left="0"/>
      </w:pPr>
    </w:p>
    <w:p w:rsidR="00292031" w:rsidRDefault="00FA32EA">
      <w:pPr>
        <w:ind w:left="422" w:right="422"/>
        <w:jc w:val="center"/>
        <w:rPr>
          <w:b/>
          <w:sz w:val="24"/>
        </w:rPr>
      </w:pPr>
      <w:r>
        <w:rPr>
          <w:b/>
          <w:sz w:val="24"/>
        </w:rPr>
        <w:t>ÜÇÜNCÜ</w:t>
      </w:r>
      <w:r>
        <w:rPr>
          <w:b/>
          <w:spacing w:val="-6"/>
          <w:sz w:val="24"/>
        </w:rPr>
        <w:t xml:space="preserve"> </w:t>
      </w:r>
      <w:r>
        <w:rPr>
          <w:b/>
          <w:spacing w:val="-2"/>
          <w:sz w:val="24"/>
        </w:rPr>
        <w:t>BÖLÜM</w:t>
      </w:r>
    </w:p>
    <w:p w:rsidR="00292031" w:rsidRDefault="00FA32EA">
      <w:pPr>
        <w:spacing w:before="44"/>
        <w:ind w:left="425" w:right="3"/>
        <w:jc w:val="center"/>
        <w:rPr>
          <w:b/>
          <w:sz w:val="24"/>
        </w:rPr>
      </w:pPr>
      <w:r>
        <w:rPr>
          <w:b/>
          <w:sz w:val="24"/>
        </w:rPr>
        <w:t>İkinci</w:t>
      </w:r>
      <w:r>
        <w:rPr>
          <w:b/>
          <w:spacing w:val="-5"/>
          <w:sz w:val="24"/>
        </w:rPr>
        <w:t xml:space="preserve"> </w:t>
      </w:r>
      <w:r>
        <w:rPr>
          <w:b/>
          <w:sz w:val="24"/>
        </w:rPr>
        <w:t>danışman,</w:t>
      </w:r>
      <w:r>
        <w:rPr>
          <w:b/>
          <w:spacing w:val="-3"/>
          <w:sz w:val="24"/>
        </w:rPr>
        <w:t xml:space="preserve"> </w:t>
      </w:r>
      <w:r>
        <w:rPr>
          <w:b/>
          <w:sz w:val="24"/>
        </w:rPr>
        <w:t>Denetim,</w:t>
      </w:r>
      <w:r>
        <w:rPr>
          <w:b/>
          <w:spacing w:val="-2"/>
          <w:sz w:val="24"/>
        </w:rPr>
        <w:t xml:space="preserve"> </w:t>
      </w:r>
      <w:r>
        <w:rPr>
          <w:b/>
          <w:sz w:val="24"/>
        </w:rPr>
        <w:t>Hüküm</w:t>
      </w:r>
      <w:r>
        <w:rPr>
          <w:b/>
          <w:spacing w:val="-6"/>
          <w:sz w:val="24"/>
        </w:rPr>
        <w:t xml:space="preserve"> </w:t>
      </w:r>
      <w:r>
        <w:rPr>
          <w:b/>
          <w:sz w:val="24"/>
        </w:rPr>
        <w:t>bulunmayan</w:t>
      </w:r>
      <w:r>
        <w:rPr>
          <w:b/>
          <w:spacing w:val="-3"/>
          <w:sz w:val="24"/>
        </w:rPr>
        <w:t xml:space="preserve"> </w:t>
      </w:r>
      <w:r>
        <w:rPr>
          <w:b/>
          <w:sz w:val="24"/>
        </w:rPr>
        <w:t>hâller,</w:t>
      </w:r>
      <w:r>
        <w:rPr>
          <w:b/>
          <w:spacing w:val="-1"/>
          <w:sz w:val="24"/>
        </w:rPr>
        <w:t xml:space="preserve"> </w:t>
      </w:r>
      <w:r>
        <w:rPr>
          <w:b/>
          <w:sz w:val="24"/>
        </w:rPr>
        <w:t>Yürürlük</w:t>
      </w:r>
      <w:r>
        <w:rPr>
          <w:b/>
          <w:spacing w:val="-3"/>
          <w:sz w:val="24"/>
        </w:rPr>
        <w:t xml:space="preserve"> </w:t>
      </w:r>
      <w:r>
        <w:rPr>
          <w:b/>
          <w:sz w:val="24"/>
        </w:rPr>
        <w:t>ve</w:t>
      </w:r>
      <w:r>
        <w:rPr>
          <w:b/>
          <w:spacing w:val="-3"/>
          <w:sz w:val="24"/>
        </w:rPr>
        <w:t xml:space="preserve"> </w:t>
      </w:r>
      <w:r>
        <w:rPr>
          <w:b/>
          <w:spacing w:val="-2"/>
          <w:sz w:val="24"/>
        </w:rPr>
        <w:t>Yürütme</w:t>
      </w:r>
    </w:p>
    <w:p w:rsidR="00292031" w:rsidRDefault="00292031">
      <w:pPr>
        <w:pStyle w:val="GvdeMetni"/>
        <w:spacing w:before="81"/>
        <w:ind w:left="0"/>
        <w:rPr>
          <w:b/>
        </w:rPr>
      </w:pPr>
    </w:p>
    <w:p w:rsidR="00292031" w:rsidRDefault="00FA32EA">
      <w:pPr>
        <w:spacing w:before="1"/>
        <w:ind w:left="568"/>
        <w:jc w:val="both"/>
        <w:rPr>
          <w:b/>
          <w:sz w:val="24"/>
        </w:rPr>
      </w:pPr>
      <w:r>
        <w:rPr>
          <w:b/>
          <w:sz w:val="24"/>
        </w:rPr>
        <w:t>İkinci</w:t>
      </w:r>
      <w:r>
        <w:rPr>
          <w:b/>
          <w:spacing w:val="-2"/>
          <w:sz w:val="24"/>
        </w:rPr>
        <w:t xml:space="preserve"> danışman</w:t>
      </w:r>
    </w:p>
    <w:p w:rsidR="00292031" w:rsidRDefault="00FA32EA">
      <w:pPr>
        <w:pStyle w:val="GvdeMetni"/>
        <w:spacing w:before="36" w:line="276" w:lineRule="auto"/>
        <w:ind w:right="139" w:firstLine="427"/>
        <w:jc w:val="both"/>
      </w:pPr>
      <w:r>
        <w:rPr>
          <w:b/>
        </w:rPr>
        <w:t xml:space="preserve">MADDE 8 – </w:t>
      </w:r>
      <w:r>
        <w:t>(1) Dekanlık öğrencinin özel durumunun gerektirdiği hallerde veya ders kayıtları ile mezuniyet işlemlerinin zamanında, mevzuata uygun ve daha düzenli olarak gerçekleştirilmesi amacıyla ek danışmanlar görevlendirebilir.</w:t>
      </w:r>
    </w:p>
    <w:p w:rsidR="00292031" w:rsidRDefault="00292031">
      <w:pPr>
        <w:pStyle w:val="GvdeMetni"/>
        <w:spacing w:before="46"/>
        <w:ind w:left="0"/>
      </w:pPr>
    </w:p>
    <w:p w:rsidR="00292031" w:rsidRDefault="00FA32EA">
      <w:pPr>
        <w:ind w:left="568"/>
        <w:rPr>
          <w:b/>
          <w:sz w:val="24"/>
        </w:rPr>
      </w:pPr>
      <w:r>
        <w:rPr>
          <w:b/>
          <w:spacing w:val="-2"/>
          <w:sz w:val="24"/>
        </w:rPr>
        <w:t>Denetim</w:t>
      </w:r>
    </w:p>
    <w:p w:rsidR="00292031" w:rsidRDefault="00FA32EA">
      <w:pPr>
        <w:pStyle w:val="GvdeMetni"/>
        <w:spacing w:before="38"/>
        <w:ind w:left="568"/>
      </w:pPr>
      <w:r>
        <w:rPr>
          <w:b/>
        </w:rPr>
        <w:t>MADDE</w:t>
      </w:r>
      <w:r>
        <w:rPr>
          <w:b/>
          <w:spacing w:val="-4"/>
        </w:rPr>
        <w:t xml:space="preserve"> </w:t>
      </w:r>
      <w:r>
        <w:rPr>
          <w:b/>
        </w:rPr>
        <w:t>9</w:t>
      </w:r>
      <w:r>
        <w:rPr>
          <w:b/>
          <w:spacing w:val="-1"/>
        </w:rPr>
        <w:t xml:space="preserve"> </w:t>
      </w:r>
      <w:r>
        <w:rPr>
          <w:b/>
        </w:rPr>
        <w:t>–</w:t>
      </w:r>
      <w:r>
        <w:rPr>
          <w:b/>
          <w:spacing w:val="-1"/>
        </w:rPr>
        <w:t xml:space="preserve"> </w:t>
      </w:r>
      <w:r>
        <w:t>(1)</w:t>
      </w:r>
      <w:r>
        <w:rPr>
          <w:spacing w:val="-2"/>
        </w:rPr>
        <w:t xml:space="preserve"> </w:t>
      </w:r>
      <w:r>
        <w:t>Danışmanlık</w:t>
      </w:r>
      <w:r>
        <w:rPr>
          <w:spacing w:val="-1"/>
        </w:rPr>
        <w:t xml:space="preserve"> </w:t>
      </w:r>
      <w:r>
        <w:t>görev</w:t>
      </w:r>
      <w:r>
        <w:rPr>
          <w:spacing w:val="-1"/>
        </w:rPr>
        <w:t xml:space="preserve"> </w:t>
      </w:r>
      <w:r>
        <w:t>ve</w:t>
      </w:r>
      <w:r>
        <w:rPr>
          <w:spacing w:val="-2"/>
        </w:rPr>
        <w:t xml:space="preserve"> </w:t>
      </w:r>
      <w:r>
        <w:t>faaliyetlerinin</w:t>
      </w:r>
      <w:r>
        <w:rPr>
          <w:spacing w:val="-2"/>
        </w:rPr>
        <w:t xml:space="preserve"> </w:t>
      </w:r>
      <w:r>
        <w:t>denetimi,</w:t>
      </w:r>
      <w:r>
        <w:rPr>
          <w:spacing w:val="-1"/>
        </w:rPr>
        <w:t xml:space="preserve"> </w:t>
      </w:r>
      <w:r>
        <w:t>Dekanlık</w:t>
      </w:r>
      <w:r>
        <w:rPr>
          <w:spacing w:val="-1"/>
        </w:rPr>
        <w:t xml:space="preserve"> </w:t>
      </w:r>
      <w:r>
        <w:t>tarafından</w:t>
      </w:r>
      <w:r>
        <w:rPr>
          <w:spacing w:val="3"/>
        </w:rPr>
        <w:t xml:space="preserve"> </w:t>
      </w:r>
      <w:r>
        <w:rPr>
          <w:spacing w:val="-2"/>
        </w:rPr>
        <w:t>yapılır.</w:t>
      </w:r>
    </w:p>
    <w:p w:rsidR="00292031" w:rsidRDefault="00292031">
      <w:pPr>
        <w:pStyle w:val="GvdeMetni"/>
        <w:spacing w:before="87"/>
        <w:ind w:left="0"/>
      </w:pPr>
    </w:p>
    <w:p w:rsidR="00292031" w:rsidRDefault="00FA32EA">
      <w:pPr>
        <w:ind w:left="568"/>
        <w:rPr>
          <w:b/>
          <w:sz w:val="24"/>
        </w:rPr>
      </w:pPr>
      <w:r>
        <w:rPr>
          <w:b/>
          <w:sz w:val="24"/>
        </w:rPr>
        <w:t>Hüküm</w:t>
      </w:r>
      <w:r>
        <w:rPr>
          <w:b/>
          <w:spacing w:val="-9"/>
          <w:sz w:val="24"/>
        </w:rPr>
        <w:t xml:space="preserve"> </w:t>
      </w:r>
      <w:r>
        <w:rPr>
          <w:b/>
          <w:sz w:val="24"/>
        </w:rPr>
        <w:t>bulunmayan</w:t>
      </w:r>
      <w:r>
        <w:rPr>
          <w:b/>
          <w:spacing w:val="-4"/>
          <w:sz w:val="24"/>
        </w:rPr>
        <w:t xml:space="preserve"> </w:t>
      </w:r>
      <w:r>
        <w:rPr>
          <w:b/>
          <w:spacing w:val="-2"/>
          <w:sz w:val="24"/>
        </w:rPr>
        <w:t>hâller</w:t>
      </w:r>
    </w:p>
    <w:p w:rsidR="00292031" w:rsidRDefault="00FA32EA">
      <w:pPr>
        <w:pStyle w:val="GvdeMetni"/>
        <w:spacing w:before="36" w:line="278" w:lineRule="auto"/>
        <w:ind w:right="140" w:firstLine="427"/>
        <w:jc w:val="both"/>
      </w:pPr>
      <w:r>
        <w:rPr>
          <w:b/>
        </w:rPr>
        <w:t>MADDE 10</w:t>
      </w:r>
      <w:r>
        <w:rPr>
          <w:b/>
          <w:spacing w:val="-2"/>
        </w:rPr>
        <w:t xml:space="preserve"> </w:t>
      </w:r>
      <w:r>
        <w:rPr>
          <w:b/>
        </w:rPr>
        <w:t>–</w:t>
      </w:r>
      <w:r>
        <w:rPr>
          <w:b/>
          <w:spacing w:val="-2"/>
        </w:rPr>
        <w:t xml:space="preserve"> </w:t>
      </w:r>
      <w:r>
        <w:t>(1) Bu Yönergede hüküm bulunmayan hâllerde ilgili mevzuat hükümleri ve Fakülte Yönetim Kurulu kararları uygulanır.</w:t>
      </w:r>
    </w:p>
    <w:p w:rsidR="00292031" w:rsidRDefault="00292031">
      <w:pPr>
        <w:pStyle w:val="GvdeMetni"/>
        <w:spacing w:before="41"/>
        <w:ind w:left="0"/>
      </w:pPr>
    </w:p>
    <w:p w:rsidR="00292031" w:rsidRDefault="00FA32EA">
      <w:pPr>
        <w:spacing w:before="1"/>
        <w:ind w:left="568"/>
        <w:rPr>
          <w:b/>
          <w:sz w:val="24"/>
        </w:rPr>
      </w:pPr>
      <w:r>
        <w:rPr>
          <w:b/>
          <w:spacing w:val="-2"/>
          <w:sz w:val="24"/>
        </w:rPr>
        <w:t>Yürürlük</w:t>
      </w:r>
    </w:p>
    <w:p w:rsidR="00292031" w:rsidRDefault="00FA32EA">
      <w:pPr>
        <w:pStyle w:val="GvdeMetni"/>
        <w:spacing w:before="36"/>
        <w:ind w:left="568"/>
      </w:pPr>
      <w:r>
        <w:rPr>
          <w:b/>
        </w:rPr>
        <w:t>MADDE</w:t>
      </w:r>
      <w:r>
        <w:rPr>
          <w:b/>
          <w:spacing w:val="-4"/>
        </w:rPr>
        <w:t xml:space="preserve"> </w:t>
      </w:r>
      <w:r>
        <w:rPr>
          <w:b/>
        </w:rPr>
        <w:t>11</w:t>
      </w:r>
      <w:r>
        <w:rPr>
          <w:b/>
          <w:spacing w:val="-2"/>
        </w:rPr>
        <w:t xml:space="preserve"> </w:t>
      </w:r>
      <w:r>
        <w:rPr>
          <w:b/>
        </w:rPr>
        <w:t>–</w:t>
      </w:r>
      <w:r>
        <w:rPr>
          <w:b/>
          <w:spacing w:val="-1"/>
        </w:rPr>
        <w:t xml:space="preserve"> </w:t>
      </w:r>
      <w:r>
        <w:t>(1)</w:t>
      </w:r>
      <w:r>
        <w:rPr>
          <w:spacing w:val="-2"/>
        </w:rPr>
        <w:t xml:space="preserve"> </w:t>
      </w:r>
      <w:r>
        <w:t>Bu</w:t>
      </w:r>
      <w:r>
        <w:rPr>
          <w:spacing w:val="-1"/>
        </w:rPr>
        <w:t xml:space="preserve"> </w:t>
      </w:r>
      <w:r>
        <w:t>Yönerge,</w:t>
      </w:r>
      <w:r>
        <w:rPr>
          <w:spacing w:val="-2"/>
        </w:rPr>
        <w:t xml:space="preserve"> </w:t>
      </w:r>
      <w:r>
        <w:t>Senato</w:t>
      </w:r>
      <w:r>
        <w:rPr>
          <w:spacing w:val="-1"/>
        </w:rPr>
        <w:t xml:space="preserve"> </w:t>
      </w:r>
      <w:r>
        <w:t>tarafından kabul</w:t>
      </w:r>
      <w:r>
        <w:rPr>
          <w:spacing w:val="-2"/>
        </w:rPr>
        <w:t xml:space="preserve"> </w:t>
      </w:r>
      <w:r>
        <w:t>edildiği</w:t>
      </w:r>
      <w:r>
        <w:rPr>
          <w:spacing w:val="-1"/>
        </w:rPr>
        <w:t xml:space="preserve"> </w:t>
      </w:r>
      <w:r>
        <w:t>tarihte</w:t>
      </w:r>
      <w:r>
        <w:rPr>
          <w:spacing w:val="1"/>
        </w:rPr>
        <w:t xml:space="preserve"> </w:t>
      </w:r>
      <w:r>
        <w:t xml:space="preserve">yürürlüğe </w:t>
      </w:r>
      <w:r>
        <w:rPr>
          <w:spacing w:val="-2"/>
        </w:rPr>
        <w:t>girer.</w:t>
      </w:r>
    </w:p>
    <w:p w:rsidR="00292031" w:rsidRDefault="00292031">
      <w:pPr>
        <w:pStyle w:val="GvdeMetni"/>
        <w:spacing w:before="88"/>
        <w:ind w:left="0"/>
      </w:pPr>
    </w:p>
    <w:p w:rsidR="00292031" w:rsidRDefault="00FA32EA">
      <w:pPr>
        <w:ind w:left="568"/>
        <w:rPr>
          <w:b/>
          <w:sz w:val="24"/>
        </w:rPr>
      </w:pPr>
      <w:r>
        <w:rPr>
          <w:b/>
          <w:spacing w:val="-2"/>
          <w:sz w:val="24"/>
        </w:rPr>
        <w:t>Yürütme</w:t>
      </w:r>
    </w:p>
    <w:p w:rsidR="00292031" w:rsidRDefault="00FA32EA">
      <w:pPr>
        <w:pStyle w:val="GvdeMetni"/>
        <w:spacing w:before="37" w:line="276" w:lineRule="auto"/>
        <w:ind w:firstLine="427"/>
      </w:pPr>
      <w:r>
        <w:rPr>
          <w:b/>
        </w:rPr>
        <w:t>MADDE</w:t>
      </w:r>
      <w:r>
        <w:rPr>
          <w:b/>
          <w:spacing w:val="40"/>
        </w:rPr>
        <w:t xml:space="preserve"> </w:t>
      </w:r>
      <w:r>
        <w:rPr>
          <w:b/>
        </w:rPr>
        <w:t>12</w:t>
      </w:r>
      <w:r>
        <w:rPr>
          <w:b/>
          <w:spacing w:val="40"/>
        </w:rPr>
        <w:t xml:space="preserve"> </w:t>
      </w:r>
      <w:r>
        <w:rPr>
          <w:b/>
        </w:rPr>
        <w:t>–</w:t>
      </w:r>
      <w:r>
        <w:rPr>
          <w:b/>
          <w:spacing w:val="40"/>
        </w:rPr>
        <w:t xml:space="preserve"> </w:t>
      </w:r>
      <w:r>
        <w:t>(1)</w:t>
      </w:r>
      <w:r>
        <w:rPr>
          <w:spacing w:val="40"/>
        </w:rPr>
        <w:t xml:space="preserve"> </w:t>
      </w:r>
      <w:r>
        <w:t>Bu</w:t>
      </w:r>
      <w:r>
        <w:rPr>
          <w:spacing w:val="40"/>
        </w:rPr>
        <w:t xml:space="preserve"> </w:t>
      </w:r>
      <w:r>
        <w:t>Yönerge</w:t>
      </w:r>
      <w:r>
        <w:rPr>
          <w:spacing w:val="40"/>
        </w:rPr>
        <w:t xml:space="preserve"> </w:t>
      </w:r>
      <w:r>
        <w:t>hükümlerini</w:t>
      </w:r>
      <w:r>
        <w:rPr>
          <w:spacing w:val="40"/>
        </w:rPr>
        <w:t xml:space="preserve"> </w:t>
      </w:r>
      <w:r>
        <w:t>Dicle</w:t>
      </w:r>
      <w:r>
        <w:rPr>
          <w:spacing w:val="40"/>
        </w:rPr>
        <w:t xml:space="preserve"> </w:t>
      </w:r>
      <w:r>
        <w:t>Üniversitesi</w:t>
      </w:r>
      <w:r>
        <w:rPr>
          <w:spacing w:val="40"/>
        </w:rPr>
        <w:t xml:space="preserve"> </w:t>
      </w:r>
      <w:r>
        <w:t>Veteriner</w:t>
      </w:r>
      <w:r>
        <w:rPr>
          <w:spacing w:val="40"/>
        </w:rPr>
        <w:t xml:space="preserve"> </w:t>
      </w:r>
      <w:r>
        <w:t>Fakültesi</w:t>
      </w:r>
      <w:r>
        <w:rPr>
          <w:spacing w:val="40"/>
        </w:rPr>
        <w:t xml:space="preserve"> </w:t>
      </w:r>
      <w:r>
        <w:t>Dekanı</w:t>
      </w:r>
      <w:r>
        <w:rPr>
          <w:spacing w:val="40"/>
        </w:rPr>
        <w:t xml:space="preserve"> </w:t>
      </w:r>
      <w:r>
        <w:rPr>
          <w:spacing w:val="-2"/>
        </w:rPr>
        <w:t>yürütür.</w:t>
      </w:r>
    </w:p>
    <w:p w:rsidR="00292031" w:rsidRDefault="00292031">
      <w:pPr>
        <w:pStyle w:val="GvdeMetni"/>
        <w:spacing w:before="93"/>
        <w:ind w:left="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973"/>
      </w:tblGrid>
      <w:tr w:rsidR="00292031">
        <w:trPr>
          <w:trHeight w:val="393"/>
        </w:trPr>
        <w:tc>
          <w:tcPr>
            <w:tcW w:w="4865" w:type="dxa"/>
          </w:tcPr>
          <w:p w:rsidR="00292031" w:rsidRDefault="00FA32EA">
            <w:pPr>
              <w:pStyle w:val="TableParagraph"/>
              <w:ind w:right="1"/>
              <w:jc w:val="center"/>
              <w:rPr>
                <w:b/>
                <w:sz w:val="24"/>
              </w:rPr>
            </w:pPr>
            <w:r>
              <w:rPr>
                <w:b/>
                <w:sz w:val="24"/>
              </w:rPr>
              <w:t>KARAR</w:t>
            </w:r>
            <w:r>
              <w:rPr>
                <w:b/>
                <w:spacing w:val="-4"/>
                <w:sz w:val="24"/>
              </w:rPr>
              <w:t xml:space="preserve"> </w:t>
            </w:r>
            <w:r>
              <w:rPr>
                <w:b/>
                <w:spacing w:val="-2"/>
                <w:sz w:val="24"/>
              </w:rPr>
              <w:t>TARİHİ</w:t>
            </w:r>
          </w:p>
        </w:tc>
        <w:tc>
          <w:tcPr>
            <w:tcW w:w="4973" w:type="dxa"/>
          </w:tcPr>
          <w:p w:rsidR="00292031" w:rsidRDefault="00FA32EA">
            <w:pPr>
              <w:pStyle w:val="TableParagraph"/>
              <w:ind w:left="1618"/>
              <w:rPr>
                <w:b/>
                <w:sz w:val="24"/>
              </w:rPr>
            </w:pPr>
            <w:r>
              <w:rPr>
                <w:b/>
                <w:sz w:val="24"/>
              </w:rPr>
              <w:t>KARAR</w:t>
            </w:r>
            <w:r>
              <w:rPr>
                <w:b/>
                <w:spacing w:val="-2"/>
                <w:sz w:val="24"/>
              </w:rPr>
              <w:t xml:space="preserve"> SAYISI</w:t>
            </w:r>
          </w:p>
        </w:tc>
      </w:tr>
      <w:tr w:rsidR="00292031">
        <w:trPr>
          <w:trHeight w:val="376"/>
        </w:trPr>
        <w:tc>
          <w:tcPr>
            <w:tcW w:w="4865" w:type="dxa"/>
          </w:tcPr>
          <w:p w:rsidR="00292031" w:rsidRDefault="00FA32EA">
            <w:pPr>
              <w:pStyle w:val="TableParagraph"/>
              <w:spacing w:line="273" w:lineRule="exact"/>
              <w:jc w:val="center"/>
              <w:rPr>
                <w:sz w:val="24"/>
              </w:rPr>
            </w:pPr>
            <w:r>
              <w:rPr>
                <w:spacing w:val="-2"/>
                <w:sz w:val="24"/>
              </w:rPr>
              <w:t>13/12/2023</w:t>
            </w:r>
          </w:p>
        </w:tc>
        <w:tc>
          <w:tcPr>
            <w:tcW w:w="4973" w:type="dxa"/>
          </w:tcPr>
          <w:p w:rsidR="00292031" w:rsidRDefault="00292031">
            <w:pPr>
              <w:pStyle w:val="TableParagraph"/>
              <w:spacing w:line="240" w:lineRule="auto"/>
              <w:ind w:left="0"/>
              <w:rPr>
                <w:sz w:val="24"/>
              </w:rPr>
            </w:pPr>
          </w:p>
        </w:tc>
      </w:tr>
    </w:tbl>
    <w:p w:rsidR="00FA32EA" w:rsidRDefault="00FA32EA"/>
    <w:sectPr w:rsidR="00FA32EA">
      <w:pgSz w:w="11910" w:h="16840"/>
      <w:pgMar w:top="1880" w:right="566" w:bottom="280" w:left="1275" w:header="142"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2EA" w:rsidRDefault="00FA32EA">
      <w:r>
        <w:separator/>
      </w:r>
    </w:p>
  </w:endnote>
  <w:endnote w:type="continuationSeparator" w:id="0">
    <w:p w:rsidR="00FA32EA" w:rsidRDefault="00FA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368" w:rsidRDefault="00BB136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368" w:rsidRDefault="00BB136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368" w:rsidRDefault="00BB136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2EA" w:rsidRDefault="00FA32EA">
      <w:r>
        <w:separator/>
      </w:r>
    </w:p>
  </w:footnote>
  <w:footnote w:type="continuationSeparator" w:id="0">
    <w:p w:rsidR="00FA32EA" w:rsidRDefault="00FA32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368" w:rsidRDefault="00BB136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309" w:type="dxa"/>
      <w:tblInd w:w="-474" w:type="dxa"/>
      <w:tblLook w:val="04A0" w:firstRow="1" w:lastRow="0" w:firstColumn="1" w:lastColumn="0" w:noHBand="0" w:noVBand="1"/>
    </w:tblPr>
    <w:tblGrid>
      <w:gridCol w:w="1661"/>
      <w:gridCol w:w="6037"/>
      <w:gridCol w:w="2611"/>
    </w:tblGrid>
    <w:tr w:rsidR="00BB1368" w:rsidRPr="00BB1368" w:rsidTr="00BB1368">
      <w:trPr>
        <w:trHeight w:val="1317"/>
      </w:trPr>
      <w:tc>
        <w:tcPr>
          <w:tcW w:w="0" w:type="auto"/>
        </w:tcPr>
        <w:p w:rsidR="00BB1368" w:rsidRPr="00BB1368" w:rsidRDefault="00BB1368" w:rsidP="00BB1368">
          <w:pPr>
            <w:rPr>
              <w:rFonts w:ascii="Calibri" w:eastAsia="Calibri" w:hAnsi="Calibri"/>
            </w:rPr>
          </w:pPr>
          <w:r w:rsidRPr="00BB1368">
            <w:rPr>
              <w:rFonts w:ascii="Calibri" w:eastAsia="Calibri" w:hAnsi="Calibri"/>
              <w:noProof/>
              <w:lang w:eastAsia="tr-TR"/>
            </w:rPr>
            <w:drawing>
              <wp:inline distT="0" distB="0" distL="0" distR="0" wp14:anchorId="33C08890" wp14:editId="7C43C703">
                <wp:extent cx="754380" cy="769620"/>
                <wp:effectExtent l="0" t="0" r="7620" b="0"/>
                <wp:docPr id="6" name="Resim 6" descr="C:\Users\yeni\AppData\Local\Microsoft\Windows\INetCache\Content.Word\IMG-2022020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eni\AppData\Local\Microsoft\Windows\INetCache\Content.Word\IMG-20220207-WA00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p>
      </w:tc>
      <w:tc>
        <w:tcPr>
          <w:tcW w:w="0" w:type="auto"/>
        </w:tcPr>
        <w:p w:rsidR="00BB1368" w:rsidRPr="00BB1368" w:rsidRDefault="00BB1368" w:rsidP="00BB1368">
          <w:pPr>
            <w:jc w:val="center"/>
            <w:rPr>
              <w:rFonts w:ascii="Calibri" w:eastAsia="Calibri" w:hAnsi="Calibri"/>
              <w:b/>
              <w:sz w:val="32"/>
              <w:szCs w:val="32"/>
            </w:rPr>
          </w:pPr>
          <w:r w:rsidRPr="00BB1368">
            <w:rPr>
              <w:rFonts w:ascii="Calibri" w:eastAsia="Calibri" w:hAnsi="Calibri"/>
              <w:b/>
              <w:sz w:val="32"/>
              <w:szCs w:val="32"/>
            </w:rPr>
            <w:t>T.C.</w:t>
          </w:r>
        </w:p>
        <w:p w:rsidR="00BB1368" w:rsidRPr="00BB1368" w:rsidRDefault="00BB1368" w:rsidP="00BB1368">
          <w:pPr>
            <w:jc w:val="center"/>
            <w:rPr>
              <w:rFonts w:ascii="Calibri" w:eastAsia="Calibri" w:hAnsi="Calibri"/>
              <w:b/>
              <w:sz w:val="32"/>
              <w:szCs w:val="32"/>
            </w:rPr>
          </w:pPr>
          <w:r w:rsidRPr="00BB1368">
            <w:rPr>
              <w:rFonts w:ascii="Calibri" w:eastAsia="Calibri" w:hAnsi="Calibri"/>
              <w:b/>
              <w:sz w:val="32"/>
              <w:szCs w:val="32"/>
            </w:rPr>
            <w:t>DİCLE ÜNİVERSİTESİ</w:t>
          </w:r>
        </w:p>
        <w:p w:rsidR="00BB1368" w:rsidRDefault="00BB1368" w:rsidP="00BB1368">
          <w:pPr>
            <w:jc w:val="center"/>
            <w:rPr>
              <w:rFonts w:ascii="Calibri" w:eastAsia="Calibri" w:hAnsi="Calibri"/>
              <w:b/>
              <w:sz w:val="32"/>
              <w:szCs w:val="32"/>
            </w:rPr>
          </w:pPr>
          <w:r w:rsidRPr="00BB1368">
            <w:rPr>
              <w:rFonts w:ascii="Calibri" w:eastAsia="Calibri" w:hAnsi="Calibri"/>
              <w:b/>
              <w:sz w:val="32"/>
              <w:szCs w:val="32"/>
            </w:rPr>
            <w:t xml:space="preserve">VETERİNER FAKÜLTESİ </w:t>
          </w:r>
        </w:p>
        <w:p w:rsidR="00BB1368" w:rsidRPr="00BB1368" w:rsidRDefault="00BB1368" w:rsidP="00BB1368">
          <w:pPr>
            <w:jc w:val="center"/>
            <w:rPr>
              <w:rFonts w:ascii="Calibri" w:eastAsia="Calibri" w:hAnsi="Calibri"/>
            </w:rPr>
          </w:pPr>
          <w:r>
            <w:rPr>
              <w:rFonts w:ascii="Calibri" w:eastAsia="Calibri" w:hAnsi="Calibri"/>
              <w:b/>
              <w:sz w:val="32"/>
              <w:szCs w:val="32"/>
            </w:rPr>
            <w:t>ÖĞRENCİ DANIŞMANLIĞI YÖNERGESİ</w:t>
          </w:r>
        </w:p>
      </w:tc>
      <w:tc>
        <w:tcPr>
          <w:tcW w:w="0" w:type="auto"/>
        </w:tcPr>
        <w:p w:rsidR="00BB1368" w:rsidRPr="00BB1368" w:rsidRDefault="00BB1368" w:rsidP="00BB1368">
          <w:pPr>
            <w:rPr>
              <w:rFonts w:ascii="Calibri" w:eastAsia="Calibri" w:hAnsi="Calibri"/>
            </w:rPr>
          </w:pPr>
          <w:bookmarkStart w:id="0" w:name="_GoBack"/>
          <w:r w:rsidRPr="00BB1368">
            <w:rPr>
              <w:rFonts w:ascii="Calibri" w:eastAsia="Calibri" w:hAnsi="Calibri"/>
              <w:noProof/>
              <w:lang w:eastAsia="tr-TR"/>
            </w:rPr>
            <w:drawing>
              <wp:inline distT="0" distB="0" distL="0" distR="0" wp14:anchorId="4F36C1F7" wp14:editId="02BBEE96">
                <wp:extent cx="1272540" cy="975360"/>
                <wp:effectExtent l="0" t="0" r="3810" b="0"/>
                <wp:docPr id="7" name="Resim 7" descr="C:\Users\yeni\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eni\AppData\Local\Microsoft\Windows\INetCache\Content.Word\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6903" cy="1047686"/>
                        </a:xfrm>
                        <a:prstGeom prst="rect">
                          <a:avLst/>
                        </a:prstGeom>
                        <a:noFill/>
                        <a:ln>
                          <a:noFill/>
                        </a:ln>
                      </pic:spPr>
                    </pic:pic>
                  </a:graphicData>
                </a:graphic>
              </wp:inline>
            </w:drawing>
          </w:r>
          <w:bookmarkEnd w:id="0"/>
        </w:p>
      </w:tc>
    </w:tr>
  </w:tbl>
  <w:p w:rsidR="00292031" w:rsidRDefault="00292031">
    <w:pPr>
      <w:pStyle w:val="GvdeMetni"/>
      <w:spacing w:line="14" w:lineRule="auto"/>
      <w:ind w:left="0"/>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368" w:rsidRDefault="00BB136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A00A8"/>
    <w:multiLevelType w:val="hybridMultilevel"/>
    <w:tmpl w:val="BA42040A"/>
    <w:lvl w:ilvl="0" w:tplc="444EC6D2">
      <w:start w:val="2"/>
      <w:numFmt w:val="decimal"/>
      <w:lvlText w:val="(%1)"/>
      <w:lvlJc w:val="left"/>
      <w:pPr>
        <w:ind w:left="141" w:hanging="35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FCC563A">
      <w:numFmt w:val="bullet"/>
      <w:lvlText w:val="•"/>
      <w:lvlJc w:val="left"/>
      <w:pPr>
        <w:ind w:left="1132" w:hanging="358"/>
      </w:pPr>
      <w:rPr>
        <w:rFonts w:hint="default"/>
        <w:lang w:val="tr-TR" w:eastAsia="en-US" w:bidi="ar-SA"/>
      </w:rPr>
    </w:lvl>
    <w:lvl w:ilvl="2" w:tplc="702492DE">
      <w:numFmt w:val="bullet"/>
      <w:lvlText w:val="•"/>
      <w:lvlJc w:val="left"/>
      <w:pPr>
        <w:ind w:left="2125" w:hanging="358"/>
      </w:pPr>
      <w:rPr>
        <w:rFonts w:hint="default"/>
        <w:lang w:val="tr-TR" w:eastAsia="en-US" w:bidi="ar-SA"/>
      </w:rPr>
    </w:lvl>
    <w:lvl w:ilvl="3" w:tplc="F5D475CA">
      <w:numFmt w:val="bullet"/>
      <w:lvlText w:val="•"/>
      <w:lvlJc w:val="left"/>
      <w:pPr>
        <w:ind w:left="3117" w:hanging="358"/>
      </w:pPr>
      <w:rPr>
        <w:rFonts w:hint="default"/>
        <w:lang w:val="tr-TR" w:eastAsia="en-US" w:bidi="ar-SA"/>
      </w:rPr>
    </w:lvl>
    <w:lvl w:ilvl="4" w:tplc="31C49CDE">
      <w:numFmt w:val="bullet"/>
      <w:lvlText w:val="•"/>
      <w:lvlJc w:val="left"/>
      <w:pPr>
        <w:ind w:left="4110" w:hanging="358"/>
      </w:pPr>
      <w:rPr>
        <w:rFonts w:hint="default"/>
        <w:lang w:val="tr-TR" w:eastAsia="en-US" w:bidi="ar-SA"/>
      </w:rPr>
    </w:lvl>
    <w:lvl w:ilvl="5" w:tplc="9A622A3A">
      <w:numFmt w:val="bullet"/>
      <w:lvlText w:val="•"/>
      <w:lvlJc w:val="left"/>
      <w:pPr>
        <w:ind w:left="5102" w:hanging="358"/>
      </w:pPr>
      <w:rPr>
        <w:rFonts w:hint="default"/>
        <w:lang w:val="tr-TR" w:eastAsia="en-US" w:bidi="ar-SA"/>
      </w:rPr>
    </w:lvl>
    <w:lvl w:ilvl="6" w:tplc="5358CE52">
      <w:numFmt w:val="bullet"/>
      <w:lvlText w:val="•"/>
      <w:lvlJc w:val="left"/>
      <w:pPr>
        <w:ind w:left="6095" w:hanging="358"/>
      </w:pPr>
      <w:rPr>
        <w:rFonts w:hint="default"/>
        <w:lang w:val="tr-TR" w:eastAsia="en-US" w:bidi="ar-SA"/>
      </w:rPr>
    </w:lvl>
    <w:lvl w:ilvl="7" w:tplc="B3A6995C">
      <w:numFmt w:val="bullet"/>
      <w:lvlText w:val="•"/>
      <w:lvlJc w:val="left"/>
      <w:pPr>
        <w:ind w:left="7087" w:hanging="358"/>
      </w:pPr>
      <w:rPr>
        <w:rFonts w:hint="default"/>
        <w:lang w:val="tr-TR" w:eastAsia="en-US" w:bidi="ar-SA"/>
      </w:rPr>
    </w:lvl>
    <w:lvl w:ilvl="8" w:tplc="D9EAA50E">
      <w:numFmt w:val="bullet"/>
      <w:lvlText w:val="•"/>
      <w:lvlJc w:val="left"/>
      <w:pPr>
        <w:ind w:left="8080" w:hanging="358"/>
      </w:pPr>
      <w:rPr>
        <w:rFonts w:hint="default"/>
        <w:lang w:val="tr-TR" w:eastAsia="en-US" w:bidi="ar-SA"/>
      </w:rPr>
    </w:lvl>
  </w:abstractNum>
  <w:abstractNum w:abstractNumId="1" w15:restartNumberingAfterBreak="0">
    <w:nsid w:val="1D1D0FFF"/>
    <w:multiLevelType w:val="hybridMultilevel"/>
    <w:tmpl w:val="B628B344"/>
    <w:lvl w:ilvl="0" w:tplc="D04A4B2A">
      <w:start w:val="1"/>
      <w:numFmt w:val="lowerLetter"/>
      <w:lvlText w:val="%1)"/>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F486138">
      <w:numFmt w:val="bullet"/>
      <w:lvlText w:val="•"/>
      <w:lvlJc w:val="left"/>
      <w:pPr>
        <w:ind w:left="1762" w:hanging="348"/>
      </w:pPr>
      <w:rPr>
        <w:rFonts w:hint="default"/>
        <w:lang w:val="tr-TR" w:eastAsia="en-US" w:bidi="ar-SA"/>
      </w:rPr>
    </w:lvl>
    <w:lvl w:ilvl="2" w:tplc="18549E68">
      <w:numFmt w:val="bullet"/>
      <w:lvlText w:val="•"/>
      <w:lvlJc w:val="left"/>
      <w:pPr>
        <w:ind w:left="2685" w:hanging="348"/>
      </w:pPr>
      <w:rPr>
        <w:rFonts w:hint="default"/>
        <w:lang w:val="tr-TR" w:eastAsia="en-US" w:bidi="ar-SA"/>
      </w:rPr>
    </w:lvl>
    <w:lvl w:ilvl="3" w:tplc="8974BDB2">
      <w:numFmt w:val="bullet"/>
      <w:lvlText w:val="•"/>
      <w:lvlJc w:val="left"/>
      <w:pPr>
        <w:ind w:left="3607" w:hanging="348"/>
      </w:pPr>
      <w:rPr>
        <w:rFonts w:hint="default"/>
        <w:lang w:val="tr-TR" w:eastAsia="en-US" w:bidi="ar-SA"/>
      </w:rPr>
    </w:lvl>
    <w:lvl w:ilvl="4" w:tplc="D95C4F94">
      <w:numFmt w:val="bullet"/>
      <w:lvlText w:val="•"/>
      <w:lvlJc w:val="left"/>
      <w:pPr>
        <w:ind w:left="4530" w:hanging="348"/>
      </w:pPr>
      <w:rPr>
        <w:rFonts w:hint="default"/>
        <w:lang w:val="tr-TR" w:eastAsia="en-US" w:bidi="ar-SA"/>
      </w:rPr>
    </w:lvl>
    <w:lvl w:ilvl="5" w:tplc="77766606">
      <w:numFmt w:val="bullet"/>
      <w:lvlText w:val="•"/>
      <w:lvlJc w:val="left"/>
      <w:pPr>
        <w:ind w:left="5452" w:hanging="348"/>
      </w:pPr>
      <w:rPr>
        <w:rFonts w:hint="default"/>
        <w:lang w:val="tr-TR" w:eastAsia="en-US" w:bidi="ar-SA"/>
      </w:rPr>
    </w:lvl>
    <w:lvl w:ilvl="6" w:tplc="905E0AD2">
      <w:numFmt w:val="bullet"/>
      <w:lvlText w:val="•"/>
      <w:lvlJc w:val="left"/>
      <w:pPr>
        <w:ind w:left="6375" w:hanging="348"/>
      </w:pPr>
      <w:rPr>
        <w:rFonts w:hint="default"/>
        <w:lang w:val="tr-TR" w:eastAsia="en-US" w:bidi="ar-SA"/>
      </w:rPr>
    </w:lvl>
    <w:lvl w:ilvl="7" w:tplc="8D5A408C">
      <w:numFmt w:val="bullet"/>
      <w:lvlText w:val="•"/>
      <w:lvlJc w:val="left"/>
      <w:pPr>
        <w:ind w:left="7297" w:hanging="348"/>
      </w:pPr>
      <w:rPr>
        <w:rFonts w:hint="default"/>
        <w:lang w:val="tr-TR" w:eastAsia="en-US" w:bidi="ar-SA"/>
      </w:rPr>
    </w:lvl>
    <w:lvl w:ilvl="8" w:tplc="ABA20146">
      <w:numFmt w:val="bullet"/>
      <w:lvlText w:val="•"/>
      <w:lvlJc w:val="left"/>
      <w:pPr>
        <w:ind w:left="8220" w:hanging="348"/>
      </w:pPr>
      <w:rPr>
        <w:rFonts w:hint="default"/>
        <w:lang w:val="tr-TR" w:eastAsia="en-US" w:bidi="ar-SA"/>
      </w:rPr>
    </w:lvl>
  </w:abstractNum>
  <w:abstractNum w:abstractNumId="2" w15:restartNumberingAfterBreak="0">
    <w:nsid w:val="29347415"/>
    <w:multiLevelType w:val="hybridMultilevel"/>
    <w:tmpl w:val="496C2184"/>
    <w:lvl w:ilvl="0" w:tplc="1B388AC4">
      <w:start w:val="1"/>
      <w:numFmt w:val="lowerLetter"/>
      <w:lvlText w:val="%1)"/>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5DCBBD6">
      <w:numFmt w:val="bullet"/>
      <w:lvlText w:val="•"/>
      <w:lvlJc w:val="left"/>
      <w:pPr>
        <w:ind w:left="1762" w:hanging="348"/>
      </w:pPr>
      <w:rPr>
        <w:rFonts w:hint="default"/>
        <w:lang w:val="tr-TR" w:eastAsia="en-US" w:bidi="ar-SA"/>
      </w:rPr>
    </w:lvl>
    <w:lvl w:ilvl="2" w:tplc="8586FBF2">
      <w:numFmt w:val="bullet"/>
      <w:lvlText w:val="•"/>
      <w:lvlJc w:val="left"/>
      <w:pPr>
        <w:ind w:left="2685" w:hanging="348"/>
      </w:pPr>
      <w:rPr>
        <w:rFonts w:hint="default"/>
        <w:lang w:val="tr-TR" w:eastAsia="en-US" w:bidi="ar-SA"/>
      </w:rPr>
    </w:lvl>
    <w:lvl w:ilvl="3" w:tplc="05222A22">
      <w:numFmt w:val="bullet"/>
      <w:lvlText w:val="•"/>
      <w:lvlJc w:val="left"/>
      <w:pPr>
        <w:ind w:left="3607" w:hanging="348"/>
      </w:pPr>
      <w:rPr>
        <w:rFonts w:hint="default"/>
        <w:lang w:val="tr-TR" w:eastAsia="en-US" w:bidi="ar-SA"/>
      </w:rPr>
    </w:lvl>
    <w:lvl w:ilvl="4" w:tplc="E9982296">
      <w:numFmt w:val="bullet"/>
      <w:lvlText w:val="•"/>
      <w:lvlJc w:val="left"/>
      <w:pPr>
        <w:ind w:left="4530" w:hanging="348"/>
      </w:pPr>
      <w:rPr>
        <w:rFonts w:hint="default"/>
        <w:lang w:val="tr-TR" w:eastAsia="en-US" w:bidi="ar-SA"/>
      </w:rPr>
    </w:lvl>
    <w:lvl w:ilvl="5" w:tplc="245AEE7A">
      <w:numFmt w:val="bullet"/>
      <w:lvlText w:val="•"/>
      <w:lvlJc w:val="left"/>
      <w:pPr>
        <w:ind w:left="5452" w:hanging="348"/>
      </w:pPr>
      <w:rPr>
        <w:rFonts w:hint="default"/>
        <w:lang w:val="tr-TR" w:eastAsia="en-US" w:bidi="ar-SA"/>
      </w:rPr>
    </w:lvl>
    <w:lvl w:ilvl="6" w:tplc="49DAB1EC">
      <w:numFmt w:val="bullet"/>
      <w:lvlText w:val="•"/>
      <w:lvlJc w:val="left"/>
      <w:pPr>
        <w:ind w:left="6375" w:hanging="348"/>
      </w:pPr>
      <w:rPr>
        <w:rFonts w:hint="default"/>
        <w:lang w:val="tr-TR" w:eastAsia="en-US" w:bidi="ar-SA"/>
      </w:rPr>
    </w:lvl>
    <w:lvl w:ilvl="7" w:tplc="261EB65E">
      <w:numFmt w:val="bullet"/>
      <w:lvlText w:val="•"/>
      <w:lvlJc w:val="left"/>
      <w:pPr>
        <w:ind w:left="7297" w:hanging="348"/>
      </w:pPr>
      <w:rPr>
        <w:rFonts w:hint="default"/>
        <w:lang w:val="tr-TR" w:eastAsia="en-US" w:bidi="ar-SA"/>
      </w:rPr>
    </w:lvl>
    <w:lvl w:ilvl="8" w:tplc="C6C03F38">
      <w:numFmt w:val="bullet"/>
      <w:lvlText w:val="•"/>
      <w:lvlJc w:val="left"/>
      <w:pPr>
        <w:ind w:left="8220" w:hanging="348"/>
      </w:pPr>
      <w:rPr>
        <w:rFonts w:hint="default"/>
        <w:lang w:val="tr-TR" w:eastAsia="en-US" w:bidi="ar-SA"/>
      </w:rPr>
    </w:lvl>
  </w:abstractNum>
  <w:abstractNum w:abstractNumId="3" w15:restartNumberingAfterBreak="0">
    <w:nsid w:val="3C8C7490"/>
    <w:multiLevelType w:val="hybridMultilevel"/>
    <w:tmpl w:val="234A41FA"/>
    <w:lvl w:ilvl="0" w:tplc="7F90312E">
      <w:start w:val="2"/>
      <w:numFmt w:val="decimal"/>
      <w:lvlText w:val="(%1)"/>
      <w:lvlJc w:val="left"/>
      <w:pPr>
        <w:ind w:left="141" w:hanging="36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D40440E">
      <w:numFmt w:val="bullet"/>
      <w:lvlText w:val="•"/>
      <w:lvlJc w:val="left"/>
      <w:pPr>
        <w:ind w:left="1132" w:hanging="363"/>
      </w:pPr>
      <w:rPr>
        <w:rFonts w:hint="default"/>
        <w:lang w:val="tr-TR" w:eastAsia="en-US" w:bidi="ar-SA"/>
      </w:rPr>
    </w:lvl>
    <w:lvl w:ilvl="2" w:tplc="49B04EC2">
      <w:numFmt w:val="bullet"/>
      <w:lvlText w:val="•"/>
      <w:lvlJc w:val="left"/>
      <w:pPr>
        <w:ind w:left="2125" w:hanging="363"/>
      </w:pPr>
      <w:rPr>
        <w:rFonts w:hint="default"/>
        <w:lang w:val="tr-TR" w:eastAsia="en-US" w:bidi="ar-SA"/>
      </w:rPr>
    </w:lvl>
    <w:lvl w:ilvl="3" w:tplc="B6F2D944">
      <w:numFmt w:val="bullet"/>
      <w:lvlText w:val="•"/>
      <w:lvlJc w:val="left"/>
      <w:pPr>
        <w:ind w:left="3117" w:hanging="363"/>
      </w:pPr>
      <w:rPr>
        <w:rFonts w:hint="default"/>
        <w:lang w:val="tr-TR" w:eastAsia="en-US" w:bidi="ar-SA"/>
      </w:rPr>
    </w:lvl>
    <w:lvl w:ilvl="4" w:tplc="C33ED85C">
      <w:numFmt w:val="bullet"/>
      <w:lvlText w:val="•"/>
      <w:lvlJc w:val="left"/>
      <w:pPr>
        <w:ind w:left="4110" w:hanging="363"/>
      </w:pPr>
      <w:rPr>
        <w:rFonts w:hint="default"/>
        <w:lang w:val="tr-TR" w:eastAsia="en-US" w:bidi="ar-SA"/>
      </w:rPr>
    </w:lvl>
    <w:lvl w:ilvl="5" w:tplc="F336EB5E">
      <w:numFmt w:val="bullet"/>
      <w:lvlText w:val="•"/>
      <w:lvlJc w:val="left"/>
      <w:pPr>
        <w:ind w:left="5102" w:hanging="363"/>
      </w:pPr>
      <w:rPr>
        <w:rFonts w:hint="default"/>
        <w:lang w:val="tr-TR" w:eastAsia="en-US" w:bidi="ar-SA"/>
      </w:rPr>
    </w:lvl>
    <w:lvl w:ilvl="6" w:tplc="248454E2">
      <w:numFmt w:val="bullet"/>
      <w:lvlText w:val="•"/>
      <w:lvlJc w:val="left"/>
      <w:pPr>
        <w:ind w:left="6095" w:hanging="363"/>
      </w:pPr>
      <w:rPr>
        <w:rFonts w:hint="default"/>
        <w:lang w:val="tr-TR" w:eastAsia="en-US" w:bidi="ar-SA"/>
      </w:rPr>
    </w:lvl>
    <w:lvl w:ilvl="7" w:tplc="CEB4634E">
      <w:numFmt w:val="bullet"/>
      <w:lvlText w:val="•"/>
      <w:lvlJc w:val="left"/>
      <w:pPr>
        <w:ind w:left="7087" w:hanging="363"/>
      </w:pPr>
      <w:rPr>
        <w:rFonts w:hint="default"/>
        <w:lang w:val="tr-TR" w:eastAsia="en-US" w:bidi="ar-SA"/>
      </w:rPr>
    </w:lvl>
    <w:lvl w:ilvl="8" w:tplc="0A409D9C">
      <w:numFmt w:val="bullet"/>
      <w:lvlText w:val="•"/>
      <w:lvlJc w:val="left"/>
      <w:pPr>
        <w:ind w:left="8080" w:hanging="363"/>
      </w:pPr>
      <w:rPr>
        <w:rFonts w:hint="default"/>
        <w:lang w:val="tr-TR" w:eastAsia="en-US" w:bidi="ar-SA"/>
      </w:rPr>
    </w:lvl>
  </w:abstractNum>
  <w:abstractNum w:abstractNumId="4" w15:restartNumberingAfterBreak="0">
    <w:nsid w:val="685C61EC"/>
    <w:multiLevelType w:val="hybridMultilevel"/>
    <w:tmpl w:val="B62A0A10"/>
    <w:lvl w:ilvl="0" w:tplc="53B814A4">
      <w:start w:val="2"/>
      <w:numFmt w:val="decimal"/>
      <w:lvlText w:val="(%1)"/>
      <w:lvlJc w:val="left"/>
      <w:pPr>
        <w:ind w:left="141" w:hanging="35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9E862D4">
      <w:numFmt w:val="bullet"/>
      <w:lvlText w:val="•"/>
      <w:lvlJc w:val="left"/>
      <w:pPr>
        <w:ind w:left="1132" w:hanging="356"/>
      </w:pPr>
      <w:rPr>
        <w:rFonts w:hint="default"/>
        <w:lang w:val="tr-TR" w:eastAsia="en-US" w:bidi="ar-SA"/>
      </w:rPr>
    </w:lvl>
    <w:lvl w:ilvl="2" w:tplc="DC4E2B14">
      <w:numFmt w:val="bullet"/>
      <w:lvlText w:val="•"/>
      <w:lvlJc w:val="left"/>
      <w:pPr>
        <w:ind w:left="2125" w:hanging="356"/>
      </w:pPr>
      <w:rPr>
        <w:rFonts w:hint="default"/>
        <w:lang w:val="tr-TR" w:eastAsia="en-US" w:bidi="ar-SA"/>
      </w:rPr>
    </w:lvl>
    <w:lvl w:ilvl="3" w:tplc="F8C2F274">
      <w:numFmt w:val="bullet"/>
      <w:lvlText w:val="•"/>
      <w:lvlJc w:val="left"/>
      <w:pPr>
        <w:ind w:left="3117" w:hanging="356"/>
      </w:pPr>
      <w:rPr>
        <w:rFonts w:hint="default"/>
        <w:lang w:val="tr-TR" w:eastAsia="en-US" w:bidi="ar-SA"/>
      </w:rPr>
    </w:lvl>
    <w:lvl w:ilvl="4" w:tplc="ED42BCD8">
      <w:numFmt w:val="bullet"/>
      <w:lvlText w:val="•"/>
      <w:lvlJc w:val="left"/>
      <w:pPr>
        <w:ind w:left="4110" w:hanging="356"/>
      </w:pPr>
      <w:rPr>
        <w:rFonts w:hint="default"/>
        <w:lang w:val="tr-TR" w:eastAsia="en-US" w:bidi="ar-SA"/>
      </w:rPr>
    </w:lvl>
    <w:lvl w:ilvl="5" w:tplc="469C5A68">
      <w:numFmt w:val="bullet"/>
      <w:lvlText w:val="•"/>
      <w:lvlJc w:val="left"/>
      <w:pPr>
        <w:ind w:left="5102" w:hanging="356"/>
      </w:pPr>
      <w:rPr>
        <w:rFonts w:hint="default"/>
        <w:lang w:val="tr-TR" w:eastAsia="en-US" w:bidi="ar-SA"/>
      </w:rPr>
    </w:lvl>
    <w:lvl w:ilvl="6" w:tplc="C7A6D028">
      <w:numFmt w:val="bullet"/>
      <w:lvlText w:val="•"/>
      <w:lvlJc w:val="left"/>
      <w:pPr>
        <w:ind w:left="6095" w:hanging="356"/>
      </w:pPr>
      <w:rPr>
        <w:rFonts w:hint="default"/>
        <w:lang w:val="tr-TR" w:eastAsia="en-US" w:bidi="ar-SA"/>
      </w:rPr>
    </w:lvl>
    <w:lvl w:ilvl="7" w:tplc="39840B30">
      <w:numFmt w:val="bullet"/>
      <w:lvlText w:val="•"/>
      <w:lvlJc w:val="left"/>
      <w:pPr>
        <w:ind w:left="7087" w:hanging="356"/>
      </w:pPr>
      <w:rPr>
        <w:rFonts w:hint="default"/>
        <w:lang w:val="tr-TR" w:eastAsia="en-US" w:bidi="ar-SA"/>
      </w:rPr>
    </w:lvl>
    <w:lvl w:ilvl="8" w:tplc="B4583FC8">
      <w:numFmt w:val="bullet"/>
      <w:lvlText w:val="•"/>
      <w:lvlJc w:val="left"/>
      <w:pPr>
        <w:ind w:left="8080" w:hanging="356"/>
      </w:pPr>
      <w:rPr>
        <w:rFonts w:hint="default"/>
        <w:lang w:val="tr-TR"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92031"/>
    <w:rsid w:val="00292031"/>
    <w:rsid w:val="00BB1368"/>
    <w:rsid w:val="00FA3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5C3F9"/>
  <w15:docId w15:val="{6B178577-0A5A-4342-A91F-F7EFEB7D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4"/>
      <w:szCs w:val="24"/>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pPr>
      <w:spacing w:line="275" w:lineRule="exact"/>
      <w:ind w:left="6"/>
    </w:pPr>
  </w:style>
  <w:style w:type="paragraph" w:styleId="stBilgi">
    <w:name w:val="header"/>
    <w:basedOn w:val="Normal"/>
    <w:link w:val="stBilgiChar"/>
    <w:uiPriority w:val="99"/>
    <w:unhideWhenUsed/>
    <w:rsid w:val="00BB1368"/>
    <w:pPr>
      <w:tabs>
        <w:tab w:val="center" w:pos="4536"/>
        <w:tab w:val="right" w:pos="9072"/>
      </w:tabs>
    </w:pPr>
  </w:style>
  <w:style w:type="character" w:customStyle="1" w:styleId="stBilgiChar">
    <w:name w:val="Üst Bilgi Char"/>
    <w:basedOn w:val="VarsaylanParagrafYazTipi"/>
    <w:link w:val="stBilgi"/>
    <w:uiPriority w:val="99"/>
    <w:rsid w:val="00BB1368"/>
    <w:rPr>
      <w:rFonts w:ascii="Times New Roman" w:eastAsia="Times New Roman" w:hAnsi="Times New Roman" w:cs="Times New Roman"/>
      <w:lang w:val="tr-TR"/>
    </w:rPr>
  </w:style>
  <w:style w:type="paragraph" w:styleId="AltBilgi">
    <w:name w:val="footer"/>
    <w:basedOn w:val="Normal"/>
    <w:link w:val="AltBilgiChar"/>
    <w:uiPriority w:val="99"/>
    <w:unhideWhenUsed/>
    <w:rsid w:val="00BB1368"/>
    <w:pPr>
      <w:tabs>
        <w:tab w:val="center" w:pos="4536"/>
        <w:tab w:val="right" w:pos="9072"/>
      </w:tabs>
    </w:pPr>
  </w:style>
  <w:style w:type="character" w:customStyle="1" w:styleId="AltBilgiChar">
    <w:name w:val="Alt Bilgi Char"/>
    <w:basedOn w:val="VarsaylanParagrafYazTipi"/>
    <w:link w:val="AltBilgi"/>
    <w:uiPriority w:val="99"/>
    <w:rsid w:val="00BB1368"/>
    <w:rPr>
      <w:rFonts w:ascii="Times New Roman" w:eastAsia="Times New Roman" w:hAnsi="Times New Roman" w:cs="Times New Roman"/>
      <w:lang w:val="tr-TR"/>
    </w:rPr>
  </w:style>
  <w:style w:type="table" w:customStyle="1" w:styleId="TabloKlavuzu1">
    <w:name w:val="Tablo Kılavuzu1"/>
    <w:basedOn w:val="NormalTablo"/>
    <w:next w:val="TabloKlavuzu"/>
    <w:uiPriority w:val="39"/>
    <w:rsid w:val="00BB136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BB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aydın vural</dc:creator>
  <cp:lastModifiedBy>yeni</cp:lastModifiedBy>
  <cp:revision>2</cp:revision>
  <dcterms:created xsi:type="dcterms:W3CDTF">2026-02-19T11:38:00Z</dcterms:created>
  <dcterms:modified xsi:type="dcterms:W3CDTF">2026-02-19T11:50:00Z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ies>
</file>