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:rsidTr="00B23EB0">
        <w:trPr>
          <w:trHeight w:val="985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:rsidR="005F01FE" w:rsidRPr="006A4559" w:rsidRDefault="005F01FE" w:rsidP="00EE6BD0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  <w:r w:rsidRPr="006A4559">
              <w:rPr>
                <w:b/>
                <w:color w:val="auto"/>
                <w:sz w:val="32"/>
                <w:szCs w:val="32"/>
              </w:rPr>
              <w:t xml:space="preserve">YURT İÇİ VE YURT DIŞI BİLİMSEL ARAŞTIRMALARI </w:t>
            </w:r>
          </w:p>
          <w:p w:rsidR="00D4376A" w:rsidRPr="00631B08" w:rsidRDefault="005F01FE" w:rsidP="00EE6BD0">
            <w:pPr>
              <w:pStyle w:val="Default"/>
              <w:jc w:val="center"/>
              <w:rPr>
                <w:sz w:val="32"/>
                <w:szCs w:val="32"/>
              </w:rPr>
            </w:pPr>
            <w:r w:rsidRPr="006A4559">
              <w:rPr>
                <w:b/>
                <w:color w:val="auto"/>
                <w:sz w:val="32"/>
                <w:szCs w:val="32"/>
              </w:rPr>
              <w:t>İNCELEME KOMİSYONU</w:t>
            </w:r>
          </w:p>
        </w:tc>
      </w:tr>
      <w:tr w:rsidR="00021CEA" w:rsidRPr="00C23377" w:rsidTr="006A4559">
        <w:trPr>
          <w:trHeight w:val="1695"/>
        </w:trPr>
        <w:tc>
          <w:tcPr>
            <w:tcW w:w="9883" w:type="dxa"/>
            <w:shd w:val="clear" w:color="auto" w:fill="auto"/>
          </w:tcPr>
          <w:p w:rsidR="000D6871" w:rsidRPr="006A4559" w:rsidRDefault="000D6871" w:rsidP="000D6871">
            <w:pPr>
              <w:pStyle w:val="Default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6A4559">
              <w:rPr>
                <w:b/>
                <w:i/>
                <w:color w:val="FF0000"/>
                <w:sz w:val="28"/>
                <w:szCs w:val="28"/>
              </w:rPr>
              <w:t xml:space="preserve">KOMİSYON ÜYELERİ </w:t>
            </w:r>
          </w:p>
          <w:p w:rsidR="000D6871" w:rsidRPr="006A4559" w:rsidRDefault="000D6871" w:rsidP="000D6871">
            <w:pPr>
              <w:pStyle w:val="Default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6A4559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</w:p>
          <w:p w:rsidR="00841472" w:rsidRPr="006A4559" w:rsidRDefault="005F01FE" w:rsidP="000D6871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6A4559">
              <w:rPr>
                <w:i/>
                <w:sz w:val="28"/>
                <w:szCs w:val="28"/>
              </w:rPr>
              <w:t>Fakülte Yönetim Kurulunda Dekan tarafından önerilen ve bir öğretim üyesi başkanlığında aktif bölümlerin her birinden seçilen öğretim üyelerinden oluşur.</w:t>
            </w:r>
          </w:p>
        </w:tc>
      </w:tr>
      <w:tr w:rsidR="00BE1F35" w:rsidRPr="004F66A5" w:rsidTr="006A4559">
        <w:tc>
          <w:tcPr>
            <w:tcW w:w="9883" w:type="dxa"/>
            <w:shd w:val="clear" w:color="auto" w:fill="auto"/>
          </w:tcPr>
          <w:p w:rsidR="00C00C71" w:rsidRPr="006A4559" w:rsidRDefault="00C00C71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C00C71" w:rsidRDefault="005F01FE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4559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Yurt İçi ve Yurt Dışı Bilimsel Araştırmaları İnceleme Komisyonunun görevi genel olarak; </w:t>
            </w:r>
            <w:r w:rsidRPr="006A45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ilgili Yönerge çerçevesinde, kongre, konferans ve bilimsel araştırma yapmak üzere görevlendirme talebinde bulunan akademik personelin ön koşulları sağlayıp sağlamadığını belirlemek ve Dekanlığa sunmak. </w:t>
            </w:r>
          </w:p>
          <w:p w:rsidR="006A4559" w:rsidRPr="006A4559" w:rsidRDefault="006A4559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00C71" w:rsidRPr="004F66A5" w:rsidTr="006A4559">
        <w:tc>
          <w:tcPr>
            <w:tcW w:w="9883" w:type="dxa"/>
            <w:shd w:val="clear" w:color="auto" w:fill="auto"/>
          </w:tcPr>
          <w:p w:rsidR="006A4559" w:rsidRDefault="006A4559" w:rsidP="006A4559">
            <w:pPr>
              <w:pStyle w:val="ListeParagraf"/>
              <w:ind w:left="7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1FE" w:rsidRPr="006A4559" w:rsidRDefault="005F01FE" w:rsidP="005F01FE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559">
              <w:rPr>
                <w:rFonts w:ascii="Times New Roman" w:hAnsi="Times New Roman" w:cs="Times New Roman"/>
                <w:sz w:val="28"/>
                <w:szCs w:val="28"/>
              </w:rPr>
              <w:t xml:space="preserve">Yurt içi ve yurt dışı görevlendirme taleplerini almak. </w:t>
            </w:r>
          </w:p>
          <w:p w:rsidR="005F01FE" w:rsidRPr="006A4559" w:rsidRDefault="005F01FE" w:rsidP="005F01FE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559">
              <w:rPr>
                <w:rFonts w:ascii="Times New Roman" w:hAnsi="Times New Roman" w:cs="Times New Roman"/>
                <w:sz w:val="28"/>
                <w:szCs w:val="28"/>
              </w:rPr>
              <w:t xml:space="preserve">Başvuruların fakülte bütçesine uygunluğunu tespit etmek. </w:t>
            </w:r>
          </w:p>
          <w:p w:rsidR="005F01FE" w:rsidRPr="006A4559" w:rsidRDefault="005F01FE" w:rsidP="005F01FE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559">
              <w:rPr>
                <w:rFonts w:ascii="Times New Roman" w:hAnsi="Times New Roman" w:cs="Times New Roman"/>
                <w:sz w:val="28"/>
                <w:szCs w:val="28"/>
              </w:rPr>
              <w:t xml:space="preserve">Kısa ve uzun süreli kongre, konferans ve bilimsel araştırma görevlendirme taleplerinde 2547 Sayılı Kanunun 18. maddesi kapsamında Fakülte Yönetim Kurulu Kararı ile belirtilen ön koşulların sağlanıp sağlanmadığını belirlemek.  </w:t>
            </w:r>
          </w:p>
          <w:p w:rsidR="005F01FE" w:rsidRPr="006A4559" w:rsidRDefault="005F01FE" w:rsidP="005F01FE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559">
              <w:rPr>
                <w:rFonts w:ascii="Times New Roman" w:hAnsi="Times New Roman" w:cs="Times New Roman"/>
                <w:sz w:val="28"/>
                <w:szCs w:val="28"/>
              </w:rPr>
              <w:t xml:space="preserve">Bu bilgileri Dekanlık makamına sunmak. </w:t>
            </w:r>
          </w:p>
          <w:p w:rsidR="00C00C71" w:rsidRDefault="005F01FE" w:rsidP="005F01FE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559">
              <w:rPr>
                <w:rFonts w:ascii="Times New Roman" w:hAnsi="Times New Roman" w:cs="Times New Roman"/>
                <w:sz w:val="28"/>
                <w:szCs w:val="28"/>
              </w:rPr>
              <w:t>Yurt İçi ve Yurt Dışı Bilimsel Araştırmaları İnceleme Komisyonu Dekana karşı sorumludur.</w:t>
            </w:r>
          </w:p>
          <w:p w:rsidR="006A4559" w:rsidRPr="006A4559" w:rsidRDefault="006A4559" w:rsidP="006A4559">
            <w:pPr>
              <w:pStyle w:val="ListeParagraf"/>
              <w:ind w:left="7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918" w:rsidRDefault="00697918" w:rsidP="00D4376A">
      <w:pPr>
        <w:spacing w:after="0" w:line="240" w:lineRule="auto"/>
      </w:pPr>
      <w:r>
        <w:separator/>
      </w:r>
    </w:p>
  </w:endnote>
  <w:endnote w:type="continuationSeparator" w:id="0">
    <w:p w:rsidR="00697918" w:rsidRDefault="00697918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C00" w:rsidRDefault="00245C0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245C00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AD4A5B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AD4A5B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AD4A5B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C00" w:rsidRDefault="00245C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918" w:rsidRDefault="00697918" w:rsidP="00D4376A">
      <w:pPr>
        <w:spacing w:after="0" w:line="240" w:lineRule="auto"/>
      </w:pPr>
      <w:r>
        <w:separator/>
      </w:r>
    </w:p>
  </w:footnote>
  <w:footnote w:type="continuationSeparator" w:id="0">
    <w:p w:rsidR="00697918" w:rsidRDefault="00697918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C00" w:rsidRDefault="00245C0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475"/>
      <w:gridCol w:w="1627"/>
      <w:gridCol w:w="1347"/>
    </w:tblGrid>
    <w:tr w:rsidR="00D4376A" w:rsidTr="00B23EB0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AD4A5B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24055507" wp14:editId="7B9BB792">
                <wp:extent cx="748030" cy="731520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03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pct"/>
          <w:vMerge w:val="restart"/>
          <w:vAlign w:val="center"/>
          <w:hideMark/>
        </w:tcPr>
        <w:p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021CEA" w:rsidRDefault="00995FDB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İLETİŞİM</w:t>
          </w:r>
          <w:r w:rsidR="00377BAA" w:rsidRPr="00021CEA">
            <w:rPr>
              <w:rFonts w:ascii="Times New Roman" w:hAnsi="Times New Roman" w:cs="Times New Roman"/>
              <w:b/>
              <w:sz w:val="32"/>
              <w:szCs w:val="32"/>
            </w:rPr>
            <w:t xml:space="preserve"> FAKÜLTESİ</w:t>
          </w:r>
          <w:r w:rsidR="00377BAA"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2" w:type="pct"/>
          <w:vAlign w:val="center"/>
          <w:hideMark/>
        </w:tcPr>
        <w:p w:rsidR="00D4376A" w:rsidRPr="002F2A17" w:rsidRDefault="00B23EB0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İLT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033</w:t>
          </w:r>
        </w:p>
      </w:tc>
    </w:tr>
    <w:tr w:rsidR="00D4376A" w:rsidTr="00B23EB0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2" w:type="pct"/>
          <w:vAlign w:val="center"/>
          <w:hideMark/>
        </w:tcPr>
        <w:p w:rsidR="00D4376A" w:rsidRPr="002F2A17" w:rsidRDefault="00B23EB0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B23EB0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2" w:type="pct"/>
          <w:vAlign w:val="center"/>
        </w:tcPr>
        <w:p w:rsidR="00D4376A" w:rsidRPr="002F2A17" w:rsidRDefault="00AD4A5B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B23EB0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B23EB0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C00" w:rsidRDefault="00245C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8347B"/>
    <w:multiLevelType w:val="hybridMultilevel"/>
    <w:tmpl w:val="604E001E"/>
    <w:lvl w:ilvl="0" w:tplc="5C58FBA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00056"/>
    <w:multiLevelType w:val="hybridMultilevel"/>
    <w:tmpl w:val="1D58212C"/>
    <w:lvl w:ilvl="0" w:tplc="1A0696E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21E76"/>
    <w:multiLevelType w:val="hybridMultilevel"/>
    <w:tmpl w:val="89A2B1D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97968FA"/>
    <w:multiLevelType w:val="hybridMultilevel"/>
    <w:tmpl w:val="F7FE68F0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D10483"/>
    <w:multiLevelType w:val="hybridMultilevel"/>
    <w:tmpl w:val="B1242DA2"/>
    <w:lvl w:ilvl="0" w:tplc="6114A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A220AC8"/>
    <w:multiLevelType w:val="hybridMultilevel"/>
    <w:tmpl w:val="6A2213C8"/>
    <w:lvl w:ilvl="0" w:tplc="7A325050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3F860F8"/>
    <w:multiLevelType w:val="hybridMultilevel"/>
    <w:tmpl w:val="D394936C"/>
    <w:lvl w:ilvl="0" w:tplc="AE0ECC5E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7E2167C"/>
    <w:multiLevelType w:val="hybridMultilevel"/>
    <w:tmpl w:val="1986777E"/>
    <w:lvl w:ilvl="0" w:tplc="D1DC7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BFD2980"/>
    <w:multiLevelType w:val="hybridMultilevel"/>
    <w:tmpl w:val="5B36C422"/>
    <w:lvl w:ilvl="0" w:tplc="DF70902C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1983278"/>
    <w:multiLevelType w:val="hybridMultilevel"/>
    <w:tmpl w:val="B276D2F0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47CE7FD8"/>
    <w:multiLevelType w:val="hybridMultilevel"/>
    <w:tmpl w:val="C25E2BFE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35C69"/>
    <w:multiLevelType w:val="hybridMultilevel"/>
    <w:tmpl w:val="C01A260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B35D5"/>
    <w:multiLevelType w:val="hybridMultilevel"/>
    <w:tmpl w:val="C3F64A7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62C67F38"/>
    <w:multiLevelType w:val="hybridMultilevel"/>
    <w:tmpl w:val="B20AD0EA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96991"/>
    <w:multiLevelType w:val="hybridMultilevel"/>
    <w:tmpl w:val="71449BD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D4A7023"/>
    <w:multiLevelType w:val="hybridMultilevel"/>
    <w:tmpl w:val="DFC8937C"/>
    <w:lvl w:ilvl="0" w:tplc="39DAEB7E">
      <w:numFmt w:val="bullet"/>
      <w:lvlText w:val=""/>
      <w:lvlJc w:val="left"/>
      <w:pPr>
        <w:ind w:left="1347" w:hanging="42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0"/>
  </w:num>
  <w:num w:numId="2">
    <w:abstractNumId w:val="29"/>
  </w:num>
  <w:num w:numId="3">
    <w:abstractNumId w:val="25"/>
  </w:num>
  <w:num w:numId="4">
    <w:abstractNumId w:val="32"/>
  </w:num>
  <w:num w:numId="5">
    <w:abstractNumId w:val="6"/>
  </w:num>
  <w:num w:numId="6">
    <w:abstractNumId w:val="26"/>
  </w:num>
  <w:num w:numId="7">
    <w:abstractNumId w:val="11"/>
  </w:num>
  <w:num w:numId="8">
    <w:abstractNumId w:val="0"/>
  </w:num>
  <w:num w:numId="9">
    <w:abstractNumId w:val="21"/>
  </w:num>
  <w:num w:numId="10">
    <w:abstractNumId w:val="17"/>
  </w:num>
  <w:num w:numId="11">
    <w:abstractNumId w:val="36"/>
  </w:num>
  <w:num w:numId="12">
    <w:abstractNumId w:val="15"/>
  </w:num>
  <w:num w:numId="13">
    <w:abstractNumId w:val="4"/>
  </w:num>
  <w:num w:numId="14">
    <w:abstractNumId w:val="3"/>
  </w:num>
  <w:num w:numId="15">
    <w:abstractNumId w:val="27"/>
  </w:num>
  <w:num w:numId="16">
    <w:abstractNumId w:val="16"/>
  </w:num>
  <w:num w:numId="17">
    <w:abstractNumId w:val="5"/>
  </w:num>
  <w:num w:numId="18">
    <w:abstractNumId w:val="12"/>
  </w:num>
  <w:num w:numId="19">
    <w:abstractNumId w:val="10"/>
  </w:num>
  <w:num w:numId="20">
    <w:abstractNumId w:val="9"/>
  </w:num>
  <w:num w:numId="21">
    <w:abstractNumId w:val="35"/>
  </w:num>
  <w:num w:numId="22">
    <w:abstractNumId w:val="30"/>
  </w:num>
  <w:num w:numId="23">
    <w:abstractNumId w:val="19"/>
  </w:num>
  <w:num w:numId="24">
    <w:abstractNumId w:val="8"/>
  </w:num>
  <w:num w:numId="25">
    <w:abstractNumId w:val="14"/>
  </w:num>
  <w:num w:numId="26">
    <w:abstractNumId w:val="28"/>
  </w:num>
  <w:num w:numId="27">
    <w:abstractNumId w:val="22"/>
  </w:num>
  <w:num w:numId="28">
    <w:abstractNumId w:val="24"/>
  </w:num>
  <w:num w:numId="29">
    <w:abstractNumId w:val="2"/>
  </w:num>
  <w:num w:numId="30">
    <w:abstractNumId w:val="23"/>
  </w:num>
  <w:num w:numId="31">
    <w:abstractNumId w:val="34"/>
  </w:num>
  <w:num w:numId="32">
    <w:abstractNumId w:val="33"/>
  </w:num>
  <w:num w:numId="33">
    <w:abstractNumId w:val="18"/>
  </w:num>
  <w:num w:numId="34">
    <w:abstractNumId w:val="7"/>
  </w:num>
  <w:num w:numId="35">
    <w:abstractNumId w:val="1"/>
  </w:num>
  <w:num w:numId="36">
    <w:abstractNumId w:val="3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D6871"/>
    <w:rsid w:val="000E58F2"/>
    <w:rsid w:val="000F0C4A"/>
    <w:rsid w:val="00130C88"/>
    <w:rsid w:val="001808C6"/>
    <w:rsid w:val="00183383"/>
    <w:rsid w:val="00187A69"/>
    <w:rsid w:val="001E74F5"/>
    <w:rsid w:val="002305DB"/>
    <w:rsid w:val="00245C00"/>
    <w:rsid w:val="002F01DE"/>
    <w:rsid w:val="002F2A17"/>
    <w:rsid w:val="00333CA3"/>
    <w:rsid w:val="00366BB5"/>
    <w:rsid w:val="00377BAA"/>
    <w:rsid w:val="003F6A44"/>
    <w:rsid w:val="00424C18"/>
    <w:rsid w:val="00441693"/>
    <w:rsid w:val="004423D5"/>
    <w:rsid w:val="00455A8D"/>
    <w:rsid w:val="00457795"/>
    <w:rsid w:val="00460787"/>
    <w:rsid w:val="00474DFB"/>
    <w:rsid w:val="00475E07"/>
    <w:rsid w:val="004B3B35"/>
    <w:rsid w:val="004B5AE8"/>
    <w:rsid w:val="004C48B7"/>
    <w:rsid w:val="004C5513"/>
    <w:rsid w:val="004F66A5"/>
    <w:rsid w:val="00526A0F"/>
    <w:rsid w:val="00556536"/>
    <w:rsid w:val="005E2BF9"/>
    <w:rsid w:val="005F01FE"/>
    <w:rsid w:val="005F644E"/>
    <w:rsid w:val="006267AB"/>
    <w:rsid w:val="00631B08"/>
    <w:rsid w:val="00674B81"/>
    <w:rsid w:val="00686C05"/>
    <w:rsid w:val="00697918"/>
    <w:rsid w:val="006A4559"/>
    <w:rsid w:val="00762837"/>
    <w:rsid w:val="00834D02"/>
    <w:rsid w:val="00841472"/>
    <w:rsid w:val="008A54F3"/>
    <w:rsid w:val="008C449B"/>
    <w:rsid w:val="00927A3A"/>
    <w:rsid w:val="00953311"/>
    <w:rsid w:val="0098243B"/>
    <w:rsid w:val="00995FDB"/>
    <w:rsid w:val="009A5819"/>
    <w:rsid w:val="00A0008C"/>
    <w:rsid w:val="00A64ED7"/>
    <w:rsid w:val="00A71A06"/>
    <w:rsid w:val="00AD4A5B"/>
    <w:rsid w:val="00B02924"/>
    <w:rsid w:val="00B07C9F"/>
    <w:rsid w:val="00B23EB0"/>
    <w:rsid w:val="00B40514"/>
    <w:rsid w:val="00BD5281"/>
    <w:rsid w:val="00BE1F35"/>
    <w:rsid w:val="00BE357B"/>
    <w:rsid w:val="00BE560F"/>
    <w:rsid w:val="00C00C71"/>
    <w:rsid w:val="00C23377"/>
    <w:rsid w:val="00C5279D"/>
    <w:rsid w:val="00CA7397"/>
    <w:rsid w:val="00D04C9B"/>
    <w:rsid w:val="00D11501"/>
    <w:rsid w:val="00D4376A"/>
    <w:rsid w:val="00E67A00"/>
    <w:rsid w:val="00EC42C7"/>
    <w:rsid w:val="00EE6BD0"/>
    <w:rsid w:val="00EE6CF6"/>
    <w:rsid w:val="00EF1B90"/>
    <w:rsid w:val="00F14E56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9EADAC"/>
  <w15:docId w15:val="{AD094137-30A3-4730-AB25-D19E9EA0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5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7</cp:revision>
  <dcterms:created xsi:type="dcterms:W3CDTF">2018-10-31T10:44:00Z</dcterms:created>
  <dcterms:modified xsi:type="dcterms:W3CDTF">2022-04-04T10:46:00Z</dcterms:modified>
</cp:coreProperties>
</file>