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E767" w14:textId="77777777" w:rsidR="000901FE" w:rsidRDefault="000901FE">
      <w:pPr>
        <w:pStyle w:val="GvdeMetni"/>
        <w:spacing w:before="5"/>
        <w:rPr>
          <w:sz w:val="26"/>
        </w:rPr>
      </w:pPr>
    </w:p>
    <w:p w14:paraId="25DA390E" w14:textId="77777777" w:rsidR="000901FE" w:rsidRDefault="00634D95">
      <w:pPr>
        <w:pStyle w:val="GvdeMetni"/>
        <w:ind w:left="3286"/>
        <w:rPr>
          <w:sz w:val="20"/>
        </w:rPr>
      </w:pPr>
      <w:r>
        <w:rPr>
          <w:sz w:val="20"/>
        </w:rPr>
      </w:r>
      <w:r>
        <w:rPr>
          <w:sz w:val="20"/>
        </w:rPr>
        <w:pict w14:anchorId="0458FA9C">
          <v:group id="_x0000_s1027" style="width:203.2pt;height:132.6pt;mso-position-horizontal-relative:char;mso-position-vertical-relative:line" coordsize="4064,2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064;height:2652">
              <v:imagedata r:id="rId7" o:title=""/>
            </v:shape>
            <v:shape id="_x0000_s1028" type="#_x0000_t75" style="position:absolute;left:824;top:30;width:2454;height:2149">
              <v:imagedata r:id="rId8" o:title=""/>
            </v:shape>
            <w10:anchorlock/>
          </v:group>
        </w:pict>
      </w:r>
    </w:p>
    <w:p w14:paraId="3FCB915F" w14:textId="77777777" w:rsidR="000901FE" w:rsidRDefault="000901FE">
      <w:pPr>
        <w:pStyle w:val="GvdeMetni"/>
        <w:rPr>
          <w:sz w:val="20"/>
        </w:rPr>
      </w:pPr>
    </w:p>
    <w:p w14:paraId="7F94C7B1" w14:textId="77777777" w:rsidR="000901FE" w:rsidRDefault="000901FE">
      <w:pPr>
        <w:pStyle w:val="GvdeMetni"/>
        <w:rPr>
          <w:sz w:val="20"/>
        </w:rPr>
      </w:pPr>
    </w:p>
    <w:p w14:paraId="09BDDDDF" w14:textId="77777777" w:rsidR="000901FE" w:rsidRDefault="000901FE">
      <w:pPr>
        <w:pStyle w:val="GvdeMetni"/>
        <w:rPr>
          <w:sz w:val="20"/>
        </w:rPr>
      </w:pPr>
    </w:p>
    <w:p w14:paraId="53F55E32" w14:textId="77777777" w:rsidR="000901FE" w:rsidRDefault="000901FE">
      <w:pPr>
        <w:pStyle w:val="GvdeMetni"/>
        <w:spacing w:before="10"/>
        <w:rPr>
          <w:sz w:val="21"/>
        </w:rPr>
      </w:pPr>
    </w:p>
    <w:p w14:paraId="072B881F" w14:textId="77777777" w:rsidR="000901FE" w:rsidRDefault="002B6149">
      <w:pPr>
        <w:spacing w:before="84"/>
        <w:ind w:left="442" w:right="91"/>
        <w:jc w:val="center"/>
        <w:rPr>
          <w:b/>
          <w:sz w:val="40"/>
        </w:rPr>
      </w:pPr>
      <w:r>
        <w:rPr>
          <w:b/>
          <w:color w:val="000008"/>
          <w:sz w:val="40"/>
        </w:rPr>
        <w:t>T.C.</w:t>
      </w:r>
    </w:p>
    <w:p w14:paraId="2C11CC94" w14:textId="77777777" w:rsidR="000901FE" w:rsidRDefault="002B6149">
      <w:pPr>
        <w:spacing w:before="234"/>
        <w:ind w:left="442" w:right="90"/>
        <w:jc w:val="center"/>
        <w:rPr>
          <w:b/>
          <w:sz w:val="40"/>
        </w:rPr>
      </w:pPr>
      <w:r>
        <w:rPr>
          <w:b/>
          <w:color w:val="000008"/>
          <w:sz w:val="40"/>
        </w:rPr>
        <w:t>DİCLE ÜNİVERSİTESİ</w:t>
      </w:r>
    </w:p>
    <w:p w14:paraId="41E20FE6" w14:textId="77777777" w:rsidR="000901FE" w:rsidRDefault="002B6149">
      <w:pPr>
        <w:spacing w:before="231"/>
        <w:ind w:left="442" w:right="87"/>
        <w:jc w:val="center"/>
        <w:rPr>
          <w:b/>
          <w:sz w:val="40"/>
        </w:rPr>
      </w:pPr>
      <w:r>
        <w:rPr>
          <w:b/>
          <w:color w:val="000008"/>
          <w:sz w:val="40"/>
        </w:rPr>
        <w:t>EĞİTİM BİLİMLERİ ENSTİTÜSÜ</w:t>
      </w:r>
    </w:p>
    <w:p w14:paraId="1888C4FF" w14:textId="77777777" w:rsidR="000901FE" w:rsidRDefault="000901FE">
      <w:pPr>
        <w:pStyle w:val="GvdeMetni"/>
        <w:rPr>
          <w:b/>
          <w:sz w:val="44"/>
        </w:rPr>
      </w:pPr>
    </w:p>
    <w:p w14:paraId="51FA2754" w14:textId="77777777" w:rsidR="000901FE" w:rsidRDefault="000901FE">
      <w:pPr>
        <w:pStyle w:val="GvdeMetni"/>
        <w:rPr>
          <w:b/>
          <w:sz w:val="44"/>
        </w:rPr>
      </w:pPr>
    </w:p>
    <w:p w14:paraId="04C3A04E" w14:textId="77777777" w:rsidR="000901FE" w:rsidRDefault="000901FE">
      <w:pPr>
        <w:pStyle w:val="GvdeMetni"/>
        <w:rPr>
          <w:b/>
          <w:sz w:val="44"/>
        </w:rPr>
      </w:pPr>
    </w:p>
    <w:p w14:paraId="5FE97B31" w14:textId="77777777" w:rsidR="000901FE" w:rsidRDefault="000901FE">
      <w:pPr>
        <w:pStyle w:val="GvdeMetni"/>
        <w:rPr>
          <w:b/>
          <w:sz w:val="44"/>
        </w:rPr>
      </w:pPr>
    </w:p>
    <w:p w14:paraId="1B28031C" w14:textId="77777777" w:rsidR="000901FE" w:rsidRDefault="000901FE">
      <w:pPr>
        <w:pStyle w:val="GvdeMetni"/>
        <w:spacing w:before="8"/>
        <w:rPr>
          <w:b/>
          <w:sz w:val="55"/>
        </w:rPr>
      </w:pPr>
    </w:p>
    <w:p w14:paraId="690C09C2" w14:textId="77777777" w:rsidR="000901FE" w:rsidRDefault="002B6149">
      <w:pPr>
        <w:ind w:left="442" w:right="88"/>
        <w:jc w:val="center"/>
        <w:rPr>
          <w:b/>
          <w:sz w:val="72"/>
        </w:rPr>
      </w:pPr>
      <w:r>
        <w:rPr>
          <w:b/>
          <w:sz w:val="72"/>
        </w:rPr>
        <w:t>TEZ YAZIM KILAVUZU</w:t>
      </w:r>
    </w:p>
    <w:p w14:paraId="0DDF4759" w14:textId="77777777" w:rsidR="000901FE" w:rsidRDefault="000901FE">
      <w:pPr>
        <w:pStyle w:val="GvdeMetni"/>
        <w:rPr>
          <w:b/>
          <w:sz w:val="80"/>
        </w:rPr>
      </w:pPr>
    </w:p>
    <w:p w14:paraId="49C0DC13" w14:textId="77777777" w:rsidR="000901FE" w:rsidRDefault="000901FE">
      <w:pPr>
        <w:pStyle w:val="GvdeMetni"/>
        <w:rPr>
          <w:b/>
          <w:sz w:val="80"/>
        </w:rPr>
      </w:pPr>
    </w:p>
    <w:p w14:paraId="06C7AE55" w14:textId="77777777" w:rsidR="000901FE" w:rsidRDefault="000901FE">
      <w:pPr>
        <w:pStyle w:val="GvdeMetni"/>
        <w:rPr>
          <w:b/>
          <w:sz w:val="80"/>
        </w:rPr>
      </w:pPr>
    </w:p>
    <w:p w14:paraId="357795CC" w14:textId="77777777" w:rsidR="000901FE" w:rsidRDefault="000901FE">
      <w:pPr>
        <w:pStyle w:val="GvdeMetni"/>
        <w:rPr>
          <w:b/>
          <w:sz w:val="80"/>
        </w:rPr>
      </w:pPr>
    </w:p>
    <w:p w14:paraId="47BA7F50" w14:textId="77777777" w:rsidR="000901FE" w:rsidRDefault="000901FE">
      <w:pPr>
        <w:pStyle w:val="GvdeMetni"/>
        <w:spacing w:before="1"/>
        <w:rPr>
          <w:b/>
          <w:sz w:val="77"/>
        </w:rPr>
      </w:pPr>
    </w:p>
    <w:p w14:paraId="58B2EF7C" w14:textId="77777777" w:rsidR="000901FE" w:rsidRDefault="002B6149">
      <w:pPr>
        <w:pStyle w:val="Balk2"/>
        <w:ind w:left="194" w:right="403"/>
        <w:jc w:val="center"/>
      </w:pPr>
      <w:r>
        <w:t>DİYARBAKIR- 2021</w:t>
      </w:r>
    </w:p>
    <w:p w14:paraId="639A5690" w14:textId="77777777" w:rsidR="000901FE" w:rsidRDefault="000901FE">
      <w:pPr>
        <w:jc w:val="center"/>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space="708"/>
        </w:sectPr>
      </w:pPr>
    </w:p>
    <w:p w14:paraId="32F7CF72" w14:textId="77777777" w:rsidR="000901FE" w:rsidRDefault="002B6149">
      <w:pPr>
        <w:pStyle w:val="Balk5"/>
        <w:spacing w:before="155"/>
        <w:ind w:left="4339"/>
      </w:pPr>
      <w:r>
        <w:lastRenderedPageBreak/>
        <w:t>ÖNSÖZ</w:t>
      </w:r>
    </w:p>
    <w:p w14:paraId="67DE08ED" w14:textId="77777777" w:rsidR="000901FE" w:rsidRDefault="000901FE">
      <w:pPr>
        <w:pStyle w:val="GvdeMetni"/>
        <w:spacing w:before="11"/>
        <w:rPr>
          <w:b/>
          <w:sz w:val="31"/>
        </w:rPr>
      </w:pPr>
    </w:p>
    <w:p w14:paraId="4C0954FF" w14:textId="77777777" w:rsidR="000901FE" w:rsidRDefault="002B6149">
      <w:pPr>
        <w:pStyle w:val="GvdeMetni"/>
        <w:spacing w:line="360" w:lineRule="auto"/>
        <w:ind w:left="436" w:right="631" w:firstLine="710"/>
        <w:jc w:val="both"/>
      </w:pPr>
      <w:r>
        <w:t>Tez Yazım Kılavuzu’nun amacı; Dicle Üniversitesi Lisansüstü Eğitim-Öğretim Yönetmeliği uyarınca, Dicle Üniversitesi Eğitim Bilimleri Enstitüsü’nde hazırlanan tezlerin yazımı ve basımıyla ilgili öğrencilere rehberlik etmektir. Dicle Üniversitesi Eğitim Bilimleri Enstitüsü’nde yürütülmekte olan yüksek lisans, doktora ve sanatta yeterlik tezleri bu kılavuza göre hazırlanacaktır.</w:t>
      </w:r>
    </w:p>
    <w:p w14:paraId="1D0E9FDE" w14:textId="77777777" w:rsidR="000901FE" w:rsidRDefault="002B6149">
      <w:pPr>
        <w:pStyle w:val="GvdeMetni"/>
        <w:spacing w:before="122" w:line="360" w:lineRule="auto"/>
        <w:ind w:left="436" w:right="626" w:firstLine="710"/>
        <w:jc w:val="both"/>
      </w:pPr>
      <w:r>
        <w:t xml:space="preserve">Yüksek lisans, doktora ve sanatta yeterlik tezlerinde akademik bir standart sağlamak amacıyla hazırlanan bu kılavuz, “Tez Önerisi Hazırlama Kuralları” ve “Tez Yazım Kurallarını” içermektedir. Bu kuralların belirlenmesinde Amerikan Psikologlar Derneği (American Psychological Association-APA)’nin Yayım El Kitabının </w:t>
      </w:r>
      <w:r>
        <w:rPr>
          <w:b/>
          <w:i/>
        </w:rPr>
        <w:t xml:space="preserve">altıncı </w:t>
      </w:r>
      <w:r>
        <w:t>basımı temel alınmıştır.</w:t>
      </w:r>
    </w:p>
    <w:p w14:paraId="5517CA55" w14:textId="77777777" w:rsidR="000901FE" w:rsidRDefault="002B6149">
      <w:pPr>
        <w:pStyle w:val="GvdeMetni"/>
        <w:spacing w:before="119" w:line="360" w:lineRule="auto"/>
        <w:ind w:left="436" w:right="638" w:firstLine="710"/>
        <w:jc w:val="both"/>
      </w:pPr>
      <w:r>
        <w:t>Öğrencilerimizin, tez yazım sürecinde zorluklarla karşılaşmamaları ve enstitümüze bağlı tüm programlarda yazılan tezler arasında biçimsel bir standart oluşturulması bakımından kılavuzda belirtilen noktalara dikkat etmeleri gerekmektedir.</w:t>
      </w:r>
    </w:p>
    <w:p w14:paraId="0CBA120C" w14:textId="77777777" w:rsidR="000901FE" w:rsidRDefault="000901FE">
      <w:pPr>
        <w:pStyle w:val="GvdeMetni"/>
        <w:rPr>
          <w:sz w:val="26"/>
        </w:rPr>
      </w:pPr>
    </w:p>
    <w:p w14:paraId="595310CD" w14:textId="77777777" w:rsidR="000901FE" w:rsidRDefault="000901FE">
      <w:pPr>
        <w:pStyle w:val="GvdeMetni"/>
        <w:rPr>
          <w:sz w:val="26"/>
        </w:rPr>
      </w:pPr>
    </w:p>
    <w:p w14:paraId="62B87C63" w14:textId="77777777" w:rsidR="000901FE" w:rsidRDefault="000901FE">
      <w:pPr>
        <w:pStyle w:val="GvdeMetni"/>
        <w:rPr>
          <w:sz w:val="26"/>
        </w:rPr>
      </w:pPr>
    </w:p>
    <w:p w14:paraId="5A88BBBA" w14:textId="77777777" w:rsidR="000901FE" w:rsidRDefault="000901FE">
      <w:pPr>
        <w:pStyle w:val="GvdeMetni"/>
        <w:rPr>
          <w:sz w:val="26"/>
        </w:rPr>
      </w:pPr>
    </w:p>
    <w:p w14:paraId="4A96BFA3" w14:textId="77777777" w:rsidR="000901FE" w:rsidRDefault="000901FE">
      <w:pPr>
        <w:pStyle w:val="GvdeMetni"/>
        <w:rPr>
          <w:sz w:val="26"/>
        </w:rPr>
      </w:pPr>
    </w:p>
    <w:p w14:paraId="1442ADBA" w14:textId="77777777" w:rsidR="000901FE" w:rsidRDefault="000901FE">
      <w:pPr>
        <w:pStyle w:val="GvdeMetni"/>
        <w:rPr>
          <w:sz w:val="25"/>
        </w:rPr>
      </w:pPr>
    </w:p>
    <w:p w14:paraId="5D0F866B" w14:textId="4DD788EA" w:rsidR="000901FE" w:rsidRDefault="002B6149">
      <w:pPr>
        <w:spacing w:before="1" w:line="298" w:lineRule="exact"/>
        <w:ind w:left="5967" w:right="403"/>
        <w:jc w:val="center"/>
        <w:rPr>
          <w:sz w:val="26"/>
        </w:rPr>
      </w:pPr>
      <w:r>
        <w:rPr>
          <w:sz w:val="26"/>
        </w:rPr>
        <w:t xml:space="preserve">Doç. Dr. </w:t>
      </w:r>
      <w:r w:rsidR="00115340">
        <w:rPr>
          <w:sz w:val="26"/>
        </w:rPr>
        <w:t>Sadreddin TUSUN</w:t>
      </w:r>
    </w:p>
    <w:p w14:paraId="37A4AC82" w14:textId="77777777" w:rsidR="000901FE" w:rsidRDefault="002B6149">
      <w:pPr>
        <w:spacing w:line="296" w:lineRule="exact"/>
        <w:ind w:right="1356"/>
        <w:jc w:val="right"/>
        <w:rPr>
          <w:sz w:val="26"/>
        </w:rPr>
      </w:pPr>
      <w:r>
        <w:rPr>
          <w:sz w:val="26"/>
        </w:rPr>
        <w:t>Dicle Üniversitesi</w:t>
      </w:r>
    </w:p>
    <w:p w14:paraId="437AD7CF" w14:textId="77777777" w:rsidR="000901FE" w:rsidRDefault="002B6149">
      <w:pPr>
        <w:spacing w:line="298" w:lineRule="exact"/>
        <w:ind w:left="5968" w:right="403"/>
        <w:jc w:val="center"/>
        <w:rPr>
          <w:sz w:val="26"/>
        </w:rPr>
      </w:pPr>
      <w:r>
        <w:rPr>
          <w:sz w:val="26"/>
        </w:rPr>
        <w:t>Eğitim Bilimleri Enstitü Müdür V.</w:t>
      </w:r>
    </w:p>
    <w:p w14:paraId="5AB5FF35" w14:textId="77777777" w:rsidR="000901FE" w:rsidRDefault="000901FE">
      <w:pPr>
        <w:spacing w:line="298" w:lineRule="exact"/>
        <w:jc w:val="center"/>
        <w:rPr>
          <w:sz w:val="26"/>
        </w:rPr>
        <w:sectPr w:rsidR="000901FE">
          <w:footerReference w:type="default" r:id="rId9"/>
          <w:pgSz w:w="11900" w:h="16860"/>
          <w:pgMar w:top="160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pgNumType w:start="2"/>
          <w:cols w:space="708"/>
        </w:sectPr>
      </w:pPr>
    </w:p>
    <w:p w14:paraId="130C7A62" w14:textId="77777777" w:rsidR="000901FE" w:rsidRDefault="002B6149">
      <w:pPr>
        <w:spacing w:before="65"/>
        <w:ind w:left="436"/>
        <w:rPr>
          <w:sz w:val="20"/>
        </w:rPr>
      </w:pPr>
      <w:r>
        <w:rPr>
          <w:sz w:val="20"/>
        </w:rPr>
        <w:lastRenderedPageBreak/>
        <w:t>İÇİNDEKİLER</w:t>
      </w:r>
    </w:p>
    <w:p w14:paraId="60BFCB2E" w14:textId="77777777" w:rsidR="000901FE" w:rsidRDefault="000901FE">
      <w:pPr>
        <w:pStyle w:val="GvdeMetni"/>
        <w:rPr>
          <w:sz w:val="22"/>
        </w:rPr>
      </w:pPr>
    </w:p>
    <w:p w14:paraId="38E28BC9" w14:textId="77777777" w:rsidR="000901FE" w:rsidRDefault="002B6149">
      <w:pPr>
        <w:pStyle w:val="GvdeMetni"/>
        <w:spacing w:before="146"/>
        <w:ind w:right="647"/>
        <w:jc w:val="right"/>
      </w:pPr>
      <w:r>
        <w:t>Sayfa</w:t>
      </w:r>
      <w:r>
        <w:rPr>
          <w:spacing w:val="-14"/>
        </w:rPr>
        <w:t xml:space="preserve"> </w:t>
      </w:r>
      <w:r>
        <w:rPr>
          <w:spacing w:val="-3"/>
        </w:rPr>
        <w:t>no</w:t>
      </w:r>
    </w:p>
    <w:sdt>
      <w:sdtPr>
        <w:id w:val="-1613277555"/>
        <w:docPartObj>
          <w:docPartGallery w:val="Table of Contents"/>
          <w:docPartUnique/>
        </w:docPartObj>
      </w:sdtPr>
      <w:sdtEndPr/>
      <w:sdtContent>
        <w:p w14:paraId="66198352" w14:textId="77777777" w:rsidR="000901FE" w:rsidRDefault="00634D95">
          <w:pPr>
            <w:pStyle w:val="T1"/>
            <w:numPr>
              <w:ilvl w:val="0"/>
              <w:numId w:val="19"/>
            </w:numPr>
            <w:tabs>
              <w:tab w:val="left" w:pos="643"/>
              <w:tab w:val="right" w:leader="dot" w:pos="9500"/>
            </w:tabs>
            <w:spacing w:before="118"/>
            <w:ind w:hanging="206"/>
          </w:pPr>
          <w:hyperlink w:anchor="_bookmark0" w:history="1">
            <w:r w:rsidR="002B6149">
              <w:t>GENEL</w:t>
            </w:r>
            <w:r w:rsidR="002B6149">
              <w:rPr>
                <w:spacing w:val="-1"/>
              </w:rPr>
              <w:t xml:space="preserve"> </w:t>
            </w:r>
            <w:r w:rsidR="002B6149">
              <w:t>YAZIM</w:t>
            </w:r>
            <w:r w:rsidR="002B6149">
              <w:rPr>
                <w:spacing w:val="3"/>
              </w:rPr>
              <w:t xml:space="preserve"> </w:t>
            </w:r>
            <w:r w:rsidR="002B6149">
              <w:rPr>
                <w:spacing w:val="-4"/>
              </w:rPr>
              <w:t>KURALLARI</w:t>
            </w:r>
            <w:r w:rsidR="002B6149">
              <w:rPr>
                <w:spacing w:val="-4"/>
              </w:rPr>
              <w:tab/>
            </w:r>
            <w:r w:rsidR="002B6149">
              <w:t>4</w:t>
            </w:r>
          </w:hyperlink>
        </w:p>
        <w:p w14:paraId="7BCFD0CE" w14:textId="77777777" w:rsidR="000901FE" w:rsidRDefault="002B6149">
          <w:pPr>
            <w:pStyle w:val="T3"/>
            <w:tabs>
              <w:tab w:val="right" w:leader="dot" w:pos="9506"/>
            </w:tabs>
            <w:rPr>
              <w:rFonts w:ascii="Calibri" w:hAnsi="Calibri"/>
              <w:b w:val="0"/>
              <w:i w:val="0"/>
            </w:rPr>
          </w:pPr>
          <w:r>
            <w:rPr>
              <w:b w:val="0"/>
              <w:i w:val="0"/>
              <w:sz w:val="20"/>
            </w:rPr>
            <w:t>1.1</w:t>
          </w:r>
          <w:r>
            <w:rPr>
              <w:b w:val="0"/>
              <w:i w:val="0"/>
              <w:spacing w:val="-7"/>
              <w:sz w:val="20"/>
            </w:rPr>
            <w:t xml:space="preserve"> </w:t>
          </w:r>
          <w:r>
            <w:rPr>
              <w:b w:val="0"/>
              <w:i w:val="0"/>
            </w:rPr>
            <w:t>YAZIM</w:t>
          </w:r>
          <w:r>
            <w:rPr>
              <w:b w:val="0"/>
              <w:i w:val="0"/>
              <w:spacing w:val="-5"/>
            </w:rPr>
            <w:t xml:space="preserve"> </w:t>
          </w:r>
          <w:r>
            <w:rPr>
              <w:b w:val="0"/>
              <w:i w:val="0"/>
            </w:rPr>
            <w:t>YÖNTEMİ</w:t>
          </w:r>
          <w:r>
            <w:rPr>
              <w:b w:val="0"/>
              <w:i w:val="0"/>
            </w:rPr>
            <w:tab/>
          </w:r>
          <w:r>
            <w:rPr>
              <w:rFonts w:ascii="Calibri" w:hAnsi="Calibri"/>
              <w:b w:val="0"/>
              <w:i w:val="0"/>
            </w:rPr>
            <w:t>4</w:t>
          </w:r>
        </w:p>
        <w:p w14:paraId="6E8A5DE1" w14:textId="77777777" w:rsidR="000901FE" w:rsidRDefault="002B6149">
          <w:pPr>
            <w:pStyle w:val="T2"/>
            <w:numPr>
              <w:ilvl w:val="1"/>
              <w:numId w:val="18"/>
            </w:numPr>
            <w:tabs>
              <w:tab w:val="left" w:pos="1018"/>
              <w:tab w:val="right" w:leader="dot" w:pos="9506"/>
            </w:tabs>
            <w:spacing w:before="10"/>
            <w:ind w:hanging="343"/>
            <w:rPr>
              <w:rFonts w:ascii="Calibri"/>
            </w:rPr>
          </w:pPr>
          <w:r>
            <w:t>SAYFA</w:t>
          </w:r>
          <w:r>
            <w:rPr>
              <w:spacing w:val="-12"/>
            </w:rPr>
            <w:t xml:space="preserve"> </w:t>
          </w:r>
          <w:r>
            <w:t>NUMARALARI</w:t>
          </w:r>
          <w:r>
            <w:tab/>
          </w:r>
          <w:r>
            <w:rPr>
              <w:rFonts w:ascii="Calibri"/>
            </w:rPr>
            <w:t>4</w:t>
          </w:r>
        </w:p>
        <w:p w14:paraId="4D406212" w14:textId="77777777" w:rsidR="000901FE" w:rsidRDefault="002B6149">
          <w:pPr>
            <w:pStyle w:val="T2"/>
            <w:numPr>
              <w:ilvl w:val="1"/>
              <w:numId w:val="18"/>
            </w:numPr>
            <w:tabs>
              <w:tab w:val="left" w:pos="1018"/>
              <w:tab w:val="right" w:leader="dot" w:pos="9506"/>
            </w:tabs>
            <w:spacing w:line="258" w:lineRule="exact"/>
            <w:ind w:hanging="343"/>
            <w:rPr>
              <w:rFonts w:ascii="Calibri" w:hAnsi="Calibri"/>
            </w:rPr>
          </w:pPr>
          <w:r>
            <w:t>ANLATIM</w:t>
          </w:r>
          <w:r>
            <w:rPr>
              <w:spacing w:val="5"/>
            </w:rPr>
            <w:t xml:space="preserve"> </w:t>
          </w:r>
          <w:r>
            <w:t>VE</w:t>
          </w:r>
          <w:r>
            <w:rPr>
              <w:spacing w:val="-2"/>
            </w:rPr>
            <w:t xml:space="preserve"> </w:t>
          </w:r>
          <w:r>
            <w:rPr>
              <w:spacing w:val="-4"/>
            </w:rPr>
            <w:t>DİL</w:t>
          </w:r>
          <w:r>
            <w:rPr>
              <w:spacing w:val="-4"/>
            </w:rPr>
            <w:tab/>
          </w:r>
          <w:r>
            <w:rPr>
              <w:rFonts w:ascii="Calibri" w:hAnsi="Calibri"/>
            </w:rPr>
            <w:t>5</w:t>
          </w:r>
        </w:p>
        <w:p w14:paraId="39FF2495" w14:textId="77777777" w:rsidR="000901FE" w:rsidRDefault="002B6149">
          <w:pPr>
            <w:pStyle w:val="T2"/>
            <w:numPr>
              <w:ilvl w:val="1"/>
              <w:numId w:val="18"/>
            </w:numPr>
            <w:tabs>
              <w:tab w:val="left" w:pos="1018"/>
              <w:tab w:val="right" w:leader="dot" w:pos="9506"/>
            </w:tabs>
            <w:spacing w:line="250" w:lineRule="exact"/>
            <w:ind w:hanging="343"/>
            <w:rPr>
              <w:rFonts w:ascii="Calibri"/>
            </w:rPr>
          </w:pPr>
          <w:r>
            <w:t>SATIR ARALIKLARI</w:t>
          </w:r>
          <w:r>
            <w:rPr>
              <w:spacing w:val="-7"/>
            </w:rPr>
            <w:t xml:space="preserve"> </w:t>
          </w:r>
          <w:r>
            <w:t>VE</w:t>
          </w:r>
          <w:r>
            <w:rPr>
              <w:spacing w:val="-3"/>
            </w:rPr>
            <w:t xml:space="preserve"> </w:t>
          </w:r>
          <w:r>
            <w:t>PARAGRAFLAR</w:t>
          </w:r>
          <w:r>
            <w:tab/>
          </w:r>
          <w:r>
            <w:rPr>
              <w:rFonts w:ascii="Calibri"/>
            </w:rPr>
            <w:t>5</w:t>
          </w:r>
        </w:p>
        <w:p w14:paraId="0C2B2C04" w14:textId="77777777" w:rsidR="000901FE" w:rsidRDefault="002B6149">
          <w:pPr>
            <w:pStyle w:val="T2"/>
            <w:numPr>
              <w:ilvl w:val="1"/>
              <w:numId w:val="18"/>
            </w:numPr>
            <w:tabs>
              <w:tab w:val="left" w:pos="1018"/>
              <w:tab w:val="right" w:leader="dot" w:pos="9506"/>
            </w:tabs>
            <w:spacing w:line="259" w:lineRule="exact"/>
            <w:ind w:hanging="343"/>
            <w:rPr>
              <w:rFonts w:ascii="Calibri" w:hAnsi="Calibri"/>
            </w:rPr>
          </w:pPr>
          <w:r>
            <w:t>BÖLÜM</w:t>
          </w:r>
          <w:r>
            <w:rPr>
              <w:spacing w:val="-1"/>
            </w:rPr>
            <w:t xml:space="preserve"> </w:t>
          </w:r>
          <w:r>
            <w:t>BAŞLIKLARI</w:t>
          </w:r>
          <w:r>
            <w:tab/>
          </w:r>
          <w:r>
            <w:rPr>
              <w:rFonts w:ascii="Calibri" w:hAnsi="Calibri"/>
            </w:rPr>
            <w:t>6</w:t>
          </w:r>
        </w:p>
        <w:p w14:paraId="6F445EA8" w14:textId="77777777" w:rsidR="000901FE" w:rsidRDefault="00634D95">
          <w:pPr>
            <w:pStyle w:val="T1"/>
            <w:numPr>
              <w:ilvl w:val="0"/>
              <w:numId w:val="19"/>
            </w:numPr>
            <w:tabs>
              <w:tab w:val="left" w:pos="643"/>
              <w:tab w:val="right" w:leader="dot" w:pos="9500"/>
            </w:tabs>
            <w:ind w:hanging="208"/>
          </w:pPr>
          <w:hyperlink w:anchor="_bookmark1" w:history="1">
            <w:r w:rsidR="002B6149">
              <w:t>TEZ</w:t>
            </w:r>
            <w:r w:rsidR="002B6149">
              <w:rPr>
                <w:spacing w:val="-12"/>
              </w:rPr>
              <w:t xml:space="preserve"> </w:t>
            </w:r>
            <w:r w:rsidR="002B6149">
              <w:t>YAZIM ESASLARI</w:t>
            </w:r>
            <w:r w:rsidR="002B6149">
              <w:tab/>
              <w:t>7</w:t>
            </w:r>
          </w:hyperlink>
        </w:p>
        <w:p w14:paraId="2CF03EA1" w14:textId="77777777" w:rsidR="000901FE" w:rsidRDefault="00634D95">
          <w:pPr>
            <w:pStyle w:val="T2"/>
            <w:numPr>
              <w:ilvl w:val="1"/>
              <w:numId w:val="19"/>
            </w:numPr>
            <w:tabs>
              <w:tab w:val="left" w:pos="1037"/>
              <w:tab w:val="right" w:leader="dot" w:pos="9506"/>
            </w:tabs>
            <w:spacing w:before="135" w:line="240" w:lineRule="auto"/>
            <w:ind w:left="1036" w:hanging="360"/>
            <w:rPr>
              <w:sz w:val="20"/>
            </w:rPr>
          </w:pPr>
          <w:hyperlink w:anchor="_bookmark2" w:history="1">
            <w:r w:rsidR="002B6149">
              <w:t>AMAÇ</w:t>
            </w:r>
            <w:r w:rsidR="002B6149">
              <w:rPr>
                <w:spacing w:val="-18"/>
              </w:rPr>
              <w:t xml:space="preserve"> </w:t>
            </w:r>
            <w:r w:rsidR="002B6149">
              <w:t>VE</w:t>
            </w:r>
            <w:r w:rsidR="002B6149">
              <w:rPr>
                <w:spacing w:val="-10"/>
              </w:rPr>
              <w:t xml:space="preserve"> </w:t>
            </w:r>
            <w:r w:rsidR="002B6149">
              <w:t>KAPSAM</w:t>
            </w:r>
            <w:r w:rsidR="002B6149">
              <w:tab/>
            </w:r>
            <w:r w:rsidR="002B6149">
              <w:rPr>
                <w:rFonts w:ascii="Calibri" w:hAnsi="Calibri"/>
              </w:rPr>
              <w:t>7</w:t>
            </w:r>
          </w:hyperlink>
        </w:p>
        <w:p w14:paraId="179F7A09" w14:textId="77777777" w:rsidR="000901FE" w:rsidRDefault="00634D95">
          <w:pPr>
            <w:pStyle w:val="T2"/>
            <w:numPr>
              <w:ilvl w:val="1"/>
              <w:numId w:val="19"/>
            </w:numPr>
            <w:tabs>
              <w:tab w:val="left" w:pos="1066"/>
              <w:tab w:val="right" w:leader="dot" w:pos="9506"/>
            </w:tabs>
            <w:spacing w:before="8"/>
            <w:ind w:left="1065" w:hanging="391"/>
            <w:rPr>
              <w:sz w:val="20"/>
            </w:rPr>
          </w:pPr>
          <w:hyperlink w:anchor="_bookmark3" w:history="1">
            <w:r w:rsidR="002B6149">
              <w:t>GENEL</w:t>
            </w:r>
            <w:r w:rsidR="002B6149">
              <w:rPr>
                <w:spacing w:val="-12"/>
              </w:rPr>
              <w:t xml:space="preserve"> </w:t>
            </w:r>
            <w:r w:rsidR="002B6149">
              <w:t>KURALLAR</w:t>
            </w:r>
            <w:r w:rsidR="002B6149">
              <w:tab/>
            </w:r>
            <w:r w:rsidR="002B6149">
              <w:rPr>
                <w:rFonts w:ascii="Calibri"/>
              </w:rPr>
              <w:t>7</w:t>
            </w:r>
          </w:hyperlink>
        </w:p>
        <w:p w14:paraId="5C19730D" w14:textId="77777777" w:rsidR="000901FE" w:rsidRDefault="00634D95">
          <w:pPr>
            <w:pStyle w:val="T2"/>
            <w:numPr>
              <w:ilvl w:val="1"/>
              <w:numId w:val="19"/>
            </w:numPr>
            <w:tabs>
              <w:tab w:val="left" w:pos="1061"/>
              <w:tab w:val="right" w:leader="dot" w:pos="9506"/>
            </w:tabs>
            <w:ind w:left="1060" w:hanging="384"/>
            <w:rPr>
              <w:sz w:val="20"/>
            </w:rPr>
          </w:pPr>
          <w:hyperlink w:anchor="_bookmark4" w:history="1">
            <w:r w:rsidR="002B6149">
              <w:t>KISALTMALAR</w:t>
            </w:r>
            <w:r w:rsidR="002B6149">
              <w:rPr>
                <w:spacing w:val="-18"/>
              </w:rPr>
              <w:t xml:space="preserve"> </w:t>
            </w:r>
            <w:r w:rsidR="002B6149">
              <w:t>VE</w:t>
            </w:r>
            <w:r w:rsidR="002B6149">
              <w:rPr>
                <w:spacing w:val="-18"/>
              </w:rPr>
              <w:t xml:space="preserve"> </w:t>
            </w:r>
            <w:r w:rsidR="002B6149">
              <w:t>TANIMLAR</w:t>
            </w:r>
            <w:r w:rsidR="002B6149">
              <w:tab/>
            </w:r>
            <w:r w:rsidR="002B6149">
              <w:rPr>
                <w:rFonts w:ascii="Calibri"/>
              </w:rPr>
              <w:t>8</w:t>
            </w:r>
          </w:hyperlink>
        </w:p>
        <w:p w14:paraId="575F9403" w14:textId="77777777" w:rsidR="000901FE" w:rsidRDefault="00634D95">
          <w:pPr>
            <w:pStyle w:val="T1"/>
            <w:numPr>
              <w:ilvl w:val="0"/>
              <w:numId w:val="19"/>
            </w:numPr>
            <w:tabs>
              <w:tab w:val="left" w:pos="591"/>
              <w:tab w:val="right" w:leader="dot" w:pos="9500"/>
            </w:tabs>
            <w:spacing w:before="100"/>
            <w:ind w:left="590" w:hanging="156"/>
          </w:pPr>
          <w:hyperlink w:anchor="_bookmark5" w:history="1">
            <w:r w:rsidR="002B6149">
              <w:t>TEZİN</w:t>
            </w:r>
            <w:r w:rsidR="002B6149">
              <w:rPr>
                <w:spacing w:val="-1"/>
              </w:rPr>
              <w:t xml:space="preserve"> </w:t>
            </w:r>
            <w:r w:rsidR="002B6149">
              <w:rPr>
                <w:spacing w:val="-4"/>
              </w:rPr>
              <w:t>BÖLÜMLERİ</w:t>
            </w:r>
            <w:r w:rsidR="002B6149">
              <w:rPr>
                <w:spacing w:val="-4"/>
              </w:rPr>
              <w:tab/>
            </w:r>
            <w:r w:rsidR="002B6149">
              <w:t>8</w:t>
            </w:r>
          </w:hyperlink>
        </w:p>
        <w:p w14:paraId="08BE0C36" w14:textId="77777777" w:rsidR="000901FE" w:rsidRDefault="002B6149">
          <w:pPr>
            <w:pStyle w:val="T2"/>
            <w:numPr>
              <w:ilvl w:val="1"/>
              <w:numId w:val="19"/>
            </w:numPr>
            <w:tabs>
              <w:tab w:val="left" w:pos="1018"/>
              <w:tab w:val="right" w:leader="dot" w:pos="9506"/>
            </w:tabs>
            <w:spacing w:before="137" w:line="260" w:lineRule="exact"/>
            <w:ind w:hanging="343"/>
          </w:pPr>
          <w:r>
            <w:t>ÖN</w:t>
          </w:r>
          <w:r>
            <w:rPr>
              <w:spacing w:val="-19"/>
            </w:rPr>
            <w:t xml:space="preserve"> </w:t>
          </w:r>
          <w:r>
            <w:t>BÖLÜM</w:t>
          </w:r>
          <w:r>
            <w:tab/>
          </w:r>
          <w:r>
            <w:rPr>
              <w:rFonts w:ascii="Calibri" w:hAnsi="Calibri"/>
            </w:rPr>
            <w:t>8</w:t>
          </w:r>
        </w:p>
        <w:p w14:paraId="7DE73447" w14:textId="77777777" w:rsidR="000901FE" w:rsidRDefault="00634D95">
          <w:pPr>
            <w:pStyle w:val="T4"/>
            <w:numPr>
              <w:ilvl w:val="2"/>
              <w:numId w:val="19"/>
            </w:numPr>
            <w:tabs>
              <w:tab w:val="left" w:pos="1421"/>
              <w:tab w:val="right" w:leader="dot" w:pos="9506"/>
            </w:tabs>
            <w:ind w:hanging="506"/>
            <w:rPr>
              <w:rFonts w:ascii="Calibri" w:hAnsi="Calibri"/>
            </w:rPr>
          </w:pPr>
          <w:hyperlink w:anchor="_bookmark6" w:history="1">
            <w:r w:rsidR="002B6149">
              <w:t>Tezin</w:t>
            </w:r>
            <w:r w:rsidR="002B6149">
              <w:rPr>
                <w:spacing w:val="-6"/>
              </w:rPr>
              <w:t xml:space="preserve"> </w:t>
            </w:r>
            <w:r w:rsidR="002B6149">
              <w:t>Başlığı</w:t>
            </w:r>
            <w:r w:rsidR="002B6149">
              <w:tab/>
            </w:r>
            <w:r w:rsidR="002B6149">
              <w:rPr>
                <w:rFonts w:ascii="Calibri" w:hAnsi="Calibri"/>
              </w:rPr>
              <w:t>8</w:t>
            </w:r>
          </w:hyperlink>
        </w:p>
        <w:p w14:paraId="29CD7EA2" w14:textId="77777777" w:rsidR="000901FE" w:rsidRDefault="00634D95">
          <w:pPr>
            <w:pStyle w:val="T4"/>
            <w:numPr>
              <w:ilvl w:val="2"/>
              <w:numId w:val="19"/>
            </w:numPr>
            <w:tabs>
              <w:tab w:val="left" w:pos="1421"/>
              <w:tab w:val="right" w:leader="dot" w:pos="9506"/>
            </w:tabs>
            <w:spacing w:line="254" w:lineRule="exact"/>
            <w:ind w:hanging="506"/>
            <w:rPr>
              <w:rFonts w:ascii="Calibri" w:hAnsi="Calibri"/>
            </w:rPr>
          </w:pPr>
          <w:hyperlink w:anchor="_bookmark7" w:history="1">
            <w:r w:rsidR="002B6149">
              <w:t>Dış</w:t>
            </w:r>
            <w:r w:rsidR="002B6149">
              <w:rPr>
                <w:spacing w:val="-7"/>
              </w:rPr>
              <w:t xml:space="preserve"> </w:t>
            </w:r>
            <w:r w:rsidR="002B6149">
              <w:t>Kapak</w:t>
            </w:r>
            <w:r w:rsidR="002B6149">
              <w:tab/>
            </w:r>
            <w:r w:rsidR="002B6149">
              <w:rPr>
                <w:rFonts w:ascii="Calibri" w:hAnsi="Calibri"/>
              </w:rPr>
              <w:t>9</w:t>
            </w:r>
          </w:hyperlink>
        </w:p>
        <w:p w14:paraId="4B7FC3A0" w14:textId="77777777" w:rsidR="000901FE" w:rsidRDefault="00634D95">
          <w:pPr>
            <w:pStyle w:val="T4"/>
            <w:numPr>
              <w:ilvl w:val="2"/>
              <w:numId w:val="19"/>
            </w:numPr>
            <w:tabs>
              <w:tab w:val="left" w:pos="1421"/>
              <w:tab w:val="right" w:leader="dot" w:pos="9506"/>
            </w:tabs>
            <w:spacing w:line="263" w:lineRule="exact"/>
            <w:ind w:hanging="506"/>
            <w:rPr>
              <w:rFonts w:ascii="Calibri" w:hAnsi="Calibri"/>
            </w:rPr>
          </w:pPr>
          <w:hyperlink w:anchor="_bookmark8" w:history="1">
            <w:r w:rsidR="002B6149">
              <w:t>Danışman Sayfası</w:t>
            </w:r>
            <w:r w:rsidR="002B6149">
              <w:rPr>
                <w:spacing w:val="1"/>
              </w:rPr>
              <w:t xml:space="preserve"> </w:t>
            </w:r>
            <w:r w:rsidR="002B6149">
              <w:t>(İç Kapak)</w:t>
            </w:r>
            <w:r w:rsidR="002B6149">
              <w:tab/>
            </w:r>
            <w:r w:rsidR="002B6149">
              <w:rPr>
                <w:rFonts w:ascii="Calibri" w:hAnsi="Calibri"/>
              </w:rPr>
              <w:t>9</w:t>
            </w:r>
          </w:hyperlink>
        </w:p>
        <w:p w14:paraId="7F80A27E" w14:textId="77777777" w:rsidR="000901FE" w:rsidRDefault="00634D95">
          <w:pPr>
            <w:pStyle w:val="T4"/>
            <w:numPr>
              <w:ilvl w:val="2"/>
              <w:numId w:val="19"/>
            </w:numPr>
            <w:tabs>
              <w:tab w:val="left" w:pos="1421"/>
              <w:tab w:val="right" w:leader="dot" w:pos="9506"/>
            </w:tabs>
            <w:spacing w:line="266" w:lineRule="exact"/>
            <w:ind w:hanging="506"/>
            <w:rPr>
              <w:rFonts w:ascii="Calibri" w:hAnsi="Calibri"/>
            </w:rPr>
          </w:pPr>
          <w:hyperlink w:anchor="_bookmark9" w:history="1">
            <w:r w:rsidR="002B6149">
              <w:t>Jüri Üyelerinin</w:t>
            </w:r>
            <w:r w:rsidR="002B6149">
              <w:rPr>
                <w:spacing w:val="-4"/>
              </w:rPr>
              <w:t xml:space="preserve"> </w:t>
            </w:r>
            <w:r w:rsidR="002B6149">
              <w:t>İmza</w:t>
            </w:r>
            <w:r w:rsidR="002B6149">
              <w:rPr>
                <w:spacing w:val="-2"/>
              </w:rPr>
              <w:t xml:space="preserve"> </w:t>
            </w:r>
            <w:r w:rsidR="002B6149">
              <w:t>Sayfası</w:t>
            </w:r>
            <w:r w:rsidR="002B6149">
              <w:tab/>
            </w:r>
            <w:r w:rsidR="002B6149">
              <w:rPr>
                <w:rFonts w:ascii="Calibri" w:hAnsi="Calibri"/>
              </w:rPr>
              <w:t>9</w:t>
            </w:r>
          </w:hyperlink>
        </w:p>
        <w:p w14:paraId="04E6C605" w14:textId="77777777" w:rsidR="000901FE" w:rsidRDefault="00634D95">
          <w:pPr>
            <w:pStyle w:val="T4"/>
            <w:numPr>
              <w:ilvl w:val="2"/>
              <w:numId w:val="19"/>
            </w:numPr>
            <w:tabs>
              <w:tab w:val="left" w:pos="1421"/>
              <w:tab w:val="right" w:leader="dot" w:pos="9507"/>
            </w:tabs>
            <w:spacing w:line="266" w:lineRule="exact"/>
            <w:ind w:hanging="506"/>
            <w:rPr>
              <w:rFonts w:ascii="Calibri" w:hAnsi="Calibri"/>
            </w:rPr>
          </w:pPr>
          <w:hyperlink w:anchor="_bookmark10" w:history="1">
            <w:r w:rsidR="002B6149">
              <w:t>Bildirim</w:t>
            </w:r>
            <w:r w:rsidR="002B6149">
              <w:rPr>
                <w:spacing w:val="-14"/>
              </w:rPr>
              <w:t xml:space="preserve"> </w:t>
            </w:r>
            <w:r w:rsidR="002B6149">
              <w:t>Sayfası</w:t>
            </w:r>
            <w:r w:rsidR="002B6149">
              <w:tab/>
            </w:r>
            <w:r w:rsidR="002B6149">
              <w:rPr>
                <w:rFonts w:ascii="Calibri" w:hAnsi="Calibri"/>
              </w:rPr>
              <w:t>10</w:t>
            </w:r>
          </w:hyperlink>
        </w:p>
        <w:p w14:paraId="2447663D" w14:textId="77777777" w:rsidR="000901FE" w:rsidRDefault="00634D95">
          <w:pPr>
            <w:pStyle w:val="T4"/>
            <w:numPr>
              <w:ilvl w:val="2"/>
              <w:numId w:val="19"/>
            </w:numPr>
            <w:tabs>
              <w:tab w:val="left" w:pos="1421"/>
              <w:tab w:val="right" w:leader="dot" w:pos="9507"/>
            </w:tabs>
            <w:spacing w:line="267" w:lineRule="exact"/>
            <w:ind w:hanging="506"/>
            <w:rPr>
              <w:rFonts w:ascii="Calibri" w:hAnsi="Calibri"/>
            </w:rPr>
          </w:pPr>
          <w:hyperlink w:anchor="_bookmark11" w:history="1">
            <w:r w:rsidR="002B6149">
              <w:t>Önsöz</w:t>
            </w:r>
            <w:r w:rsidR="002B6149">
              <w:tab/>
            </w:r>
            <w:r w:rsidR="002B6149">
              <w:rPr>
                <w:rFonts w:ascii="Calibri" w:hAnsi="Calibri"/>
              </w:rPr>
              <w:t>10</w:t>
            </w:r>
          </w:hyperlink>
        </w:p>
        <w:p w14:paraId="622A0361" w14:textId="77777777" w:rsidR="000901FE" w:rsidRDefault="00634D95">
          <w:pPr>
            <w:pStyle w:val="T4"/>
            <w:numPr>
              <w:ilvl w:val="2"/>
              <w:numId w:val="19"/>
            </w:numPr>
            <w:tabs>
              <w:tab w:val="left" w:pos="1421"/>
              <w:tab w:val="right" w:leader="dot" w:pos="9507"/>
            </w:tabs>
            <w:spacing w:line="240" w:lineRule="auto"/>
            <w:ind w:hanging="506"/>
            <w:rPr>
              <w:rFonts w:ascii="Calibri" w:hAnsi="Calibri"/>
            </w:rPr>
          </w:pPr>
          <w:hyperlink w:anchor="_bookmark12" w:history="1">
            <w:r w:rsidR="002B6149">
              <w:t>İçindekiler Sayfası</w:t>
            </w:r>
            <w:r w:rsidR="002B6149">
              <w:tab/>
            </w:r>
            <w:r w:rsidR="002B6149">
              <w:rPr>
                <w:rFonts w:ascii="Calibri" w:hAnsi="Calibri"/>
              </w:rPr>
              <w:t>10</w:t>
            </w:r>
          </w:hyperlink>
        </w:p>
        <w:p w14:paraId="00D09C8C" w14:textId="77777777" w:rsidR="000901FE" w:rsidRDefault="00634D95">
          <w:pPr>
            <w:pStyle w:val="T4"/>
            <w:numPr>
              <w:ilvl w:val="2"/>
              <w:numId w:val="19"/>
            </w:numPr>
            <w:tabs>
              <w:tab w:val="left" w:pos="1421"/>
              <w:tab w:val="right" w:leader="dot" w:pos="9507"/>
            </w:tabs>
            <w:spacing w:before="3" w:line="260" w:lineRule="exact"/>
            <w:ind w:hanging="504"/>
            <w:rPr>
              <w:rFonts w:ascii="Calibri" w:hAnsi="Calibri"/>
            </w:rPr>
          </w:pPr>
          <w:hyperlink w:anchor="_bookmark13" w:history="1">
            <w:r w:rsidR="002B6149">
              <w:t>Özet</w:t>
            </w:r>
            <w:r w:rsidR="002B6149">
              <w:tab/>
            </w:r>
            <w:r w:rsidR="002B6149">
              <w:rPr>
                <w:rFonts w:ascii="Calibri" w:hAnsi="Calibri"/>
              </w:rPr>
              <w:t>11</w:t>
            </w:r>
          </w:hyperlink>
        </w:p>
        <w:p w14:paraId="5E126772" w14:textId="77777777" w:rsidR="000901FE" w:rsidRDefault="00634D95">
          <w:pPr>
            <w:pStyle w:val="T4"/>
            <w:numPr>
              <w:ilvl w:val="2"/>
              <w:numId w:val="19"/>
            </w:numPr>
            <w:tabs>
              <w:tab w:val="left" w:pos="1421"/>
              <w:tab w:val="right" w:leader="dot" w:pos="9507"/>
            </w:tabs>
            <w:ind w:hanging="506"/>
            <w:rPr>
              <w:rFonts w:ascii="Calibri"/>
            </w:rPr>
          </w:pPr>
          <w:hyperlink w:anchor="_bookmark14" w:history="1">
            <w:r w:rsidR="002B6149">
              <w:t>Abstract</w:t>
            </w:r>
            <w:r w:rsidR="002B6149">
              <w:tab/>
            </w:r>
            <w:r w:rsidR="002B6149">
              <w:rPr>
                <w:rFonts w:ascii="Calibri"/>
              </w:rPr>
              <w:t>11</w:t>
            </w:r>
          </w:hyperlink>
        </w:p>
        <w:p w14:paraId="0317704A" w14:textId="77777777" w:rsidR="000901FE" w:rsidRDefault="00634D95">
          <w:pPr>
            <w:pStyle w:val="T4"/>
            <w:numPr>
              <w:ilvl w:val="2"/>
              <w:numId w:val="19"/>
            </w:numPr>
            <w:tabs>
              <w:tab w:val="left" w:pos="1522"/>
              <w:tab w:val="right" w:leader="dot" w:pos="9507"/>
            </w:tabs>
            <w:spacing w:line="253" w:lineRule="exact"/>
            <w:ind w:left="1521" w:hanging="607"/>
            <w:rPr>
              <w:rFonts w:ascii="Calibri" w:hAnsi="Calibri"/>
            </w:rPr>
          </w:pPr>
          <w:hyperlink w:anchor="_bookmark15" w:history="1">
            <w:r w:rsidR="002B6149">
              <w:t xml:space="preserve">Tablolar ve Şekiller, Grafikler, Resimler, Fotoğraflar </w:t>
            </w:r>
            <w:r w:rsidR="002B6149">
              <w:rPr>
                <w:spacing w:val="-4"/>
              </w:rPr>
              <w:t>ve</w:t>
            </w:r>
            <w:r w:rsidR="002B6149">
              <w:rPr>
                <w:spacing w:val="-13"/>
              </w:rPr>
              <w:t xml:space="preserve"> </w:t>
            </w:r>
            <w:r w:rsidR="002B6149">
              <w:t>Haritalar Listesi</w:t>
            </w:r>
            <w:r w:rsidR="002B6149">
              <w:tab/>
            </w:r>
            <w:r w:rsidR="002B6149">
              <w:rPr>
                <w:rFonts w:ascii="Calibri" w:hAnsi="Calibri"/>
              </w:rPr>
              <w:t>12</w:t>
            </w:r>
          </w:hyperlink>
        </w:p>
        <w:p w14:paraId="353B66BA" w14:textId="77777777" w:rsidR="000901FE" w:rsidRDefault="00634D95">
          <w:pPr>
            <w:pStyle w:val="T4"/>
            <w:numPr>
              <w:ilvl w:val="2"/>
              <w:numId w:val="19"/>
            </w:numPr>
            <w:tabs>
              <w:tab w:val="left" w:pos="1522"/>
              <w:tab w:val="right" w:leader="dot" w:pos="9507"/>
            </w:tabs>
            <w:spacing w:line="262" w:lineRule="exact"/>
            <w:ind w:left="1521" w:hanging="607"/>
            <w:rPr>
              <w:rFonts w:ascii="Calibri" w:hAnsi="Calibri"/>
            </w:rPr>
          </w:pPr>
          <w:hyperlink w:anchor="_bookmark16" w:history="1">
            <w:r w:rsidR="002B6149">
              <w:t>Kısaltmalar</w:t>
            </w:r>
            <w:r w:rsidR="002B6149">
              <w:rPr>
                <w:spacing w:val="-8"/>
              </w:rPr>
              <w:t xml:space="preserve"> </w:t>
            </w:r>
            <w:r w:rsidR="002B6149">
              <w:t>Listesi</w:t>
            </w:r>
            <w:r w:rsidR="002B6149">
              <w:tab/>
            </w:r>
            <w:r w:rsidR="002B6149">
              <w:rPr>
                <w:rFonts w:ascii="Calibri" w:hAnsi="Calibri"/>
              </w:rPr>
              <w:t>12</w:t>
            </w:r>
          </w:hyperlink>
        </w:p>
        <w:p w14:paraId="42E0CEFB" w14:textId="77777777" w:rsidR="000901FE" w:rsidRDefault="00634D95">
          <w:pPr>
            <w:pStyle w:val="T2"/>
            <w:numPr>
              <w:ilvl w:val="1"/>
              <w:numId w:val="19"/>
            </w:numPr>
            <w:tabs>
              <w:tab w:val="left" w:pos="1061"/>
              <w:tab w:val="right" w:leader="dot" w:pos="9507"/>
            </w:tabs>
            <w:ind w:left="1060" w:hanging="384"/>
          </w:pPr>
          <w:hyperlink w:anchor="_bookmark17" w:history="1">
            <w:r w:rsidR="002B6149">
              <w:t>ANA</w:t>
            </w:r>
            <w:r w:rsidR="002B6149">
              <w:rPr>
                <w:spacing w:val="-14"/>
              </w:rPr>
              <w:t xml:space="preserve"> </w:t>
            </w:r>
            <w:r w:rsidR="002B6149">
              <w:t>BÖLÜMLER</w:t>
            </w:r>
            <w:r w:rsidR="002B6149">
              <w:tab/>
            </w:r>
            <w:r w:rsidR="002B6149">
              <w:rPr>
                <w:rFonts w:ascii="Calibri" w:hAnsi="Calibri"/>
              </w:rPr>
              <w:t>12</w:t>
            </w:r>
          </w:hyperlink>
        </w:p>
        <w:p w14:paraId="457142C2" w14:textId="77777777" w:rsidR="000901FE" w:rsidRDefault="00634D95">
          <w:pPr>
            <w:pStyle w:val="T4"/>
            <w:numPr>
              <w:ilvl w:val="2"/>
              <w:numId w:val="19"/>
            </w:numPr>
            <w:tabs>
              <w:tab w:val="left" w:pos="1421"/>
              <w:tab w:val="right" w:leader="dot" w:pos="9507"/>
            </w:tabs>
            <w:spacing w:before="5" w:line="261" w:lineRule="exact"/>
            <w:ind w:hanging="506"/>
            <w:rPr>
              <w:rFonts w:ascii="Calibri" w:hAnsi="Calibri"/>
            </w:rPr>
          </w:pPr>
          <w:hyperlink w:anchor="_bookmark18" w:history="1">
            <w:r w:rsidR="002B6149">
              <w:t>GİRİŞ</w:t>
            </w:r>
            <w:r w:rsidR="002B6149">
              <w:tab/>
            </w:r>
            <w:r w:rsidR="002B6149">
              <w:rPr>
                <w:rFonts w:ascii="Calibri" w:hAnsi="Calibri"/>
              </w:rPr>
              <w:t>12</w:t>
            </w:r>
          </w:hyperlink>
        </w:p>
        <w:p w14:paraId="251AE292" w14:textId="77777777" w:rsidR="000901FE" w:rsidRDefault="00634D95">
          <w:pPr>
            <w:pStyle w:val="T5"/>
            <w:numPr>
              <w:ilvl w:val="3"/>
              <w:numId w:val="19"/>
            </w:numPr>
            <w:tabs>
              <w:tab w:val="left" w:pos="1747"/>
              <w:tab w:val="right" w:leader="dot" w:pos="9507"/>
            </w:tabs>
            <w:ind w:hanging="590"/>
            <w:rPr>
              <w:rFonts w:ascii="Calibri"/>
            </w:rPr>
          </w:pPr>
          <w:hyperlink w:anchor="_bookmark19" w:history="1">
            <w:r w:rsidR="002B6149">
              <w:t>Problem</w:t>
            </w:r>
            <w:r w:rsidR="002B6149">
              <w:rPr>
                <w:spacing w:val="-16"/>
              </w:rPr>
              <w:t xml:space="preserve"> </w:t>
            </w:r>
            <w:r w:rsidR="002B6149">
              <w:t>Durumu</w:t>
            </w:r>
            <w:r w:rsidR="002B6149">
              <w:tab/>
            </w:r>
            <w:r w:rsidR="002B6149">
              <w:rPr>
                <w:rFonts w:ascii="Calibri"/>
              </w:rPr>
              <w:t>12</w:t>
            </w:r>
          </w:hyperlink>
        </w:p>
        <w:p w14:paraId="1372C991" w14:textId="77777777" w:rsidR="000901FE" w:rsidRDefault="00634D95">
          <w:pPr>
            <w:pStyle w:val="T5"/>
            <w:numPr>
              <w:ilvl w:val="3"/>
              <w:numId w:val="19"/>
            </w:numPr>
            <w:tabs>
              <w:tab w:val="left" w:pos="1747"/>
              <w:tab w:val="right" w:leader="dot" w:pos="9507"/>
            </w:tabs>
            <w:spacing w:line="233" w:lineRule="exact"/>
            <w:ind w:hanging="590"/>
            <w:rPr>
              <w:rFonts w:ascii="Calibri" w:hAnsi="Calibri"/>
            </w:rPr>
          </w:pPr>
          <w:hyperlink w:anchor="_bookmark20" w:history="1">
            <w:r w:rsidR="002B6149">
              <w:t>Araştırmanın</w:t>
            </w:r>
            <w:r w:rsidR="002B6149">
              <w:rPr>
                <w:spacing w:val="-4"/>
              </w:rPr>
              <w:t xml:space="preserve"> </w:t>
            </w:r>
            <w:r w:rsidR="002B6149">
              <w:rPr>
                <w:spacing w:val="-5"/>
              </w:rPr>
              <w:t>Amacı</w:t>
            </w:r>
            <w:r w:rsidR="002B6149">
              <w:rPr>
                <w:spacing w:val="-5"/>
              </w:rPr>
              <w:tab/>
            </w:r>
            <w:r w:rsidR="002B6149">
              <w:rPr>
                <w:rFonts w:ascii="Calibri" w:hAnsi="Calibri"/>
              </w:rPr>
              <w:t>13</w:t>
            </w:r>
          </w:hyperlink>
        </w:p>
        <w:p w14:paraId="35AB80F0" w14:textId="77777777" w:rsidR="000901FE" w:rsidRDefault="00634D95">
          <w:pPr>
            <w:pStyle w:val="T5"/>
            <w:numPr>
              <w:ilvl w:val="3"/>
              <w:numId w:val="19"/>
            </w:numPr>
            <w:tabs>
              <w:tab w:val="left" w:pos="1757"/>
              <w:tab w:val="right" w:leader="dot" w:pos="9507"/>
            </w:tabs>
            <w:spacing w:line="246" w:lineRule="exact"/>
            <w:ind w:left="1756" w:hanging="600"/>
            <w:rPr>
              <w:rFonts w:ascii="Calibri" w:hAnsi="Calibri"/>
            </w:rPr>
          </w:pPr>
          <w:hyperlink w:anchor="_bookmark21" w:history="1">
            <w:r w:rsidR="002B6149">
              <w:t>Araştırmanın Önemi</w:t>
            </w:r>
            <w:r w:rsidR="002B6149">
              <w:tab/>
            </w:r>
            <w:r w:rsidR="002B6149">
              <w:rPr>
                <w:rFonts w:ascii="Calibri" w:hAnsi="Calibri"/>
              </w:rPr>
              <w:t>13</w:t>
            </w:r>
          </w:hyperlink>
        </w:p>
        <w:p w14:paraId="0F7E590C" w14:textId="77777777" w:rsidR="000901FE" w:rsidRDefault="00634D95">
          <w:pPr>
            <w:pStyle w:val="T5"/>
            <w:numPr>
              <w:ilvl w:val="3"/>
              <w:numId w:val="19"/>
            </w:numPr>
            <w:tabs>
              <w:tab w:val="left" w:pos="1757"/>
              <w:tab w:val="right" w:leader="dot" w:pos="9507"/>
            </w:tabs>
            <w:spacing w:line="256" w:lineRule="exact"/>
            <w:ind w:left="1756" w:hanging="600"/>
            <w:rPr>
              <w:rFonts w:ascii="Calibri" w:hAnsi="Calibri"/>
            </w:rPr>
          </w:pPr>
          <w:hyperlink w:anchor="_bookmark22" w:history="1">
            <w:r w:rsidR="002B6149">
              <w:t>Araştırmanın Sınırlılıkları</w:t>
            </w:r>
            <w:r w:rsidR="002B6149">
              <w:tab/>
            </w:r>
            <w:r w:rsidR="002B6149">
              <w:rPr>
                <w:rFonts w:ascii="Calibri" w:hAnsi="Calibri"/>
              </w:rPr>
              <w:t>14</w:t>
            </w:r>
          </w:hyperlink>
        </w:p>
        <w:p w14:paraId="7D2ADD60" w14:textId="77777777" w:rsidR="000901FE" w:rsidRDefault="00634D95">
          <w:pPr>
            <w:pStyle w:val="T5"/>
            <w:numPr>
              <w:ilvl w:val="3"/>
              <w:numId w:val="19"/>
            </w:numPr>
            <w:tabs>
              <w:tab w:val="left" w:pos="1747"/>
              <w:tab w:val="right" w:leader="dot" w:pos="9507"/>
            </w:tabs>
            <w:spacing w:line="248" w:lineRule="exact"/>
            <w:ind w:hanging="590"/>
            <w:rPr>
              <w:rFonts w:ascii="Calibri" w:hAnsi="Calibri"/>
            </w:rPr>
          </w:pPr>
          <w:hyperlink w:anchor="_bookmark23" w:history="1">
            <w:r w:rsidR="002B6149">
              <w:t>Varsayımlar</w:t>
            </w:r>
            <w:r w:rsidR="002B6149">
              <w:tab/>
            </w:r>
            <w:r w:rsidR="002B6149">
              <w:rPr>
                <w:rFonts w:ascii="Calibri" w:hAnsi="Calibri"/>
              </w:rPr>
              <w:t>14</w:t>
            </w:r>
          </w:hyperlink>
        </w:p>
        <w:p w14:paraId="707B98AB" w14:textId="77777777" w:rsidR="000901FE" w:rsidRDefault="00634D95">
          <w:pPr>
            <w:pStyle w:val="T5"/>
            <w:numPr>
              <w:ilvl w:val="3"/>
              <w:numId w:val="19"/>
            </w:numPr>
            <w:tabs>
              <w:tab w:val="left" w:pos="1747"/>
              <w:tab w:val="right" w:leader="dot" w:pos="9507"/>
            </w:tabs>
            <w:spacing w:line="241" w:lineRule="exact"/>
            <w:ind w:hanging="590"/>
            <w:rPr>
              <w:rFonts w:ascii="Calibri" w:hAnsi="Calibri"/>
            </w:rPr>
          </w:pPr>
          <w:hyperlink w:anchor="_bookmark24" w:history="1">
            <w:r w:rsidR="002B6149">
              <w:t>Kısaltmalar</w:t>
            </w:r>
            <w:r w:rsidR="002B6149">
              <w:rPr>
                <w:spacing w:val="-1"/>
              </w:rPr>
              <w:t xml:space="preserve"> </w:t>
            </w:r>
            <w:r w:rsidR="002B6149">
              <w:rPr>
                <w:spacing w:val="-3"/>
              </w:rPr>
              <w:t>ve</w:t>
            </w:r>
            <w:r w:rsidR="002B6149">
              <w:rPr>
                <w:spacing w:val="-7"/>
              </w:rPr>
              <w:t xml:space="preserve"> </w:t>
            </w:r>
            <w:r w:rsidR="002B6149">
              <w:t>Tanımlar</w:t>
            </w:r>
            <w:r w:rsidR="002B6149">
              <w:tab/>
            </w:r>
            <w:r w:rsidR="002B6149">
              <w:rPr>
                <w:rFonts w:ascii="Calibri" w:hAnsi="Calibri"/>
              </w:rPr>
              <w:t>15</w:t>
            </w:r>
          </w:hyperlink>
        </w:p>
        <w:p w14:paraId="509CCE6F" w14:textId="77777777" w:rsidR="000901FE" w:rsidRDefault="00634D95">
          <w:pPr>
            <w:pStyle w:val="T4"/>
            <w:numPr>
              <w:ilvl w:val="2"/>
              <w:numId w:val="19"/>
            </w:numPr>
            <w:tabs>
              <w:tab w:val="left" w:pos="1421"/>
              <w:tab w:val="right" w:leader="dot" w:pos="9507"/>
            </w:tabs>
            <w:ind w:hanging="506"/>
            <w:rPr>
              <w:rFonts w:ascii="Calibri" w:hAnsi="Calibri"/>
            </w:rPr>
          </w:pPr>
          <w:hyperlink w:anchor="_bookmark25" w:history="1">
            <w:r w:rsidR="002B6149">
              <w:t>KURAMSAL</w:t>
            </w:r>
            <w:r w:rsidR="002B6149">
              <w:rPr>
                <w:spacing w:val="-7"/>
              </w:rPr>
              <w:t xml:space="preserve"> </w:t>
            </w:r>
            <w:r w:rsidR="002B6149">
              <w:t>ÇERÇEVE</w:t>
            </w:r>
            <w:r w:rsidR="002B6149">
              <w:tab/>
            </w:r>
            <w:r w:rsidR="002B6149">
              <w:rPr>
                <w:rFonts w:ascii="Calibri" w:hAnsi="Calibri"/>
              </w:rPr>
              <w:t>15</w:t>
            </w:r>
          </w:hyperlink>
        </w:p>
        <w:p w14:paraId="2AA84AF9" w14:textId="77777777" w:rsidR="000901FE" w:rsidRDefault="00634D95">
          <w:pPr>
            <w:pStyle w:val="T4"/>
            <w:numPr>
              <w:ilvl w:val="2"/>
              <w:numId w:val="19"/>
            </w:numPr>
            <w:tabs>
              <w:tab w:val="left" w:pos="1421"/>
              <w:tab w:val="right" w:leader="dot" w:pos="9507"/>
            </w:tabs>
            <w:spacing w:line="262" w:lineRule="exact"/>
            <w:ind w:hanging="506"/>
            <w:rPr>
              <w:rFonts w:ascii="Calibri" w:hAnsi="Calibri"/>
            </w:rPr>
          </w:pPr>
          <w:hyperlink w:anchor="_bookmark26" w:history="1">
            <w:r w:rsidR="002B6149">
              <w:t>YÖNTEM</w:t>
            </w:r>
            <w:r w:rsidR="002B6149">
              <w:tab/>
            </w:r>
            <w:r w:rsidR="002B6149">
              <w:rPr>
                <w:rFonts w:ascii="Calibri" w:hAnsi="Calibri"/>
              </w:rPr>
              <w:t>15</w:t>
            </w:r>
          </w:hyperlink>
        </w:p>
        <w:p w14:paraId="1550F359" w14:textId="77777777" w:rsidR="000901FE" w:rsidRDefault="00634D95">
          <w:pPr>
            <w:pStyle w:val="T5"/>
            <w:numPr>
              <w:ilvl w:val="3"/>
              <w:numId w:val="19"/>
            </w:numPr>
            <w:tabs>
              <w:tab w:val="left" w:pos="1747"/>
              <w:tab w:val="right" w:leader="dot" w:pos="9507"/>
            </w:tabs>
            <w:spacing w:line="266" w:lineRule="exact"/>
            <w:ind w:hanging="590"/>
            <w:rPr>
              <w:rFonts w:ascii="Calibri" w:hAnsi="Calibri"/>
            </w:rPr>
          </w:pPr>
          <w:hyperlink w:anchor="_bookmark27" w:history="1">
            <w:r w:rsidR="002B6149">
              <w:t>Araştırma</w:t>
            </w:r>
            <w:r w:rsidR="002B6149">
              <w:rPr>
                <w:spacing w:val="-7"/>
              </w:rPr>
              <w:t xml:space="preserve"> </w:t>
            </w:r>
            <w:r w:rsidR="002B6149">
              <w:t>Modeli</w:t>
            </w:r>
            <w:r w:rsidR="002B6149">
              <w:tab/>
            </w:r>
            <w:r w:rsidR="002B6149">
              <w:rPr>
                <w:rFonts w:ascii="Calibri" w:hAnsi="Calibri"/>
              </w:rPr>
              <w:t>16</w:t>
            </w:r>
          </w:hyperlink>
        </w:p>
        <w:p w14:paraId="5D945C58" w14:textId="77777777" w:rsidR="000901FE" w:rsidRDefault="00634D95">
          <w:pPr>
            <w:pStyle w:val="T5"/>
            <w:numPr>
              <w:ilvl w:val="3"/>
              <w:numId w:val="17"/>
            </w:numPr>
            <w:tabs>
              <w:tab w:val="left" w:pos="1699"/>
              <w:tab w:val="right" w:leader="dot" w:pos="9507"/>
            </w:tabs>
            <w:spacing w:before="3" w:line="265" w:lineRule="exact"/>
            <w:ind w:hanging="542"/>
            <w:rPr>
              <w:rFonts w:ascii="Calibri" w:hAnsi="Calibri"/>
            </w:rPr>
          </w:pPr>
          <w:hyperlink w:anchor="_bookmark28" w:history="1">
            <w:r w:rsidR="002B6149">
              <w:t>Evren</w:t>
            </w:r>
            <w:r w:rsidR="002B6149">
              <w:rPr>
                <w:spacing w:val="-2"/>
              </w:rPr>
              <w:t xml:space="preserve"> </w:t>
            </w:r>
            <w:r w:rsidR="002B6149">
              <w:rPr>
                <w:spacing w:val="-3"/>
              </w:rPr>
              <w:t>ve</w:t>
            </w:r>
            <w:r w:rsidR="002B6149">
              <w:rPr>
                <w:spacing w:val="-2"/>
              </w:rPr>
              <w:t xml:space="preserve"> </w:t>
            </w:r>
            <w:r w:rsidR="002B6149">
              <w:t>Örneklem</w:t>
            </w:r>
            <w:r w:rsidR="002B6149">
              <w:tab/>
            </w:r>
            <w:r w:rsidR="002B6149">
              <w:rPr>
                <w:rFonts w:ascii="Calibri" w:hAnsi="Calibri"/>
              </w:rPr>
              <w:t>17</w:t>
            </w:r>
          </w:hyperlink>
        </w:p>
        <w:p w14:paraId="1FA792F5" w14:textId="77777777" w:rsidR="000901FE" w:rsidRDefault="00634D95">
          <w:pPr>
            <w:pStyle w:val="T5"/>
            <w:numPr>
              <w:ilvl w:val="3"/>
              <w:numId w:val="17"/>
            </w:numPr>
            <w:tabs>
              <w:tab w:val="left" w:pos="1699"/>
              <w:tab w:val="right" w:leader="dot" w:pos="9507"/>
            </w:tabs>
            <w:spacing w:line="252" w:lineRule="exact"/>
            <w:ind w:hanging="542"/>
            <w:rPr>
              <w:rFonts w:ascii="Calibri" w:hAnsi="Calibri"/>
            </w:rPr>
          </w:pPr>
          <w:hyperlink w:anchor="_bookmark29" w:history="1">
            <w:r w:rsidR="002B6149">
              <w:t>Veri</w:t>
            </w:r>
            <w:r w:rsidR="002B6149">
              <w:rPr>
                <w:spacing w:val="-7"/>
              </w:rPr>
              <w:t xml:space="preserve"> </w:t>
            </w:r>
            <w:r w:rsidR="002B6149">
              <w:t>Toplama</w:t>
            </w:r>
            <w:r w:rsidR="002B6149">
              <w:rPr>
                <w:spacing w:val="-1"/>
              </w:rPr>
              <w:t xml:space="preserve"> </w:t>
            </w:r>
            <w:r w:rsidR="002B6149">
              <w:t>Araçları</w:t>
            </w:r>
            <w:r w:rsidR="002B6149">
              <w:tab/>
            </w:r>
            <w:r w:rsidR="002B6149">
              <w:rPr>
                <w:rFonts w:ascii="Calibri" w:hAnsi="Calibri"/>
              </w:rPr>
              <w:t>18</w:t>
            </w:r>
          </w:hyperlink>
        </w:p>
        <w:p w14:paraId="7ABD858F" w14:textId="77777777" w:rsidR="000901FE" w:rsidRDefault="00634D95">
          <w:pPr>
            <w:pStyle w:val="T5"/>
            <w:tabs>
              <w:tab w:val="right" w:leader="dot" w:pos="9507"/>
            </w:tabs>
            <w:ind w:left="1156" w:firstLine="0"/>
            <w:rPr>
              <w:rFonts w:ascii="Calibri"/>
            </w:rPr>
          </w:pPr>
          <w:hyperlink w:anchor="_bookmark30" w:history="1">
            <w:r w:rsidR="002B6149">
              <w:t>3.2.3.4.</w:t>
            </w:r>
            <w:r w:rsidR="002B6149">
              <w:rPr>
                <w:spacing w:val="-1"/>
              </w:rPr>
              <w:t xml:space="preserve"> </w:t>
            </w:r>
            <w:r w:rsidR="002B6149">
              <w:t>Verilerin</w:t>
            </w:r>
            <w:r w:rsidR="002B6149">
              <w:rPr>
                <w:spacing w:val="3"/>
              </w:rPr>
              <w:t xml:space="preserve"> </w:t>
            </w:r>
            <w:r w:rsidR="002B6149">
              <w:t>Analizi</w:t>
            </w:r>
            <w:r w:rsidR="002B6149">
              <w:tab/>
            </w:r>
            <w:r w:rsidR="002B6149">
              <w:rPr>
                <w:rFonts w:ascii="Calibri"/>
              </w:rPr>
              <w:t>19</w:t>
            </w:r>
          </w:hyperlink>
        </w:p>
        <w:p w14:paraId="53B9C6DE" w14:textId="77777777" w:rsidR="000901FE" w:rsidRDefault="00634D95">
          <w:pPr>
            <w:pStyle w:val="T4"/>
            <w:numPr>
              <w:ilvl w:val="2"/>
              <w:numId w:val="19"/>
            </w:numPr>
            <w:tabs>
              <w:tab w:val="left" w:pos="1421"/>
              <w:tab w:val="right" w:leader="dot" w:pos="9507"/>
            </w:tabs>
            <w:ind w:hanging="506"/>
            <w:rPr>
              <w:rFonts w:ascii="Calibri"/>
            </w:rPr>
          </w:pPr>
          <w:hyperlink w:anchor="_bookmark31" w:history="1">
            <w:r w:rsidR="002B6149">
              <w:t>BULGULAR</w:t>
            </w:r>
            <w:r w:rsidR="002B6149">
              <w:tab/>
            </w:r>
            <w:r w:rsidR="002B6149">
              <w:rPr>
                <w:rFonts w:ascii="Calibri"/>
              </w:rPr>
              <w:t>20</w:t>
            </w:r>
          </w:hyperlink>
        </w:p>
        <w:p w14:paraId="190F1FAC" w14:textId="77777777" w:rsidR="000901FE" w:rsidRDefault="002B6149">
          <w:pPr>
            <w:pStyle w:val="T4"/>
            <w:numPr>
              <w:ilvl w:val="2"/>
              <w:numId w:val="19"/>
            </w:numPr>
            <w:tabs>
              <w:tab w:val="left" w:pos="1421"/>
              <w:tab w:val="right" w:leader="dot" w:pos="9507"/>
            </w:tabs>
            <w:spacing w:line="260" w:lineRule="exact"/>
            <w:ind w:hanging="506"/>
            <w:rPr>
              <w:rFonts w:ascii="Calibri" w:hAnsi="Calibri"/>
            </w:rPr>
          </w:pPr>
          <w:r>
            <w:t>TARTIŞMA</w:t>
          </w:r>
          <w:r>
            <w:tab/>
          </w:r>
          <w:r>
            <w:rPr>
              <w:rFonts w:ascii="Calibri" w:hAnsi="Calibri"/>
            </w:rPr>
            <w:t>22</w:t>
          </w:r>
        </w:p>
        <w:p w14:paraId="743EC7F9" w14:textId="77777777" w:rsidR="000901FE" w:rsidRDefault="002B6149">
          <w:pPr>
            <w:pStyle w:val="T4"/>
            <w:numPr>
              <w:ilvl w:val="2"/>
              <w:numId w:val="19"/>
            </w:numPr>
            <w:tabs>
              <w:tab w:val="left" w:pos="1421"/>
              <w:tab w:val="right" w:leader="dot" w:pos="9507"/>
            </w:tabs>
            <w:spacing w:line="265" w:lineRule="exact"/>
            <w:ind w:hanging="504"/>
            <w:rPr>
              <w:rFonts w:ascii="Calibri" w:hAnsi="Calibri"/>
            </w:rPr>
          </w:pPr>
          <w:r>
            <w:t>SONUÇ</w:t>
          </w:r>
          <w:r>
            <w:rPr>
              <w:spacing w:val="-9"/>
            </w:rPr>
            <w:t xml:space="preserve"> </w:t>
          </w:r>
          <w:r>
            <w:t>VE</w:t>
          </w:r>
          <w:r>
            <w:rPr>
              <w:spacing w:val="-1"/>
            </w:rPr>
            <w:t xml:space="preserve"> </w:t>
          </w:r>
          <w:r>
            <w:t>ÖNERİLER</w:t>
          </w:r>
          <w:r>
            <w:tab/>
          </w:r>
          <w:r>
            <w:rPr>
              <w:rFonts w:ascii="Calibri" w:hAnsi="Calibri"/>
            </w:rPr>
            <w:t>23</w:t>
          </w:r>
        </w:p>
        <w:p w14:paraId="278A8808" w14:textId="77777777" w:rsidR="000901FE" w:rsidRDefault="00634D95">
          <w:pPr>
            <w:pStyle w:val="T2"/>
            <w:numPr>
              <w:ilvl w:val="1"/>
              <w:numId w:val="19"/>
            </w:numPr>
            <w:tabs>
              <w:tab w:val="left" w:pos="1061"/>
              <w:tab w:val="right" w:leader="dot" w:pos="9507"/>
            </w:tabs>
            <w:spacing w:before="9" w:line="263" w:lineRule="exact"/>
            <w:ind w:left="1060" w:hanging="384"/>
          </w:pPr>
          <w:hyperlink w:anchor="_bookmark32" w:history="1">
            <w:r w:rsidR="002B6149">
              <w:t>ARKA</w:t>
            </w:r>
            <w:r w:rsidR="002B6149">
              <w:rPr>
                <w:spacing w:val="-11"/>
              </w:rPr>
              <w:t xml:space="preserve"> </w:t>
            </w:r>
            <w:r w:rsidR="002B6149">
              <w:rPr>
                <w:spacing w:val="-3"/>
              </w:rPr>
              <w:t>BÖLÜM</w:t>
            </w:r>
            <w:r w:rsidR="002B6149">
              <w:rPr>
                <w:spacing w:val="-3"/>
              </w:rPr>
              <w:tab/>
            </w:r>
            <w:r w:rsidR="002B6149">
              <w:rPr>
                <w:rFonts w:ascii="Calibri" w:hAnsi="Calibri"/>
              </w:rPr>
              <w:t>24</w:t>
            </w:r>
          </w:hyperlink>
        </w:p>
        <w:p w14:paraId="08915607" w14:textId="77777777" w:rsidR="000901FE" w:rsidRDefault="002B6149">
          <w:pPr>
            <w:pStyle w:val="T4"/>
            <w:numPr>
              <w:ilvl w:val="2"/>
              <w:numId w:val="19"/>
            </w:numPr>
            <w:tabs>
              <w:tab w:val="left" w:pos="1421"/>
              <w:tab w:val="right" w:leader="dot" w:pos="9507"/>
            </w:tabs>
            <w:spacing w:line="244" w:lineRule="exact"/>
            <w:ind w:hanging="506"/>
            <w:rPr>
              <w:rFonts w:ascii="Calibri" w:hAnsi="Calibri"/>
            </w:rPr>
          </w:pPr>
          <w:r>
            <w:t>KAYNAKÇA</w:t>
          </w:r>
          <w:r>
            <w:tab/>
          </w:r>
          <w:r>
            <w:rPr>
              <w:rFonts w:ascii="Calibri" w:hAnsi="Calibri"/>
            </w:rPr>
            <w:t>24</w:t>
          </w:r>
        </w:p>
        <w:p w14:paraId="4A9E0A15" w14:textId="77777777" w:rsidR="000901FE" w:rsidRDefault="00634D95">
          <w:pPr>
            <w:pStyle w:val="T5"/>
            <w:numPr>
              <w:ilvl w:val="3"/>
              <w:numId w:val="16"/>
            </w:numPr>
            <w:tabs>
              <w:tab w:val="left" w:pos="1747"/>
              <w:tab w:val="right" w:leader="dot" w:pos="9507"/>
            </w:tabs>
            <w:spacing w:line="232" w:lineRule="exact"/>
            <w:ind w:hanging="590"/>
            <w:rPr>
              <w:rFonts w:ascii="Calibri"/>
            </w:rPr>
          </w:pPr>
          <w:hyperlink w:anchor="_bookmark33" w:history="1">
            <w:r w:rsidR="002B6149">
              <w:rPr>
                <w:spacing w:val="-3"/>
              </w:rPr>
              <w:t>Genel</w:t>
            </w:r>
            <w:r w:rsidR="002B6149">
              <w:rPr>
                <w:spacing w:val="-4"/>
              </w:rPr>
              <w:t xml:space="preserve"> </w:t>
            </w:r>
            <w:r w:rsidR="002B6149">
              <w:t>Kurallar</w:t>
            </w:r>
            <w:r w:rsidR="002B6149">
              <w:tab/>
            </w:r>
            <w:r w:rsidR="002B6149">
              <w:rPr>
                <w:rFonts w:ascii="Calibri"/>
              </w:rPr>
              <w:t>25</w:t>
            </w:r>
          </w:hyperlink>
        </w:p>
        <w:p w14:paraId="2BF5A2AB" w14:textId="77777777" w:rsidR="000901FE" w:rsidRDefault="00634D95">
          <w:pPr>
            <w:pStyle w:val="T5"/>
            <w:numPr>
              <w:ilvl w:val="3"/>
              <w:numId w:val="16"/>
            </w:numPr>
            <w:tabs>
              <w:tab w:val="left" w:pos="1742"/>
              <w:tab w:val="right" w:leader="dot" w:pos="9507"/>
            </w:tabs>
            <w:spacing w:line="245" w:lineRule="exact"/>
            <w:ind w:left="1742" w:hanging="586"/>
            <w:rPr>
              <w:rFonts w:ascii="Calibri" w:hAnsi="Calibri"/>
            </w:rPr>
          </w:pPr>
          <w:hyperlink w:anchor="_bookmark34" w:history="1">
            <w:r w:rsidR="002B6149">
              <w:t>Metin İçinde</w:t>
            </w:r>
            <w:r w:rsidR="002B6149">
              <w:rPr>
                <w:spacing w:val="-2"/>
              </w:rPr>
              <w:t xml:space="preserve"> </w:t>
            </w:r>
            <w:r w:rsidR="002B6149">
              <w:rPr>
                <w:spacing w:val="-3"/>
              </w:rPr>
              <w:t>Kaynak</w:t>
            </w:r>
            <w:r w:rsidR="002B6149">
              <w:rPr>
                <w:spacing w:val="-7"/>
              </w:rPr>
              <w:t xml:space="preserve"> </w:t>
            </w:r>
            <w:r w:rsidR="002B6149">
              <w:t>Gösterme</w:t>
            </w:r>
            <w:r w:rsidR="002B6149">
              <w:tab/>
            </w:r>
            <w:r w:rsidR="002B6149">
              <w:rPr>
                <w:rFonts w:ascii="Calibri" w:hAnsi="Calibri"/>
              </w:rPr>
              <w:t>26</w:t>
            </w:r>
          </w:hyperlink>
        </w:p>
        <w:p w14:paraId="096E4833" w14:textId="77777777" w:rsidR="000901FE" w:rsidRDefault="00634D95">
          <w:pPr>
            <w:pStyle w:val="T5"/>
            <w:numPr>
              <w:ilvl w:val="3"/>
              <w:numId w:val="16"/>
            </w:numPr>
            <w:tabs>
              <w:tab w:val="left" w:pos="1790"/>
              <w:tab w:val="right" w:leader="dot" w:pos="9507"/>
            </w:tabs>
            <w:spacing w:line="258" w:lineRule="exact"/>
            <w:ind w:left="1790" w:hanging="634"/>
            <w:rPr>
              <w:rFonts w:ascii="Calibri" w:hAnsi="Calibri"/>
            </w:rPr>
          </w:pPr>
          <w:hyperlink w:anchor="_bookmark35" w:history="1">
            <w:r w:rsidR="002B6149">
              <w:t xml:space="preserve">Kaynaklar Başlığı Altında </w:t>
            </w:r>
            <w:r w:rsidR="002B6149">
              <w:rPr>
                <w:spacing w:val="-3"/>
              </w:rPr>
              <w:t>Kaynak</w:t>
            </w:r>
            <w:r w:rsidR="002B6149">
              <w:rPr>
                <w:spacing w:val="-8"/>
              </w:rPr>
              <w:t xml:space="preserve"> </w:t>
            </w:r>
            <w:r w:rsidR="002B6149">
              <w:t>Yazımı</w:t>
            </w:r>
            <w:r w:rsidR="002B6149">
              <w:tab/>
            </w:r>
            <w:r w:rsidR="002B6149">
              <w:rPr>
                <w:rFonts w:ascii="Calibri" w:hAnsi="Calibri"/>
              </w:rPr>
              <w:t>28</w:t>
            </w:r>
          </w:hyperlink>
        </w:p>
        <w:p w14:paraId="66D48A57" w14:textId="77777777" w:rsidR="000901FE" w:rsidRDefault="00634D95">
          <w:pPr>
            <w:pStyle w:val="T4"/>
            <w:numPr>
              <w:ilvl w:val="2"/>
              <w:numId w:val="19"/>
            </w:numPr>
            <w:tabs>
              <w:tab w:val="left" w:pos="1421"/>
              <w:tab w:val="right" w:leader="dot" w:pos="9507"/>
            </w:tabs>
            <w:spacing w:line="264" w:lineRule="exact"/>
            <w:ind w:hanging="506"/>
            <w:rPr>
              <w:rFonts w:ascii="Calibri"/>
            </w:rPr>
          </w:pPr>
          <w:hyperlink w:anchor="_bookmark36" w:history="1">
            <w:r w:rsidR="002B6149">
              <w:t>EKLER</w:t>
            </w:r>
            <w:r w:rsidR="002B6149">
              <w:tab/>
            </w:r>
            <w:r w:rsidR="002B6149">
              <w:rPr>
                <w:rFonts w:ascii="Calibri"/>
              </w:rPr>
              <w:t>32</w:t>
            </w:r>
          </w:hyperlink>
        </w:p>
      </w:sdtContent>
    </w:sdt>
    <w:p w14:paraId="02CC2631" w14:textId="77777777" w:rsidR="000901FE" w:rsidRDefault="000901FE">
      <w:pPr>
        <w:spacing w:line="264" w:lineRule="exact"/>
        <w:rPr>
          <w:rFonts w:ascii="Calibri"/>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6CE1DF91" w14:textId="77777777" w:rsidR="000901FE" w:rsidRDefault="002B6149">
      <w:pPr>
        <w:pStyle w:val="Balk1"/>
        <w:spacing w:before="75"/>
        <w:ind w:firstLine="0"/>
      </w:pPr>
      <w:bookmarkStart w:id="0" w:name="_bookmark0"/>
      <w:bookmarkEnd w:id="0"/>
      <w:r>
        <w:t>1. GENEL YAZIM KURALLARI</w:t>
      </w:r>
    </w:p>
    <w:p w14:paraId="304ABF9B" w14:textId="77777777" w:rsidR="000901FE" w:rsidRDefault="000901FE">
      <w:pPr>
        <w:pStyle w:val="GvdeMetni"/>
        <w:spacing w:before="9"/>
        <w:rPr>
          <w:b/>
          <w:sz w:val="50"/>
        </w:rPr>
      </w:pPr>
    </w:p>
    <w:p w14:paraId="3EA56684" w14:textId="77777777" w:rsidR="000901FE" w:rsidRDefault="002B6149">
      <w:pPr>
        <w:pStyle w:val="Balk3"/>
        <w:ind w:left="434" w:firstLine="0"/>
      </w:pPr>
      <w:r>
        <w:t>1.1 Yazım Yöntemi</w:t>
      </w:r>
    </w:p>
    <w:p w14:paraId="6A5A9B2F" w14:textId="77777777" w:rsidR="000901FE" w:rsidRDefault="000901FE">
      <w:pPr>
        <w:pStyle w:val="GvdeMetni"/>
        <w:spacing w:before="10"/>
        <w:rPr>
          <w:b/>
          <w:i/>
          <w:sz w:val="39"/>
        </w:rPr>
      </w:pPr>
    </w:p>
    <w:p w14:paraId="310053FC" w14:textId="77777777" w:rsidR="000901FE" w:rsidRDefault="002B6149">
      <w:pPr>
        <w:pStyle w:val="GvdeMetni"/>
        <w:spacing w:before="1" w:line="360" w:lineRule="auto"/>
        <w:ind w:left="321" w:right="632" w:firstLine="535"/>
        <w:jc w:val="both"/>
      </w:pPr>
      <w:r>
        <w:t xml:space="preserve">Yazı tipi olarak </w:t>
      </w:r>
      <w:r>
        <w:rPr>
          <w:b/>
        </w:rPr>
        <w:t xml:space="preserve">"Times New Roman" </w:t>
      </w:r>
      <w:r>
        <w:t>seçilmeli ve metin içerisindeki yazıların boyutu "</w:t>
      </w:r>
      <w:r>
        <w:rPr>
          <w:b/>
        </w:rPr>
        <w:t>12 punto</w:t>
      </w:r>
      <w:r>
        <w:t xml:space="preserve">" olmalıdır. Bunun dışında bütün ana ve </w:t>
      </w:r>
      <w:r>
        <w:rPr>
          <w:spacing w:val="-2"/>
        </w:rPr>
        <w:t xml:space="preserve">alt </w:t>
      </w:r>
      <w:r>
        <w:t xml:space="preserve">başlıklar (Önsöz, Özet, Abstract, İçindekiler, Giriş, Yöntem, vb.) </w:t>
      </w:r>
      <w:r>
        <w:rPr>
          <w:b/>
        </w:rPr>
        <w:t xml:space="preserve">12 punto ve kalın (bold) </w:t>
      </w:r>
      <w:r>
        <w:t xml:space="preserve">yazılmalıdır. Tezde özellikle belirtilmesi gereken önemli bulunan kısımları (kelimeler, tanımlar vb.) ön plana çıkarmak için italik yazı kullanılabilir. Bunun dışında </w:t>
      </w:r>
      <w:r>
        <w:rPr>
          <w:spacing w:val="-2"/>
        </w:rPr>
        <w:t xml:space="preserve">alt </w:t>
      </w:r>
      <w:r>
        <w:t>çizme, metin içinde yazıyı koyulaştırma, büyütme ve farklı yazı karakteri kullanma gibi uygulamalara yer verilemez. Bütün sembol ve özel işaretler bilgisayar veya şablonla yazılmalıdır. Sembol ve özel karakterlerin (formül vb.) orijinal yazım stilleri ve karakterleri kullanılabilir. Ancak özellik kaybı oluşmaksızın Times New Roman karakter kullanılabiliyorsa tercih edilmelidir. Nokta ve virgül gibi noktalama işaretleri kendisinden önce gelen kelimeye bitişik olarak yazıldıktan sonra bir karakter boşluk bırakıldıktan sonra diğer kelimeye geçilmelidir.</w:t>
      </w:r>
    </w:p>
    <w:p w14:paraId="74A2B253" w14:textId="77777777" w:rsidR="000901FE" w:rsidRDefault="000901FE">
      <w:pPr>
        <w:pStyle w:val="GvdeMetni"/>
        <w:spacing w:before="2"/>
        <w:rPr>
          <w:sz w:val="32"/>
        </w:rPr>
      </w:pPr>
    </w:p>
    <w:p w14:paraId="20A01ACE" w14:textId="630F3115" w:rsidR="000901FE" w:rsidRDefault="00634D95">
      <w:pPr>
        <w:pStyle w:val="Balk3"/>
        <w:numPr>
          <w:ilvl w:val="1"/>
          <w:numId w:val="15"/>
        </w:numPr>
        <w:tabs>
          <w:tab w:val="left" w:pos="931"/>
        </w:tabs>
        <w:spacing w:before="1"/>
        <w:ind w:hanging="496"/>
      </w:pPr>
      <w:r>
        <w:t>Kâğıt</w:t>
      </w:r>
      <w:r w:rsidR="002B6149">
        <w:t xml:space="preserve"> Kullanım</w:t>
      </w:r>
      <w:r w:rsidR="002B6149">
        <w:rPr>
          <w:spacing w:val="12"/>
        </w:rPr>
        <w:t xml:space="preserve"> </w:t>
      </w:r>
      <w:r w:rsidR="002B6149">
        <w:t>Alanları</w:t>
      </w:r>
    </w:p>
    <w:p w14:paraId="39312608" w14:textId="77777777" w:rsidR="000901FE" w:rsidRDefault="000901FE">
      <w:pPr>
        <w:pStyle w:val="GvdeMetni"/>
        <w:spacing w:before="5"/>
        <w:rPr>
          <w:b/>
          <w:i/>
          <w:sz w:val="39"/>
        </w:rPr>
      </w:pPr>
    </w:p>
    <w:p w14:paraId="2D8CC88A" w14:textId="3D04447B" w:rsidR="000901FE" w:rsidRDefault="002B6149">
      <w:pPr>
        <w:pStyle w:val="GvdeMetni"/>
        <w:spacing w:before="1" w:line="360" w:lineRule="auto"/>
        <w:ind w:left="321" w:right="628" w:firstLine="607"/>
        <w:jc w:val="both"/>
      </w:pPr>
      <w:r>
        <w:t xml:space="preserve">Kâğıdın üst ve sol kenarlarından 3 </w:t>
      </w:r>
      <w:r>
        <w:rPr>
          <w:spacing w:val="-2"/>
        </w:rPr>
        <w:t xml:space="preserve">cm, alt </w:t>
      </w:r>
      <w:r>
        <w:t xml:space="preserve">ve sağ kenarlarından 2,5 cm boşluk bırakılmalıdır. Sayfanın hem ön hem de arka yüzüne tez yazılmalıdır. Yazım alanında satır sonuna gelen kelime ikiye bölünemez. </w:t>
      </w:r>
      <w:r>
        <w:rPr>
          <w:spacing w:val="-4"/>
        </w:rPr>
        <w:t xml:space="preserve">Alt </w:t>
      </w:r>
      <w:r>
        <w:t xml:space="preserve">bölüm başlıkları, sayfanın </w:t>
      </w:r>
      <w:r>
        <w:rPr>
          <w:spacing w:val="-2"/>
        </w:rPr>
        <w:t xml:space="preserve">alt </w:t>
      </w:r>
      <w:r>
        <w:t xml:space="preserve">kenar </w:t>
      </w:r>
      <w:r w:rsidR="00634D95">
        <w:t>boşluk sınırından</w:t>
      </w:r>
      <w:r>
        <w:t xml:space="preserve"> en az iki satır daha üstte yazılmalıdır. Bu mümkün değilse sayfanın altında boşluk bırakılarak diğer sayfaya geçilmelidir. Önsöz, İçindekiler, Türkçe ve İngilizce Özetler, Tablolar Listesi, Şekiller Listesi, Kısaltmalar, Giriş, Kuramsal Çerçeve, Yöntem, Bulgular, Tartışma, Sonuç ve Öneriler, Kaynaklar, Ekler ve Özgeçmiş gibi ana bölüm başlıkları, yeni bir sayfadan başlamak üzere, üst kenardan 4 cm aşağıya</w:t>
      </w:r>
      <w:r>
        <w:rPr>
          <w:spacing w:val="16"/>
        </w:rPr>
        <w:t xml:space="preserve"> </w:t>
      </w:r>
      <w:r>
        <w:t>yazılmalıdır.</w:t>
      </w:r>
    </w:p>
    <w:p w14:paraId="0CF6227D" w14:textId="77777777" w:rsidR="000901FE" w:rsidRDefault="000901FE">
      <w:pPr>
        <w:pStyle w:val="GvdeMetni"/>
        <w:spacing w:before="6"/>
        <w:rPr>
          <w:sz w:val="29"/>
        </w:rPr>
      </w:pPr>
    </w:p>
    <w:p w14:paraId="5995CC68" w14:textId="77777777" w:rsidR="000901FE" w:rsidRDefault="002B6149">
      <w:pPr>
        <w:pStyle w:val="Balk3"/>
        <w:numPr>
          <w:ilvl w:val="1"/>
          <w:numId w:val="15"/>
        </w:numPr>
        <w:tabs>
          <w:tab w:val="left" w:pos="931"/>
        </w:tabs>
        <w:spacing w:before="1"/>
        <w:ind w:hanging="496"/>
      </w:pPr>
      <w:r>
        <w:t>Sayfa Numaraları</w:t>
      </w:r>
    </w:p>
    <w:p w14:paraId="62CF980E" w14:textId="77777777" w:rsidR="000901FE" w:rsidRDefault="000901FE">
      <w:pPr>
        <w:pStyle w:val="GvdeMetni"/>
        <w:spacing w:before="5"/>
        <w:rPr>
          <w:b/>
          <w:i/>
          <w:sz w:val="39"/>
        </w:rPr>
      </w:pPr>
    </w:p>
    <w:p w14:paraId="51094EF7" w14:textId="77777777" w:rsidR="000901FE" w:rsidRDefault="002B6149">
      <w:pPr>
        <w:pStyle w:val="GvdeMetni"/>
        <w:spacing w:before="1" w:line="360" w:lineRule="auto"/>
        <w:ind w:left="321" w:right="639" w:firstLine="607"/>
        <w:jc w:val="both"/>
      </w:pPr>
      <w:r>
        <w:t>Tezin ön bölümünde yer alan sayfalar küçük Romen rakamları ile (i, ii, iii, iv, v gibi) numaralandırılır ve bu rakamlar sayfanın altına, ortaya yazılır. Tezin dış ve iç kapağında sayfa numarası gösterilmez. Tezin metin kısmında ise sayfa numaraları (1, 2, 3, ... gibi) yazı</w:t>
      </w:r>
    </w:p>
    <w:p w14:paraId="6D273990"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4D82F5E" w14:textId="77777777" w:rsidR="000901FE" w:rsidRDefault="002B6149">
      <w:pPr>
        <w:pStyle w:val="GvdeMetni"/>
        <w:spacing w:before="66" w:line="360" w:lineRule="auto"/>
        <w:ind w:left="321" w:right="768"/>
      </w:pPr>
      <w:proofErr w:type="gramStart"/>
      <w:r>
        <w:t>alanının</w:t>
      </w:r>
      <w:proofErr w:type="gramEnd"/>
      <w:r>
        <w:t xml:space="preserve"> sağ üst köşesine ve yazı alanının 2 cm üstüne, “Times New Roman” yazı karakteri ile ve 12 punto büyüklükte yazılır.</w:t>
      </w:r>
    </w:p>
    <w:p w14:paraId="449DEBE9" w14:textId="77777777" w:rsidR="000901FE" w:rsidRDefault="000901FE">
      <w:pPr>
        <w:pStyle w:val="GvdeMetni"/>
        <w:spacing w:before="2"/>
        <w:rPr>
          <w:sz w:val="32"/>
        </w:rPr>
      </w:pPr>
    </w:p>
    <w:p w14:paraId="79701D69" w14:textId="77777777" w:rsidR="000901FE" w:rsidRDefault="002B6149">
      <w:pPr>
        <w:pStyle w:val="Balk3"/>
        <w:numPr>
          <w:ilvl w:val="1"/>
          <w:numId w:val="15"/>
        </w:numPr>
        <w:tabs>
          <w:tab w:val="left" w:pos="931"/>
        </w:tabs>
        <w:ind w:hanging="496"/>
      </w:pPr>
      <w:r>
        <w:t>Anlatım ve</w:t>
      </w:r>
      <w:r>
        <w:rPr>
          <w:spacing w:val="7"/>
        </w:rPr>
        <w:t xml:space="preserve"> </w:t>
      </w:r>
      <w:r>
        <w:rPr>
          <w:spacing w:val="-2"/>
        </w:rPr>
        <w:t>Dil</w:t>
      </w:r>
    </w:p>
    <w:p w14:paraId="5D254831" w14:textId="77777777" w:rsidR="000901FE" w:rsidRDefault="000901FE">
      <w:pPr>
        <w:pStyle w:val="GvdeMetni"/>
        <w:rPr>
          <w:b/>
          <w:i/>
          <w:sz w:val="40"/>
        </w:rPr>
      </w:pPr>
    </w:p>
    <w:p w14:paraId="7A4F7429" w14:textId="77E3FD07" w:rsidR="000901FE" w:rsidRDefault="002B6149">
      <w:pPr>
        <w:pStyle w:val="GvdeMetni"/>
        <w:spacing w:line="360" w:lineRule="auto"/>
        <w:ind w:left="321" w:right="627" w:firstLine="607"/>
        <w:jc w:val="both"/>
      </w:pPr>
      <w:r>
        <w:t xml:space="preserve">Enstitümüzde kullanılan tez yazım dili Türkçedir. Alana özgü kavramların </w:t>
      </w:r>
      <w:r w:rsidR="00634D95">
        <w:t>yaygın Türkçe</w:t>
      </w:r>
      <w:r>
        <w:t xml:space="preserve"> kullanımları varsa yabancı dil karşılıkları kesinlikle tercih edilmemelidir. Ancak kavramla ilgili yaygın farklı Türkçe kullanımlar söz konusu ise yazar kişisel tercihini kullanır, kavramın orijinal dilindeki karşılığı ise metin içerisinde ilk geçtiği yerde parantez içinde verilebilir, daha sonraki kullanımlarda sadece Türkçe kavram kullanılır. Yani kavramın önce Türkçesi, sonra da parantez içerisinde orijinal dilindeki karşılığı yazılır. Yabancı dildeki kavram metin içinde kullanılarak Türkçe karşılığı parantez içinde verilmez. Açık ve anlaşılır bir dil tercih edilmelidir. Araştırma yönteminin evrensel normlarda gereği değilse “kişiselleştirilmiş” dil, tasvir vb. kullanılmamalı, üçüncü şahıs kullanımı tercih edilmelidir. Noktalama ve yazım için </w:t>
      </w:r>
      <w:r>
        <w:rPr>
          <w:i/>
        </w:rPr>
        <w:t xml:space="preserve">Türk Dil Kurumu Yazım Kılavuzu </w:t>
      </w:r>
      <w:r>
        <w:t xml:space="preserve">(2012) ve </w:t>
      </w:r>
      <w:r>
        <w:rPr>
          <w:i/>
        </w:rPr>
        <w:t xml:space="preserve">Türkçe Sözlük </w:t>
      </w:r>
      <w:r>
        <w:t xml:space="preserve">(2011) kurallarına uyulmalıdır. TÜBA tarafından </w:t>
      </w:r>
      <w:r>
        <w:rPr>
          <w:i/>
        </w:rPr>
        <w:t xml:space="preserve">Bilimsel Terimler Sözlüğü </w:t>
      </w:r>
      <w:r>
        <w:t>hazırlanmış olup ilgili kurumun önerileri incelenebilir. Anlatımlarda özne olarak üçüncü tekil şahıs kullanılmasına özen</w:t>
      </w:r>
      <w:r>
        <w:rPr>
          <w:spacing w:val="-1"/>
        </w:rPr>
        <w:t xml:space="preserve"> </w:t>
      </w:r>
      <w:r>
        <w:t>gösterilmelidir.</w:t>
      </w:r>
    </w:p>
    <w:p w14:paraId="55284C78" w14:textId="77777777" w:rsidR="000901FE" w:rsidRDefault="000901FE">
      <w:pPr>
        <w:pStyle w:val="GvdeMetni"/>
        <w:spacing w:before="9"/>
        <w:rPr>
          <w:sz w:val="31"/>
        </w:rPr>
      </w:pPr>
    </w:p>
    <w:p w14:paraId="060A6FF0" w14:textId="77777777" w:rsidR="000901FE" w:rsidRDefault="002B6149">
      <w:pPr>
        <w:pStyle w:val="Balk3"/>
        <w:numPr>
          <w:ilvl w:val="1"/>
          <w:numId w:val="15"/>
        </w:numPr>
        <w:tabs>
          <w:tab w:val="left" w:pos="931"/>
        </w:tabs>
        <w:ind w:hanging="496"/>
      </w:pPr>
      <w:r>
        <w:t>Satır Aralıkları ve</w:t>
      </w:r>
      <w:r>
        <w:rPr>
          <w:spacing w:val="6"/>
        </w:rPr>
        <w:t xml:space="preserve"> </w:t>
      </w:r>
      <w:r>
        <w:t>Paragraflar</w:t>
      </w:r>
    </w:p>
    <w:p w14:paraId="59750395" w14:textId="77777777" w:rsidR="000901FE" w:rsidRDefault="000901FE">
      <w:pPr>
        <w:pStyle w:val="GvdeMetni"/>
        <w:spacing w:before="4"/>
        <w:rPr>
          <w:b/>
          <w:i/>
          <w:sz w:val="40"/>
        </w:rPr>
      </w:pPr>
    </w:p>
    <w:p w14:paraId="79174A36" w14:textId="77777777" w:rsidR="000901FE" w:rsidRDefault="002B6149">
      <w:pPr>
        <w:pStyle w:val="GvdeMetni"/>
        <w:spacing w:before="1" w:line="360" w:lineRule="auto"/>
        <w:ind w:left="321" w:right="630" w:firstLine="607"/>
        <w:jc w:val="both"/>
      </w:pPr>
      <w:r>
        <w:t>Bütün metinler; ilk satır soldan 1,25 cm girintili, 1,5 satır aralıkla yazılır (Bir sayfada ortalama 33-37 satır). Paragraf öncesi 0 nk sonrasında 6 nk boşluk bırakılarak başlanır ve iki yana yasla ile hizalanır. Doğrudan alıntı olan metinler ilk satır girintisi verilmeden soldan 1,25 cm ve sağdan 1 cm girintili ve tek satır aralıklı olarak biçimlendirilmedir. Nokta, virgül vb. noktalama işaretlerinden sonra bir harf (karakter) boşluk bırakılır.</w:t>
      </w:r>
    </w:p>
    <w:p w14:paraId="0D86E6B7"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0B4DBFF1" w14:textId="77777777" w:rsidR="000901FE" w:rsidRDefault="000901FE">
      <w:pPr>
        <w:pStyle w:val="GvdeMetni"/>
        <w:rPr>
          <w:sz w:val="20"/>
        </w:rPr>
      </w:pPr>
    </w:p>
    <w:p w14:paraId="40C942A3" w14:textId="77777777" w:rsidR="000901FE" w:rsidRDefault="000901FE">
      <w:pPr>
        <w:pStyle w:val="GvdeMetni"/>
        <w:rPr>
          <w:sz w:val="20"/>
        </w:rPr>
      </w:pPr>
    </w:p>
    <w:p w14:paraId="040E4900" w14:textId="77777777" w:rsidR="000901FE" w:rsidRDefault="000901FE">
      <w:pPr>
        <w:pStyle w:val="GvdeMetni"/>
        <w:spacing w:before="10"/>
        <w:rPr>
          <w:sz w:val="23"/>
        </w:rPr>
      </w:pPr>
    </w:p>
    <w:p w14:paraId="33133A0D" w14:textId="77777777" w:rsidR="000901FE" w:rsidRDefault="002B6149">
      <w:pPr>
        <w:pStyle w:val="Balk3"/>
        <w:numPr>
          <w:ilvl w:val="1"/>
          <w:numId w:val="15"/>
        </w:numPr>
        <w:tabs>
          <w:tab w:val="left" w:pos="931"/>
        </w:tabs>
        <w:spacing w:before="89"/>
        <w:ind w:hanging="496"/>
      </w:pPr>
      <w:r>
        <w:t>Bölüm</w:t>
      </w:r>
      <w:r>
        <w:rPr>
          <w:spacing w:val="13"/>
        </w:rPr>
        <w:t xml:space="preserve"> </w:t>
      </w:r>
      <w:r>
        <w:t>Başlıkları</w:t>
      </w:r>
    </w:p>
    <w:p w14:paraId="03A6CF48" w14:textId="77777777" w:rsidR="000901FE" w:rsidRDefault="000901FE">
      <w:pPr>
        <w:pStyle w:val="GvdeMetni"/>
        <w:rPr>
          <w:b/>
          <w:i/>
          <w:sz w:val="30"/>
        </w:rPr>
      </w:pPr>
    </w:p>
    <w:p w14:paraId="316AA65E" w14:textId="77777777" w:rsidR="000901FE" w:rsidRDefault="000901FE">
      <w:pPr>
        <w:pStyle w:val="GvdeMetni"/>
        <w:spacing w:before="2"/>
        <w:rPr>
          <w:b/>
          <w:i/>
          <w:sz w:val="34"/>
        </w:rPr>
      </w:pPr>
    </w:p>
    <w:p w14:paraId="637D3A3D" w14:textId="77777777" w:rsidR="000901FE" w:rsidRDefault="002B6149">
      <w:pPr>
        <w:spacing w:line="360" w:lineRule="auto"/>
        <w:ind w:left="321" w:right="647" w:firstLine="607"/>
        <w:jc w:val="both"/>
        <w:rPr>
          <w:b/>
          <w:sz w:val="24"/>
        </w:rPr>
      </w:pPr>
      <w:r>
        <w:rPr>
          <w:sz w:val="24"/>
        </w:rPr>
        <w:t>Bölüm başlıkları tamamı büyük harflerle kalın (bold) ortalı, tek satır ve 12 punto şeklinde</w:t>
      </w:r>
      <w:r>
        <w:rPr>
          <w:spacing w:val="14"/>
          <w:sz w:val="24"/>
        </w:rPr>
        <w:t xml:space="preserve"> </w:t>
      </w:r>
      <w:r>
        <w:rPr>
          <w:sz w:val="24"/>
        </w:rPr>
        <w:t>yazılır.</w:t>
      </w:r>
      <w:r>
        <w:rPr>
          <w:spacing w:val="14"/>
          <w:sz w:val="24"/>
        </w:rPr>
        <w:t xml:space="preserve"> </w:t>
      </w:r>
      <w:r>
        <w:rPr>
          <w:sz w:val="24"/>
        </w:rPr>
        <w:t>Bölüm</w:t>
      </w:r>
      <w:r>
        <w:rPr>
          <w:spacing w:val="15"/>
          <w:sz w:val="24"/>
        </w:rPr>
        <w:t xml:space="preserve"> </w:t>
      </w:r>
      <w:r>
        <w:rPr>
          <w:sz w:val="24"/>
        </w:rPr>
        <w:t>başlıkları</w:t>
      </w:r>
      <w:r>
        <w:rPr>
          <w:spacing w:val="14"/>
          <w:sz w:val="24"/>
        </w:rPr>
        <w:t xml:space="preserve"> </w:t>
      </w:r>
      <w:r>
        <w:rPr>
          <w:sz w:val="24"/>
        </w:rPr>
        <w:t>(</w:t>
      </w:r>
      <w:r>
        <w:rPr>
          <w:b/>
          <w:sz w:val="24"/>
        </w:rPr>
        <w:t>1.</w:t>
      </w:r>
      <w:r>
        <w:rPr>
          <w:b/>
          <w:spacing w:val="13"/>
          <w:sz w:val="24"/>
        </w:rPr>
        <w:t xml:space="preserve"> </w:t>
      </w:r>
      <w:r>
        <w:rPr>
          <w:b/>
          <w:sz w:val="24"/>
        </w:rPr>
        <w:t>GİRİŞ,</w:t>
      </w:r>
      <w:r>
        <w:rPr>
          <w:b/>
          <w:spacing w:val="14"/>
          <w:sz w:val="24"/>
        </w:rPr>
        <w:t xml:space="preserve"> </w:t>
      </w:r>
      <w:r>
        <w:rPr>
          <w:b/>
          <w:sz w:val="24"/>
        </w:rPr>
        <w:t>2.</w:t>
      </w:r>
      <w:r>
        <w:rPr>
          <w:b/>
          <w:spacing w:val="11"/>
          <w:sz w:val="24"/>
        </w:rPr>
        <w:t xml:space="preserve"> </w:t>
      </w:r>
      <w:r>
        <w:rPr>
          <w:b/>
          <w:sz w:val="24"/>
        </w:rPr>
        <w:t>KURAMSAL</w:t>
      </w:r>
      <w:r>
        <w:rPr>
          <w:b/>
          <w:spacing w:val="14"/>
          <w:sz w:val="24"/>
        </w:rPr>
        <w:t xml:space="preserve"> </w:t>
      </w:r>
      <w:r>
        <w:rPr>
          <w:b/>
          <w:sz w:val="24"/>
        </w:rPr>
        <w:t>ÇERÇEVE,</w:t>
      </w:r>
      <w:r>
        <w:rPr>
          <w:b/>
          <w:spacing w:val="14"/>
          <w:sz w:val="24"/>
        </w:rPr>
        <w:t xml:space="preserve"> </w:t>
      </w:r>
      <w:r>
        <w:rPr>
          <w:b/>
          <w:sz w:val="24"/>
        </w:rPr>
        <w:t>3.</w:t>
      </w:r>
      <w:r>
        <w:rPr>
          <w:b/>
          <w:spacing w:val="12"/>
          <w:sz w:val="24"/>
        </w:rPr>
        <w:t xml:space="preserve"> </w:t>
      </w:r>
      <w:r>
        <w:rPr>
          <w:b/>
          <w:sz w:val="24"/>
        </w:rPr>
        <w:t>YÖNTEM,</w:t>
      </w:r>
      <w:r>
        <w:rPr>
          <w:b/>
          <w:spacing w:val="14"/>
          <w:sz w:val="24"/>
        </w:rPr>
        <w:t xml:space="preserve"> </w:t>
      </w:r>
      <w:r>
        <w:rPr>
          <w:b/>
          <w:sz w:val="24"/>
        </w:rPr>
        <w:t>4.</w:t>
      </w:r>
    </w:p>
    <w:p w14:paraId="56302B0C" w14:textId="77777777" w:rsidR="000901FE" w:rsidRDefault="002B6149">
      <w:pPr>
        <w:pStyle w:val="Balk5"/>
        <w:spacing w:before="10"/>
        <w:ind w:left="321"/>
      </w:pPr>
      <w:r>
        <w:t xml:space="preserve">BULGULAR, 5. TARTIŞMA 6. SONUÇ VE ÖNERİLER, 7. KAYNAKLAR, 8. </w:t>
      </w:r>
      <w:r>
        <w:rPr>
          <w:spacing w:val="4"/>
        </w:rPr>
        <w:t xml:space="preserve"> </w:t>
      </w:r>
      <w:r>
        <w:t>EKLER,</w:t>
      </w:r>
    </w:p>
    <w:p w14:paraId="10F052FD" w14:textId="77777777" w:rsidR="000901FE" w:rsidRDefault="002B6149">
      <w:pPr>
        <w:pStyle w:val="ListeParagraf"/>
        <w:numPr>
          <w:ilvl w:val="0"/>
          <w:numId w:val="14"/>
        </w:numPr>
        <w:tabs>
          <w:tab w:val="left" w:pos="595"/>
        </w:tabs>
        <w:spacing w:before="130" w:line="360" w:lineRule="auto"/>
        <w:ind w:right="643" w:firstLine="0"/>
        <w:jc w:val="both"/>
        <w:rPr>
          <w:sz w:val="24"/>
        </w:rPr>
      </w:pPr>
      <w:r>
        <w:rPr>
          <w:b/>
          <w:sz w:val="24"/>
        </w:rPr>
        <w:t>ÖZGEÇMİŞ</w:t>
      </w:r>
      <w:r>
        <w:rPr>
          <w:sz w:val="24"/>
        </w:rPr>
        <w:t>) öncesinde 48 nk, sonrasında 24 nk boşluk bırakılmalıdır. İkinci düzey alt başlık sola yaslı, kalın, tek satır aralığı, her sözcük büyük harflerle yazılır. Paragraf ayarı olarak öncesinde 12 nk, sonrasında 12 nk olacak şekilde boşluk bırakılır. Geri kalan bütün alt başlık düzeyleri (3.düzey,4.düzey vb.) paragraf girintisi olmadan sola yaslı, kalın, tek satır aralığı, her sözcüğün ilk harfi büyük (bağlaçlar hariç) ve italik olacak şekilde yazılır. Paragraf ayarı öncesinde 12 nk, sonrasında 12 nk olacak şekilde boşluk</w:t>
      </w:r>
      <w:r>
        <w:rPr>
          <w:spacing w:val="-4"/>
          <w:sz w:val="24"/>
        </w:rPr>
        <w:t xml:space="preserve"> </w:t>
      </w:r>
      <w:r>
        <w:rPr>
          <w:sz w:val="24"/>
        </w:rPr>
        <w:t>bırakılır.</w:t>
      </w:r>
    </w:p>
    <w:p w14:paraId="6EAC6F67" w14:textId="77777777" w:rsidR="000901FE" w:rsidRDefault="000901FE">
      <w:pPr>
        <w:pStyle w:val="GvdeMetni"/>
        <w:rPr>
          <w:sz w:val="26"/>
        </w:rPr>
      </w:pPr>
    </w:p>
    <w:p w14:paraId="683AA4CC" w14:textId="77777777" w:rsidR="000901FE" w:rsidRDefault="000901FE">
      <w:pPr>
        <w:pStyle w:val="GvdeMetni"/>
        <w:rPr>
          <w:sz w:val="26"/>
        </w:rPr>
      </w:pPr>
    </w:p>
    <w:p w14:paraId="2CD112FB" w14:textId="77777777" w:rsidR="000901FE" w:rsidRDefault="000901FE">
      <w:pPr>
        <w:pStyle w:val="GvdeMetni"/>
        <w:spacing w:before="6"/>
        <w:rPr>
          <w:sz w:val="27"/>
        </w:rPr>
      </w:pPr>
    </w:p>
    <w:p w14:paraId="6BD1FE19" w14:textId="77777777" w:rsidR="000901FE" w:rsidRDefault="002B6149">
      <w:pPr>
        <w:pStyle w:val="Balk1"/>
        <w:numPr>
          <w:ilvl w:val="1"/>
          <w:numId w:val="14"/>
        </w:numPr>
        <w:tabs>
          <w:tab w:val="left" w:pos="3370"/>
        </w:tabs>
        <w:ind w:hanging="321"/>
        <w:jc w:val="left"/>
      </w:pPr>
      <w:bookmarkStart w:id="1" w:name="_bookmark1"/>
      <w:bookmarkEnd w:id="1"/>
      <w:r>
        <w:t xml:space="preserve">TEZ </w:t>
      </w:r>
      <w:r>
        <w:rPr>
          <w:spacing w:val="-5"/>
        </w:rPr>
        <w:t>YAZIM</w:t>
      </w:r>
      <w:r>
        <w:rPr>
          <w:spacing w:val="-38"/>
        </w:rPr>
        <w:t xml:space="preserve"> </w:t>
      </w:r>
      <w:r>
        <w:t>ESASLARI</w:t>
      </w:r>
    </w:p>
    <w:p w14:paraId="720DF9E4" w14:textId="77777777" w:rsidR="000901FE" w:rsidRDefault="000901FE">
      <w:pPr>
        <w:pStyle w:val="GvdeMetni"/>
        <w:spacing w:before="8"/>
        <w:rPr>
          <w:b/>
          <w:sz w:val="49"/>
        </w:rPr>
      </w:pPr>
    </w:p>
    <w:p w14:paraId="1D38A6ED" w14:textId="77777777" w:rsidR="000901FE" w:rsidRDefault="002B6149">
      <w:pPr>
        <w:pStyle w:val="Balk3"/>
        <w:numPr>
          <w:ilvl w:val="1"/>
          <w:numId w:val="13"/>
        </w:numPr>
        <w:tabs>
          <w:tab w:val="left" w:pos="975"/>
        </w:tabs>
      </w:pPr>
      <w:bookmarkStart w:id="2" w:name="_bookmark2"/>
      <w:bookmarkEnd w:id="2"/>
      <w:r>
        <w:t xml:space="preserve">AMAÇ </w:t>
      </w:r>
      <w:r>
        <w:rPr>
          <w:spacing w:val="-4"/>
        </w:rPr>
        <w:t>VE</w:t>
      </w:r>
      <w:r>
        <w:rPr>
          <w:spacing w:val="3"/>
        </w:rPr>
        <w:t xml:space="preserve"> </w:t>
      </w:r>
      <w:r>
        <w:t>KAPSAM</w:t>
      </w:r>
    </w:p>
    <w:p w14:paraId="216898C2" w14:textId="77777777" w:rsidR="000901FE" w:rsidRDefault="000901FE">
      <w:pPr>
        <w:pStyle w:val="GvdeMetni"/>
        <w:spacing w:before="3"/>
        <w:rPr>
          <w:b/>
          <w:i/>
          <w:sz w:val="28"/>
        </w:rPr>
      </w:pPr>
    </w:p>
    <w:p w14:paraId="44B908F8" w14:textId="77777777" w:rsidR="000901FE" w:rsidRDefault="002B6149">
      <w:pPr>
        <w:pStyle w:val="GvdeMetni"/>
        <w:spacing w:line="360" w:lineRule="auto"/>
        <w:ind w:left="321" w:right="636" w:firstLine="650"/>
        <w:jc w:val="both"/>
      </w:pPr>
      <w:r>
        <w:t>Tez Yazım Kılavuzu’nun amacı; Dicle Üniversitesi, Lisansüstü Eğitim-Öğretim Yönetmeliği uyarınca Dicle Üniversitesi Eğitim Bilimleri Enstitüsü’nde hazırlanan tez, tez önerisi ve raporların yazımı ile ilgili kuralları düzenlemektir.</w:t>
      </w:r>
    </w:p>
    <w:p w14:paraId="0999D84E" w14:textId="77777777" w:rsidR="000901FE" w:rsidRDefault="000901FE">
      <w:pPr>
        <w:pStyle w:val="GvdeMetni"/>
        <w:spacing w:before="9"/>
        <w:rPr>
          <w:sz w:val="21"/>
        </w:rPr>
      </w:pPr>
    </w:p>
    <w:p w14:paraId="6E0BE360" w14:textId="77777777" w:rsidR="000901FE" w:rsidRDefault="002B6149">
      <w:pPr>
        <w:pStyle w:val="Balk3"/>
        <w:numPr>
          <w:ilvl w:val="1"/>
          <w:numId w:val="13"/>
        </w:numPr>
        <w:tabs>
          <w:tab w:val="left" w:pos="1013"/>
        </w:tabs>
        <w:ind w:left="1012" w:hanging="578"/>
      </w:pPr>
      <w:bookmarkStart w:id="3" w:name="_bookmark3"/>
      <w:bookmarkEnd w:id="3"/>
      <w:r>
        <w:t>GENEL</w:t>
      </w:r>
      <w:r>
        <w:rPr>
          <w:spacing w:val="11"/>
        </w:rPr>
        <w:t xml:space="preserve"> </w:t>
      </w:r>
      <w:r>
        <w:t>KURALLAR</w:t>
      </w:r>
    </w:p>
    <w:p w14:paraId="591EDF2C" w14:textId="77777777" w:rsidR="000901FE" w:rsidRDefault="000901FE">
      <w:pPr>
        <w:pStyle w:val="GvdeMetni"/>
        <w:spacing w:before="9"/>
        <w:rPr>
          <w:b/>
          <w:i/>
          <w:sz w:val="40"/>
        </w:rPr>
      </w:pPr>
    </w:p>
    <w:p w14:paraId="10647A39" w14:textId="77777777" w:rsidR="000901FE" w:rsidRDefault="002B6149">
      <w:pPr>
        <w:pStyle w:val="ListeParagraf"/>
        <w:numPr>
          <w:ilvl w:val="2"/>
          <w:numId w:val="13"/>
        </w:numPr>
        <w:tabs>
          <w:tab w:val="left" w:pos="1157"/>
        </w:tabs>
        <w:spacing w:line="360" w:lineRule="auto"/>
        <w:ind w:right="1080"/>
        <w:rPr>
          <w:sz w:val="24"/>
        </w:rPr>
      </w:pPr>
      <w:r>
        <w:rPr>
          <w:sz w:val="24"/>
        </w:rPr>
        <w:t>Tezler; Dicle Üniversitesi Eğitim Bilimleri Enstitüsünün Tez Yazım Kılavuzu’na uygun şekilde</w:t>
      </w:r>
      <w:r>
        <w:rPr>
          <w:spacing w:val="-2"/>
          <w:sz w:val="24"/>
        </w:rPr>
        <w:t xml:space="preserve"> </w:t>
      </w:r>
      <w:r>
        <w:rPr>
          <w:sz w:val="24"/>
        </w:rPr>
        <w:t>hazırlanmalıdır.</w:t>
      </w:r>
    </w:p>
    <w:p w14:paraId="79B18B02" w14:textId="72B29E0E" w:rsidR="000901FE" w:rsidRDefault="002B6149">
      <w:pPr>
        <w:pStyle w:val="ListeParagraf"/>
        <w:numPr>
          <w:ilvl w:val="2"/>
          <w:numId w:val="13"/>
        </w:numPr>
        <w:tabs>
          <w:tab w:val="left" w:pos="1157"/>
        </w:tabs>
        <w:spacing w:before="24" w:line="360" w:lineRule="auto"/>
        <w:ind w:right="636"/>
        <w:jc w:val="both"/>
        <w:rPr>
          <w:sz w:val="24"/>
        </w:rPr>
      </w:pPr>
      <w:r>
        <w:rPr>
          <w:sz w:val="24"/>
        </w:rPr>
        <w:t>Tezi hazırlayan, hazırladığı tezini danışman/danışmanlarına onaylattıktan sonra ciltli hâlde yüksek lisans ve doktora tezini (200 sayfaya kadar olan tezler için tek yön, 200 sayfadan fazla olan tezler için arkalı önlü) basılmış halde iki (2) nüsha hâlinde bağlı olduğu anabilim dalı başkanlığı aracılığıyla Enstitüye</w:t>
      </w:r>
      <w:r>
        <w:rPr>
          <w:spacing w:val="1"/>
          <w:sz w:val="24"/>
        </w:rPr>
        <w:t xml:space="preserve"> </w:t>
      </w:r>
      <w:r>
        <w:rPr>
          <w:spacing w:val="-3"/>
          <w:sz w:val="24"/>
        </w:rPr>
        <w:t>teslim</w:t>
      </w:r>
      <w:r w:rsidR="00634D95">
        <w:rPr>
          <w:spacing w:val="-3"/>
          <w:sz w:val="24"/>
        </w:rPr>
        <w:t xml:space="preserve"> </w:t>
      </w:r>
      <w:r>
        <w:rPr>
          <w:spacing w:val="-3"/>
          <w:sz w:val="24"/>
        </w:rPr>
        <w:t>etmelidir.</w:t>
      </w:r>
    </w:p>
    <w:p w14:paraId="2B2ED5AC" w14:textId="198732C0" w:rsidR="000901FE" w:rsidRDefault="002B6149">
      <w:pPr>
        <w:pStyle w:val="ListeParagraf"/>
        <w:numPr>
          <w:ilvl w:val="2"/>
          <w:numId w:val="13"/>
        </w:numPr>
        <w:tabs>
          <w:tab w:val="left" w:pos="1157"/>
        </w:tabs>
        <w:spacing w:line="348" w:lineRule="auto"/>
        <w:ind w:right="630"/>
        <w:jc w:val="both"/>
      </w:pPr>
      <w:r>
        <w:t xml:space="preserve">Tez savunma sınavından sonra jüri üyelerinin belirlediği </w:t>
      </w:r>
      <w:r w:rsidR="00634D95">
        <w:t>düzeltmeler tamamlanmalıdır</w:t>
      </w:r>
      <w:r>
        <w:rPr>
          <w:spacing w:val="-6"/>
        </w:rPr>
        <w:t xml:space="preserve">. </w:t>
      </w:r>
      <w:r>
        <w:t xml:space="preserve">Tez, </w:t>
      </w:r>
      <w:r>
        <w:rPr>
          <w:spacing w:val="-3"/>
        </w:rPr>
        <w:t xml:space="preserve">jüri </w:t>
      </w:r>
      <w:r>
        <w:rPr>
          <w:spacing w:val="-5"/>
        </w:rPr>
        <w:t xml:space="preserve">üyeleri </w:t>
      </w:r>
      <w:r>
        <w:rPr>
          <w:spacing w:val="-4"/>
        </w:rPr>
        <w:t xml:space="preserve">tarafından </w:t>
      </w:r>
      <w:r>
        <w:rPr>
          <w:spacing w:val="-6"/>
        </w:rPr>
        <w:t xml:space="preserve">imzalandıktan </w:t>
      </w:r>
      <w:r>
        <w:rPr>
          <w:spacing w:val="-4"/>
        </w:rPr>
        <w:t xml:space="preserve">sonra </w:t>
      </w:r>
      <w:r>
        <w:t xml:space="preserve">2 </w:t>
      </w:r>
      <w:r>
        <w:rPr>
          <w:spacing w:val="-4"/>
        </w:rPr>
        <w:t xml:space="preserve">nüshası </w:t>
      </w:r>
      <w:r>
        <w:rPr>
          <w:spacing w:val="-3"/>
        </w:rPr>
        <w:t xml:space="preserve">ciltli </w:t>
      </w:r>
      <w:r>
        <w:rPr>
          <w:spacing w:val="-4"/>
        </w:rPr>
        <w:t xml:space="preserve">hâlde </w:t>
      </w:r>
      <w:r>
        <w:rPr>
          <w:spacing w:val="-5"/>
        </w:rPr>
        <w:t xml:space="preserve">Enstitüye </w:t>
      </w:r>
      <w:r>
        <w:t>teslim</w:t>
      </w:r>
      <w:r>
        <w:rPr>
          <w:spacing w:val="45"/>
        </w:rPr>
        <w:t xml:space="preserve"> </w:t>
      </w:r>
      <w:r>
        <w:rPr>
          <w:spacing w:val="-5"/>
        </w:rPr>
        <w:t>edilmelidir.</w:t>
      </w:r>
    </w:p>
    <w:p w14:paraId="3EC7EA65" w14:textId="77777777" w:rsidR="000901FE" w:rsidRDefault="000901FE">
      <w:pPr>
        <w:spacing w:line="348" w:lineRule="auto"/>
        <w:jc w:val="both"/>
        <w:sectPr w:rsidR="000901FE">
          <w:pgSz w:w="11900" w:h="16860"/>
          <w:pgMar w:top="160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6780667" w14:textId="77777777" w:rsidR="000901FE" w:rsidRDefault="002B6149">
      <w:pPr>
        <w:pStyle w:val="ListeParagraf"/>
        <w:numPr>
          <w:ilvl w:val="2"/>
          <w:numId w:val="13"/>
        </w:numPr>
        <w:tabs>
          <w:tab w:val="left" w:pos="1157"/>
        </w:tabs>
        <w:spacing w:before="66" w:line="360" w:lineRule="auto"/>
        <w:ind w:right="638"/>
        <w:jc w:val="both"/>
        <w:rPr>
          <w:sz w:val="24"/>
        </w:rPr>
      </w:pPr>
      <w:r>
        <w:rPr>
          <w:sz w:val="24"/>
        </w:rPr>
        <w:t xml:space="preserve">Tezin tam metni sıkıştırılmamış ve şifresiz olarak </w:t>
      </w:r>
      <w:r>
        <w:rPr>
          <w:b/>
          <w:sz w:val="24"/>
        </w:rPr>
        <w:t xml:space="preserve">tek bir PDF dosyası </w:t>
      </w:r>
      <w:r>
        <w:rPr>
          <w:sz w:val="24"/>
        </w:rPr>
        <w:t xml:space="preserve">halinde hazırlanarak, CD ortamında koruma kapaklı (zarflı) şekilde 2 adet Enstitüye teslim edilmelidir. PDF dosyasının adı olarak Tez Veri Girişi ve Yayımlama İzin Formunda yer alan referans numarası verilmelidir. İmzalı jüri kabul ve </w:t>
      </w:r>
      <w:r>
        <w:rPr>
          <w:spacing w:val="2"/>
          <w:sz w:val="24"/>
        </w:rPr>
        <w:t xml:space="preserve">onay </w:t>
      </w:r>
      <w:r>
        <w:rPr>
          <w:sz w:val="24"/>
        </w:rPr>
        <w:t>sayfasının çıktısı alınarak ayrıca Enstitüye teslim</w:t>
      </w:r>
      <w:r>
        <w:rPr>
          <w:spacing w:val="28"/>
          <w:sz w:val="24"/>
        </w:rPr>
        <w:t xml:space="preserve"> </w:t>
      </w:r>
      <w:r>
        <w:rPr>
          <w:sz w:val="24"/>
        </w:rPr>
        <w:t>edilmelidir.</w:t>
      </w:r>
    </w:p>
    <w:p w14:paraId="159A4B80" w14:textId="77777777" w:rsidR="000901FE" w:rsidRDefault="002B6149">
      <w:pPr>
        <w:pStyle w:val="ListeParagraf"/>
        <w:numPr>
          <w:ilvl w:val="2"/>
          <w:numId w:val="13"/>
        </w:numPr>
        <w:tabs>
          <w:tab w:val="left" w:pos="1157"/>
        </w:tabs>
        <w:spacing w:before="1" w:line="360" w:lineRule="auto"/>
        <w:ind w:right="631"/>
        <w:jc w:val="both"/>
        <w:rPr>
          <w:sz w:val="24"/>
        </w:rPr>
      </w:pPr>
      <w:r>
        <w:rPr>
          <w:sz w:val="24"/>
        </w:rPr>
        <w:t>Tezin, eser adı, yazar adı, referans numarası ve diğer bibliyografik bilgilerin bulunduğu ve YÖK Ulusal Tez Merkezi tarafından dijital iletim de dahil olmak üzere her türlü ortamda tam metin (PDF) olarak araştırma hizmetine sunulması konusunda yazarın izninin alındığı “Tez Veri Girişi ve Yayımlama İzin Formu (</w:t>
      </w:r>
      <w:hyperlink r:id="rId10">
        <w:r>
          <w:rPr>
            <w:color w:val="0000FF"/>
            <w:sz w:val="24"/>
          </w:rPr>
          <w:t>http://tez2.yok.gov.tr/</w:t>
        </w:r>
        <w:r>
          <w:rPr>
            <w:sz w:val="24"/>
          </w:rPr>
          <w:t>)</w:t>
        </w:r>
      </w:hyperlink>
      <w:r>
        <w:rPr>
          <w:sz w:val="24"/>
        </w:rPr>
        <w:t xml:space="preserve"> adresinden indirilip, doldurup kaydedildikten sonra üç </w:t>
      </w:r>
      <w:r>
        <w:rPr>
          <w:spacing w:val="-4"/>
          <w:sz w:val="24"/>
        </w:rPr>
        <w:t xml:space="preserve">nüsha </w:t>
      </w:r>
      <w:r>
        <w:rPr>
          <w:spacing w:val="-5"/>
          <w:sz w:val="24"/>
        </w:rPr>
        <w:t xml:space="preserve">olarak </w:t>
      </w:r>
      <w:r>
        <w:rPr>
          <w:spacing w:val="-6"/>
          <w:sz w:val="24"/>
        </w:rPr>
        <w:t xml:space="preserve">Enstitüye </w:t>
      </w:r>
      <w:r>
        <w:rPr>
          <w:spacing w:val="-5"/>
          <w:sz w:val="24"/>
        </w:rPr>
        <w:t xml:space="preserve">teslim </w:t>
      </w:r>
      <w:r>
        <w:rPr>
          <w:spacing w:val="-6"/>
          <w:sz w:val="24"/>
        </w:rPr>
        <w:t xml:space="preserve">edilmelidir. </w:t>
      </w:r>
      <w:r>
        <w:rPr>
          <w:sz w:val="24"/>
        </w:rPr>
        <w:t>Formu doldurmak için sisteme üye</w:t>
      </w:r>
      <w:r>
        <w:rPr>
          <w:spacing w:val="-24"/>
          <w:sz w:val="24"/>
        </w:rPr>
        <w:t xml:space="preserve"> </w:t>
      </w:r>
      <w:r>
        <w:rPr>
          <w:sz w:val="24"/>
        </w:rPr>
        <w:t>olunmasıgerekir.</w:t>
      </w:r>
    </w:p>
    <w:p w14:paraId="5B4F3C2C" w14:textId="77777777" w:rsidR="000901FE" w:rsidRDefault="002B6149">
      <w:pPr>
        <w:pStyle w:val="ListeParagraf"/>
        <w:numPr>
          <w:ilvl w:val="2"/>
          <w:numId w:val="13"/>
        </w:numPr>
        <w:tabs>
          <w:tab w:val="left" w:pos="1156"/>
          <w:tab w:val="left" w:pos="1157"/>
        </w:tabs>
        <w:spacing w:before="1" w:line="360" w:lineRule="auto"/>
        <w:ind w:right="1193"/>
        <w:rPr>
          <w:sz w:val="24"/>
        </w:rPr>
      </w:pPr>
      <w:r>
        <w:rPr>
          <w:sz w:val="24"/>
        </w:rPr>
        <w:t xml:space="preserve">Yukarıdaki işlemler, tez savunma sınavına girildiği tarihten </w:t>
      </w:r>
      <w:r>
        <w:rPr>
          <w:spacing w:val="-3"/>
          <w:sz w:val="24"/>
        </w:rPr>
        <w:t xml:space="preserve">itibaren </w:t>
      </w:r>
      <w:r>
        <w:rPr>
          <w:sz w:val="24"/>
        </w:rPr>
        <w:t>30 gün</w:t>
      </w:r>
      <w:r>
        <w:rPr>
          <w:spacing w:val="-49"/>
          <w:sz w:val="24"/>
        </w:rPr>
        <w:t xml:space="preserve"> </w:t>
      </w:r>
      <w:r>
        <w:rPr>
          <w:spacing w:val="-3"/>
          <w:sz w:val="24"/>
        </w:rPr>
        <w:t xml:space="preserve">içinde </w:t>
      </w:r>
      <w:r>
        <w:rPr>
          <w:sz w:val="24"/>
        </w:rPr>
        <w:t>tamamlanmış</w:t>
      </w:r>
      <w:r>
        <w:rPr>
          <w:spacing w:val="-2"/>
          <w:sz w:val="24"/>
        </w:rPr>
        <w:t xml:space="preserve"> </w:t>
      </w:r>
      <w:r>
        <w:rPr>
          <w:sz w:val="24"/>
        </w:rPr>
        <w:t>olmalıdır.</w:t>
      </w:r>
    </w:p>
    <w:p w14:paraId="09C4598D" w14:textId="77777777" w:rsidR="000901FE" w:rsidRDefault="000901FE">
      <w:pPr>
        <w:pStyle w:val="GvdeMetni"/>
        <w:rPr>
          <w:sz w:val="26"/>
        </w:rPr>
      </w:pPr>
    </w:p>
    <w:p w14:paraId="4CAC2979" w14:textId="77777777" w:rsidR="000901FE" w:rsidRDefault="000901FE">
      <w:pPr>
        <w:pStyle w:val="GvdeMetni"/>
        <w:spacing w:before="1"/>
        <w:rPr>
          <w:sz w:val="32"/>
        </w:rPr>
      </w:pPr>
    </w:p>
    <w:p w14:paraId="03BFEA17" w14:textId="77777777" w:rsidR="000901FE" w:rsidRDefault="002B6149">
      <w:pPr>
        <w:pStyle w:val="Balk3"/>
        <w:numPr>
          <w:ilvl w:val="1"/>
          <w:numId w:val="13"/>
        </w:numPr>
        <w:tabs>
          <w:tab w:val="left" w:pos="1003"/>
        </w:tabs>
        <w:ind w:left="1002" w:hanging="568"/>
      </w:pPr>
      <w:bookmarkStart w:id="4" w:name="_bookmark4"/>
      <w:bookmarkEnd w:id="4"/>
      <w:r>
        <w:t xml:space="preserve">KISALTMALAR </w:t>
      </w:r>
      <w:r>
        <w:rPr>
          <w:spacing w:val="-4"/>
        </w:rPr>
        <w:t>VE</w:t>
      </w:r>
      <w:r>
        <w:rPr>
          <w:spacing w:val="8"/>
        </w:rPr>
        <w:t xml:space="preserve"> </w:t>
      </w:r>
      <w:r>
        <w:t>TANIMLAR</w:t>
      </w:r>
    </w:p>
    <w:p w14:paraId="748433BE" w14:textId="77777777" w:rsidR="000901FE" w:rsidRDefault="000901FE">
      <w:pPr>
        <w:pStyle w:val="GvdeMetni"/>
        <w:spacing w:before="8"/>
        <w:rPr>
          <w:b/>
          <w:i/>
          <w:sz w:val="27"/>
        </w:rPr>
      </w:pPr>
    </w:p>
    <w:p w14:paraId="0EC1F37E" w14:textId="77777777" w:rsidR="000901FE" w:rsidRDefault="002B6149">
      <w:pPr>
        <w:pStyle w:val="GvdeMetni"/>
        <w:ind w:left="436"/>
      </w:pPr>
      <w:r>
        <w:t>Bu bölümde tez içinde sıkça kullanılan kısaltma ve tanılara yer verilecektir.</w:t>
      </w:r>
    </w:p>
    <w:p w14:paraId="41A6D8CD" w14:textId="77777777" w:rsidR="000901FE" w:rsidRDefault="000901FE">
      <w:pPr>
        <w:pStyle w:val="GvdeMetni"/>
        <w:spacing w:before="4"/>
        <w:rPr>
          <w:sz w:val="26"/>
        </w:rPr>
      </w:pPr>
    </w:p>
    <w:p w14:paraId="38D81ADF" w14:textId="77777777" w:rsidR="000901FE" w:rsidRDefault="000901FE">
      <w:pPr>
        <w:rPr>
          <w:sz w:val="26"/>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58BB427" w14:textId="77777777" w:rsidR="000901FE" w:rsidRDefault="000901FE">
      <w:pPr>
        <w:pStyle w:val="GvdeMetni"/>
        <w:rPr>
          <w:sz w:val="30"/>
        </w:rPr>
      </w:pPr>
    </w:p>
    <w:p w14:paraId="6B8B1F85" w14:textId="77777777" w:rsidR="000901FE" w:rsidRDefault="000901FE">
      <w:pPr>
        <w:pStyle w:val="GvdeMetni"/>
        <w:spacing w:before="6"/>
        <w:rPr>
          <w:sz w:val="30"/>
        </w:rPr>
      </w:pPr>
    </w:p>
    <w:p w14:paraId="53452BF9" w14:textId="77777777" w:rsidR="000901FE" w:rsidRDefault="002B6149">
      <w:pPr>
        <w:ind w:left="434"/>
        <w:rPr>
          <w:b/>
          <w:sz w:val="28"/>
        </w:rPr>
      </w:pPr>
      <w:r>
        <w:rPr>
          <w:b/>
          <w:sz w:val="28"/>
        </w:rPr>
        <w:t>3.1. ÖN BÖLÜM</w:t>
      </w:r>
    </w:p>
    <w:p w14:paraId="1FB4D6A3" w14:textId="77777777" w:rsidR="000901FE" w:rsidRDefault="002B6149">
      <w:pPr>
        <w:pStyle w:val="Balk1"/>
        <w:numPr>
          <w:ilvl w:val="1"/>
          <w:numId w:val="14"/>
        </w:numPr>
        <w:tabs>
          <w:tab w:val="left" w:pos="679"/>
        </w:tabs>
        <w:spacing w:before="85"/>
        <w:ind w:left="678" w:hanging="244"/>
        <w:jc w:val="left"/>
      </w:pPr>
      <w:r>
        <w:rPr>
          <w:w w:val="99"/>
        </w:rPr>
        <w:br w:type="column"/>
      </w:r>
      <w:r>
        <w:t>TEZİN</w:t>
      </w:r>
      <w:r>
        <w:rPr>
          <w:spacing w:val="-1"/>
        </w:rPr>
        <w:t xml:space="preserve"> </w:t>
      </w:r>
      <w:r>
        <w:t>BÖLÜMLERİ</w:t>
      </w:r>
    </w:p>
    <w:p w14:paraId="779AE342" w14:textId="77777777" w:rsidR="000901FE" w:rsidRDefault="000901FE">
      <w:pPr>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num="2" w:space="708" w:equalWidth="0">
            <w:col w:w="2515" w:space="367"/>
            <w:col w:w="7278"/>
          </w:cols>
        </w:sectPr>
      </w:pPr>
    </w:p>
    <w:p w14:paraId="0C0D5616" w14:textId="77777777" w:rsidR="000901FE" w:rsidRDefault="000901FE">
      <w:pPr>
        <w:pStyle w:val="GvdeMetni"/>
        <w:spacing w:before="8"/>
        <w:rPr>
          <w:b/>
          <w:sz w:val="11"/>
        </w:rPr>
      </w:pPr>
    </w:p>
    <w:p w14:paraId="76AC4E40" w14:textId="77777777" w:rsidR="000901FE" w:rsidRDefault="002B6149">
      <w:pPr>
        <w:pStyle w:val="GvdeMetni"/>
        <w:spacing w:before="90" w:line="360" w:lineRule="auto"/>
        <w:ind w:left="321" w:right="623" w:firstLine="566"/>
        <w:jc w:val="both"/>
      </w:pPr>
      <w:bookmarkStart w:id="5" w:name="_bookmark5"/>
      <w:bookmarkEnd w:id="5"/>
      <w:r>
        <w:t>Ön bölüm, yazar, danışman, tez başlığı, enstitü gibi bilgilere bağlı olarak tezin tanıtıldığı bölümdür. Bu bölümde başlık, özet, abstract, jüri üyelerinin onayı, bildirim, içindekiler ve tezin içeriğine göre tablolar, şekiller, grafikler, resimler ve fotoğraflar listesi sayfalarından biri ya da birkaçı bulunur. Kılavuzun bu bölümünde yer alan sayfalar aşağıda tanıtılacaktır.</w:t>
      </w:r>
    </w:p>
    <w:p w14:paraId="4B42D94C" w14:textId="77777777" w:rsidR="000901FE" w:rsidRDefault="000901FE">
      <w:pPr>
        <w:pStyle w:val="GvdeMetni"/>
        <w:rPr>
          <w:sz w:val="26"/>
        </w:rPr>
      </w:pPr>
    </w:p>
    <w:p w14:paraId="5E970FC0" w14:textId="77777777" w:rsidR="000901FE" w:rsidRDefault="000901FE">
      <w:pPr>
        <w:pStyle w:val="GvdeMetni"/>
        <w:spacing w:before="1"/>
        <w:rPr>
          <w:sz w:val="32"/>
        </w:rPr>
      </w:pPr>
    </w:p>
    <w:p w14:paraId="64441C1A" w14:textId="77777777" w:rsidR="000901FE" w:rsidRDefault="002B6149">
      <w:pPr>
        <w:pStyle w:val="Balk4"/>
        <w:numPr>
          <w:ilvl w:val="2"/>
          <w:numId w:val="12"/>
        </w:numPr>
        <w:tabs>
          <w:tab w:val="left" w:pos="1090"/>
        </w:tabs>
        <w:ind w:hanging="655"/>
      </w:pPr>
      <w:bookmarkStart w:id="6" w:name="_bookmark6"/>
      <w:bookmarkEnd w:id="6"/>
      <w:r>
        <w:t>Tezin</w:t>
      </w:r>
      <w:r>
        <w:rPr>
          <w:spacing w:val="-6"/>
        </w:rPr>
        <w:t xml:space="preserve"> </w:t>
      </w:r>
      <w:r>
        <w:t>Başlığı</w:t>
      </w:r>
    </w:p>
    <w:p w14:paraId="23F70C1B" w14:textId="77777777" w:rsidR="000901FE" w:rsidRDefault="000901FE">
      <w:pPr>
        <w:pStyle w:val="GvdeMetni"/>
        <w:spacing w:before="11"/>
        <w:rPr>
          <w:b/>
          <w:sz w:val="26"/>
        </w:rPr>
      </w:pPr>
    </w:p>
    <w:p w14:paraId="5798288C" w14:textId="77777777" w:rsidR="000901FE" w:rsidRDefault="002B6149">
      <w:pPr>
        <w:pStyle w:val="GvdeMetni"/>
        <w:spacing w:line="360" w:lineRule="auto"/>
        <w:ind w:left="321" w:right="637" w:firstLine="566"/>
        <w:jc w:val="both"/>
      </w:pPr>
      <w:r>
        <w:t>Tez başlığı araştırmada incelenen değişkenlerin ve ilişkilerinin araştırmacı tarafından ele alınma biçimini yansıtır nitelikte olmalıdır. Başlığın çok uzun ve anlaşılması güç genel terimlerden oluşmamasına dikkat edilmelidir. Başlık çalışmayı yansıtır nitelikte olmalıdır.</w:t>
      </w:r>
    </w:p>
    <w:p w14:paraId="03585A4E" w14:textId="77777777" w:rsidR="000901FE" w:rsidRDefault="000901FE">
      <w:pPr>
        <w:spacing w:line="360" w:lineRule="auto"/>
        <w:jc w:val="both"/>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space="708"/>
        </w:sectPr>
      </w:pPr>
    </w:p>
    <w:p w14:paraId="6F8D14D6" w14:textId="77777777" w:rsidR="000901FE" w:rsidRDefault="002B6149">
      <w:pPr>
        <w:pStyle w:val="GvdeMetni"/>
        <w:spacing w:before="63" w:line="360" w:lineRule="auto"/>
        <w:ind w:left="321" w:right="677"/>
      </w:pPr>
      <w:r>
        <w:t>Sade olmasına özen gösterilirken genel, içeriği yansıtmayan ve açıklayıcı olmayacak bir başlık tercih edilmemelidir.</w:t>
      </w:r>
    </w:p>
    <w:p w14:paraId="12653FEB" w14:textId="77777777" w:rsidR="000901FE" w:rsidRDefault="002B6149">
      <w:pPr>
        <w:pStyle w:val="Balk4"/>
        <w:numPr>
          <w:ilvl w:val="2"/>
          <w:numId w:val="12"/>
        </w:numPr>
        <w:tabs>
          <w:tab w:val="left" w:pos="1090"/>
        </w:tabs>
        <w:spacing w:before="212"/>
        <w:ind w:hanging="655"/>
      </w:pPr>
      <w:bookmarkStart w:id="7" w:name="_bookmark7"/>
      <w:bookmarkEnd w:id="7"/>
      <w:r>
        <w:t>Dış</w:t>
      </w:r>
      <w:r>
        <w:rPr>
          <w:spacing w:val="-9"/>
        </w:rPr>
        <w:t xml:space="preserve"> </w:t>
      </w:r>
      <w:r>
        <w:t>Kapak</w:t>
      </w:r>
    </w:p>
    <w:p w14:paraId="5151DCAF" w14:textId="77777777" w:rsidR="000901FE" w:rsidRDefault="000901FE">
      <w:pPr>
        <w:pStyle w:val="GvdeMetni"/>
        <w:spacing w:before="11"/>
        <w:rPr>
          <w:b/>
          <w:sz w:val="26"/>
        </w:rPr>
      </w:pPr>
    </w:p>
    <w:p w14:paraId="4C8BF5E6" w14:textId="77777777" w:rsidR="000901FE" w:rsidRDefault="002B6149">
      <w:pPr>
        <w:pStyle w:val="GvdeMetni"/>
        <w:spacing w:line="360" w:lineRule="auto"/>
        <w:ind w:left="321" w:right="626" w:firstLine="566"/>
        <w:jc w:val="both"/>
      </w:pPr>
      <w:r>
        <w:t xml:space="preserve">Tezin ön yüzüdür. Bu sayfada tezin tamamlandığı Üniversite, Enstitü, Anabilim dalı ve Bilim dalının ismi, tezin adı, tezin türü (yüksek lisans veya doktora), öğrencinin adı, şehir, ay ve yıl bilgileri yer alır. Yazım karakteri </w:t>
      </w:r>
      <w:r>
        <w:rPr>
          <w:b/>
        </w:rPr>
        <w:t xml:space="preserve">Times New Roman </w:t>
      </w:r>
      <w:r>
        <w:t xml:space="preserve">yazı stilidir. Tezin yazarı, şehir ve tarihle ilgili bilgiler </w:t>
      </w:r>
      <w:r>
        <w:rPr>
          <w:b/>
        </w:rPr>
        <w:t>12 punto ve koyu (bold)</w:t>
      </w:r>
      <w:r>
        <w:t xml:space="preserve">, bunun dışında kalan tüm ifadeler (Üniversite, Enstitü, Anabilim Dalı, Tezin İsmi vb.) </w:t>
      </w:r>
      <w:r>
        <w:rPr>
          <w:b/>
        </w:rPr>
        <w:t xml:space="preserve">14 punto ve koyu (bold) </w:t>
      </w:r>
      <w:r>
        <w:t xml:space="preserve">olmalıdır. Dış kapaktaki bütün </w:t>
      </w:r>
      <w:r>
        <w:rPr>
          <w:spacing w:val="-3"/>
        </w:rPr>
        <w:t xml:space="preserve">yazılar </w:t>
      </w:r>
      <w:r>
        <w:t>tek satır aralığı kullanılarak</w:t>
      </w:r>
      <w:r>
        <w:rPr>
          <w:spacing w:val="7"/>
        </w:rPr>
        <w:t xml:space="preserve"> </w:t>
      </w:r>
      <w:r>
        <w:t>yazılmalıdır.</w:t>
      </w:r>
    </w:p>
    <w:p w14:paraId="3065479B" w14:textId="77777777" w:rsidR="000901FE" w:rsidRDefault="000901FE">
      <w:pPr>
        <w:pStyle w:val="GvdeMetni"/>
        <w:rPr>
          <w:sz w:val="26"/>
        </w:rPr>
      </w:pPr>
    </w:p>
    <w:p w14:paraId="3878D0FD" w14:textId="77777777" w:rsidR="000901FE" w:rsidRDefault="002B6149">
      <w:pPr>
        <w:pStyle w:val="Balk4"/>
        <w:numPr>
          <w:ilvl w:val="2"/>
          <w:numId w:val="12"/>
        </w:numPr>
        <w:tabs>
          <w:tab w:val="left" w:pos="1090"/>
        </w:tabs>
        <w:spacing w:before="231"/>
        <w:ind w:hanging="655"/>
      </w:pPr>
      <w:bookmarkStart w:id="8" w:name="_bookmark8"/>
      <w:bookmarkEnd w:id="8"/>
      <w:r>
        <w:t>Danışman Sayfası (İç</w:t>
      </w:r>
      <w:r>
        <w:rPr>
          <w:spacing w:val="1"/>
        </w:rPr>
        <w:t xml:space="preserve"> </w:t>
      </w:r>
      <w:r>
        <w:t>Kapak)</w:t>
      </w:r>
    </w:p>
    <w:p w14:paraId="0DF63EEC" w14:textId="77777777" w:rsidR="000901FE" w:rsidRDefault="000901FE">
      <w:pPr>
        <w:pStyle w:val="GvdeMetni"/>
        <w:rPr>
          <w:b/>
          <w:sz w:val="28"/>
        </w:rPr>
      </w:pPr>
    </w:p>
    <w:p w14:paraId="3AD8A260" w14:textId="77777777" w:rsidR="000901FE" w:rsidRDefault="000901FE">
      <w:pPr>
        <w:pStyle w:val="GvdeMetni"/>
        <w:rPr>
          <w:b/>
          <w:sz w:val="25"/>
        </w:rPr>
      </w:pPr>
    </w:p>
    <w:p w14:paraId="23DA1106" w14:textId="77777777" w:rsidR="000901FE" w:rsidRDefault="002B6149">
      <w:pPr>
        <w:pStyle w:val="GvdeMetni"/>
        <w:spacing w:line="360" w:lineRule="auto"/>
        <w:ind w:left="321" w:right="636" w:firstLine="566"/>
        <w:jc w:val="both"/>
      </w:pPr>
      <w:r>
        <w:t xml:space="preserve">Danışman sayfası tezin dış kapağını hemen takip eden ilk sayfadır (iç kapak). Bu sayfada üniversite, enstitü, anabilim dalı, tezin ismi, öğrenci, danışmanın açık adı ve akademik unvanı, tarih ve yerle ilgili bilgiler yer alır. Yazım karakteri </w:t>
      </w:r>
      <w:r>
        <w:rPr>
          <w:b/>
        </w:rPr>
        <w:t xml:space="preserve">Times New Roman </w:t>
      </w:r>
      <w:r>
        <w:t xml:space="preserve">yazım stilidir. Üniversite, Enstitü ve Anabilim Dalı ile tezin ismi </w:t>
      </w:r>
      <w:r>
        <w:rPr>
          <w:b/>
        </w:rPr>
        <w:t xml:space="preserve">14 punto ve koyu (bold) </w:t>
      </w:r>
      <w:r>
        <w:t xml:space="preserve">olmalıdır. Bunun dışında sayfada bulunan diğer tüm yazılar </w:t>
      </w:r>
      <w:r>
        <w:rPr>
          <w:b/>
        </w:rPr>
        <w:t xml:space="preserve">12 punto ve koyu (bold) </w:t>
      </w:r>
      <w:r>
        <w:t>olmalıdır. İç kapaktaki bütün yazılar tek satır aralığı kullanılarak yazılmalıdır.</w:t>
      </w:r>
    </w:p>
    <w:p w14:paraId="7FCBC5FA" w14:textId="77777777" w:rsidR="000901FE" w:rsidRDefault="000901FE">
      <w:pPr>
        <w:pStyle w:val="GvdeMetni"/>
        <w:rPr>
          <w:sz w:val="26"/>
        </w:rPr>
      </w:pPr>
    </w:p>
    <w:p w14:paraId="47770DDE" w14:textId="77777777" w:rsidR="000901FE" w:rsidRDefault="002B6149">
      <w:pPr>
        <w:pStyle w:val="Balk4"/>
        <w:numPr>
          <w:ilvl w:val="2"/>
          <w:numId w:val="12"/>
        </w:numPr>
        <w:tabs>
          <w:tab w:val="left" w:pos="1090"/>
        </w:tabs>
        <w:spacing w:before="230"/>
        <w:ind w:hanging="655"/>
      </w:pPr>
      <w:bookmarkStart w:id="9" w:name="_bookmark9"/>
      <w:bookmarkEnd w:id="9"/>
      <w:r>
        <w:t>Jüri Üyelerinin İmza Sayfası</w:t>
      </w:r>
    </w:p>
    <w:p w14:paraId="3D5BD5D7" w14:textId="77777777" w:rsidR="000901FE" w:rsidRDefault="000901FE">
      <w:pPr>
        <w:pStyle w:val="GvdeMetni"/>
        <w:rPr>
          <w:b/>
          <w:sz w:val="28"/>
        </w:rPr>
      </w:pPr>
    </w:p>
    <w:p w14:paraId="07276AEE" w14:textId="77777777" w:rsidR="000901FE" w:rsidRDefault="000901FE">
      <w:pPr>
        <w:pStyle w:val="GvdeMetni"/>
        <w:spacing w:before="1"/>
        <w:rPr>
          <w:b/>
          <w:sz w:val="25"/>
        </w:rPr>
      </w:pPr>
    </w:p>
    <w:p w14:paraId="0E3DED6D" w14:textId="77777777" w:rsidR="000901FE" w:rsidRDefault="002B6149">
      <w:pPr>
        <w:pStyle w:val="GvdeMetni"/>
        <w:spacing w:before="1" w:line="360" w:lineRule="auto"/>
        <w:ind w:left="321" w:right="623" w:firstLine="566"/>
        <w:jc w:val="both"/>
      </w:pPr>
      <w:r>
        <w:t xml:space="preserve">Tezlerde jüri ve Enstitü Müdürlüğünce, tezin başarı ile savunulduğunu belgeleyen onay sayfası bulunur. Bu sayfada jüri üyeleri yazılırken ilk sırada tez danışmanının ismi (unvan dikkate alınmaksızın) yazılır. Daha sonra jüri üyelerinin isimleri </w:t>
      </w:r>
      <w:r>
        <w:rPr>
          <w:b/>
          <w:i/>
        </w:rPr>
        <w:t xml:space="preserve">önce unvanlarına sonra alfabetik sıralamaya göre </w:t>
      </w:r>
      <w:r>
        <w:t xml:space="preserve">yazılır. Bu sayfada doktora için 5, </w:t>
      </w:r>
      <w:r>
        <w:rPr>
          <w:spacing w:val="-5"/>
        </w:rPr>
        <w:t xml:space="preserve">yüksek </w:t>
      </w:r>
      <w:r>
        <w:t>lisans için 3 kişilik onay</w:t>
      </w:r>
      <w:r>
        <w:rPr>
          <w:spacing w:val="-33"/>
        </w:rPr>
        <w:t xml:space="preserve"> </w:t>
      </w:r>
      <w:r>
        <w:t xml:space="preserve">ve isim listesi </w:t>
      </w:r>
      <w:r>
        <w:rPr>
          <w:spacing w:val="-3"/>
        </w:rPr>
        <w:t xml:space="preserve">yeri </w:t>
      </w:r>
      <w:r>
        <w:t xml:space="preserve">hazırlanır. Danışman ve jüri üyelerinin unvanları ve isimleri küçük, soy isimleri büyük harfle yazılmalıdır. En sonda ise onay bölümü ve Enstitü Müdürü’nün adı yer alır. </w:t>
      </w:r>
      <w:r>
        <w:rPr>
          <w:b/>
        </w:rPr>
        <w:t xml:space="preserve">Times New Roman </w:t>
      </w:r>
      <w:r>
        <w:t xml:space="preserve">yazım stili kullanılmalı ve bu sayfadaki tüm yazılar </w:t>
      </w:r>
      <w:r>
        <w:rPr>
          <w:b/>
        </w:rPr>
        <w:t xml:space="preserve">12 punto ve koyu (bold) </w:t>
      </w:r>
      <w:r>
        <w:t>olmalıdır. Tarih olarak tez savunma sınavı tarihi</w:t>
      </w:r>
      <w:r>
        <w:rPr>
          <w:spacing w:val="-5"/>
        </w:rPr>
        <w:t xml:space="preserve"> </w:t>
      </w:r>
      <w:r>
        <w:t>yazılmalıdır.</w:t>
      </w:r>
    </w:p>
    <w:p w14:paraId="78CA3494"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005004A3" w14:textId="77777777" w:rsidR="000901FE" w:rsidRDefault="002B6149">
      <w:pPr>
        <w:pStyle w:val="Balk4"/>
        <w:numPr>
          <w:ilvl w:val="2"/>
          <w:numId w:val="12"/>
        </w:numPr>
        <w:tabs>
          <w:tab w:val="left" w:pos="1090"/>
        </w:tabs>
        <w:spacing w:before="76"/>
        <w:ind w:hanging="655"/>
      </w:pPr>
      <w:bookmarkStart w:id="10" w:name="_bookmark10"/>
      <w:bookmarkEnd w:id="10"/>
      <w:r>
        <w:t>Bildirim</w:t>
      </w:r>
      <w:r>
        <w:rPr>
          <w:spacing w:val="-9"/>
        </w:rPr>
        <w:t xml:space="preserve"> </w:t>
      </w:r>
      <w:r>
        <w:t>Sayfası</w:t>
      </w:r>
    </w:p>
    <w:p w14:paraId="18CE7FDD" w14:textId="77777777" w:rsidR="000901FE" w:rsidRDefault="000901FE">
      <w:pPr>
        <w:pStyle w:val="GvdeMetni"/>
        <w:rPr>
          <w:b/>
          <w:sz w:val="28"/>
        </w:rPr>
      </w:pPr>
    </w:p>
    <w:p w14:paraId="450BFFED" w14:textId="77777777" w:rsidR="000901FE" w:rsidRDefault="000901FE">
      <w:pPr>
        <w:pStyle w:val="GvdeMetni"/>
        <w:spacing w:before="3"/>
        <w:rPr>
          <w:b/>
          <w:sz w:val="25"/>
        </w:rPr>
      </w:pPr>
    </w:p>
    <w:p w14:paraId="7866099B" w14:textId="77777777" w:rsidR="000901FE" w:rsidRDefault="002B6149">
      <w:pPr>
        <w:pStyle w:val="GvdeMetni"/>
        <w:spacing w:line="360" w:lineRule="auto"/>
        <w:ind w:left="321" w:right="632" w:firstLine="566"/>
        <w:jc w:val="both"/>
      </w:pPr>
      <w:r>
        <w:t xml:space="preserve">D.Ü Eğitim Bilimleri Enstitüsü tarafından hazırlanan standart bildirim metni, ayrı bir sayfada, verilen ölçülere uyularak yazılır. Araştırmacı tez savunma tarihini yazarak tercihen mavi mürekkepli bir kalem ile ve her zaman kullandığı imza ile bildirimi imzalar. </w:t>
      </w:r>
      <w:r>
        <w:rPr>
          <w:b/>
        </w:rPr>
        <w:t xml:space="preserve">Times New Roman </w:t>
      </w:r>
      <w:r>
        <w:t xml:space="preserve">yazım stili kullanılmalı ve </w:t>
      </w:r>
      <w:r>
        <w:rPr>
          <w:b/>
        </w:rPr>
        <w:t xml:space="preserve">12 punto ve kalın (bold) </w:t>
      </w:r>
      <w:r>
        <w:t>olmalıdır.</w:t>
      </w:r>
    </w:p>
    <w:p w14:paraId="7D8B81E8" w14:textId="77777777" w:rsidR="000901FE" w:rsidRDefault="000901FE">
      <w:pPr>
        <w:pStyle w:val="GvdeMetni"/>
        <w:rPr>
          <w:sz w:val="26"/>
        </w:rPr>
      </w:pPr>
    </w:p>
    <w:p w14:paraId="6C039232" w14:textId="77777777" w:rsidR="000901FE" w:rsidRDefault="000901FE">
      <w:pPr>
        <w:pStyle w:val="GvdeMetni"/>
        <w:spacing w:before="5"/>
        <w:rPr>
          <w:sz w:val="20"/>
        </w:rPr>
      </w:pPr>
    </w:p>
    <w:p w14:paraId="600C7E2D" w14:textId="77777777" w:rsidR="000901FE" w:rsidRDefault="002B6149">
      <w:pPr>
        <w:pStyle w:val="Balk4"/>
        <w:numPr>
          <w:ilvl w:val="2"/>
          <w:numId w:val="12"/>
        </w:numPr>
        <w:tabs>
          <w:tab w:val="left" w:pos="1090"/>
        </w:tabs>
        <w:spacing w:before="0"/>
        <w:ind w:hanging="655"/>
      </w:pPr>
      <w:bookmarkStart w:id="11" w:name="_bookmark11"/>
      <w:bookmarkEnd w:id="11"/>
      <w:r>
        <w:t>Önsöz</w:t>
      </w:r>
    </w:p>
    <w:p w14:paraId="5A51617B" w14:textId="77777777" w:rsidR="000901FE" w:rsidRDefault="000901FE">
      <w:pPr>
        <w:pStyle w:val="GvdeMetni"/>
        <w:rPr>
          <w:b/>
          <w:sz w:val="28"/>
        </w:rPr>
      </w:pPr>
    </w:p>
    <w:p w14:paraId="7F15A36A" w14:textId="77777777" w:rsidR="000901FE" w:rsidRDefault="000901FE">
      <w:pPr>
        <w:pStyle w:val="GvdeMetni"/>
        <w:spacing w:before="9"/>
        <w:rPr>
          <w:b/>
        </w:rPr>
      </w:pPr>
    </w:p>
    <w:p w14:paraId="7C2B23BF" w14:textId="77777777" w:rsidR="000901FE" w:rsidRDefault="002B6149">
      <w:pPr>
        <w:pStyle w:val="GvdeMetni"/>
        <w:spacing w:before="1" w:line="360" w:lineRule="auto"/>
        <w:ind w:left="321" w:right="628" w:firstLine="566"/>
        <w:jc w:val="both"/>
      </w:pPr>
      <w:r>
        <w:t xml:space="preserve">Önsöz ifadesi başlık olarak büyük harflerle sayfanın yukarısına ve ortaya öncesi ve sonrası 24 nk boşluk olacak şekilde yazılır yazılır. Önsözde teze </w:t>
      </w:r>
      <w:r>
        <w:rPr>
          <w:i/>
        </w:rPr>
        <w:t xml:space="preserve">önemli </w:t>
      </w:r>
      <w:r>
        <w:t xml:space="preserve">katkıları olan kişi ve kurumlara teşekkür edilir. Tezi hazırlayan öğrencinin adı ve soyadı, ön söz yazısının bitiş satırından itibaren 1.5 satır aralıklı 24 nk boşluk bırakılarak sayfanın sağ kenarı hizalanarak yazılır. Yazı karakteri olarak </w:t>
      </w:r>
      <w:r>
        <w:rPr>
          <w:b/>
        </w:rPr>
        <w:t xml:space="preserve">Times New Roman </w:t>
      </w:r>
      <w:r>
        <w:t xml:space="preserve">kullanılmalı ve başlık </w:t>
      </w:r>
      <w:r>
        <w:rPr>
          <w:b/>
        </w:rPr>
        <w:t xml:space="preserve">12 punto ve koyu (bold), </w:t>
      </w:r>
      <w:r>
        <w:t xml:space="preserve">metin </w:t>
      </w:r>
      <w:r>
        <w:rPr>
          <w:b/>
        </w:rPr>
        <w:t xml:space="preserve">12 punto ve normal </w:t>
      </w:r>
      <w:r>
        <w:t>olmalıdır.</w:t>
      </w:r>
    </w:p>
    <w:p w14:paraId="1E075B89" w14:textId="77777777" w:rsidR="000901FE" w:rsidRDefault="000901FE">
      <w:pPr>
        <w:pStyle w:val="GvdeMetni"/>
        <w:spacing w:before="6"/>
        <w:rPr>
          <w:sz w:val="21"/>
        </w:rPr>
      </w:pPr>
    </w:p>
    <w:p w14:paraId="1B4F6812" w14:textId="77777777" w:rsidR="000901FE" w:rsidRDefault="002B6149">
      <w:pPr>
        <w:pStyle w:val="Balk4"/>
        <w:numPr>
          <w:ilvl w:val="2"/>
          <w:numId w:val="12"/>
        </w:numPr>
        <w:tabs>
          <w:tab w:val="left" w:pos="1090"/>
        </w:tabs>
        <w:ind w:hanging="655"/>
      </w:pPr>
      <w:bookmarkStart w:id="12" w:name="_bookmark12"/>
      <w:bookmarkEnd w:id="12"/>
      <w:r>
        <w:t>İçindekiler</w:t>
      </w:r>
      <w:r>
        <w:rPr>
          <w:spacing w:val="-3"/>
        </w:rPr>
        <w:t xml:space="preserve"> </w:t>
      </w:r>
      <w:r>
        <w:t>Sayfası</w:t>
      </w:r>
    </w:p>
    <w:p w14:paraId="50583116" w14:textId="77777777" w:rsidR="000901FE" w:rsidRDefault="000901FE">
      <w:pPr>
        <w:pStyle w:val="GvdeMetni"/>
        <w:rPr>
          <w:b/>
          <w:sz w:val="28"/>
        </w:rPr>
      </w:pPr>
    </w:p>
    <w:p w14:paraId="625FFBD2" w14:textId="77777777" w:rsidR="000901FE" w:rsidRDefault="000901FE">
      <w:pPr>
        <w:pStyle w:val="GvdeMetni"/>
        <w:spacing w:before="7"/>
        <w:rPr>
          <w:b/>
          <w:sz w:val="25"/>
        </w:rPr>
      </w:pPr>
    </w:p>
    <w:p w14:paraId="174C9789" w14:textId="77777777" w:rsidR="000901FE" w:rsidRDefault="002B6149">
      <w:pPr>
        <w:pStyle w:val="GvdeMetni"/>
        <w:spacing w:line="360" w:lineRule="auto"/>
        <w:ind w:left="321" w:right="628" w:firstLine="566"/>
        <w:jc w:val="both"/>
      </w:pPr>
      <w:r>
        <w:t xml:space="preserve">İçindekiler bölümü de diğer bölümler gibi büyük harflerle yazılmış İÇİNDEKİLER başlığı ile başlar. Başlık </w:t>
      </w:r>
      <w:r>
        <w:rPr>
          <w:b/>
        </w:rPr>
        <w:t xml:space="preserve">12 punto, kalın (bold) olmalı </w:t>
      </w:r>
      <w:r>
        <w:t>ve ortalanarak yazılmalıdır. Bu sayfada çalışmanın ön bölümü, ana bölümü ve son bölümünün başlıkları ve sayfa numaraları verilir. Tez içinde bulunan her bir başlığın bölüm sayfa numarası ile verilmesi gerekir. Önsöz, İçindekiler, Özet, Abstract, Tablolar listesi vb.</w:t>
      </w:r>
      <w:r>
        <w:rPr>
          <w:spacing w:val="12"/>
        </w:rPr>
        <w:t xml:space="preserve"> </w:t>
      </w:r>
      <w:r>
        <w:t>gibi.</w:t>
      </w:r>
    </w:p>
    <w:p w14:paraId="705E19FD" w14:textId="77777777" w:rsidR="000901FE" w:rsidRDefault="000901FE">
      <w:pPr>
        <w:pStyle w:val="GvdeMetni"/>
        <w:spacing w:before="10"/>
        <w:rPr>
          <w:sz w:val="35"/>
        </w:rPr>
      </w:pPr>
    </w:p>
    <w:p w14:paraId="6517FA17" w14:textId="665985DE" w:rsidR="000901FE" w:rsidRDefault="002B6149">
      <w:pPr>
        <w:pStyle w:val="GvdeMetni"/>
        <w:spacing w:line="360" w:lineRule="auto"/>
        <w:ind w:left="321" w:right="624" w:firstLine="566"/>
        <w:jc w:val="both"/>
      </w:pPr>
      <w:r>
        <w:t xml:space="preserve">Tezlerde başlık </w:t>
      </w:r>
      <w:r>
        <w:rPr>
          <w:spacing w:val="-5"/>
        </w:rPr>
        <w:t xml:space="preserve">ya </w:t>
      </w:r>
      <w:r>
        <w:t xml:space="preserve">da bölümün bulunduğu başlangıç sayfa numaraları yazılır. Başlık </w:t>
      </w:r>
      <w:r w:rsidR="00634D95">
        <w:rPr>
          <w:spacing w:val="-6"/>
        </w:rPr>
        <w:t>ya da</w:t>
      </w:r>
      <w:r>
        <w:t xml:space="preserve"> bölümün bitiş sayfası yazılmaz. Ön bölüm </w:t>
      </w:r>
      <w:r>
        <w:rPr>
          <w:spacing w:val="-4"/>
        </w:rPr>
        <w:t xml:space="preserve">ile </w:t>
      </w:r>
      <w:r>
        <w:t>son bölümde yer alan başlıkların tümü büyük harflerle ve satır başından itibaren yazılır. Tezde ana bölümdeki bölüm başlıkları büyük harflerle ve bölüm numarası verilerek yazılır. Alt bölüm başlığı, ana bölüm başlığından bir normal satır aralığı aşağıdan başlar ve kendi aralarında tek satır aralığı bırakılır. Her başlık kendinden bir üst derecedeki başlığa göre iki harf boşluğu içeriden yazılır. Başlıklar yazılırken hiçbir kısaltma yapılamaz. Bilgiler tek sayfaya sığmazsa diğer sayfada yazı alanı üst kenarından başlanarak devam</w:t>
      </w:r>
      <w:r>
        <w:rPr>
          <w:spacing w:val="3"/>
        </w:rPr>
        <w:t xml:space="preserve"> </w:t>
      </w:r>
      <w:r>
        <w:t>edilir.</w:t>
      </w:r>
    </w:p>
    <w:p w14:paraId="63E235DF"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78398CF7" w14:textId="77777777" w:rsidR="000901FE" w:rsidRDefault="002B6149">
      <w:pPr>
        <w:pStyle w:val="Balk4"/>
        <w:numPr>
          <w:ilvl w:val="2"/>
          <w:numId w:val="12"/>
        </w:numPr>
        <w:tabs>
          <w:tab w:val="left" w:pos="1090"/>
        </w:tabs>
        <w:spacing w:before="76"/>
        <w:ind w:hanging="655"/>
      </w:pPr>
      <w:bookmarkStart w:id="13" w:name="_bookmark13"/>
      <w:bookmarkEnd w:id="13"/>
      <w:r>
        <w:t>Özet</w:t>
      </w:r>
    </w:p>
    <w:p w14:paraId="52E1E195" w14:textId="77777777" w:rsidR="000901FE" w:rsidRDefault="000901FE">
      <w:pPr>
        <w:pStyle w:val="GvdeMetni"/>
        <w:rPr>
          <w:b/>
          <w:sz w:val="28"/>
        </w:rPr>
      </w:pPr>
    </w:p>
    <w:p w14:paraId="3E97E2BA" w14:textId="77777777" w:rsidR="000901FE" w:rsidRDefault="000901FE">
      <w:pPr>
        <w:pStyle w:val="GvdeMetni"/>
        <w:spacing w:before="3"/>
        <w:rPr>
          <w:b/>
          <w:sz w:val="25"/>
        </w:rPr>
      </w:pPr>
    </w:p>
    <w:p w14:paraId="63E1CBFD" w14:textId="77777777" w:rsidR="000901FE" w:rsidRDefault="002B6149">
      <w:pPr>
        <w:pStyle w:val="GvdeMetni"/>
        <w:spacing w:line="360" w:lineRule="auto"/>
        <w:ind w:left="321" w:right="626" w:firstLine="566"/>
        <w:jc w:val="both"/>
      </w:pPr>
      <w:r>
        <w:t xml:space="preserve">ÖZET ifadesi başlık olarak büyük harflerle sayfanın yukarısına, ortaya </w:t>
      </w:r>
      <w:r>
        <w:rPr>
          <w:b/>
        </w:rPr>
        <w:t xml:space="preserve">Times New Roman </w:t>
      </w:r>
      <w:r>
        <w:t xml:space="preserve">yazı karakteri ile ve </w:t>
      </w:r>
      <w:r>
        <w:rPr>
          <w:b/>
        </w:rPr>
        <w:t xml:space="preserve">12 punto koyu (bold) </w:t>
      </w:r>
      <w:r>
        <w:t xml:space="preserve">olarak yazılır. Bu ifadenin altına tezin ismi, sadece </w:t>
      </w:r>
      <w:r>
        <w:rPr>
          <w:spacing w:val="-4"/>
        </w:rPr>
        <w:t xml:space="preserve">ilk </w:t>
      </w:r>
      <w:r>
        <w:t xml:space="preserve">harfler büyük olacak şekilde ortalı ve </w:t>
      </w:r>
      <w:r>
        <w:rPr>
          <w:b/>
        </w:rPr>
        <w:t xml:space="preserve">12 punto koyu (bold) </w:t>
      </w:r>
      <w:r>
        <w:t xml:space="preserve">olarak yazılır. Başlığın bir satıra sığmaması durumunda tek satır aralığı yapılır. Özette, öncelikle araştırmanın amacına yer verilir. Daha sonra araştırmanın yöntemi kısaca açıklanır. Yöntemde, araştırmanın modelinden söz edilerek çalışmanın evreni/örneklemi, araştırma grubu </w:t>
      </w:r>
      <w:r>
        <w:rPr>
          <w:spacing w:val="-5"/>
        </w:rPr>
        <w:t xml:space="preserve">ya </w:t>
      </w:r>
      <w:r>
        <w:t>da üzerinde çalışılan durum üzerinde kısaca bilgi verilir. Araştırmanın veri toplama aracı açıklanır ve uygulamanın nasıl yapıldığına değinilir. Toplanan verilerin hangi teknikler kullanılarak analiz edildiği yazılır. Son olarak, kısaca araştırmanın bulguları ve sonuçları</w:t>
      </w:r>
      <w:r>
        <w:rPr>
          <w:spacing w:val="-10"/>
        </w:rPr>
        <w:t xml:space="preserve"> </w:t>
      </w:r>
      <w:r>
        <w:t>yazılır.</w:t>
      </w:r>
    </w:p>
    <w:p w14:paraId="685BA19E" w14:textId="77777777" w:rsidR="000901FE" w:rsidRDefault="002B6149">
      <w:pPr>
        <w:pStyle w:val="GvdeMetni"/>
        <w:spacing w:before="4" w:line="360" w:lineRule="auto"/>
        <w:ind w:left="321" w:right="635" w:firstLine="566"/>
        <w:jc w:val="both"/>
      </w:pPr>
      <w:r>
        <w:t>Son yıllarda daha zengin ve karmaşık araştırma yöntemlerinin tercih edilmesi, çok sayıda veri toplama aracının kullanılması ve birbirini takip eden Çalışma I, Çalışma II …vb. sıralamalı araştırma yaklaşımlarının artması nedeniyle özetlerin bir sayfaya sığdırılması güçleşmeye başlamıştır. Yer kaygısı nedeniyle özetler çalışma içeriğini yansıtamamaktadır. Bu nedenle tez özetlerinin bir sayfaya sığdırılması zorunlu tutulmamıştır. Ancak yine de en çok ikinci sayfada özetin bitirilmesi gerekmektedir.</w:t>
      </w:r>
    </w:p>
    <w:p w14:paraId="1E541C24" w14:textId="77777777" w:rsidR="000901FE" w:rsidRDefault="002B6149">
      <w:pPr>
        <w:pStyle w:val="GvdeMetni"/>
        <w:spacing w:before="3" w:line="360" w:lineRule="auto"/>
        <w:ind w:left="321" w:right="629" w:firstLine="566"/>
        <w:jc w:val="both"/>
      </w:pPr>
      <w:r>
        <w:t>Özetlerde şekil, tablo, kaynak vb. bilgilere yer verilmez; ayrıca alt başlık vb. kullanılmaz. Özetin bitiş satırından itibaren 1,5 satır aralıklı 24 nk boşluk bırakılarak “</w:t>
      </w:r>
      <w:r>
        <w:rPr>
          <w:b/>
        </w:rPr>
        <w:t>Anahtar Kelimeler</w:t>
      </w:r>
      <w:r>
        <w:t xml:space="preserve">” yazılır. </w:t>
      </w:r>
      <w:r>
        <w:rPr>
          <w:b/>
        </w:rPr>
        <w:t xml:space="preserve">12 punto, koyu (bold) </w:t>
      </w:r>
      <w:r>
        <w:t>ve satır başı hizalanarak yazılacak “Anahtar Sözcükler” satırını takip eden kavramlar 3-7 adet olmalıdır.</w:t>
      </w:r>
    </w:p>
    <w:p w14:paraId="1BC86094" w14:textId="77777777" w:rsidR="000901FE" w:rsidRDefault="002B6149">
      <w:pPr>
        <w:pStyle w:val="Balk4"/>
        <w:numPr>
          <w:ilvl w:val="2"/>
          <w:numId w:val="12"/>
        </w:numPr>
        <w:tabs>
          <w:tab w:val="left" w:pos="1090"/>
        </w:tabs>
        <w:spacing w:before="11"/>
        <w:ind w:hanging="655"/>
      </w:pPr>
      <w:bookmarkStart w:id="14" w:name="_bookmark14"/>
      <w:bookmarkEnd w:id="14"/>
      <w:r>
        <w:t>Abstract</w:t>
      </w:r>
    </w:p>
    <w:p w14:paraId="712DDCE3" w14:textId="77777777" w:rsidR="000901FE" w:rsidRDefault="002B6149">
      <w:pPr>
        <w:pStyle w:val="GvdeMetni"/>
        <w:spacing w:before="199" w:line="360" w:lineRule="auto"/>
        <w:ind w:left="321" w:right="635" w:firstLine="566"/>
        <w:jc w:val="both"/>
      </w:pPr>
      <w:r>
        <w:t xml:space="preserve">Özet sayfasının İngilizce yazımı olup tezlerde özet sayfasından sonra </w:t>
      </w:r>
      <w:r>
        <w:rPr>
          <w:spacing w:val="-5"/>
        </w:rPr>
        <w:t xml:space="preserve">yer </w:t>
      </w:r>
      <w:r>
        <w:t xml:space="preserve">alır. ABSTRACT sayfa ortasına büyük harflerle </w:t>
      </w:r>
      <w:r>
        <w:rPr>
          <w:b/>
        </w:rPr>
        <w:t xml:space="preserve">12 punto ve koyu (bold) </w:t>
      </w:r>
      <w:r>
        <w:t xml:space="preserve">olarak yazılır. Bu ifadenin altına tezin İngilizce ismi sadece ilk harfler büyük olacak şekilde ortalı ve </w:t>
      </w:r>
      <w:r>
        <w:rPr>
          <w:b/>
        </w:rPr>
        <w:t xml:space="preserve">12 punto koyu (bold) </w:t>
      </w:r>
      <w:r>
        <w:t>olarak yazılır. İngilizce özetin Türkçe içerikle birebir tutarlı olmasına dikkat edilmelidir. Tez hazırlayan adaylar bazen özetle ilgili yaptıkları küçük düzeltmeleri İngilizce kısım için gerçekleştirmemektedir. Bu konuda dikkatli davranılması</w:t>
      </w:r>
      <w:r>
        <w:rPr>
          <w:spacing w:val="-5"/>
        </w:rPr>
        <w:t xml:space="preserve"> </w:t>
      </w:r>
      <w:r>
        <w:t>önerilir.</w:t>
      </w:r>
    </w:p>
    <w:p w14:paraId="077FE97A" w14:textId="77777777" w:rsidR="000901FE" w:rsidRDefault="000901FE">
      <w:pPr>
        <w:pStyle w:val="GvdeMetni"/>
        <w:spacing w:before="2"/>
        <w:rPr>
          <w:sz w:val="36"/>
        </w:rPr>
      </w:pPr>
    </w:p>
    <w:p w14:paraId="512CAE48" w14:textId="77777777" w:rsidR="000901FE" w:rsidRDefault="002B6149">
      <w:pPr>
        <w:pStyle w:val="GvdeMetni"/>
        <w:spacing w:line="360" w:lineRule="auto"/>
        <w:ind w:left="321" w:right="640" w:firstLine="566"/>
        <w:jc w:val="both"/>
      </w:pPr>
      <w:r>
        <w:t>Özetin bitiş satırından itibaren 1,5 satır aralıklı 24 nk boşluk bırakılarak “</w:t>
      </w:r>
      <w:r>
        <w:rPr>
          <w:b/>
        </w:rPr>
        <w:t>Keywords</w:t>
      </w:r>
      <w:r>
        <w:t xml:space="preserve">” yazılır. </w:t>
      </w:r>
      <w:r>
        <w:rPr>
          <w:b/>
        </w:rPr>
        <w:t xml:space="preserve">12 punto, koyu (bold) </w:t>
      </w:r>
      <w:r>
        <w:t>ve satır başı hizalanarak yazılacak “</w:t>
      </w:r>
      <w:r>
        <w:rPr>
          <w:b/>
        </w:rPr>
        <w:t>Keywords</w:t>
      </w:r>
      <w:r>
        <w:t>” satırını takip eden kavramlar Türkçe özetteki sözcüklerle birebir aynı olmalıdır.</w:t>
      </w:r>
    </w:p>
    <w:p w14:paraId="3A26EC81"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024BDD5F" w14:textId="77777777" w:rsidR="000901FE" w:rsidRDefault="002B6149">
      <w:pPr>
        <w:pStyle w:val="Balk4"/>
        <w:numPr>
          <w:ilvl w:val="2"/>
          <w:numId w:val="12"/>
        </w:numPr>
        <w:tabs>
          <w:tab w:val="left" w:pos="1219"/>
        </w:tabs>
        <w:spacing w:before="76"/>
        <w:ind w:left="1218" w:hanging="784"/>
      </w:pPr>
      <w:bookmarkStart w:id="15" w:name="_bookmark15"/>
      <w:bookmarkEnd w:id="15"/>
      <w:r>
        <w:t>Tablolar ve Şekiller, Grafikler, Resimler, Fotoğraflar ve Haritalar</w:t>
      </w:r>
      <w:r>
        <w:rPr>
          <w:spacing w:val="-11"/>
        </w:rPr>
        <w:t xml:space="preserve"> </w:t>
      </w:r>
      <w:r>
        <w:t>Listesi</w:t>
      </w:r>
    </w:p>
    <w:p w14:paraId="33782415" w14:textId="77777777" w:rsidR="000901FE" w:rsidRDefault="000901FE">
      <w:pPr>
        <w:pStyle w:val="GvdeMetni"/>
        <w:rPr>
          <w:b/>
          <w:sz w:val="28"/>
        </w:rPr>
      </w:pPr>
    </w:p>
    <w:p w14:paraId="230D17AB" w14:textId="77777777" w:rsidR="000901FE" w:rsidRDefault="000901FE">
      <w:pPr>
        <w:pStyle w:val="GvdeMetni"/>
        <w:spacing w:before="3"/>
        <w:rPr>
          <w:b/>
          <w:sz w:val="25"/>
        </w:rPr>
      </w:pPr>
    </w:p>
    <w:p w14:paraId="4851C407" w14:textId="77777777" w:rsidR="000901FE" w:rsidRDefault="002B6149">
      <w:pPr>
        <w:pStyle w:val="GvdeMetni"/>
        <w:spacing w:line="360" w:lineRule="auto"/>
        <w:ind w:left="321" w:right="639" w:firstLine="566"/>
        <w:jc w:val="both"/>
      </w:pPr>
      <w:r>
        <w:t>Tezlerde kullanılan tablo ve şekiller, grafik, resim, fotoğraf ve haritalar listesi ayrı sayfalardan başlanarak sıralanır. Ayrıca burada tanımlanmayan bir liste kullanılacaksa başlık yazım kurallarına uyularak en son sırada araştırmaya özel kullanılan bu listeye yer verilebilir.</w:t>
      </w:r>
    </w:p>
    <w:p w14:paraId="03DA1045" w14:textId="77777777" w:rsidR="000901FE" w:rsidRDefault="000901FE">
      <w:pPr>
        <w:pStyle w:val="GvdeMetni"/>
        <w:rPr>
          <w:sz w:val="26"/>
        </w:rPr>
      </w:pPr>
    </w:p>
    <w:p w14:paraId="5FAEE4BB" w14:textId="77777777" w:rsidR="000901FE" w:rsidRDefault="002B6149">
      <w:pPr>
        <w:pStyle w:val="Balk4"/>
        <w:numPr>
          <w:ilvl w:val="2"/>
          <w:numId w:val="12"/>
        </w:numPr>
        <w:tabs>
          <w:tab w:val="left" w:pos="1219"/>
        </w:tabs>
        <w:spacing w:before="231"/>
        <w:ind w:left="1218" w:hanging="784"/>
      </w:pPr>
      <w:bookmarkStart w:id="16" w:name="_bookmark16"/>
      <w:bookmarkEnd w:id="16"/>
      <w:r>
        <w:t>Kısaltmalar</w:t>
      </w:r>
      <w:r>
        <w:rPr>
          <w:spacing w:val="-3"/>
        </w:rPr>
        <w:t xml:space="preserve"> </w:t>
      </w:r>
      <w:r>
        <w:t>Listesi</w:t>
      </w:r>
    </w:p>
    <w:p w14:paraId="5389C694" w14:textId="77777777" w:rsidR="000901FE" w:rsidRDefault="000901FE">
      <w:pPr>
        <w:pStyle w:val="GvdeMetni"/>
        <w:spacing w:before="2"/>
        <w:rPr>
          <w:b/>
          <w:sz w:val="41"/>
        </w:rPr>
      </w:pPr>
    </w:p>
    <w:p w14:paraId="67940423" w14:textId="77777777" w:rsidR="000901FE" w:rsidRDefault="002B6149">
      <w:pPr>
        <w:pStyle w:val="GvdeMetni"/>
        <w:spacing w:line="360" w:lineRule="auto"/>
        <w:ind w:left="321" w:right="629" w:firstLine="566"/>
        <w:jc w:val="both"/>
      </w:pPr>
      <w:r>
        <w:t>Tezde kısaltılmış ifadeleriyle yer alan kavram, kurum, kuruluş adlarının kısaltmaları bu kısımda açıklanır. Kısaltma koyu olarak verilir ve iki nokta üst üste konularak açık ismi yazılır. Kısaltmalar yabancı dilden aynen alınmışsa açıklama Türkçe yazılır, orijinal dildeki tam isim parantez içinde verilir.</w:t>
      </w:r>
    </w:p>
    <w:p w14:paraId="346FB3E4" w14:textId="77777777" w:rsidR="000901FE" w:rsidRDefault="000901FE">
      <w:pPr>
        <w:pStyle w:val="GvdeMetni"/>
        <w:rPr>
          <w:sz w:val="26"/>
        </w:rPr>
      </w:pPr>
    </w:p>
    <w:p w14:paraId="3C55115D" w14:textId="77777777" w:rsidR="000901FE" w:rsidRDefault="002B6149">
      <w:pPr>
        <w:pStyle w:val="Balk2"/>
        <w:numPr>
          <w:ilvl w:val="1"/>
          <w:numId w:val="11"/>
        </w:numPr>
        <w:tabs>
          <w:tab w:val="left" w:pos="1003"/>
        </w:tabs>
        <w:spacing w:before="226"/>
        <w:ind w:hanging="568"/>
      </w:pPr>
      <w:bookmarkStart w:id="17" w:name="_bookmark17"/>
      <w:bookmarkEnd w:id="17"/>
      <w:r>
        <w:t>ANA</w:t>
      </w:r>
      <w:r>
        <w:rPr>
          <w:spacing w:val="-6"/>
        </w:rPr>
        <w:t xml:space="preserve"> </w:t>
      </w:r>
      <w:r>
        <w:t>BÖLÜMLER</w:t>
      </w:r>
    </w:p>
    <w:p w14:paraId="2687E6F7" w14:textId="77777777" w:rsidR="000901FE" w:rsidRDefault="000901FE">
      <w:pPr>
        <w:pStyle w:val="GvdeMetni"/>
        <w:rPr>
          <w:b/>
          <w:sz w:val="30"/>
        </w:rPr>
      </w:pPr>
    </w:p>
    <w:p w14:paraId="46B464D3" w14:textId="77777777" w:rsidR="000901FE" w:rsidRDefault="000901FE">
      <w:pPr>
        <w:pStyle w:val="GvdeMetni"/>
        <w:spacing w:before="1"/>
        <w:rPr>
          <w:b/>
          <w:sz w:val="32"/>
        </w:rPr>
      </w:pPr>
    </w:p>
    <w:p w14:paraId="118CDD5A" w14:textId="77777777" w:rsidR="000901FE" w:rsidRDefault="002B6149">
      <w:pPr>
        <w:pStyle w:val="Balk4"/>
        <w:numPr>
          <w:ilvl w:val="2"/>
          <w:numId w:val="11"/>
        </w:numPr>
        <w:tabs>
          <w:tab w:val="left" w:pos="1090"/>
        </w:tabs>
        <w:spacing w:before="0"/>
        <w:ind w:hanging="655"/>
      </w:pPr>
      <w:bookmarkStart w:id="18" w:name="_bookmark18"/>
      <w:bookmarkEnd w:id="18"/>
      <w:r>
        <w:t>GİRİŞ</w:t>
      </w:r>
    </w:p>
    <w:p w14:paraId="64149258" w14:textId="77777777" w:rsidR="000901FE" w:rsidRDefault="000901FE">
      <w:pPr>
        <w:pStyle w:val="GvdeMetni"/>
        <w:rPr>
          <w:b/>
          <w:sz w:val="28"/>
        </w:rPr>
      </w:pPr>
    </w:p>
    <w:p w14:paraId="043F3335" w14:textId="77777777" w:rsidR="000901FE" w:rsidRDefault="000901FE">
      <w:pPr>
        <w:pStyle w:val="GvdeMetni"/>
        <w:spacing w:before="6"/>
        <w:rPr>
          <w:b/>
          <w:sz w:val="26"/>
        </w:rPr>
      </w:pPr>
    </w:p>
    <w:p w14:paraId="079C27B0" w14:textId="1EF73184" w:rsidR="000901FE" w:rsidRDefault="002B6149">
      <w:pPr>
        <w:pStyle w:val="GvdeMetni"/>
        <w:spacing w:line="360" w:lineRule="auto"/>
        <w:ind w:left="321" w:right="613" w:firstLine="566"/>
        <w:jc w:val="both"/>
      </w:pPr>
      <w:r>
        <w:rPr>
          <w:spacing w:val="-5"/>
        </w:rPr>
        <w:t xml:space="preserve">Tezin giriş </w:t>
      </w:r>
      <w:r>
        <w:rPr>
          <w:spacing w:val="-4"/>
        </w:rPr>
        <w:t xml:space="preserve">bölümünde; ilgili </w:t>
      </w:r>
      <w:r>
        <w:rPr>
          <w:spacing w:val="-5"/>
        </w:rPr>
        <w:t xml:space="preserve">literatür özetlenerek </w:t>
      </w:r>
      <w:r>
        <w:t xml:space="preserve">tez </w:t>
      </w:r>
      <w:r>
        <w:rPr>
          <w:spacing w:val="-4"/>
        </w:rPr>
        <w:t xml:space="preserve">konusu olarak </w:t>
      </w:r>
      <w:r>
        <w:rPr>
          <w:spacing w:val="-2"/>
        </w:rPr>
        <w:t xml:space="preserve">ele </w:t>
      </w:r>
      <w:r>
        <w:rPr>
          <w:spacing w:val="-4"/>
        </w:rPr>
        <w:t xml:space="preserve">alınan problemin </w:t>
      </w:r>
      <w:r>
        <w:t xml:space="preserve">ne </w:t>
      </w:r>
      <w:r>
        <w:rPr>
          <w:spacing w:val="-5"/>
        </w:rPr>
        <w:t xml:space="preserve">olduğuna, araştırmanın amacına, araştırmanın </w:t>
      </w:r>
      <w:r>
        <w:rPr>
          <w:spacing w:val="-4"/>
        </w:rPr>
        <w:t xml:space="preserve">önemine, </w:t>
      </w:r>
      <w:r>
        <w:rPr>
          <w:spacing w:val="-6"/>
        </w:rPr>
        <w:t xml:space="preserve">sınırlılıklarına, </w:t>
      </w:r>
      <w:r w:rsidR="00634D95">
        <w:rPr>
          <w:spacing w:val="-7"/>
        </w:rPr>
        <w:t>araştırmaya başlarken</w:t>
      </w:r>
      <w:r>
        <w:rPr>
          <w:spacing w:val="-4"/>
        </w:rPr>
        <w:t xml:space="preserve"> </w:t>
      </w:r>
      <w:r>
        <w:rPr>
          <w:spacing w:val="-5"/>
        </w:rPr>
        <w:t xml:space="preserve">yapılan varsayımlara </w:t>
      </w:r>
      <w:r>
        <w:t xml:space="preserve">ve tezde </w:t>
      </w:r>
      <w:r>
        <w:rPr>
          <w:spacing w:val="-4"/>
        </w:rPr>
        <w:t xml:space="preserve">geçen </w:t>
      </w:r>
      <w:r>
        <w:rPr>
          <w:spacing w:val="-5"/>
        </w:rPr>
        <w:t xml:space="preserve">tanımların </w:t>
      </w:r>
      <w:r>
        <w:rPr>
          <w:spacing w:val="-4"/>
        </w:rPr>
        <w:t xml:space="preserve">hangi </w:t>
      </w:r>
      <w:r>
        <w:rPr>
          <w:spacing w:val="-5"/>
        </w:rPr>
        <w:t xml:space="preserve">anlamlarda </w:t>
      </w:r>
      <w:r>
        <w:rPr>
          <w:spacing w:val="-7"/>
        </w:rPr>
        <w:t xml:space="preserve">kullanıldığına </w:t>
      </w:r>
      <w:r>
        <w:rPr>
          <w:spacing w:val="-5"/>
        </w:rPr>
        <w:t xml:space="preserve">ilişkin </w:t>
      </w:r>
      <w:r>
        <w:rPr>
          <w:spacing w:val="-7"/>
        </w:rPr>
        <w:t xml:space="preserve">bilgilere </w:t>
      </w:r>
      <w:r>
        <w:rPr>
          <w:spacing w:val="-6"/>
        </w:rPr>
        <w:t xml:space="preserve">yer </w:t>
      </w:r>
      <w:r>
        <w:rPr>
          <w:spacing w:val="-7"/>
        </w:rPr>
        <w:t>verilir.</w:t>
      </w:r>
    </w:p>
    <w:p w14:paraId="0CAB3D98" w14:textId="77777777" w:rsidR="000901FE" w:rsidRDefault="000901FE">
      <w:pPr>
        <w:pStyle w:val="GvdeMetni"/>
        <w:rPr>
          <w:sz w:val="26"/>
        </w:rPr>
      </w:pPr>
    </w:p>
    <w:p w14:paraId="20669B9B" w14:textId="77777777" w:rsidR="000901FE" w:rsidRDefault="002B6149">
      <w:pPr>
        <w:pStyle w:val="Balk2"/>
        <w:numPr>
          <w:ilvl w:val="3"/>
          <w:numId w:val="11"/>
        </w:numPr>
        <w:tabs>
          <w:tab w:val="left" w:pos="2062"/>
        </w:tabs>
        <w:spacing w:before="157"/>
        <w:ind w:hanging="919"/>
      </w:pPr>
      <w:bookmarkStart w:id="19" w:name="_bookmark19"/>
      <w:bookmarkEnd w:id="19"/>
      <w:r>
        <w:t>Problem</w:t>
      </w:r>
      <w:r>
        <w:rPr>
          <w:spacing w:val="-12"/>
        </w:rPr>
        <w:t xml:space="preserve"> </w:t>
      </w:r>
      <w:r>
        <w:t>Durumu</w:t>
      </w:r>
    </w:p>
    <w:p w14:paraId="1B6C434E" w14:textId="77777777" w:rsidR="000901FE" w:rsidRDefault="000901FE">
      <w:pPr>
        <w:pStyle w:val="GvdeMetni"/>
        <w:rPr>
          <w:b/>
          <w:sz w:val="30"/>
        </w:rPr>
      </w:pPr>
    </w:p>
    <w:p w14:paraId="235ED171" w14:textId="77777777" w:rsidR="000901FE" w:rsidRDefault="000901FE">
      <w:pPr>
        <w:pStyle w:val="GvdeMetni"/>
        <w:spacing w:before="10"/>
        <w:rPr>
          <w:b/>
          <w:sz w:val="36"/>
        </w:rPr>
      </w:pPr>
    </w:p>
    <w:p w14:paraId="0795A82F" w14:textId="2C1672AE" w:rsidR="000901FE" w:rsidRDefault="002B6149">
      <w:pPr>
        <w:pStyle w:val="GvdeMetni"/>
        <w:spacing w:line="360" w:lineRule="auto"/>
        <w:ind w:left="321" w:right="623" w:firstLine="566"/>
        <w:jc w:val="both"/>
      </w:pPr>
      <w:r>
        <w:t xml:space="preserve">İlgili alan yazının gözden geçirilmesi problem alanında o güne kadar nelerin yapıldığının ortaya konulmasına ve analizinin yapılmasına imkân verir. Literatürün gözden geçirilmesi özetlerin </w:t>
      </w:r>
      <w:r>
        <w:rPr>
          <w:spacing w:val="-2"/>
        </w:rPr>
        <w:t xml:space="preserve">alt </w:t>
      </w:r>
      <w:r>
        <w:t xml:space="preserve">alta yazılması değil daha önce yapılan çalışmalar arasındaki </w:t>
      </w:r>
      <w:r>
        <w:rPr>
          <w:spacing w:val="-5"/>
        </w:rPr>
        <w:t xml:space="preserve">ilişkilerin, benzerliklerin </w:t>
      </w:r>
      <w:r>
        <w:t xml:space="preserve">ve </w:t>
      </w:r>
      <w:r>
        <w:rPr>
          <w:spacing w:val="-5"/>
        </w:rPr>
        <w:t xml:space="preserve">farklılıkların </w:t>
      </w:r>
      <w:r>
        <w:t xml:space="preserve">ortaya </w:t>
      </w:r>
      <w:r>
        <w:rPr>
          <w:spacing w:val="-3"/>
        </w:rPr>
        <w:t xml:space="preserve">konulmasıdır. </w:t>
      </w:r>
      <w:r>
        <w:t xml:space="preserve">Gözden </w:t>
      </w:r>
      <w:r>
        <w:rPr>
          <w:spacing w:val="-4"/>
        </w:rPr>
        <w:t xml:space="preserve">geçirmede </w:t>
      </w:r>
      <w:r>
        <w:t xml:space="preserve">en az ilgili </w:t>
      </w:r>
      <w:r w:rsidR="00634D95">
        <w:t>olan çalışmalar</w:t>
      </w:r>
      <w:r>
        <w:t xml:space="preserve"> önce, en çok ilgili olan çalışmalar da en sonda ve araştırma amaçlarından hemen önce tartışılmalıdır. Literatürün gözden geçirilmesi hem problemin açıklanmasında hem de kuramsal çerçevenin ortaya </w:t>
      </w:r>
      <w:r w:rsidR="00634D95">
        <w:rPr>
          <w:spacing w:val="2"/>
        </w:rPr>
        <w:t>konulmasında kısa</w:t>
      </w:r>
      <w:r>
        <w:t xml:space="preserve"> bir özetle ve ifade ettiği anlamın açıklanması ile sonlandırılmalıdır. Literatür hem problemin hem de kuramsal ve</w:t>
      </w:r>
      <w:r>
        <w:rPr>
          <w:spacing w:val="-7"/>
        </w:rPr>
        <w:t xml:space="preserve"> </w:t>
      </w:r>
      <w:r>
        <w:t>kavramsal</w:t>
      </w:r>
    </w:p>
    <w:p w14:paraId="1361B52B"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266FFEE6" w14:textId="77777777" w:rsidR="000901FE" w:rsidRDefault="002B6149">
      <w:pPr>
        <w:pStyle w:val="GvdeMetni"/>
        <w:spacing w:before="63" w:line="360" w:lineRule="auto"/>
        <w:ind w:left="436" w:right="900"/>
      </w:pPr>
      <w:proofErr w:type="gramStart"/>
      <w:r>
        <w:t>çerçevenin</w:t>
      </w:r>
      <w:proofErr w:type="gramEnd"/>
      <w:r>
        <w:t xml:space="preserve"> ortaya konulmasında kullanılacağı için hiçbir zaman tek başına bir bölüm hâline getirilmemelidir.</w:t>
      </w:r>
    </w:p>
    <w:p w14:paraId="319293F3" w14:textId="77777777" w:rsidR="000901FE" w:rsidRDefault="000901FE">
      <w:pPr>
        <w:pStyle w:val="GvdeMetni"/>
        <w:rPr>
          <w:sz w:val="26"/>
        </w:rPr>
      </w:pPr>
    </w:p>
    <w:p w14:paraId="5F429550" w14:textId="77777777" w:rsidR="000901FE" w:rsidRDefault="002B6149">
      <w:pPr>
        <w:pStyle w:val="Balk2"/>
        <w:numPr>
          <w:ilvl w:val="3"/>
          <w:numId w:val="11"/>
        </w:numPr>
        <w:tabs>
          <w:tab w:val="left" w:pos="2062"/>
        </w:tabs>
        <w:spacing w:before="154"/>
        <w:ind w:hanging="919"/>
      </w:pPr>
      <w:bookmarkStart w:id="20" w:name="_bookmark20"/>
      <w:bookmarkEnd w:id="20"/>
      <w:r>
        <w:t>Araştırmanın</w:t>
      </w:r>
      <w:r>
        <w:rPr>
          <w:spacing w:val="-5"/>
        </w:rPr>
        <w:t xml:space="preserve"> </w:t>
      </w:r>
      <w:r>
        <w:t>Amacı</w:t>
      </w:r>
    </w:p>
    <w:p w14:paraId="1866F535" w14:textId="77777777" w:rsidR="000901FE" w:rsidRDefault="000901FE">
      <w:pPr>
        <w:pStyle w:val="GvdeMetni"/>
        <w:rPr>
          <w:b/>
          <w:sz w:val="30"/>
        </w:rPr>
      </w:pPr>
    </w:p>
    <w:p w14:paraId="40D9AF3F" w14:textId="77777777" w:rsidR="000901FE" w:rsidRDefault="000901FE">
      <w:pPr>
        <w:pStyle w:val="GvdeMetni"/>
        <w:spacing w:before="11"/>
        <w:rPr>
          <w:b/>
        </w:rPr>
      </w:pPr>
    </w:p>
    <w:p w14:paraId="7A24D82E" w14:textId="77777777" w:rsidR="000901FE" w:rsidRDefault="002B6149">
      <w:pPr>
        <w:pStyle w:val="GvdeMetni"/>
        <w:spacing w:line="360" w:lineRule="auto"/>
        <w:ind w:left="321" w:right="628" w:firstLine="566"/>
        <w:jc w:val="both"/>
      </w:pPr>
      <w:r>
        <w:t>Tezin giriş bölümünde araştırma ile ilgili temel tartışmalar yapıldıktan ve problem ortaya konulduktan sonra araştırmanın amacı yazılmalıdır. Araştırmanın amacı, problemin nasıl çözüleceğini ifade etme yani sonuçta nelerin beklenildiğini baştan ortaya koyma demektir. Araştırmanın amacı iki farklı düzeyde ifade edilir. Birinci düzeyde araştırmanın genel amacı ortaya konulur. İkinci düzeyde ise, bu genel amacı gerçekleştirebilmek için cevaplanması gereken sorulara ya da test edilecek hipotezlere yer verilir.</w:t>
      </w:r>
    </w:p>
    <w:p w14:paraId="728643CF" w14:textId="77777777" w:rsidR="000901FE" w:rsidRDefault="002B6149">
      <w:pPr>
        <w:pStyle w:val="GvdeMetni"/>
        <w:spacing w:before="61" w:line="362" w:lineRule="auto"/>
        <w:ind w:left="321" w:right="639" w:firstLine="566"/>
        <w:jc w:val="both"/>
      </w:pPr>
      <w:r>
        <w:t>Araştırmanın amacı; ortaya konulan problemi, belirtilen varsayımlar ve sınırlılıklar çerçevesinde çözecek nitelikte olmalıdır.</w:t>
      </w:r>
    </w:p>
    <w:p w14:paraId="23E45A02" w14:textId="77777777" w:rsidR="000901FE" w:rsidRDefault="000901FE">
      <w:pPr>
        <w:pStyle w:val="GvdeMetni"/>
        <w:rPr>
          <w:sz w:val="26"/>
        </w:rPr>
      </w:pPr>
    </w:p>
    <w:p w14:paraId="0A5DB14F" w14:textId="77777777" w:rsidR="000901FE" w:rsidRDefault="002B6149">
      <w:pPr>
        <w:pStyle w:val="Balk2"/>
        <w:numPr>
          <w:ilvl w:val="3"/>
          <w:numId w:val="11"/>
        </w:numPr>
        <w:tabs>
          <w:tab w:val="left" w:pos="2069"/>
        </w:tabs>
        <w:spacing w:before="203"/>
        <w:ind w:left="2068" w:hanging="926"/>
      </w:pPr>
      <w:bookmarkStart w:id="21" w:name="_bookmark21"/>
      <w:bookmarkEnd w:id="21"/>
      <w:r>
        <w:t>Araştırmanın Önemi</w:t>
      </w:r>
    </w:p>
    <w:p w14:paraId="4767C81D" w14:textId="77777777" w:rsidR="000901FE" w:rsidRDefault="000901FE">
      <w:pPr>
        <w:pStyle w:val="GvdeMetni"/>
        <w:rPr>
          <w:b/>
          <w:sz w:val="30"/>
        </w:rPr>
      </w:pPr>
    </w:p>
    <w:p w14:paraId="7374E503" w14:textId="77777777" w:rsidR="000901FE" w:rsidRDefault="000901FE">
      <w:pPr>
        <w:pStyle w:val="GvdeMetni"/>
        <w:spacing w:before="4"/>
        <w:rPr>
          <w:b/>
          <w:sz w:val="43"/>
        </w:rPr>
      </w:pPr>
    </w:p>
    <w:p w14:paraId="6682942E" w14:textId="77777777" w:rsidR="000901FE" w:rsidRDefault="002B6149">
      <w:pPr>
        <w:pStyle w:val="GvdeMetni"/>
        <w:spacing w:line="360" w:lineRule="auto"/>
        <w:ind w:left="321" w:right="628" w:firstLine="566"/>
        <w:jc w:val="both"/>
      </w:pPr>
      <w:r>
        <w:t>Tezin bu bölümünde araştırmacı, araştırmanın dayandığı kuramsal çerçeveyi anladığını göstermelidir. Bu temele dayalı olarak araştırmacı, araştırmanın niçin gerekli olduğunu ve değerinin gerekçelerini ortaya koymak durumundadır. Bunu başarmanın yolu, diğer araştırmacıların destekleyici ifadelerini sunmaktır.</w:t>
      </w:r>
    </w:p>
    <w:p w14:paraId="3A7B9EB9" w14:textId="77777777" w:rsidR="000901FE" w:rsidRDefault="002B6149">
      <w:pPr>
        <w:pStyle w:val="GvdeMetni"/>
        <w:spacing w:before="130" w:line="360" w:lineRule="auto"/>
        <w:ind w:left="321" w:right="630" w:firstLine="566"/>
        <w:jc w:val="both"/>
      </w:pPr>
      <w:r>
        <w:t>Bir araştırmanın gerekliliğini sunmanın ikinci yolu da araştırma konusu ile ilgili bilgi yokluğunu belirtmektir. Fakat bunu belirtirken araştırmacı araştırmanın değerini ve önemini açıklamak zorundadır. Bu, özellikle araştırmacı için mevcut bilginin yetersiz olması durumunda</w:t>
      </w:r>
      <w:r>
        <w:rPr>
          <w:spacing w:val="-1"/>
        </w:rPr>
        <w:t xml:space="preserve"> </w:t>
      </w:r>
      <w:r>
        <w:t>geçerlidir.</w:t>
      </w:r>
    </w:p>
    <w:p w14:paraId="3384FC45" w14:textId="77777777" w:rsidR="000901FE" w:rsidRDefault="002B6149">
      <w:pPr>
        <w:pStyle w:val="GvdeMetni"/>
        <w:spacing w:before="125" w:line="360" w:lineRule="auto"/>
        <w:ind w:left="321" w:right="634" w:firstLine="566"/>
        <w:jc w:val="both"/>
      </w:pPr>
      <w:r>
        <w:t xml:space="preserve">Bir araştırmaya niçin ihtiyaç olduğunu belirtmenin üçüncü yolu da daha önceki araştırma ile yeni araştırma arasındaki zaman farkını ortaya koymaktır. Yeni bilgi, yöntemler, teknikler </w:t>
      </w:r>
      <w:r>
        <w:rPr>
          <w:spacing w:val="-4"/>
        </w:rPr>
        <w:t xml:space="preserve">ya </w:t>
      </w:r>
      <w:r>
        <w:t>da şartlar çalışmanın güncellenmesini gerektiriyorsa önceki araştırma yeniden</w:t>
      </w:r>
      <w:r>
        <w:rPr>
          <w:spacing w:val="-14"/>
        </w:rPr>
        <w:t xml:space="preserve"> </w:t>
      </w:r>
      <w:r>
        <w:t>yapılabilir.</w:t>
      </w:r>
    </w:p>
    <w:p w14:paraId="0FCEAD79" w14:textId="5E434D45" w:rsidR="000901FE" w:rsidRDefault="002B6149">
      <w:pPr>
        <w:pStyle w:val="GvdeMetni"/>
        <w:spacing w:before="117" w:line="362" w:lineRule="auto"/>
        <w:ind w:left="321" w:right="624" w:firstLine="566"/>
        <w:jc w:val="both"/>
      </w:pPr>
      <w:r>
        <w:rPr>
          <w:spacing w:val="-3"/>
        </w:rPr>
        <w:t xml:space="preserve">Bir </w:t>
      </w:r>
      <w:r>
        <w:rPr>
          <w:spacing w:val="-5"/>
        </w:rPr>
        <w:t xml:space="preserve">araştırmaya </w:t>
      </w:r>
      <w:r>
        <w:t xml:space="preserve">duyulan </w:t>
      </w:r>
      <w:r>
        <w:rPr>
          <w:spacing w:val="-5"/>
        </w:rPr>
        <w:t xml:space="preserve">ihtiyacı </w:t>
      </w:r>
      <w:r>
        <w:rPr>
          <w:spacing w:val="-3"/>
        </w:rPr>
        <w:t xml:space="preserve">vurgulamanın </w:t>
      </w:r>
      <w:r>
        <w:t xml:space="preserve">dördüncü </w:t>
      </w:r>
      <w:r>
        <w:rPr>
          <w:spacing w:val="-5"/>
        </w:rPr>
        <w:t xml:space="preserve">yolu </w:t>
      </w:r>
      <w:r>
        <w:t xml:space="preserve">da </w:t>
      </w:r>
      <w:r w:rsidR="00634D95">
        <w:t>diğer araştırmalarla</w:t>
      </w:r>
      <w:r w:rsidR="00634D95">
        <w:rPr>
          <w:spacing w:val="-5"/>
        </w:rPr>
        <w:t xml:space="preserve"> ortaya</w:t>
      </w:r>
      <w:r>
        <w:t xml:space="preserve"> konulan bilgi içindeki boşluklara ve yeni araştırmanın bu boşlukları nasıl dolduracağına </w:t>
      </w:r>
      <w:r>
        <w:rPr>
          <w:spacing w:val="-6"/>
        </w:rPr>
        <w:t>işaret</w:t>
      </w:r>
      <w:r>
        <w:rPr>
          <w:spacing w:val="-12"/>
        </w:rPr>
        <w:t xml:space="preserve"> </w:t>
      </w:r>
      <w:r>
        <w:rPr>
          <w:spacing w:val="-7"/>
        </w:rPr>
        <w:t>etmektir.</w:t>
      </w:r>
    </w:p>
    <w:p w14:paraId="06E1BC99" w14:textId="77777777" w:rsidR="000901FE" w:rsidRDefault="000901FE">
      <w:pPr>
        <w:spacing w:line="362"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D0CF18E" w14:textId="56F8330C" w:rsidR="000901FE" w:rsidRDefault="002B6149">
      <w:pPr>
        <w:pStyle w:val="GvdeMetni"/>
        <w:spacing w:before="66" w:line="360" w:lineRule="auto"/>
        <w:ind w:left="321" w:right="620" w:firstLine="566"/>
        <w:jc w:val="both"/>
      </w:pPr>
      <w:r>
        <w:rPr>
          <w:spacing w:val="-3"/>
        </w:rPr>
        <w:t xml:space="preserve">Bir </w:t>
      </w:r>
      <w:r>
        <w:t xml:space="preserve">araştırma raporunda </w:t>
      </w:r>
      <w:r>
        <w:rPr>
          <w:spacing w:val="-3"/>
        </w:rPr>
        <w:t xml:space="preserve">problemin </w:t>
      </w:r>
      <w:r>
        <w:t xml:space="preserve">önemi ortaya koyulurken çalışmanın sonuçlarının eğitimde teorik </w:t>
      </w:r>
      <w:r>
        <w:rPr>
          <w:spacing w:val="-4"/>
        </w:rPr>
        <w:t xml:space="preserve">ya </w:t>
      </w:r>
      <w:r>
        <w:t xml:space="preserve">da pratik bir problemi çözmeye katkıda bulunacağı belirtilmelidir. Buradaki katkı araştırmanın bütünüyle orijinal olmasını gerektirmez. Yürütülen mükemmel </w:t>
      </w:r>
      <w:r>
        <w:rPr>
          <w:spacing w:val="-5"/>
        </w:rPr>
        <w:t xml:space="preserve">projelerin </w:t>
      </w:r>
      <w:r>
        <w:rPr>
          <w:spacing w:val="-3"/>
        </w:rPr>
        <w:t xml:space="preserve">çoğu </w:t>
      </w:r>
      <w:r>
        <w:t xml:space="preserve">daha önce </w:t>
      </w:r>
      <w:r>
        <w:rPr>
          <w:spacing w:val="-6"/>
        </w:rPr>
        <w:t xml:space="preserve">yapılan </w:t>
      </w:r>
      <w:r>
        <w:t xml:space="preserve">bir </w:t>
      </w:r>
      <w:r>
        <w:rPr>
          <w:spacing w:val="-3"/>
        </w:rPr>
        <w:t xml:space="preserve">çalışmanın </w:t>
      </w:r>
      <w:r>
        <w:rPr>
          <w:spacing w:val="-5"/>
        </w:rPr>
        <w:t xml:space="preserve">sonuçlarını </w:t>
      </w:r>
      <w:r>
        <w:rPr>
          <w:spacing w:val="-6"/>
        </w:rPr>
        <w:t xml:space="preserve">doğrulamak, </w:t>
      </w:r>
      <w:r>
        <w:rPr>
          <w:spacing w:val="-5"/>
        </w:rPr>
        <w:t xml:space="preserve">güncelleştirmek ya </w:t>
      </w:r>
      <w:r>
        <w:t xml:space="preserve">da </w:t>
      </w:r>
      <w:r>
        <w:rPr>
          <w:spacing w:val="-4"/>
        </w:rPr>
        <w:t xml:space="preserve">daha </w:t>
      </w:r>
      <w:r>
        <w:rPr>
          <w:spacing w:val="-5"/>
        </w:rPr>
        <w:t xml:space="preserve">önceki projeleri </w:t>
      </w:r>
      <w:r>
        <w:rPr>
          <w:spacing w:val="-6"/>
        </w:rPr>
        <w:t xml:space="preserve">iyileştirmek, </w:t>
      </w:r>
      <w:r>
        <w:rPr>
          <w:spacing w:val="-5"/>
        </w:rPr>
        <w:t xml:space="preserve">mevcut araştırma bulgularını </w:t>
      </w:r>
      <w:r>
        <w:rPr>
          <w:spacing w:val="-4"/>
        </w:rPr>
        <w:t>genişletmek</w:t>
      </w:r>
      <w:r w:rsidR="00634D95">
        <w:rPr>
          <w:spacing w:val="-4"/>
        </w:rPr>
        <w:t xml:space="preserve"> </w:t>
      </w:r>
      <w:r>
        <w:rPr>
          <w:spacing w:val="-4"/>
        </w:rPr>
        <w:t>içindir.</w:t>
      </w:r>
    </w:p>
    <w:p w14:paraId="149BA25D" w14:textId="77777777" w:rsidR="000901FE" w:rsidRDefault="000901FE">
      <w:pPr>
        <w:pStyle w:val="GvdeMetni"/>
        <w:rPr>
          <w:sz w:val="26"/>
        </w:rPr>
      </w:pPr>
    </w:p>
    <w:p w14:paraId="31B09218" w14:textId="77777777" w:rsidR="000901FE" w:rsidRDefault="000901FE">
      <w:pPr>
        <w:pStyle w:val="GvdeMetni"/>
        <w:spacing w:before="5"/>
      </w:pPr>
    </w:p>
    <w:p w14:paraId="5DE1610F" w14:textId="77777777" w:rsidR="000901FE" w:rsidRDefault="002B6149">
      <w:pPr>
        <w:pStyle w:val="Balk2"/>
        <w:numPr>
          <w:ilvl w:val="3"/>
          <w:numId w:val="11"/>
        </w:numPr>
        <w:tabs>
          <w:tab w:val="left" w:pos="2069"/>
        </w:tabs>
        <w:spacing w:before="1"/>
        <w:ind w:left="2068" w:hanging="926"/>
      </w:pPr>
      <w:bookmarkStart w:id="22" w:name="_bookmark22"/>
      <w:bookmarkEnd w:id="22"/>
      <w:r>
        <w:t>Araştırmanın Sınırlılıkları</w:t>
      </w:r>
    </w:p>
    <w:p w14:paraId="2A555B16" w14:textId="77777777" w:rsidR="000901FE" w:rsidRDefault="000901FE">
      <w:pPr>
        <w:pStyle w:val="GvdeMetni"/>
        <w:rPr>
          <w:b/>
          <w:sz w:val="30"/>
        </w:rPr>
      </w:pPr>
    </w:p>
    <w:p w14:paraId="27941E48" w14:textId="77777777" w:rsidR="000901FE" w:rsidRDefault="000901FE">
      <w:pPr>
        <w:pStyle w:val="GvdeMetni"/>
        <w:spacing w:before="6"/>
        <w:rPr>
          <w:b/>
          <w:sz w:val="38"/>
        </w:rPr>
      </w:pPr>
    </w:p>
    <w:p w14:paraId="785A67FA" w14:textId="77777777" w:rsidR="000901FE" w:rsidRDefault="002B6149">
      <w:pPr>
        <w:pStyle w:val="GvdeMetni"/>
        <w:spacing w:line="360" w:lineRule="auto"/>
        <w:ind w:left="321" w:right="768" w:firstLine="566"/>
      </w:pPr>
      <w:r>
        <w:t>Hemen her araştırma belirli sınırlılıklara sahiptir. Araştırmacının, çalışmasını sınırlayan bütün faktörleri rapor etmesi gereklidir.</w:t>
      </w:r>
    </w:p>
    <w:p w14:paraId="3F53C806" w14:textId="77777777" w:rsidR="000901FE" w:rsidRDefault="002B6149">
      <w:pPr>
        <w:pStyle w:val="GvdeMetni"/>
        <w:spacing w:before="125" w:line="360" w:lineRule="auto"/>
        <w:ind w:left="321" w:right="627" w:firstLine="566"/>
        <w:jc w:val="both"/>
      </w:pPr>
      <w:r>
        <w:t>Bazı araştırmacılar, genellikle araştırmalarının bulgularını etkileyen faktörleri ve şartları sınırlılık olarak ifade etmede hata yaparlar. Örneğin; veri toplama aracı olarak anketi kullanan bir araştırmacı bulgularının geçerliliğinin anketlerin geri dönüş oranına, cevaplama sırasında cevaplayıcının motivasyonuna ve ankette yer alan soruların kalitesine bağlı olduğunu belirtmelidir. Araştırmayı etkileyen bütün faktörler ne kadar uzun olursa olsun tek tek belirtilmelidir.</w:t>
      </w:r>
    </w:p>
    <w:p w14:paraId="0C2D5EBB" w14:textId="77777777" w:rsidR="000901FE" w:rsidRDefault="002B6149">
      <w:pPr>
        <w:pStyle w:val="GvdeMetni"/>
        <w:spacing w:before="133" w:line="360" w:lineRule="auto"/>
        <w:ind w:left="321" w:right="643" w:firstLine="566"/>
        <w:jc w:val="both"/>
      </w:pPr>
      <w:r>
        <w:rPr>
          <w:spacing w:val="-4"/>
        </w:rPr>
        <w:t xml:space="preserve">Bu </w:t>
      </w:r>
      <w:r>
        <w:rPr>
          <w:spacing w:val="-5"/>
        </w:rPr>
        <w:t xml:space="preserve">bölümde </w:t>
      </w:r>
      <w:r>
        <w:rPr>
          <w:spacing w:val="-4"/>
        </w:rPr>
        <w:t xml:space="preserve">evrenle, </w:t>
      </w:r>
      <w:r>
        <w:rPr>
          <w:spacing w:val="-5"/>
        </w:rPr>
        <w:t xml:space="preserve">yapılan işlemle, kullanılan </w:t>
      </w:r>
      <w:r>
        <w:rPr>
          <w:spacing w:val="-4"/>
        </w:rPr>
        <w:t xml:space="preserve">araç </w:t>
      </w:r>
      <w:r>
        <w:rPr>
          <w:spacing w:val="-5"/>
        </w:rPr>
        <w:t xml:space="preserve">ya </w:t>
      </w:r>
      <w:r>
        <w:t xml:space="preserve">da </w:t>
      </w:r>
      <w:r>
        <w:rPr>
          <w:spacing w:val="-5"/>
        </w:rPr>
        <w:t xml:space="preserve">araştırma </w:t>
      </w:r>
      <w:r>
        <w:rPr>
          <w:spacing w:val="-3"/>
        </w:rPr>
        <w:t xml:space="preserve">deseni </w:t>
      </w:r>
      <w:r>
        <w:t xml:space="preserve">ile ilgili bütün sınırlılıklar-tercihen maddeler halinde-belirtilmelidir. Böylece okuyucu, araştırmanın bulgularının ne </w:t>
      </w:r>
      <w:r>
        <w:rPr>
          <w:spacing w:val="-4"/>
        </w:rPr>
        <w:t xml:space="preserve">ölçüde </w:t>
      </w:r>
      <w:r>
        <w:rPr>
          <w:spacing w:val="-3"/>
        </w:rPr>
        <w:t xml:space="preserve">diğer </w:t>
      </w:r>
      <w:r>
        <w:rPr>
          <w:spacing w:val="-4"/>
        </w:rPr>
        <w:t xml:space="preserve">durumlara uygulanabileceği konusunda </w:t>
      </w:r>
      <w:r>
        <w:rPr>
          <w:spacing w:val="-3"/>
        </w:rPr>
        <w:t xml:space="preserve">kendi </w:t>
      </w:r>
      <w:r>
        <w:rPr>
          <w:spacing w:val="-5"/>
        </w:rPr>
        <w:t>kararını verebilir.</w:t>
      </w:r>
    </w:p>
    <w:p w14:paraId="4397E986" w14:textId="77777777" w:rsidR="000901FE" w:rsidRDefault="000901FE">
      <w:pPr>
        <w:pStyle w:val="GvdeMetni"/>
        <w:rPr>
          <w:sz w:val="26"/>
        </w:rPr>
      </w:pPr>
    </w:p>
    <w:p w14:paraId="35E69F5C" w14:textId="77777777" w:rsidR="000901FE" w:rsidRDefault="000901FE">
      <w:pPr>
        <w:pStyle w:val="GvdeMetni"/>
        <w:spacing w:before="5"/>
      </w:pPr>
    </w:p>
    <w:p w14:paraId="6B7C528D" w14:textId="77777777" w:rsidR="000901FE" w:rsidRDefault="002B6149">
      <w:pPr>
        <w:pStyle w:val="Balk2"/>
        <w:numPr>
          <w:ilvl w:val="3"/>
          <w:numId w:val="11"/>
        </w:numPr>
        <w:tabs>
          <w:tab w:val="left" w:pos="2062"/>
        </w:tabs>
        <w:spacing w:before="1"/>
        <w:ind w:hanging="919"/>
      </w:pPr>
      <w:bookmarkStart w:id="23" w:name="_bookmark23"/>
      <w:bookmarkEnd w:id="23"/>
      <w:r>
        <w:t>Varsayımlar</w:t>
      </w:r>
    </w:p>
    <w:p w14:paraId="1B77EC07" w14:textId="77777777" w:rsidR="000901FE" w:rsidRDefault="000901FE">
      <w:pPr>
        <w:pStyle w:val="GvdeMetni"/>
        <w:rPr>
          <w:b/>
          <w:sz w:val="30"/>
        </w:rPr>
      </w:pPr>
    </w:p>
    <w:p w14:paraId="62A6854F" w14:textId="77777777" w:rsidR="000901FE" w:rsidRDefault="000901FE">
      <w:pPr>
        <w:pStyle w:val="GvdeMetni"/>
        <w:spacing w:before="1"/>
        <w:rPr>
          <w:b/>
          <w:sz w:val="41"/>
        </w:rPr>
      </w:pPr>
    </w:p>
    <w:p w14:paraId="29550D74" w14:textId="77777777" w:rsidR="000901FE" w:rsidRDefault="002B6149">
      <w:pPr>
        <w:pStyle w:val="GvdeMetni"/>
        <w:spacing w:line="360" w:lineRule="auto"/>
        <w:ind w:left="321" w:right="631" w:firstLine="566"/>
        <w:jc w:val="both"/>
      </w:pPr>
      <w:r>
        <w:t>Varsayım, doğru olarak kabul edilen bir fikri temsil eden ifadedir. Araştırma durumunda bu tip ifadeler araştırmanın temellerini oluştururlar. Araştırmacının ve başkalarının yürütülecek çalışmada doğru ve hatta değiştirilemeyen ve araştırmayı etkileyen faktörler olarak kabul ettikleri faktörlerin varsayım olarak ifade edilmeleri gereklidir.</w:t>
      </w:r>
    </w:p>
    <w:p w14:paraId="3EF1E83E" w14:textId="77777777" w:rsidR="000901FE" w:rsidRDefault="002B6149">
      <w:pPr>
        <w:pStyle w:val="GvdeMetni"/>
        <w:spacing w:before="187" w:line="360" w:lineRule="auto"/>
        <w:ind w:left="321" w:right="633" w:firstLine="566"/>
        <w:jc w:val="both"/>
      </w:pPr>
      <w:r>
        <w:t>Varsayımları yazarken her ifadenin savunulabilirliğine de dikkat edilmesi gerekir. Savunma; mantık, objektif veriler ya da otorite kaynaklara dayandırılmalıdır. Bunlardan en az herhangi birisi sağlanmadıkça bir varsayım savunulamaz ve bu nedenle de kabul edilemez.</w:t>
      </w:r>
    </w:p>
    <w:p w14:paraId="616768D7"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72DE389" w14:textId="77777777" w:rsidR="000901FE" w:rsidRDefault="002B6149">
      <w:pPr>
        <w:pStyle w:val="Balk2"/>
        <w:numPr>
          <w:ilvl w:val="3"/>
          <w:numId w:val="11"/>
        </w:numPr>
        <w:tabs>
          <w:tab w:val="left" w:pos="2059"/>
        </w:tabs>
        <w:spacing w:before="71"/>
        <w:ind w:left="2058" w:hanging="916"/>
      </w:pPr>
      <w:bookmarkStart w:id="24" w:name="_bookmark24"/>
      <w:bookmarkEnd w:id="24"/>
      <w:r>
        <w:t>Kısaltmalar ve</w:t>
      </w:r>
      <w:r>
        <w:rPr>
          <w:spacing w:val="-4"/>
        </w:rPr>
        <w:t xml:space="preserve"> </w:t>
      </w:r>
      <w:r>
        <w:t>Tanımlar</w:t>
      </w:r>
    </w:p>
    <w:p w14:paraId="167EDA09" w14:textId="77777777" w:rsidR="000901FE" w:rsidRDefault="000901FE">
      <w:pPr>
        <w:pStyle w:val="GvdeMetni"/>
        <w:rPr>
          <w:b/>
          <w:sz w:val="30"/>
        </w:rPr>
      </w:pPr>
    </w:p>
    <w:p w14:paraId="1B7F47E4" w14:textId="77777777" w:rsidR="000901FE" w:rsidRDefault="000901FE">
      <w:pPr>
        <w:pStyle w:val="GvdeMetni"/>
        <w:spacing w:before="2"/>
        <w:rPr>
          <w:b/>
          <w:sz w:val="39"/>
        </w:rPr>
      </w:pPr>
    </w:p>
    <w:p w14:paraId="7CF5A747" w14:textId="77777777" w:rsidR="000901FE" w:rsidRDefault="002B6149">
      <w:pPr>
        <w:pStyle w:val="GvdeMetni"/>
        <w:spacing w:line="360" w:lineRule="auto"/>
        <w:ind w:left="321" w:right="625" w:firstLine="566"/>
        <w:jc w:val="both"/>
      </w:pPr>
      <w:r>
        <w:t>Tezin bu bölümünde belirsiz ya da açık olmayan ifadeler açıklığa kavuşturulmalıdır. Araştırmada fikirlerin doğru ifade edilmesinde terimlerin anlaşılır olmasının büyük faydası vardır. Tez içerisinde sıkça tekrarlanacak bazı ifadeler kısaltılarak kullanılmalıdır. Sembol ve kısaltmalar, ayrı sayfalarda olmak şartı ile liste hâlinde ve alfabetik sıra ile verilir. Bu gibi durumlarda kısaltmaların ne anlama geldiği açıkça belirtilmelidir.</w:t>
      </w:r>
    </w:p>
    <w:p w14:paraId="771F4A7F" w14:textId="77777777" w:rsidR="000901FE" w:rsidRDefault="002B6149">
      <w:pPr>
        <w:pStyle w:val="ListeParagraf"/>
        <w:numPr>
          <w:ilvl w:val="0"/>
          <w:numId w:val="10"/>
        </w:numPr>
        <w:tabs>
          <w:tab w:val="left" w:pos="719"/>
          <w:tab w:val="left" w:pos="720"/>
          <w:tab w:val="left" w:pos="6499"/>
          <w:tab w:val="left" w:pos="8221"/>
          <w:tab w:val="left" w:pos="8943"/>
        </w:tabs>
        <w:spacing w:before="158" w:line="360" w:lineRule="auto"/>
        <w:ind w:right="660" w:hanging="283"/>
        <w:rPr>
          <w:sz w:val="24"/>
        </w:rPr>
      </w:pPr>
      <w:r>
        <w:rPr>
          <w:spacing w:val="-3"/>
          <w:sz w:val="24"/>
        </w:rPr>
        <w:t xml:space="preserve">İlk kullanıldığı   </w:t>
      </w:r>
      <w:r>
        <w:rPr>
          <w:sz w:val="24"/>
        </w:rPr>
        <w:t xml:space="preserve">yerde   </w:t>
      </w:r>
      <w:r>
        <w:rPr>
          <w:spacing w:val="-3"/>
          <w:sz w:val="24"/>
        </w:rPr>
        <w:t xml:space="preserve">kısaltmanın   </w:t>
      </w:r>
      <w:r>
        <w:rPr>
          <w:sz w:val="24"/>
        </w:rPr>
        <w:t xml:space="preserve">ne </w:t>
      </w:r>
      <w:proofErr w:type="gramStart"/>
      <w:r>
        <w:rPr>
          <w:sz w:val="24"/>
        </w:rPr>
        <w:t xml:space="preserve">anlama </w:t>
      </w:r>
      <w:r>
        <w:rPr>
          <w:spacing w:val="35"/>
          <w:sz w:val="24"/>
        </w:rPr>
        <w:t xml:space="preserve"> </w:t>
      </w:r>
      <w:r>
        <w:rPr>
          <w:sz w:val="24"/>
        </w:rPr>
        <w:t>geldiği</w:t>
      </w:r>
      <w:proofErr w:type="gramEnd"/>
      <w:r>
        <w:rPr>
          <w:sz w:val="24"/>
        </w:rPr>
        <w:tab/>
      </w:r>
      <w:r>
        <w:rPr>
          <w:spacing w:val="-3"/>
          <w:sz w:val="24"/>
        </w:rPr>
        <w:t>açıklanmalıdır:</w:t>
      </w:r>
      <w:r>
        <w:rPr>
          <w:spacing w:val="-3"/>
          <w:sz w:val="24"/>
        </w:rPr>
        <w:tab/>
      </w:r>
      <w:r>
        <w:rPr>
          <w:sz w:val="24"/>
        </w:rPr>
        <w:t>D.Ü</w:t>
      </w:r>
      <w:r>
        <w:rPr>
          <w:sz w:val="24"/>
        </w:rPr>
        <w:tab/>
      </w:r>
      <w:r>
        <w:rPr>
          <w:spacing w:val="-12"/>
          <w:sz w:val="24"/>
        </w:rPr>
        <w:t xml:space="preserve">(Dicle </w:t>
      </w:r>
      <w:r>
        <w:rPr>
          <w:spacing w:val="-7"/>
          <w:sz w:val="24"/>
        </w:rPr>
        <w:t>Üniversitesi)</w:t>
      </w:r>
    </w:p>
    <w:p w14:paraId="0679E626" w14:textId="77777777" w:rsidR="000901FE" w:rsidRDefault="002B6149">
      <w:pPr>
        <w:pStyle w:val="ListeParagraf"/>
        <w:numPr>
          <w:ilvl w:val="0"/>
          <w:numId w:val="10"/>
        </w:numPr>
        <w:tabs>
          <w:tab w:val="left" w:pos="696"/>
        </w:tabs>
        <w:spacing w:before="125"/>
        <w:ind w:left="695" w:hanging="261"/>
        <w:rPr>
          <w:sz w:val="24"/>
        </w:rPr>
      </w:pPr>
      <w:r>
        <w:rPr>
          <w:spacing w:val="-4"/>
          <w:sz w:val="24"/>
        </w:rPr>
        <w:t xml:space="preserve">Kaynaklarda kullanılan </w:t>
      </w:r>
      <w:r>
        <w:rPr>
          <w:sz w:val="24"/>
        </w:rPr>
        <w:t xml:space="preserve">kısaltmalardan sonra </w:t>
      </w:r>
      <w:r>
        <w:rPr>
          <w:spacing w:val="-3"/>
          <w:sz w:val="24"/>
        </w:rPr>
        <w:t xml:space="preserve">nokta </w:t>
      </w:r>
      <w:r>
        <w:rPr>
          <w:spacing w:val="-5"/>
          <w:sz w:val="24"/>
        </w:rPr>
        <w:t xml:space="preserve">kullanılmalıdır </w:t>
      </w:r>
      <w:r>
        <w:rPr>
          <w:sz w:val="24"/>
        </w:rPr>
        <w:t xml:space="preserve">(s.12, </w:t>
      </w:r>
      <w:r>
        <w:rPr>
          <w:spacing w:val="-4"/>
          <w:sz w:val="24"/>
        </w:rPr>
        <w:t>ed.,</w:t>
      </w:r>
      <w:r>
        <w:rPr>
          <w:spacing w:val="-40"/>
          <w:sz w:val="24"/>
        </w:rPr>
        <w:t xml:space="preserve"> </w:t>
      </w:r>
      <w:r>
        <w:rPr>
          <w:spacing w:val="-3"/>
          <w:sz w:val="24"/>
        </w:rPr>
        <w:t>c.1).</w:t>
      </w:r>
    </w:p>
    <w:p w14:paraId="0D7EE499" w14:textId="77777777" w:rsidR="000901FE" w:rsidRDefault="000901FE">
      <w:pPr>
        <w:pStyle w:val="GvdeMetni"/>
        <w:spacing w:before="5"/>
      </w:pPr>
    </w:p>
    <w:p w14:paraId="58147C2D" w14:textId="77777777" w:rsidR="000901FE" w:rsidRDefault="002B6149">
      <w:pPr>
        <w:pStyle w:val="ListeParagraf"/>
        <w:numPr>
          <w:ilvl w:val="0"/>
          <w:numId w:val="10"/>
        </w:numPr>
        <w:tabs>
          <w:tab w:val="left" w:pos="696"/>
        </w:tabs>
        <w:ind w:left="695" w:hanging="261"/>
        <w:rPr>
          <w:sz w:val="24"/>
        </w:rPr>
      </w:pPr>
      <w:r>
        <w:rPr>
          <w:sz w:val="24"/>
        </w:rPr>
        <w:t xml:space="preserve">Kurum </w:t>
      </w:r>
      <w:r>
        <w:rPr>
          <w:spacing w:val="-3"/>
          <w:sz w:val="24"/>
        </w:rPr>
        <w:t xml:space="preserve">adlarının </w:t>
      </w:r>
      <w:r>
        <w:rPr>
          <w:spacing w:val="-5"/>
          <w:sz w:val="24"/>
        </w:rPr>
        <w:t xml:space="preserve">kısaltmalarında </w:t>
      </w:r>
      <w:r>
        <w:rPr>
          <w:spacing w:val="-3"/>
          <w:sz w:val="24"/>
        </w:rPr>
        <w:t xml:space="preserve">nokta kullanılmamalıdır </w:t>
      </w:r>
      <w:r>
        <w:rPr>
          <w:sz w:val="24"/>
        </w:rPr>
        <w:t>(TBMM,</w:t>
      </w:r>
      <w:r>
        <w:rPr>
          <w:spacing w:val="-29"/>
          <w:sz w:val="24"/>
        </w:rPr>
        <w:t xml:space="preserve"> </w:t>
      </w:r>
      <w:r>
        <w:rPr>
          <w:spacing w:val="-3"/>
          <w:sz w:val="24"/>
        </w:rPr>
        <w:t>MEB).</w:t>
      </w:r>
    </w:p>
    <w:p w14:paraId="24ECA5D6" w14:textId="77777777" w:rsidR="000901FE" w:rsidRDefault="000901FE">
      <w:pPr>
        <w:pStyle w:val="GvdeMetni"/>
        <w:spacing w:before="2"/>
      </w:pPr>
    </w:p>
    <w:p w14:paraId="25A2D444" w14:textId="77777777" w:rsidR="000901FE" w:rsidRDefault="002B6149">
      <w:pPr>
        <w:pStyle w:val="ListeParagraf"/>
        <w:numPr>
          <w:ilvl w:val="0"/>
          <w:numId w:val="10"/>
        </w:numPr>
        <w:tabs>
          <w:tab w:val="left" w:pos="696"/>
        </w:tabs>
        <w:spacing w:before="1"/>
        <w:ind w:left="695" w:hanging="261"/>
        <w:rPr>
          <w:sz w:val="24"/>
        </w:rPr>
      </w:pPr>
      <w:r>
        <w:rPr>
          <w:spacing w:val="-3"/>
          <w:sz w:val="24"/>
        </w:rPr>
        <w:t xml:space="preserve">Kısaltmalarda TDK’nin </w:t>
      </w:r>
      <w:r>
        <w:rPr>
          <w:sz w:val="24"/>
        </w:rPr>
        <w:t xml:space="preserve">Yazım </w:t>
      </w:r>
      <w:r>
        <w:rPr>
          <w:spacing w:val="-3"/>
          <w:sz w:val="24"/>
        </w:rPr>
        <w:t xml:space="preserve">Kılavuzu </w:t>
      </w:r>
      <w:r>
        <w:rPr>
          <w:sz w:val="24"/>
        </w:rPr>
        <w:t>esas</w:t>
      </w:r>
      <w:r>
        <w:rPr>
          <w:spacing w:val="-27"/>
          <w:sz w:val="24"/>
        </w:rPr>
        <w:t xml:space="preserve"> </w:t>
      </w:r>
      <w:r>
        <w:rPr>
          <w:spacing w:val="-5"/>
          <w:sz w:val="24"/>
        </w:rPr>
        <w:t>alınmalıdır.</w:t>
      </w:r>
    </w:p>
    <w:p w14:paraId="72B60027" w14:textId="77777777" w:rsidR="000901FE" w:rsidRDefault="000901FE">
      <w:pPr>
        <w:pStyle w:val="GvdeMetni"/>
        <w:spacing w:before="3"/>
        <w:rPr>
          <w:sz w:val="34"/>
        </w:rPr>
      </w:pPr>
    </w:p>
    <w:p w14:paraId="4B30D500" w14:textId="77777777" w:rsidR="000901FE" w:rsidRDefault="002B6149">
      <w:pPr>
        <w:pStyle w:val="Balk4"/>
        <w:numPr>
          <w:ilvl w:val="2"/>
          <w:numId w:val="11"/>
        </w:numPr>
        <w:tabs>
          <w:tab w:val="left" w:pos="1090"/>
        </w:tabs>
        <w:spacing w:before="0"/>
        <w:ind w:hanging="655"/>
      </w:pPr>
      <w:bookmarkStart w:id="25" w:name="_bookmark25"/>
      <w:bookmarkEnd w:id="25"/>
      <w:r>
        <w:t>KURAMSAL</w:t>
      </w:r>
      <w:r>
        <w:rPr>
          <w:spacing w:val="1"/>
        </w:rPr>
        <w:t xml:space="preserve"> </w:t>
      </w:r>
      <w:r>
        <w:t>ÇERÇEVE</w:t>
      </w:r>
    </w:p>
    <w:p w14:paraId="2B682C28" w14:textId="77777777" w:rsidR="000901FE" w:rsidRDefault="002B6149">
      <w:pPr>
        <w:pStyle w:val="GvdeMetni"/>
        <w:spacing w:before="197"/>
        <w:ind w:left="887"/>
      </w:pPr>
      <w:r>
        <w:t>Bu bölüm Kuramsal Çerçeve ve İlgili Araştırmalar başlıkları altında düzenlenir.</w:t>
      </w:r>
    </w:p>
    <w:p w14:paraId="5672B520" w14:textId="77777777" w:rsidR="000901FE" w:rsidRDefault="002B6149">
      <w:pPr>
        <w:pStyle w:val="GvdeMetni"/>
        <w:spacing w:before="171" w:line="360" w:lineRule="auto"/>
        <w:ind w:left="321" w:right="620" w:firstLine="566"/>
        <w:jc w:val="both"/>
      </w:pPr>
      <w:r>
        <w:rPr>
          <w:i/>
          <w:spacing w:val="-5"/>
        </w:rPr>
        <w:t xml:space="preserve">Kuramsal Çerçeve </w:t>
      </w:r>
      <w:r>
        <w:rPr>
          <w:spacing w:val="-4"/>
        </w:rPr>
        <w:t xml:space="preserve">başlığı </w:t>
      </w:r>
      <w:r>
        <w:rPr>
          <w:spacing w:val="-5"/>
        </w:rPr>
        <w:t xml:space="preserve">altında, araştırmanın </w:t>
      </w:r>
      <w:r>
        <w:rPr>
          <w:spacing w:val="-3"/>
        </w:rPr>
        <w:t xml:space="preserve">konusu </w:t>
      </w:r>
      <w:r>
        <w:rPr>
          <w:spacing w:val="-4"/>
        </w:rPr>
        <w:t xml:space="preserve">ile </w:t>
      </w:r>
      <w:r>
        <w:rPr>
          <w:spacing w:val="-5"/>
        </w:rPr>
        <w:t xml:space="preserve">ilgili </w:t>
      </w:r>
      <w:r>
        <w:rPr>
          <w:spacing w:val="-6"/>
        </w:rPr>
        <w:t xml:space="preserve">kaynaklar </w:t>
      </w:r>
      <w:r>
        <w:rPr>
          <w:spacing w:val="-3"/>
        </w:rPr>
        <w:t xml:space="preserve">taranır; elde </w:t>
      </w:r>
      <w:r>
        <w:rPr>
          <w:spacing w:val="-7"/>
        </w:rPr>
        <w:t xml:space="preserve">edilen </w:t>
      </w:r>
      <w:r>
        <w:rPr>
          <w:spacing w:val="-5"/>
        </w:rPr>
        <w:t xml:space="preserve">kuramsal bulgulara </w:t>
      </w:r>
      <w:r>
        <w:t xml:space="preserve">ve </w:t>
      </w:r>
      <w:r>
        <w:rPr>
          <w:spacing w:val="-5"/>
        </w:rPr>
        <w:t xml:space="preserve">araştırma </w:t>
      </w:r>
      <w:r>
        <w:t xml:space="preserve">bulgularına dayalı bilgiler bir araya </w:t>
      </w:r>
      <w:proofErr w:type="gramStart"/>
      <w:r>
        <w:t>getirilerek  kuramsal</w:t>
      </w:r>
      <w:proofErr w:type="gramEnd"/>
      <w:r>
        <w:t xml:space="preserve"> çerçeve bölümü oluşturulur. Bu bölümde kaynaklar, problemle en az ilişkili olandan en çok ilişkili olana doğru, diğer bir </w:t>
      </w:r>
      <w:r>
        <w:rPr>
          <w:spacing w:val="-6"/>
        </w:rPr>
        <w:t xml:space="preserve">deyişle, genelden </w:t>
      </w:r>
      <w:r>
        <w:rPr>
          <w:spacing w:val="-4"/>
        </w:rPr>
        <w:t xml:space="preserve">özele </w:t>
      </w:r>
      <w:r>
        <w:rPr>
          <w:spacing w:val="-3"/>
        </w:rPr>
        <w:t>doğru</w:t>
      </w:r>
      <w:r>
        <w:rPr>
          <w:spacing w:val="-33"/>
        </w:rPr>
        <w:t xml:space="preserve"> </w:t>
      </w:r>
      <w:r>
        <w:rPr>
          <w:spacing w:val="-7"/>
        </w:rPr>
        <w:t>sıralanmalıdır.</w:t>
      </w:r>
    </w:p>
    <w:p w14:paraId="099B681E" w14:textId="77777777" w:rsidR="000901FE" w:rsidRDefault="002B6149">
      <w:pPr>
        <w:pStyle w:val="GvdeMetni"/>
        <w:spacing w:before="34" w:line="360" w:lineRule="auto"/>
        <w:ind w:left="321" w:right="622" w:firstLine="566"/>
        <w:jc w:val="both"/>
      </w:pPr>
      <w:r>
        <w:rPr>
          <w:i/>
          <w:spacing w:val="-5"/>
        </w:rPr>
        <w:t xml:space="preserve">İlgili </w:t>
      </w:r>
      <w:r>
        <w:rPr>
          <w:i/>
          <w:spacing w:val="-6"/>
        </w:rPr>
        <w:t xml:space="preserve">Araştırmalar </w:t>
      </w:r>
      <w:r>
        <w:rPr>
          <w:spacing w:val="-8"/>
        </w:rPr>
        <w:t xml:space="preserve">başlığında </w:t>
      </w:r>
      <w:r>
        <w:rPr>
          <w:spacing w:val="-5"/>
        </w:rPr>
        <w:t xml:space="preserve">ise, araştırmanın </w:t>
      </w:r>
      <w:r>
        <w:rPr>
          <w:spacing w:val="-7"/>
        </w:rPr>
        <w:t xml:space="preserve">problemini </w:t>
      </w:r>
      <w:r>
        <w:rPr>
          <w:spacing w:val="-5"/>
        </w:rPr>
        <w:t xml:space="preserve">oluşturmak üzere </w:t>
      </w:r>
      <w:r>
        <w:rPr>
          <w:spacing w:val="-6"/>
        </w:rPr>
        <w:t xml:space="preserve">kullanılanlar </w:t>
      </w:r>
      <w:r>
        <w:rPr>
          <w:spacing w:val="-5"/>
        </w:rPr>
        <w:t xml:space="preserve">dışında </w:t>
      </w:r>
      <w:r>
        <w:t xml:space="preserve">tez </w:t>
      </w:r>
      <w:r>
        <w:rPr>
          <w:spacing w:val="-7"/>
        </w:rPr>
        <w:t xml:space="preserve">konusu </w:t>
      </w:r>
      <w:r>
        <w:rPr>
          <w:spacing w:val="-4"/>
        </w:rPr>
        <w:t xml:space="preserve">ile </w:t>
      </w:r>
      <w:r>
        <w:rPr>
          <w:spacing w:val="-5"/>
        </w:rPr>
        <w:t xml:space="preserve">ilgili </w:t>
      </w:r>
      <w:r>
        <w:rPr>
          <w:spacing w:val="-7"/>
        </w:rPr>
        <w:t xml:space="preserve">araştırmalar </w:t>
      </w:r>
      <w:r>
        <w:rPr>
          <w:spacing w:val="-8"/>
        </w:rPr>
        <w:t xml:space="preserve">yakın </w:t>
      </w:r>
      <w:r>
        <w:rPr>
          <w:spacing w:val="-5"/>
        </w:rPr>
        <w:t xml:space="preserve">tarihten uzağa </w:t>
      </w:r>
      <w:r>
        <w:rPr>
          <w:spacing w:val="-6"/>
        </w:rPr>
        <w:t xml:space="preserve">(içinde </w:t>
      </w:r>
      <w:r>
        <w:rPr>
          <w:spacing w:val="-5"/>
        </w:rPr>
        <w:t xml:space="preserve">bulunulan </w:t>
      </w:r>
      <w:r>
        <w:rPr>
          <w:spacing w:val="-6"/>
        </w:rPr>
        <w:t xml:space="preserve">yıldan </w:t>
      </w:r>
      <w:r>
        <w:rPr>
          <w:spacing w:val="-5"/>
        </w:rPr>
        <w:t xml:space="preserve">geriye </w:t>
      </w:r>
      <w:r>
        <w:rPr>
          <w:spacing w:val="-7"/>
        </w:rPr>
        <w:t xml:space="preserve">doğru) </w:t>
      </w:r>
      <w:r>
        <w:rPr>
          <w:spacing w:val="-6"/>
        </w:rPr>
        <w:t xml:space="preserve">olacak </w:t>
      </w:r>
      <w:r>
        <w:rPr>
          <w:spacing w:val="-5"/>
        </w:rPr>
        <w:t xml:space="preserve">şekilde bulgu </w:t>
      </w:r>
      <w:r>
        <w:rPr>
          <w:spacing w:val="-6"/>
        </w:rPr>
        <w:t xml:space="preserve">veya </w:t>
      </w:r>
      <w:r>
        <w:rPr>
          <w:spacing w:val="-5"/>
        </w:rPr>
        <w:t xml:space="preserve">sonuçları </w:t>
      </w:r>
      <w:r>
        <w:rPr>
          <w:spacing w:val="-4"/>
        </w:rPr>
        <w:t xml:space="preserve">ile </w:t>
      </w:r>
      <w:r>
        <w:rPr>
          <w:spacing w:val="-6"/>
        </w:rPr>
        <w:t>sıralanmalıdır.</w:t>
      </w:r>
    </w:p>
    <w:p w14:paraId="29F5F20F" w14:textId="77777777" w:rsidR="000901FE" w:rsidRDefault="000901FE">
      <w:pPr>
        <w:pStyle w:val="GvdeMetni"/>
        <w:rPr>
          <w:sz w:val="26"/>
        </w:rPr>
      </w:pPr>
    </w:p>
    <w:p w14:paraId="5B53F4E7" w14:textId="77777777" w:rsidR="000901FE" w:rsidRDefault="000901FE">
      <w:pPr>
        <w:pStyle w:val="GvdeMetni"/>
        <w:spacing w:before="10"/>
        <w:rPr>
          <w:sz w:val="34"/>
        </w:rPr>
      </w:pPr>
    </w:p>
    <w:p w14:paraId="3EE71863" w14:textId="77777777" w:rsidR="000901FE" w:rsidRDefault="002B6149">
      <w:pPr>
        <w:pStyle w:val="Balk4"/>
        <w:numPr>
          <w:ilvl w:val="2"/>
          <w:numId w:val="11"/>
        </w:numPr>
        <w:tabs>
          <w:tab w:val="left" w:pos="1094"/>
        </w:tabs>
        <w:ind w:left="1094" w:hanging="660"/>
      </w:pPr>
      <w:bookmarkStart w:id="26" w:name="_bookmark26"/>
      <w:bookmarkEnd w:id="26"/>
      <w:r>
        <w:t>YÖNTEM</w:t>
      </w:r>
    </w:p>
    <w:p w14:paraId="429F58F8" w14:textId="77777777" w:rsidR="000901FE" w:rsidRDefault="000901FE">
      <w:pPr>
        <w:pStyle w:val="GvdeMetni"/>
        <w:rPr>
          <w:b/>
          <w:sz w:val="28"/>
        </w:rPr>
      </w:pPr>
    </w:p>
    <w:p w14:paraId="7624F51C" w14:textId="77777777" w:rsidR="000901FE" w:rsidRDefault="000901FE">
      <w:pPr>
        <w:pStyle w:val="GvdeMetni"/>
        <w:spacing w:before="2"/>
        <w:rPr>
          <w:b/>
          <w:sz w:val="25"/>
        </w:rPr>
      </w:pPr>
    </w:p>
    <w:p w14:paraId="02DC3D45" w14:textId="77777777" w:rsidR="000901FE" w:rsidRDefault="002B6149">
      <w:pPr>
        <w:pStyle w:val="GvdeMetni"/>
        <w:spacing w:before="1" w:line="360" w:lineRule="auto"/>
        <w:ind w:left="321" w:right="628" w:firstLine="566"/>
        <w:jc w:val="both"/>
      </w:pPr>
      <w:r>
        <w:t xml:space="preserve">Araştırmanın yöntem bölümünde araştırmada izlenen bilimsel yaklaşımın </w:t>
      </w:r>
      <w:r>
        <w:rPr>
          <w:i/>
        </w:rPr>
        <w:t>araştırma modeli</w:t>
      </w:r>
      <w:r>
        <w:t xml:space="preserve">, </w:t>
      </w:r>
      <w:r>
        <w:rPr>
          <w:i/>
        </w:rPr>
        <w:t>evren ve örneklemi</w:t>
      </w:r>
      <w:r>
        <w:t xml:space="preserve">, </w:t>
      </w:r>
      <w:r>
        <w:rPr>
          <w:i/>
        </w:rPr>
        <w:t>verilerin toplama araçları i</w:t>
      </w:r>
      <w:r>
        <w:t xml:space="preserve">le </w:t>
      </w:r>
      <w:r>
        <w:rPr>
          <w:i/>
          <w:spacing w:val="-5"/>
        </w:rPr>
        <w:t xml:space="preserve">verilerin </w:t>
      </w:r>
      <w:r>
        <w:rPr>
          <w:i/>
        </w:rPr>
        <w:t xml:space="preserve">analizi </w:t>
      </w:r>
      <w:r>
        <w:t xml:space="preserve">gibi ayrıntılar açıklanır. Yöntem, temel problemler ve </w:t>
      </w:r>
      <w:r>
        <w:rPr>
          <w:spacing w:val="-2"/>
        </w:rPr>
        <w:t xml:space="preserve">alt </w:t>
      </w:r>
      <w:r>
        <w:rPr>
          <w:spacing w:val="-3"/>
        </w:rPr>
        <w:t xml:space="preserve">problemler </w:t>
      </w:r>
      <w:r>
        <w:t xml:space="preserve">doğrultusunda </w:t>
      </w:r>
      <w:r>
        <w:rPr>
          <w:spacing w:val="-3"/>
        </w:rPr>
        <w:t xml:space="preserve">araştırma kapsamına </w:t>
      </w:r>
      <w:r>
        <w:rPr>
          <w:spacing w:val="-5"/>
        </w:rPr>
        <w:t xml:space="preserve">alınan </w:t>
      </w:r>
      <w:r>
        <w:t xml:space="preserve">evren ve örneklemin </w:t>
      </w:r>
      <w:r>
        <w:rPr>
          <w:spacing w:val="-3"/>
        </w:rPr>
        <w:t xml:space="preserve">tanıtıldığı, </w:t>
      </w:r>
      <w:r>
        <w:t xml:space="preserve">temel ve alt problemlerde ele alınan değişkenlere uygun verilerin toplanma biçimi ile alt </w:t>
      </w:r>
      <w:r>
        <w:rPr>
          <w:spacing w:val="-5"/>
        </w:rPr>
        <w:t xml:space="preserve">problemlere </w:t>
      </w:r>
      <w:r>
        <w:rPr>
          <w:spacing w:val="-4"/>
        </w:rPr>
        <w:t xml:space="preserve">ya </w:t>
      </w:r>
      <w:r>
        <w:t xml:space="preserve">da </w:t>
      </w:r>
      <w:r>
        <w:rPr>
          <w:spacing w:val="-5"/>
        </w:rPr>
        <w:t xml:space="preserve">denencelere </w:t>
      </w:r>
      <w:r>
        <w:t xml:space="preserve">cevap olabilecek istatistiksel </w:t>
      </w:r>
      <w:r>
        <w:rPr>
          <w:spacing w:val="-3"/>
        </w:rPr>
        <w:t xml:space="preserve">bulgular </w:t>
      </w:r>
      <w:r>
        <w:rPr>
          <w:spacing w:val="-4"/>
        </w:rPr>
        <w:t xml:space="preserve">için uygulanacak </w:t>
      </w:r>
      <w:r>
        <w:rPr>
          <w:spacing w:val="-5"/>
        </w:rPr>
        <w:t xml:space="preserve">analiz tekniklerinin </w:t>
      </w:r>
      <w:r>
        <w:rPr>
          <w:spacing w:val="-3"/>
        </w:rPr>
        <w:t xml:space="preserve">açıklandığı </w:t>
      </w:r>
      <w:r>
        <w:rPr>
          <w:spacing w:val="-5"/>
        </w:rPr>
        <w:t>bölümdür.</w:t>
      </w:r>
    </w:p>
    <w:p w14:paraId="56272A8D"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37983CB1" w14:textId="77777777" w:rsidR="000901FE" w:rsidRDefault="002B6149">
      <w:pPr>
        <w:pStyle w:val="Balk2"/>
        <w:numPr>
          <w:ilvl w:val="3"/>
          <w:numId w:val="11"/>
        </w:numPr>
        <w:tabs>
          <w:tab w:val="left" w:pos="2059"/>
        </w:tabs>
        <w:spacing w:before="71"/>
        <w:ind w:left="2058" w:hanging="916"/>
      </w:pPr>
      <w:bookmarkStart w:id="27" w:name="_bookmark27"/>
      <w:bookmarkEnd w:id="27"/>
      <w:r>
        <w:t>Araştırma</w:t>
      </w:r>
      <w:r>
        <w:rPr>
          <w:spacing w:val="1"/>
        </w:rPr>
        <w:t xml:space="preserve"> </w:t>
      </w:r>
      <w:r>
        <w:t>Modeli</w:t>
      </w:r>
    </w:p>
    <w:p w14:paraId="665D1822" w14:textId="77777777" w:rsidR="000901FE" w:rsidRDefault="000901FE">
      <w:pPr>
        <w:pStyle w:val="GvdeMetni"/>
        <w:rPr>
          <w:b/>
          <w:sz w:val="30"/>
        </w:rPr>
      </w:pPr>
    </w:p>
    <w:p w14:paraId="1C73B548" w14:textId="77777777" w:rsidR="000901FE" w:rsidRDefault="000901FE">
      <w:pPr>
        <w:pStyle w:val="GvdeMetni"/>
        <w:spacing w:before="6"/>
        <w:rPr>
          <w:b/>
          <w:sz w:val="27"/>
        </w:rPr>
      </w:pPr>
    </w:p>
    <w:p w14:paraId="1DFE5856" w14:textId="77777777" w:rsidR="000901FE" w:rsidRDefault="002B6149">
      <w:pPr>
        <w:pStyle w:val="GvdeMetni"/>
        <w:spacing w:line="360" w:lineRule="auto"/>
        <w:ind w:left="321" w:right="621" w:firstLine="566"/>
        <w:jc w:val="both"/>
      </w:pPr>
      <w:r>
        <w:t>Bu başlık altında araştırmada ele alınan problemin ne tür bir araştırma olduğu ve hangi yönteme göre araştırıldığı gerekçeleriyle birlikte verilir. Araştırma yöntemi araştırmanın amacına uygun olmalı ve bir başka araştırmacının anlayabileceği kadar açık ve anlaşılır olmalıdır. Araştırma konusu hangi değişkenlerin ele alındığına işaret etmeli, yöntem, araştırma değişkenlerini en doğru ölçebilecek türden olmalıdır.</w:t>
      </w:r>
    </w:p>
    <w:p w14:paraId="418F922A" w14:textId="77777777" w:rsidR="000901FE" w:rsidRDefault="000901FE">
      <w:pPr>
        <w:pStyle w:val="GvdeMetni"/>
        <w:rPr>
          <w:sz w:val="26"/>
        </w:rPr>
      </w:pPr>
    </w:p>
    <w:p w14:paraId="3BE73491" w14:textId="77777777" w:rsidR="000901FE" w:rsidRDefault="002B6149">
      <w:pPr>
        <w:pStyle w:val="GvdeMetni"/>
        <w:spacing w:before="157" w:line="360" w:lineRule="auto"/>
        <w:ind w:left="321" w:right="620" w:firstLine="566"/>
        <w:jc w:val="both"/>
      </w:pPr>
      <w:r>
        <w:t xml:space="preserve">Araştırmanın modeli (deseni) araştırmada ele alınan soruları </w:t>
      </w:r>
      <w:r>
        <w:rPr>
          <w:spacing w:val="-5"/>
        </w:rPr>
        <w:t xml:space="preserve">ya </w:t>
      </w:r>
      <w:r>
        <w:t xml:space="preserve">da </w:t>
      </w:r>
      <w:r>
        <w:rPr>
          <w:spacing w:val="2"/>
        </w:rPr>
        <w:t xml:space="preserve">denenceleri </w:t>
      </w:r>
      <w:proofErr w:type="gramStart"/>
      <w:r>
        <w:t>test  etmeyi</w:t>
      </w:r>
      <w:proofErr w:type="gramEnd"/>
      <w:r>
        <w:t xml:space="preserve"> güvence altına alan verilerin, araştırmanın amacına uygun ve ekonomik olarak toplanmasını ve çözümlenmesini sağlayan koşulların düzenlenmesidir. Araştırma modeli, araştırmadaki değişkenlerin birbirine göre durumları, varsayımların (sayıtlıların) sağlam olması, araştırma sonuçlarının güvenirliği ile doğrudan ilgilidir. Bu bakımdan </w:t>
      </w:r>
      <w:proofErr w:type="gramStart"/>
      <w:r>
        <w:t>model  ve</w:t>
      </w:r>
      <w:proofErr w:type="gramEnd"/>
      <w:r>
        <w:t xml:space="preserve"> modele konu olan </w:t>
      </w:r>
      <w:r>
        <w:rPr>
          <w:spacing w:val="-6"/>
        </w:rPr>
        <w:t xml:space="preserve">değişkenlerin </w:t>
      </w:r>
      <w:r>
        <w:rPr>
          <w:spacing w:val="-5"/>
        </w:rPr>
        <w:t xml:space="preserve">özellikleri </w:t>
      </w:r>
      <w:r>
        <w:t xml:space="preserve">ve </w:t>
      </w:r>
      <w:r>
        <w:rPr>
          <w:spacing w:val="-5"/>
        </w:rPr>
        <w:t xml:space="preserve">birbiri </w:t>
      </w:r>
      <w:r>
        <w:rPr>
          <w:spacing w:val="-3"/>
        </w:rPr>
        <w:t xml:space="preserve">ile </w:t>
      </w:r>
      <w:r>
        <w:rPr>
          <w:spacing w:val="-5"/>
        </w:rPr>
        <w:t xml:space="preserve">ilişkileri ayrıntılı </w:t>
      </w:r>
      <w:r>
        <w:rPr>
          <w:spacing w:val="-4"/>
        </w:rPr>
        <w:t xml:space="preserve">bir şekilde </w:t>
      </w:r>
      <w:r>
        <w:rPr>
          <w:spacing w:val="-5"/>
        </w:rPr>
        <w:t xml:space="preserve">verilir. </w:t>
      </w:r>
      <w:r>
        <w:rPr>
          <w:spacing w:val="-4"/>
        </w:rPr>
        <w:t>Gerekirse</w:t>
      </w:r>
      <w:r>
        <w:rPr>
          <w:spacing w:val="-18"/>
        </w:rPr>
        <w:t xml:space="preserve"> </w:t>
      </w:r>
      <w:r>
        <w:rPr>
          <w:spacing w:val="-3"/>
        </w:rPr>
        <w:t>gözlem</w:t>
      </w:r>
      <w:r>
        <w:rPr>
          <w:spacing w:val="-17"/>
        </w:rPr>
        <w:t xml:space="preserve"> </w:t>
      </w:r>
      <w:r>
        <w:t>ve</w:t>
      </w:r>
      <w:r>
        <w:rPr>
          <w:spacing w:val="-18"/>
        </w:rPr>
        <w:t xml:space="preserve"> </w:t>
      </w:r>
      <w:r>
        <w:rPr>
          <w:spacing w:val="-5"/>
        </w:rPr>
        <w:t>ölçme</w:t>
      </w:r>
      <w:r>
        <w:rPr>
          <w:spacing w:val="-17"/>
        </w:rPr>
        <w:t xml:space="preserve"> </w:t>
      </w:r>
      <w:r>
        <w:rPr>
          <w:spacing w:val="-5"/>
        </w:rPr>
        <w:t>durumlarını</w:t>
      </w:r>
      <w:r>
        <w:rPr>
          <w:spacing w:val="-22"/>
        </w:rPr>
        <w:t xml:space="preserve"> </w:t>
      </w:r>
      <w:r>
        <w:rPr>
          <w:spacing w:val="-7"/>
        </w:rPr>
        <w:t>açıklayıcı</w:t>
      </w:r>
      <w:r>
        <w:rPr>
          <w:spacing w:val="-24"/>
        </w:rPr>
        <w:t xml:space="preserve"> </w:t>
      </w:r>
      <w:r>
        <w:rPr>
          <w:spacing w:val="-4"/>
        </w:rPr>
        <w:t>model</w:t>
      </w:r>
      <w:r>
        <w:rPr>
          <w:spacing w:val="-26"/>
        </w:rPr>
        <w:t xml:space="preserve"> </w:t>
      </w:r>
      <w:r>
        <w:rPr>
          <w:spacing w:val="-7"/>
        </w:rPr>
        <w:t>verilir.</w:t>
      </w:r>
    </w:p>
    <w:p w14:paraId="2FD87A50" w14:textId="77777777" w:rsidR="000901FE" w:rsidRDefault="000901FE">
      <w:pPr>
        <w:pStyle w:val="GvdeMetni"/>
        <w:spacing w:before="8"/>
        <w:rPr>
          <w:sz w:val="37"/>
        </w:rPr>
      </w:pPr>
    </w:p>
    <w:p w14:paraId="1ED92E86" w14:textId="77777777" w:rsidR="000901FE" w:rsidRDefault="002B6149">
      <w:pPr>
        <w:pStyle w:val="GvdeMetni"/>
        <w:spacing w:line="360" w:lineRule="auto"/>
        <w:ind w:left="321" w:right="636" w:firstLine="566"/>
        <w:jc w:val="both"/>
      </w:pPr>
      <w:r>
        <w:t>Araştırma modelinin özellikleri; seçilme nedeni, araştırma problemi/alt amaçlar ya da denenceler dikkate alınarak açıklanmalıdır. Yöntemle ilgili olarak; araştırma için yerine getirilen ya da araştırmacı tarafından düzenlenen koşullar açıklanmalıdır. Araştırmanın nerede, ne zaman ve nasıl yürütüldüğü açıklanmalıdır.</w:t>
      </w:r>
    </w:p>
    <w:p w14:paraId="0CDA8DE5" w14:textId="77777777" w:rsidR="000901FE" w:rsidRDefault="000901FE">
      <w:pPr>
        <w:pStyle w:val="GvdeMetni"/>
        <w:rPr>
          <w:sz w:val="26"/>
        </w:rPr>
      </w:pPr>
    </w:p>
    <w:p w14:paraId="37823B0C" w14:textId="77777777" w:rsidR="000901FE" w:rsidRDefault="002B6149">
      <w:pPr>
        <w:pStyle w:val="GvdeMetni"/>
        <w:spacing w:before="162" w:line="360" w:lineRule="auto"/>
        <w:ind w:left="321" w:right="623" w:firstLine="566"/>
        <w:jc w:val="both"/>
      </w:pPr>
      <w:r>
        <w:t xml:space="preserve">Araştırma türleri, yaygın bir şekilde betimsel ve deneysel olmak üzere iki şekilde sınıflandırılmaktadır. Betimsel araştırmalar geçmişte </w:t>
      </w:r>
      <w:r>
        <w:rPr>
          <w:spacing w:val="-5"/>
        </w:rPr>
        <w:t xml:space="preserve">ya </w:t>
      </w:r>
      <w:r>
        <w:t xml:space="preserve">da hâlâ var olan </w:t>
      </w:r>
      <w:proofErr w:type="gramStart"/>
      <w:r>
        <w:t>bir  durumu</w:t>
      </w:r>
      <w:proofErr w:type="gramEnd"/>
      <w:r>
        <w:t xml:space="preserve">  var olduğu </w:t>
      </w:r>
      <w:r>
        <w:rPr>
          <w:spacing w:val="-3"/>
        </w:rPr>
        <w:t xml:space="preserve">hâliyle </w:t>
      </w:r>
      <w:r>
        <w:t xml:space="preserve">betimlemeyi amaçlayan araştırmalardır. Deneysel modeller, değişkenler arasındaki neden-sonuç ilişkilerini açıklamak amacı ile doğrudan araştırmacının kontrolü </w:t>
      </w:r>
      <w:r>
        <w:rPr>
          <w:spacing w:val="-3"/>
        </w:rPr>
        <w:t xml:space="preserve">altında </w:t>
      </w:r>
      <w:r>
        <w:rPr>
          <w:spacing w:val="-4"/>
        </w:rPr>
        <w:t xml:space="preserve">gözlenmek </w:t>
      </w:r>
      <w:r>
        <w:t xml:space="preserve">istenen verilerin üretildiği </w:t>
      </w:r>
      <w:r>
        <w:rPr>
          <w:spacing w:val="-3"/>
        </w:rPr>
        <w:t xml:space="preserve">modellerdir. </w:t>
      </w:r>
      <w:r>
        <w:rPr>
          <w:spacing w:val="-5"/>
        </w:rPr>
        <w:t xml:space="preserve">Deneysel </w:t>
      </w:r>
      <w:r>
        <w:rPr>
          <w:spacing w:val="-3"/>
        </w:rPr>
        <w:t xml:space="preserve">veriler </w:t>
      </w:r>
      <w:r>
        <w:t xml:space="preserve">tek denekli </w:t>
      </w:r>
      <w:r>
        <w:rPr>
          <w:spacing w:val="-5"/>
        </w:rPr>
        <w:t xml:space="preserve">ya </w:t>
      </w:r>
      <w:r>
        <w:t xml:space="preserve">da çok denekli olabilmekte, çok denekli desenler de tek faktörlü </w:t>
      </w:r>
      <w:r>
        <w:rPr>
          <w:spacing w:val="-4"/>
        </w:rPr>
        <w:t xml:space="preserve">ya </w:t>
      </w:r>
      <w:r>
        <w:t xml:space="preserve">da çok faktörlü desenler </w:t>
      </w:r>
      <w:r>
        <w:rPr>
          <w:spacing w:val="-6"/>
        </w:rPr>
        <w:t xml:space="preserve">olarak </w:t>
      </w:r>
      <w:r>
        <w:rPr>
          <w:spacing w:val="-5"/>
        </w:rPr>
        <w:t xml:space="preserve">kendi içinde çeşitli </w:t>
      </w:r>
      <w:r>
        <w:rPr>
          <w:spacing w:val="-6"/>
        </w:rPr>
        <w:t>ölçütlere</w:t>
      </w:r>
      <w:r>
        <w:rPr>
          <w:spacing w:val="-50"/>
        </w:rPr>
        <w:t xml:space="preserve"> </w:t>
      </w:r>
      <w:r>
        <w:rPr>
          <w:spacing w:val="-5"/>
        </w:rPr>
        <w:t xml:space="preserve">göre </w:t>
      </w:r>
      <w:r>
        <w:rPr>
          <w:spacing w:val="-6"/>
        </w:rPr>
        <w:t>sınıflandırılabilmektedir.</w:t>
      </w:r>
    </w:p>
    <w:p w14:paraId="1A1FFF52"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892BCF6" w14:textId="77777777" w:rsidR="000901FE" w:rsidRDefault="002B6149">
      <w:pPr>
        <w:pStyle w:val="Balk2"/>
        <w:numPr>
          <w:ilvl w:val="3"/>
          <w:numId w:val="9"/>
        </w:numPr>
        <w:tabs>
          <w:tab w:val="left" w:pos="1987"/>
        </w:tabs>
        <w:spacing w:before="71"/>
        <w:ind w:hanging="844"/>
      </w:pPr>
      <w:bookmarkStart w:id="28" w:name="_bookmark28"/>
      <w:bookmarkEnd w:id="28"/>
      <w:r>
        <w:t>Evren ve</w:t>
      </w:r>
      <w:r>
        <w:rPr>
          <w:spacing w:val="-3"/>
        </w:rPr>
        <w:t xml:space="preserve"> </w:t>
      </w:r>
      <w:r>
        <w:t>Örneklem</w:t>
      </w:r>
    </w:p>
    <w:p w14:paraId="106810D9" w14:textId="77777777" w:rsidR="000901FE" w:rsidRDefault="000901FE">
      <w:pPr>
        <w:pStyle w:val="GvdeMetni"/>
        <w:rPr>
          <w:b/>
          <w:sz w:val="30"/>
        </w:rPr>
      </w:pPr>
    </w:p>
    <w:p w14:paraId="035B0264" w14:textId="77777777" w:rsidR="000901FE" w:rsidRDefault="000901FE">
      <w:pPr>
        <w:pStyle w:val="GvdeMetni"/>
        <w:spacing w:before="5"/>
        <w:rPr>
          <w:b/>
          <w:sz w:val="25"/>
        </w:rPr>
      </w:pPr>
    </w:p>
    <w:p w14:paraId="55777A96" w14:textId="77777777" w:rsidR="000901FE" w:rsidRDefault="002B6149">
      <w:pPr>
        <w:pStyle w:val="GvdeMetni"/>
        <w:spacing w:line="360" w:lineRule="auto"/>
        <w:ind w:left="321" w:right="623" w:firstLine="566"/>
        <w:jc w:val="both"/>
      </w:pPr>
      <w:r>
        <w:t>Evren, araştırma sonuçlarının genellenmek istendiği objeler, varlıklar bütünüdür. Araştırmanın bu kısmında evrenin özellikleri, varsa sayısal sonuçları ile birlikte verilir. Burada dikkat edilmesi gereken en önemli nokta evrenin ele alınan problem açısından özelliklerinin verilmesidir.</w:t>
      </w:r>
      <w:r>
        <w:rPr>
          <w:spacing w:val="-5"/>
        </w:rPr>
        <w:t xml:space="preserve"> </w:t>
      </w:r>
      <w:r>
        <w:rPr>
          <w:spacing w:val="-3"/>
        </w:rPr>
        <w:t>Bir</w:t>
      </w:r>
      <w:r>
        <w:rPr>
          <w:spacing w:val="-7"/>
        </w:rPr>
        <w:t xml:space="preserve"> </w:t>
      </w:r>
      <w:r>
        <w:t>araştırma</w:t>
      </w:r>
      <w:r>
        <w:rPr>
          <w:spacing w:val="-6"/>
        </w:rPr>
        <w:t xml:space="preserve"> </w:t>
      </w:r>
      <w:r>
        <w:t>problemi</w:t>
      </w:r>
      <w:r>
        <w:rPr>
          <w:spacing w:val="-5"/>
        </w:rPr>
        <w:t xml:space="preserve"> </w:t>
      </w:r>
      <w:r>
        <w:t>açısından</w:t>
      </w:r>
      <w:r>
        <w:rPr>
          <w:spacing w:val="-7"/>
        </w:rPr>
        <w:t xml:space="preserve"> </w:t>
      </w:r>
      <w:r>
        <w:t>evren</w:t>
      </w:r>
      <w:r>
        <w:rPr>
          <w:spacing w:val="-6"/>
        </w:rPr>
        <w:t xml:space="preserve"> </w:t>
      </w:r>
      <w:r>
        <w:t>homojen</w:t>
      </w:r>
      <w:r>
        <w:rPr>
          <w:spacing w:val="-11"/>
        </w:rPr>
        <w:t xml:space="preserve"> </w:t>
      </w:r>
      <w:r>
        <w:t>olabileceği</w:t>
      </w:r>
      <w:r>
        <w:rPr>
          <w:spacing w:val="-7"/>
        </w:rPr>
        <w:t xml:space="preserve"> </w:t>
      </w:r>
      <w:r>
        <w:t>gibi</w:t>
      </w:r>
      <w:r>
        <w:rPr>
          <w:spacing w:val="-3"/>
        </w:rPr>
        <w:t xml:space="preserve"> </w:t>
      </w:r>
      <w:r>
        <w:t>bir</w:t>
      </w:r>
      <w:r>
        <w:rPr>
          <w:spacing w:val="-7"/>
        </w:rPr>
        <w:t xml:space="preserve"> </w:t>
      </w:r>
      <w:r>
        <w:t>başka</w:t>
      </w:r>
      <w:r>
        <w:rPr>
          <w:spacing w:val="-4"/>
        </w:rPr>
        <w:t xml:space="preserve"> </w:t>
      </w:r>
      <w:r>
        <w:t xml:space="preserve">problem açısından evren heterojen olabilir. Evrenin bu özellikleri örneklem seçme </w:t>
      </w:r>
      <w:r>
        <w:rPr>
          <w:spacing w:val="-5"/>
        </w:rPr>
        <w:t xml:space="preserve">işinde dikkate alınması </w:t>
      </w:r>
      <w:r>
        <w:rPr>
          <w:spacing w:val="-4"/>
        </w:rPr>
        <w:t>gereken</w:t>
      </w:r>
      <w:r>
        <w:rPr>
          <w:spacing w:val="-10"/>
        </w:rPr>
        <w:t xml:space="preserve"> </w:t>
      </w:r>
      <w:r>
        <w:rPr>
          <w:spacing w:val="-4"/>
        </w:rPr>
        <w:t>birözelliktir.</w:t>
      </w:r>
    </w:p>
    <w:p w14:paraId="63A6B889" w14:textId="77777777" w:rsidR="000901FE" w:rsidRDefault="002B6149">
      <w:pPr>
        <w:pStyle w:val="GvdeMetni"/>
        <w:spacing w:before="190" w:line="360" w:lineRule="auto"/>
        <w:ind w:left="321" w:right="649" w:firstLine="566"/>
        <w:jc w:val="both"/>
      </w:pPr>
      <w:r>
        <w:t>Evren bazen sınırları belli olmayan objelerden oluşabilir. Bunu da belirtmek araştırmanın şeffaflığı açısından önem taşır. Sınırları tam olarak kestirilemeyen evrenden örneklem seçerken daha titiz ve uygun yöntemi seçmek gerekir.</w:t>
      </w:r>
    </w:p>
    <w:p w14:paraId="0E025D21" w14:textId="77777777" w:rsidR="000901FE" w:rsidRDefault="002B6149">
      <w:pPr>
        <w:pStyle w:val="GvdeMetni"/>
        <w:spacing w:before="191" w:line="360" w:lineRule="auto"/>
        <w:ind w:left="321" w:right="616" w:firstLine="566"/>
        <w:jc w:val="both"/>
      </w:pPr>
      <w:r>
        <w:t xml:space="preserve">Örneklem, araştırma evreninden belli kurallara göre seçilmiş ve doğrudan gözlem ve </w:t>
      </w:r>
      <w:r>
        <w:rPr>
          <w:spacing w:val="-5"/>
        </w:rPr>
        <w:t xml:space="preserve">deneye </w:t>
      </w:r>
      <w:r>
        <w:t xml:space="preserve">tabi tutulmuş </w:t>
      </w:r>
      <w:r>
        <w:rPr>
          <w:spacing w:val="-3"/>
        </w:rPr>
        <w:t xml:space="preserve">objeler </w:t>
      </w:r>
      <w:r>
        <w:rPr>
          <w:spacing w:val="-5"/>
        </w:rPr>
        <w:t xml:space="preserve">takımıdır. Örneklem, </w:t>
      </w:r>
      <w:r>
        <w:t xml:space="preserve">evreni </w:t>
      </w:r>
      <w:r>
        <w:rPr>
          <w:spacing w:val="-3"/>
        </w:rPr>
        <w:t xml:space="preserve">güvenilir </w:t>
      </w:r>
      <w:r>
        <w:t xml:space="preserve">derecede temsil eden ve araştırma için gerekli bilgilerin toplandığı kümedir. Araştırmacı ekonomik güçlük, zaman </w:t>
      </w:r>
      <w:r>
        <w:rPr>
          <w:spacing w:val="-5"/>
        </w:rPr>
        <w:t xml:space="preserve">yetersizliği </w:t>
      </w:r>
      <w:r>
        <w:t xml:space="preserve">ve kontrol </w:t>
      </w:r>
      <w:r>
        <w:rPr>
          <w:spacing w:val="-5"/>
        </w:rPr>
        <w:t xml:space="preserve">güçlükleri </w:t>
      </w:r>
      <w:r>
        <w:t xml:space="preserve">gibi </w:t>
      </w:r>
      <w:r>
        <w:rPr>
          <w:spacing w:val="-3"/>
        </w:rPr>
        <w:t xml:space="preserve">nedenlerle evrenin tümü </w:t>
      </w:r>
      <w:r>
        <w:rPr>
          <w:spacing w:val="-6"/>
        </w:rPr>
        <w:t xml:space="preserve">yerine, </w:t>
      </w:r>
      <w:r>
        <w:rPr>
          <w:spacing w:val="-5"/>
        </w:rPr>
        <w:t xml:space="preserve">evrenden </w:t>
      </w:r>
      <w:r>
        <w:rPr>
          <w:spacing w:val="-6"/>
        </w:rPr>
        <w:t xml:space="preserve">yansız </w:t>
      </w:r>
      <w:r>
        <w:rPr>
          <w:spacing w:val="-4"/>
        </w:rPr>
        <w:t xml:space="preserve">olarak </w:t>
      </w:r>
      <w:r>
        <w:rPr>
          <w:spacing w:val="-3"/>
        </w:rPr>
        <w:t xml:space="preserve">seçilen </w:t>
      </w:r>
      <w:r>
        <w:t xml:space="preserve">örneklem </w:t>
      </w:r>
      <w:r>
        <w:rPr>
          <w:spacing w:val="-3"/>
        </w:rPr>
        <w:t xml:space="preserve">üzerine </w:t>
      </w:r>
      <w:r>
        <w:t xml:space="preserve">çalışmak </w:t>
      </w:r>
      <w:r>
        <w:rPr>
          <w:spacing w:val="-3"/>
        </w:rPr>
        <w:t xml:space="preserve">isteyebilir. </w:t>
      </w:r>
      <w:r>
        <w:t xml:space="preserve">Raporun örneklem başlığı altında evrenin tüm özelliklerini yansıtan bir örneklemin oluşturulabilmesi için kullanılacak örnekleme yöntemi </w:t>
      </w:r>
      <w:r>
        <w:rPr>
          <w:spacing w:val="-5"/>
        </w:rPr>
        <w:t xml:space="preserve">(basit </w:t>
      </w:r>
      <w:r>
        <w:rPr>
          <w:spacing w:val="-6"/>
        </w:rPr>
        <w:t xml:space="preserve">yansız </w:t>
      </w:r>
      <w:r>
        <w:rPr>
          <w:spacing w:val="-5"/>
        </w:rPr>
        <w:t xml:space="preserve">örnekleme, </w:t>
      </w:r>
      <w:r>
        <w:rPr>
          <w:spacing w:val="-3"/>
        </w:rPr>
        <w:t xml:space="preserve">tabakalı </w:t>
      </w:r>
      <w:r>
        <w:rPr>
          <w:spacing w:val="-5"/>
        </w:rPr>
        <w:t xml:space="preserve">örnekleme, </w:t>
      </w:r>
      <w:r>
        <w:t xml:space="preserve">küme </w:t>
      </w:r>
      <w:r>
        <w:rPr>
          <w:spacing w:val="-4"/>
        </w:rPr>
        <w:t xml:space="preserve">örnekleme vb.), </w:t>
      </w:r>
      <w:r>
        <w:rPr>
          <w:spacing w:val="-3"/>
        </w:rPr>
        <w:t xml:space="preserve">örneklem grubunun </w:t>
      </w:r>
      <w:r>
        <w:rPr>
          <w:spacing w:val="-5"/>
        </w:rPr>
        <w:t xml:space="preserve">sayısı </w:t>
      </w:r>
      <w:r>
        <w:rPr>
          <w:spacing w:val="-4"/>
        </w:rPr>
        <w:t xml:space="preserve">evrene ait </w:t>
      </w:r>
      <w:r>
        <w:rPr>
          <w:spacing w:val="-5"/>
        </w:rPr>
        <w:t xml:space="preserve">hesaplanabilir </w:t>
      </w:r>
      <w:r>
        <w:rPr>
          <w:spacing w:val="-3"/>
        </w:rPr>
        <w:t xml:space="preserve">güvenirlik </w:t>
      </w:r>
      <w:r>
        <w:rPr>
          <w:spacing w:val="-5"/>
        </w:rPr>
        <w:t xml:space="preserve">sınırları </w:t>
      </w:r>
      <w:r>
        <w:rPr>
          <w:spacing w:val="-4"/>
        </w:rPr>
        <w:t xml:space="preserve">içinde </w:t>
      </w:r>
      <w:r>
        <w:rPr>
          <w:spacing w:val="-5"/>
        </w:rPr>
        <w:t xml:space="preserve">belirlenmeli, </w:t>
      </w:r>
      <w:r>
        <w:rPr>
          <w:spacing w:val="-3"/>
        </w:rPr>
        <w:t xml:space="preserve">örneklemi </w:t>
      </w:r>
      <w:r>
        <w:rPr>
          <w:spacing w:val="-4"/>
        </w:rPr>
        <w:t xml:space="preserve">belirleme </w:t>
      </w:r>
      <w:r>
        <w:rPr>
          <w:spacing w:val="-6"/>
        </w:rPr>
        <w:t xml:space="preserve">yöntemi </w:t>
      </w:r>
      <w:r>
        <w:t xml:space="preserve">ve örnekleme ait özellikler hakkında bilgi verilmelidir. Evreni temsil edecek birim </w:t>
      </w:r>
      <w:r>
        <w:rPr>
          <w:spacing w:val="-4"/>
        </w:rPr>
        <w:t xml:space="preserve">ya </w:t>
      </w:r>
      <w:r>
        <w:t xml:space="preserve">da </w:t>
      </w:r>
      <w:r>
        <w:rPr>
          <w:spacing w:val="-4"/>
        </w:rPr>
        <w:t xml:space="preserve">sayının </w:t>
      </w:r>
      <w:r>
        <w:rPr>
          <w:spacing w:val="-3"/>
        </w:rPr>
        <w:t xml:space="preserve">nasıl </w:t>
      </w:r>
      <w:r>
        <w:rPr>
          <w:spacing w:val="-5"/>
        </w:rPr>
        <w:t xml:space="preserve">seçildiği </w:t>
      </w:r>
      <w:r>
        <w:t xml:space="preserve">ve evreni </w:t>
      </w:r>
      <w:r>
        <w:rPr>
          <w:spacing w:val="-3"/>
        </w:rPr>
        <w:t xml:space="preserve">temsil etme durumu </w:t>
      </w:r>
      <w:r>
        <w:rPr>
          <w:spacing w:val="-6"/>
        </w:rPr>
        <w:t>açıklanmalıdır.</w:t>
      </w:r>
    </w:p>
    <w:p w14:paraId="0BBB6A0C" w14:textId="77777777" w:rsidR="000901FE" w:rsidRDefault="002B6149">
      <w:pPr>
        <w:pStyle w:val="GvdeMetni"/>
        <w:spacing w:before="189" w:line="360" w:lineRule="auto"/>
        <w:ind w:left="321" w:right="629" w:firstLine="566"/>
        <w:jc w:val="both"/>
      </w:pPr>
      <w:r>
        <w:t>Örneklem hatasının belirlenmesi için uygulanan istatistik işlemler varsa açıklanmalı ve alınan örneklemin istatistiksel verilerin analizinde kullanılacak istatistik tekniklere uygunluğu açıklanmalıdır. Tanımlanan bir evrenden belli bir örnekleme yöntemi kullanılarak örneklem seçmenin mümkün olmadığı deneysel ve tarama türü çalışmalar söz konusu olabilir. Bu durumda araştırmanın katılımcı ya da deneklerinin “çalışma grubu” olarak tanımlanması daha doğru olabilir.</w:t>
      </w:r>
    </w:p>
    <w:p w14:paraId="2FE00489" w14:textId="77777777" w:rsidR="000901FE" w:rsidRDefault="002B6149">
      <w:pPr>
        <w:pStyle w:val="GvdeMetni"/>
        <w:spacing w:before="185" w:line="360" w:lineRule="auto"/>
        <w:ind w:left="321" w:right="628" w:firstLine="566"/>
        <w:jc w:val="both"/>
      </w:pPr>
      <w:r>
        <w:t xml:space="preserve">Nitel araştırmalarda bir hipotez testi yaparak bir genellemeye ulaşmak yerine, ele alınan olay, olgu, kişi veya kurumların derinlemesine incelenmesi söz konusu olduğu için, evren- örneklem yerine yine “çalışma grubu” veya “katılımcılar” ifadesinin kullanılması daha doğru bir yaklaşımdır. </w:t>
      </w:r>
      <w:r>
        <w:rPr>
          <w:spacing w:val="-4"/>
        </w:rPr>
        <w:t xml:space="preserve">Toplanacak belgeler </w:t>
      </w:r>
      <w:r>
        <w:rPr>
          <w:spacing w:val="-3"/>
        </w:rPr>
        <w:t xml:space="preserve">üzerinden </w:t>
      </w:r>
      <w:r>
        <w:rPr>
          <w:spacing w:val="-5"/>
        </w:rPr>
        <w:t xml:space="preserve">analizler </w:t>
      </w:r>
      <w:r>
        <w:rPr>
          <w:spacing w:val="-6"/>
        </w:rPr>
        <w:t xml:space="preserve">yapmaya </w:t>
      </w:r>
      <w:r>
        <w:rPr>
          <w:spacing w:val="-3"/>
        </w:rPr>
        <w:t xml:space="preserve">dayalı </w:t>
      </w:r>
      <w:r>
        <w:t xml:space="preserve">tarihsel </w:t>
      </w:r>
      <w:r>
        <w:rPr>
          <w:spacing w:val="-5"/>
        </w:rPr>
        <w:t xml:space="preserve">ya </w:t>
      </w:r>
      <w:r>
        <w:t xml:space="preserve">da </w:t>
      </w:r>
      <w:r>
        <w:rPr>
          <w:spacing w:val="-3"/>
        </w:rPr>
        <w:t xml:space="preserve">betimsel nitelikteki </w:t>
      </w:r>
      <w:r>
        <w:rPr>
          <w:spacing w:val="-5"/>
        </w:rPr>
        <w:t xml:space="preserve">araştırmalarda </w:t>
      </w:r>
      <w:r>
        <w:t xml:space="preserve">evren ve </w:t>
      </w:r>
      <w:r>
        <w:rPr>
          <w:spacing w:val="-3"/>
        </w:rPr>
        <w:t xml:space="preserve">örneklem </w:t>
      </w:r>
      <w:r>
        <w:rPr>
          <w:spacing w:val="-4"/>
        </w:rPr>
        <w:t>alt başlığı</w:t>
      </w:r>
      <w:r>
        <w:rPr>
          <w:spacing w:val="-19"/>
        </w:rPr>
        <w:t xml:space="preserve"> </w:t>
      </w:r>
      <w:r>
        <w:rPr>
          <w:spacing w:val="-5"/>
        </w:rPr>
        <w:t>bulunmayabilir.</w:t>
      </w:r>
    </w:p>
    <w:p w14:paraId="401ABBC2"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CA1DFF6" w14:textId="77777777" w:rsidR="000901FE" w:rsidRDefault="002B6149">
      <w:pPr>
        <w:pStyle w:val="Balk2"/>
        <w:numPr>
          <w:ilvl w:val="3"/>
          <w:numId w:val="9"/>
        </w:numPr>
        <w:tabs>
          <w:tab w:val="left" w:pos="1987"/>
        </w:tabs>
        <w:spacing w:before="71"/>
        <w:ind w:hanging="844"/>
      </w:pPr>
      <w:bookmarkStart w:id="29" w:name="_bookmark29"/>
      <w:bookmarkEnd w:id="29"/>
      <w:r>
        <w:t>Veri Toplama</w:t>
      </w:r>
      <w:r>
        <w:rPr>
          <w:spacing w:val="2"/>
        </w:rPr>
        <w:t xml:space="preserve"> </w:t>
      </w:r>
      <w:r>
        <w:t>Araçları</w:t>
      </w:r>
    </w:p>
    <w:p w14:paraId="4919BC14" w14:textId="77777777" w:rsidR="000901FE" w:rsidRDefault="000901FE">
      <w:pPr>
        <w:pStyle w:val="GvdeMetni"/>
        <w:rPr>
          <w:b/>
          <w:sz w:val="30"/>
        </w:rPr>
      </w:pPr>
    </w:p>
    <w:p w14:paraId="7B5131B0" w14:textId="77777777" w:rsidR="000901FE" w:rsidRDefault="000901FE">
      <w:pPr>
        <w:pStyle w:val="GvdeMetni"/>
        <w:rPr>
          <w:b/>
          <w:sz w:val="25"/>
        </w:rPr>
      </w:pPr>
    </w:p>
    <w:p w14:paraId="74EC38C0" w14:textId="77777777" w:rsidR="000901FE" w:rsidRDefault="002B6149">
      <w:pPr>
        <w:pStyle w:val="GvdeMetni"/>
        <w:spacing w:line="360" w:lineRule="auto"/>
        <w:ind w:left="321" w:right="626" w:firstLine="566"/>
        <w:jc w:val="both"/>
      </w:pPr>
      <w:r>
        <w:t>Bu bölümde, verilerin elde edilmesinde kullanılan veri toplama aracının hazırlanma biçimi ve seçilme nedeni, nasıl geliştirildiği veya geliştirilmiş bir araç kullanılması durumunda geçerlik ve güvenirliği açıklanmalıdır. Veri toplama aracı araştırmacı tarafından geliştirilmişse geçerlik ve güvenirliğinin hangi istatistiksel yöntemle yapıldığı anlatılmalıdır.</w:t>
      </w:r>
    </w:p>
    <w:p w14:paraId="254A1BDB" w14:textId="77777777" w:rsidR="000901FE" w:rsidRDefault="002B6149">
      <w:pPr>
        <w:pStyle w:val="GvdeMetni"/>
        <w:spacing w:line="360" w:lineRule="auto"/>
        <w:ind w:left="321" w:right="619" w:firstLine="566"/>
        <w:jc w:val="both"/>
      </w:pPr>
      <w:r>
        <w:t xml:space="preserve">Araştırmada ihtiyaç duyulan veriler, çeşitli kaynak ve yollarla elde edilebilir. Bu yollardan hangisinin seçileceği, araştırmanın amacına, verilerin özelliğine, veri kaynağının durumuna ve araştırmacının imkânlarına bağlıdır. Temel problemler ve alt problemlerin gerektirdiği veriler, anket, çeşitli performans ve psikolojik testler uygulanarak toplanacağı gibi </w:t>
      </w:r>
      <w:r>
        <w:rPr>
          <w:spacing w:val="-5"/>
        </w:rPr>
        <w:t xml:space="preserve">görüşme </w:t>
      </w:r>
      <w:r>
        <w:t xml:space="preserve">ve </w:t>
      </w:r>
      <w:r>
        <w:rPr>
          <w:spacing w:val="-3"/>
        </w:rPr>
        <w:t xml:space="preserve">gözlem </w:t>
      </w:r>
      <w:r>
        <w:rPr>
          <w:spacing w:val="-6"/>
        </w:rPr>
        <w:t xml:space="preserve">yapılarak </w:t>
      </w:r>
      <w:r>
        <w:rPr>
          <w:spacing w:val="-5"/>
        </w:rPr>
        <w:t xml:space="preserve">ya </w:t>
      </w:r>
      <w:r>
        <w:t xml:space="preserve">da </w:t>
      </w:r>
      <w:r>
        <w:rPr>
          <w:spacing w:val="-3"/>
        </w:rPr>
        <w:t xml:space="preserve">çeşitli </w:t>
      </w:r>
      <w:r>
        <w:rPr>
          <w:spacing w:val="-6"/>
        </w:rPr>
        <w:t xml:space="preserve">ortamlarda </w:t>
      </w:r>
      <w:r>
        <w:rPr>
          <w:spacing w:val="-4"/>
        </w:rPr>
        <w:t xml:space="preserve">korunan dosya kayıtları </w:t>
      </w:r>
      <w:r>
        <w:rPr>
          <w:spacing w:val="-6"/>
        </w:rPr>
        <w:t xml:space="preserve">incelenerek </w:t>
      </w:r>
      <w:r>
        <w:t xml:space="preserve">de </w:t>
      </w:r>
      <w:r>
        <w:rPr>
          <w:spacing w:val="-3"/>
        </w:rPr>
        <w:t xml:space="preserve">elde </w:t>
      </w:r>
      <w:r>
        <w:rPr>
          <w:spacing w:val="-6"/>
        </w:rPr>
        <w:t>edilebilir.</w:t>
      </w:r>
    </w:p>
    <w:p w14:paraId="271B6F03" w14:textId="77777777" w:rsidR="000901FE" w:rsidRDefault="002B6149">
      <w:pPr>
        <w:pStyle w:val="GvdeMetni"/>
        <w:spacing w:before="4" w:line="360" w:lineRule="auto"/>
        <w:ind w:left="321" w:right="641" w:firstLine="566"/>
        <w:jc w:val="both"/>
      </w:pPr>
      <w:r>
        <w:t>Araştırmanın amaçlarına uygun olarak kullanılabilecek hazır bir araç bulunmuyorsa ve geliştirilmesi gerekiyorsa, araç ile ilgili olarak yapılması planlanan geçerlik ve güvenirlik çalışmalarına ilişkin açıklamalara yer verilir.</w:t>
      </w:r>
    </w:p>
    <w:p w14:paraId="627E8062" w14:textId="77777777" w:rsidR="000901FE" w:rsidRDefault="002B6149">
      <w:pPr>
        <w:pStyle w:val="GvdeMetni"/>
        <w:spacing w:before="188" w:line="360" w:lineRule="auto"/>
        <w:ind w:left="321" w:right="653" w:firstLine="566"/>
        <w:jc w:val="both"/>
      </w:pPr>
      <w:r>
        <w:t>Araştırmada birden fazla ölçme aracı geliştirilmişse veya kullanılmışsa bunlarla ilgili geliştirme süreci ayrıntılı bir şekilde verilir.</w:t>
      </w:r>
    </w:p>
    <w:p w14:paraId="2A101595" w14:textId="77777777" w:rsidR="000901FE" w:rsidRDefault="002B6149">
      <w:pPr>
        <w:pStyle w:val="GvdeMetni"/>
        <w:spacing w:before="8" w:line="360" w:lineRule="auto"/>
        <w:ind w:left="321" w:right="615" w:firstLine="566"/>
        <w:jc w:val="both"/>
      </w:pPr>
      <w:r>
        <w:t xml:space="preserve">Veri toplama teknikleri bir araştırmanın geçerlik ve güvenirliğinin teminatı gibidir. Bu bakımdan araştırmada kullanılan veri toplama araçlarının geçerlik ve </w:t>
      </w:r>
      <w:r>
        <w:rPr>
          <w:spacing w:val="-3"/>
        </w:rPr>
        <w:t xml:space="preserve">güvenirlik </w:t>
      </w:r>
      <w:r>
        <w:t xml:space="preserve">çalışmaları mutlaka yapılmalı ve bu çalışmalar yöntem bölümünde, tereddüde </w:t>
      </w:r>
      <w:r>
        <w:rPr>
          <w:spacing w:val="-6"/>
        </w:rPr>
        <w:t xml:space="preserve">yer </w:t>
      </w:r>
      <w:r>
        <w:t xml:space="preserve">vermeyecek biçimde </w:t>
      </w:r>
      <w:r>
        <w:rPr>
          <w:spacing w:val="-5"/>
        </w:rPr>
        <w:t xml:space="preserve">açıklanmalıdır. </w:t>
      </w:r>
      <w:r>
        <w:rPr>
          <w:spacing w:val="-6"/>
        </w:rPr>
        <w:t xml:space="preserve">Örneğin, </w:t>
      </w:r>
      <w:r>
        <w:rPr>
          <w:spacing w:val="-4"/>
        </w:rPr>
        <w:t xml:space="preserve">bir </w:t>
      </w:r>
      <w:r>
        <w:t xml:space="preserve">program </w:t>
      </w:r>
      <w:r>
        <w:rPr>
          <w:spacing w:val="-4"/>
        </w:rPr>
        <w:t xml:space="preserve">değerlendirme </w:t>
      </w:r>
      <w:r>
        <w:rPr>
          <w:spacing w:val="-5"/>
        </w:rPr>
        <w:t xml:space="preserve">araştırmasında </w:t>
      </w:r>
      <w:r>
        <w:rPr>
          <w:spacing w:val="-3"/>
        </w:rPr>
        <w:t xml:space="preserve">kullanılan çoktan </w:t>
      </w:r>
      <w:proofErr w:type="gramStart"/>
      <w:r>
        <w:rPr>
          <w:spacing w:val="-4"/>
        </w:rPr>
        <w:t xml:space="preserve">seçmeli  </w:t>
      </w:r>
      <w:r>
        <w:t>testin</w:t>
      </w:r>
      <w:proofErr w:type="gramEnd"/>
      <w:r>
        <w:t xml:space="preserve"> hangi hedefler ve konuları kapsadığı, geçerlik ve güvenirlik çalışmalarında hangi </w:t>
      </w:r>
      <w:r>
        <w:rPr>
          <w:spacing w:val="-5"/>
        </w:rPr>
        <w:t xml:space="preserve">tekniklerin seçildiği, </w:t>
      </w:r>
      <w:r>
        <w:rPr>
          <w:spacing w:val="-3"/>
        </w:rPr>
        <w:t xml:space="preserve">süreçte </w:t>
      </w:r>
      <w:r>
        <w:rPr>
          <w:spacing w:val="-6"/>
        </w:rPr>
        <w:t xml:space="preserve">yapılan </w:t>
      </w:r>
      <w:r>
        <w:rPr>
          <w:spacing w:val="-5"/>
        </w:rPr>
        <w:t xml:space="preserve">iyileştirmelerin </w:t>
      </w:r>
      <w:r>
        <w:rPr>
          <w:spacing w:val="-4"/>
        </w:rPr>
        <w:t xml:space="preserve">neler </w:t>
      </w:r>
      <w:r>
        <w:rPr>
          <w:spacing w:val="-3"/>
        </w:rPr>
        <w:t xml:space="preserve">olduğu </w:t>
      </w:r>
      <w:r>
        <w:rPr>
          <w:spacing w:val="-5"/>
        </w:rPr>
        <w:t xml:space="preserve">sayısal </w:t>
      </w:r>
      <w:r>
        <w:rPr>
          <w:spacing w:val="-4"/>
        </w:rPr>
        <w:t xml:space="preserve">sonuçları </w:t>
      </w:r>
      <w:r>
        <w:rPr>
          <w:spacing w:val="-3"/>
        </w:rPr>
        <w:t xml:space="preserve">ile </w:t>
      </w:r>
      <w:r>
        <w:rPr>
          <w:spacing w:val="-5"/>
        </w:rPr>
        <w:t xml:space="preserve">birlikte </w:t>
      </w:r>
      <w:r>
        <w:t xml:space="preserve">verilir. Veri toplama araçlarındaki gözlem ve ölçme durumları araştırma amaçlarına paralel, </w:t>
      </w:r>
      <w:r>
        <w:rPr>
          <w:spacing w:val="-5"/>
        </w:rPr>
        <w:t xml:space="preserve">araştırmadaki </w:t>
      </w:r>
      <w:r>
        <w:rPr>
          <w:spacing w:val="-4"/>
        </w:rPr>
        <w:t xml:space="preserve">problemlerin </w:t>
      </w:r>
      <w:r>
        <w:rPr>
          <w:spacing w:val="-5"/>
        </w:rPr>
        <w:t xml:space="preserve">gerektirdiği </w:t>
      </w:r>
      <w:r>
        <w:rPr>
          <w:spacing w:val="-3"/>
        </w:rPr>
        <w:t xml:space="preserve">kadar </w:t>
      </w:r>
      <w:r>
        <w:rPr>
          <w:spacing w:val="-5"/>
        </w:rPr>
        <w:t xml:space="preserve">olmalıdır. </w:t>
      </w:r>
      <w:r>
        <w:t xml:space="preserve">Bu </w:t>
      </w:r>
      <w:r>
        <w:rPr>
          <w:spacing w:val="-4"/>
        </w:rPr>
        <w:t xml:space="preserve">nedenle, </w:t>
      </w:r>
      <w:r>
        <w:t>veri toplama araçlarında gereksiz sorulardan kaçınılmalı, gerekli soru ve ölçme durumları göz ardı</w:t>
      </w:r>
      <w:r>
        <w:rPr>
          <w:spacing w:val="-13"/>
        </w:rPr>
        <w:t xml:space="preserve"> </w:t>
      </w:r>
      <w:r>
        <w:rPr>
          <w:spacing w:val="-5"/>
        </w:rPr>
        <w:t>edilmemelidir.</w:t>
      </w:r>
    </w:p>
    <w:p w14:paraId="4618B0C6" w14:textId="77777777" w:rsidR="000901FE" w:rsidRDefault="002B6149">
      <w:pPr>
        <w:pStyle w:val="GvdeMetni"/>
        <w:spacing w:before="4" w:line="360" w:lineRule="auto"/>
        <w:ind w:left="321" w:right="619" w:firstLine="566"/>
        <w:jc w:val="both"/>
      </w:pPr>
      <w:r>
        <w:t xml:space="preserve">Nitel çalışmalarda kişilerle yapılan derinlemesine ve yüz yüze görüşmeler, odak grup seçimi, belge toplanması ve analizi, alanda gözlem, yapılan eserlerin incelenmesi ve değerlendirilmesi, kişilerin anlatımlarının derlenmesi, değerlendirilmesi gibi veri kaynakları ve </w:t>
      </w:r>
      <w:r>
        <w:rPr>
          <w:spacing w:val="-4"/>
        </w:rPr>
        <w:t xml:space="preserve">veri </w:t>
      </w:r>
      <w:r>
        <w:rPr>
          <w:spacing w:val="-5"/>
        </w:rPr>
        <w:t xml:space="preserve">toplama </w:t>
      </w:r>
      <w:r>
        <w:rPr>
          <w:spacing w:val="-6"/>
        </w:rPr>
        <w:t xml:space="preserve">yöntemleri </w:t>
      </w:r>
      <w:r>
        <w:rPr>
          <w:spacing w:val="-5"/>
        </w:rPr>
        <w:t xml:space="preserve">kullanılır. </w:t>
      </w:r>
      <w:r>
        <w:t xml:space="preserve">Ayrıca veri toplama sürecinde, işlemlerin araştırma etik kurallarına uygun olarak </w:t>
      </w:r>
      <w:r>
        <w:rPr>
          <w:spacing w:val="-5"/>
        </w:rPr>
        <w:t xml:space="preserve">yürümesini </w:t>
      </w:r>
      <w:r>
        <w:rPr>
          <w:spacing w:val="-4"/>
        </w:rPr>
        <w:t xml:space="preserve">sağlayıcı </w:t>
      </w:r>
      <w:r>
        <w:t xml:space="preserve">ne tür </w:t>
      </w:r>
      <w:r>
        <w:rPr>
          <w:spacing w:val="-5"/>
        </w:rPr>
        <w:t xml:space="preserve">önlemler </w:t>
      </w:r>
      <w:r>
        <w:rPr>
          <w:spacing w:val="-6"/>
        </w:rPr>
        <w:t>alınacağı/</w:t>
      </w:r>
      <w:proofErr w:type="gramStart"/>
      <w:r>
        <w:rPr>
          <w:spacing w:val="-6"/>
        </w:rPr>
        <w:t xml:space="preserve">alındığı  </w:t>
      </w:r>
      <w:r>
        <w:t>da</w:t>
      </w:r>
      <w:proofErr w:type="gramEnd"/>
      <w:r>
        <w:t xml:space="preserve">  </w:t>
      </w:r>
      <w:r>
        <w:rPr>
          <w:spacing w:val="-5"/>
        </w:rPr>
        <w:t>açıklanmalıdır.</w:t>
      </w:r>
    </w:p>
    <w:p w14:paraId="3C4265E2"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A4B73A7" w14:textId="77777777" w:rsidR="000901FE" w:rsidRDefault="002B6149">
      <w:pPr>
        <w:pStyle w:val="Balk2"/>
        <w:spacing w:before="71"/>
        <w:ind w:left="1141"/>
      </w:pPr>
      <w:bookmarkStart w:id="30" w:name="_bookmark30"/>
      <w:bookmarkEnd w:id="30"/>
      <w:r>
        <w:t>3.2.3.4. Verilerin Analizi</w:t>
      </w:r>
    </w:p>
    <w:p w14:paraId="1BA0C4BB" w14:textId="77777777" w:rsidR="000901FE" w:rsidRDefault="000901FE">
      <w:pPr>
        <w:pStyle w:val="GvdeMetni"/>
        <w:rPr>
          <w:b/>
          <w:sz w:val="30"/>
        </w:rPr>
      </w:pPr>
    </w:p>
    <w:p w14:paraId="01A80577" w14:textId="77777777" w:rsidR="000901FE" w:rsidRDefault="000901FE">
      <w:pPr>
        <w:pStyle w:val="GvdeMetni"/>
        <w:spacing w:before="5"/>
        <w:rPr>
          <w:b/>
          <w:sz w:val="25"/>
        </w:rPr>
      </w:pPr>
    </w:p>
    <w:p w14:paraId="25E65D4E" w14:textId="77777777" w:rsidR="000901FE" w:rsidRDefault="002B6149">
      <w:pPr>
        <w:pStyle w:val="GvdeMetni"/>
        <w:spacing w:line="360" w:lineRule="auto"/>
        <w:ind w:left="321" w:right="613" w:firstLine="566"/>
        <w:jc w:val="both"/>
      </w:pPr>
      <w:r>
        <w:rPr>
          <w:spacing w:val="-4"/>
        </w:rPr>
        <w:t xml:space="preserve">Bu </w:t>
      </w:r>
      <w:r>
        <w:rPr>
          <w:spacing w:val="-3"/>
        </w:rPr>
        <w:t xml:space="preserve">kısma araştırma </w:t>
      </w:r>
      <w:r>
        <w:rPr>
          <w:spacing w:val="-6"/>
        </w:rPr>
        <w:t xml:space="preserve">verilerini </w:t>
      </w:r>
      <w:r>
        <w:rPr>
          <w:spacing w:val="-5"/>
        </w:rPr>
        <w:t xml:space="preserve">analiz </w:t>
      </w:r>
      <w:r>
        <w:t xml:space="preserve">etme ve </w:t>
      </w:r>
      <w:r>
        <w:rPr>
          <w:spacing w:val="-3"/>
        </w:rPr>
        <w:t xml:space="preserve">anlaşılır </w:t>
      </w:r>
      <w:r>
        <w:rPr>
          <w:spacing w:val="-4"/>
        </w:rPr>
        <w:t xml:space="preserve">hâle </w:t>
      </w:r>
      <w:r>
        <w:rPr>
          <w:spacing w:val="-5"/>
        </w:rPr>
        <w:t xml:space="preserve">getirmeyle ilgili </w:t>
      </w:r>
      <w:r>
        <w:t xml:space="preserve">genel </w:t>
      </w:r>
      <w:r>
        <w:rPr>
          <w:spacing w:val="-4"/>
        </w:rPr>
        <w:t xml:space="preserve">sürecin </w:t>
      </w:r>
      <w:r>
        <w:rPr>
          <w:spacing w:val="-5"/>
        </w:rPr>
        <w:t xml:space="preserve">tanıtımıyla </w:t>
      </w:r>
      <w:r>
        <w:rPr>
          <w:spacing w:val="-3"/>
        </w:rPr>
        <w:t xml:space="preserve">başlanmalıdır. Bulgularla ilgili </w:t>
      </w:r>
      <w:r>
        <w:rPr>
          <w:spacing w:val="-5"/>
        </w:rPr>
        <w:t xml:space="preserve">yorumlar/tartışmalar </w:t>
      </w:r>
      <w:r>
        <w:t xml:space="preserve">burada </w:t>
      </w:r>
      <w:r>
        <w:rPr>
          <w:spacing w:val="-3"/>
        </w:rPr>
        <w:t xml:space="preserve">yapılmamalı </w:t>
      </w:r>
      <w:r>
        <w:t xml:space="preserve">bir sonraki bölüm olan tartışma bölümünde yapılmalıdır. Hakkında yeterince işlem </w:t>
      </w:r>
      <w:proofErr w:type="gramStart"/>
      <w:r>
        <w:t>yapılamayan  veya</w:t>
      </w:r>
      <w:proofErr w:type="gramEnd"/>
      <w:r>
        <w:t xml:space="preserve">  bilgi toplanamayan örneklerin araştırmaya dâhil edilip edilmeyeceğine burada karar verilmelidir. Dikkate alınmayan örneklerin veya verilerin araştırma dışında tutulması, araştırmayla ilgili bütün verileri etkileyebileceği için bu durumun bölümün başlangıcında tartışılması daha </w:t>
      </w:r>
      <w:r>
        <w:rPr>
          <w:spacing w:val="-5"/>
        </w:rPr>
        <w:t>uygundur.</w:t>
      </w:r>
    </w:p>
    <w:p w14:paraId="11964039" w14:textId="77777777" w:rsidR="000901FE" w:rsidRDefault="002B6149">
      <w:pPr>
        <w:pStyle w:val="GvdeMetni"/>
        <w:spacing w:before="2" w:line="360" w:lineRule="auto"/>
        <w:ind w:left="321" w:right="640" w:firstLine="566"/>
        <w:jc w:val="both"/>
      </w:pPr>
      <w:r>
        <w:t>Araştırma için toplanan verilerin araştırmada ele alınan problemlere göre nasıl düzenlendiği ve analiz edildiği bu kısımda açıklanır. Ayrıca toplanan verilerin değişkenlerine göre kullanılan istatistikî teknikler, kullanım amacı ve probleme nasıl çözüm sağlayacağı veya kullanılan ölçeklerin türleri hakkında açıklayıcı bilgilere yer verilmelidir.</w:t>
      </w:r>
    </w:p>
    <w:p w14:paraId="4C2A833D" w14:textId="77777777" w:rsidR="000901FE" w:rsidRDefault="002B6149">
      <w:pPr>
        <w:pStyle w:val="GvdeMetni"/>
        <w:spacing w:line="360" w:lineRule="auto"/>
        <w:ind w:left="321" w:right="625" w:firstLine="566"/>
        <w:jc w:val="both"/>
      </w:pPr>
      <w:r>
        <w:t xml:space="preserve">Araştırmada ele alınan probleme uygun çözüm yollarının bulunması; veri analiz tekniklerinin denencelere, verilerin doğasına, istatistik tekniklerinin sayıltılarına uygun </w:t>
      </w:r>
      <w:r>
        <w:rPr>
          <w:spacing w:val="-4"/>
        </w:rPr>
        <w:t xml:space="preserve">olmasına </w:t>
      </w:r>
      <w:r>
        <w:rPr>
          <w:spacing w:val="-5"/>
        </w:rPr>
        <w:t xml:space="preserve">bağlıdır. </w:t>
      </w:r>
      <w:r>
        <w:rPr>
          <w:spacing w:val="-4"/>
        </w:rPr>
        <w:t xml:space="preserve">Bu </w:t>
      </w:r>
      <w:r>
        <w:rPr>
          <w:spacing w:val="-3"/>
        </w:rPr>
        <w:t xml:space="preserve">kısımda toplanan </w:t>
      </w:r>
      <w:r>
        <w:rPr>
          <w:spacing w:val="-5"/>
        </w:rPr>
        <w:t xml:space="preserve">verilerin </w:t>
      </w:r>
      <w:r>
        <w:rPr>
          <w:spacing w:val="-4"/>
        </w:rPr>
        <w:t xml:space="preserve">hangi </w:t>
      </w:r>
      <w:r>
        <w:rPr>
          <w:spacing w:val="-3"/>
        </w:rPr>
        <w:t xml:space="preserve">teknikler </w:t>
      </w:r>
      <w:r>
        <w:rPr>
          <w:spacing w:val="-5"/>
        </w:rPr>
        <w:t xml:space="preserve">kullanılarak analiz edileceği, </w:t>
      </w:r>
      <w:r>
        <w:rPr>
          <w:spacing w:val="-3"/>
        </w:rPr>
        <w:t xml:space="preserve">bu </w:t>
      </w:r>
      <w:r>
        <w:t xml:space="preserve">analizlerin mekanik mi yoksa bilgisayar ortamında mı yapılacağı, bilgisayar ortamında yapılacaksa hangi programların kullanılacağı vb. bilgilere yer verilir. Ayrıca verilerin analizinde kullanılacak istatistiksel teknikler, verilerden elde </w:t>
      </w:r>
      <w:proofErr w:type="gramStart"/>
      <w:r>
        <w:t>edilen  ölçümlerin</w:t>
      </w:r>
      <w:proofErr w:type="gramEnd"/>
      <w:r>
        <w:t xml:space="preserve">  doğasına </w:t>
      </w:r>
      <w:r>
        <w:rPr>
          <w:spacing w:val="-4"/>
        </w:rPr>
        <w:t xml:space="preserve">uygun </w:t>
      </w:r>
      <w:r>
        <w:rPr>
          <w:spacing w:val="-5"/>
        </w:rPr>
        <w:t xml:space="preserve">olmalıdır. Örneğin; cinsiyet </w:t>
      </w:r>
      <w:r>
        <w:rPr>
          <w:spacing w:val="-3"/>
        </w:rPr>
        <w:t xml:space="preserve">ile öğrenim görülen bölüm </w:t>
      </w:r>
      <w:r>
        <w:rPr>
          <w:spacing w:val="-5"/>
        </w:rPr>
        <w:t xml:space="preserve">arasındaki </w:t>
      </w:r>
      <w:r>
        <w:rPr>
          <w:spacing w:val="-3"/>
        </w:rPr>
        <w:t xml:space="preserve">ilişkinin </w:t>
      </w:r>
      <w:r>
        <w:rPr>
          <w:spacing w:val="-6"/>
        </w:rPr>
        <w:t xml:space="preserve">incelendiği </w:t>
      </w:r>
      <w:r>
        <w:t xml:space="preserve">bir çalışmada, bu iki değişkenin süreksiz ve kategorik olması nedeniyle ki-kare testinin </w:t>
      </w:r>
      <w:r>
        <w:rPr>
          <w:spacing w:val="-7"/>
        </w:rPr>
        <w:t>kullanılacağı</w:t>
      </w:r>
      <w:r>
        <w:rPr>
          <w:spacing w:val="-29"/>
        </w:rPr>
        <w:t xml:space="preserve"> </w:t>
      </w:r>
      <w:r>
        <w:rPr>
          <w:spacing w:val="-5"/>
        </w:rPr>
        <w:t>açıklanmalıdır.</w:t>
      </w:r>
    </w:p>
    <w:p w14:paraId="15F9AA05" w14:textId="77777777" w:rsidR="000901FE" w:rsidRDefault="002B6149">
      <w:pPr>
        <w:pStyle w:val="GvdeMetni"/>
        <w:spacing w:before="7" w:line="360" w:lineRule="auto"/>
        <w:ind w:left="321" w:right="613" w:firstLine="566"/>
        <w:jc w:val="both"/>
      </w:pPr>
      <w:r>
        <w:t xml:space="preserve">Nitel çalışmalarda ise elde edilen verilerin hangi sınıflandırmalar/kodlamalar doğrultusunda işlendiği </w:t>
      </w:r>
      <w:r>
        <w:rPr>
          <w:spacing w:val="-5"/>
        </w:rPr>
        <w:t xml:space="preserve">açıklanmalıdır. </w:t>
      </w:r>
      <w:r>
        <w:rPr>
          <w:spacing w:val="-4"/>
        </w:rPr>
        <w:t xml:space="preserve">Bu </w:t>
      </w:r>
      <w:r>
        <w:rPr>
          <w:spacing w:val="-6"/>
        </w:rPr>
        <w:t xml:space="preserve">sınıflandırmalar, </w:t>
      </w:r>
      <w:r>
        <w:rPr>
          <w:spacing w:val="-5"/>
        </w:rPr>
        <w:t xml:space="preserve">araştırma probleminin </w:t>
      </w:r>
      <w:r>
        <w:rPr>
          <w:spacing w:val="-4"/>
        </w:rPr>
        <w:t xml:space="preserve">amaçlarına uygun </w:t>
      </w:r>
      <w:r>
        <w:rPr>
          <w:spacing w:val="-3"/>
        </w:rPr>
        <w:t xml:space="preserve">olarak </w:t>
      </w:r>
      <w:r>
        <w:rPr>
          <w:spacing w:val="-6"/>
        </w:rPr>
        <w:t xml:space="preserve">yapılmalı </w:t>
      </w:r>
      <w:r>
        <w:t xml:space="preserve">ve toplanan </w:t>
      </w:r>
      <w:r>
        <w:rPr>
          <w:spacing w:val="-6"/>
        </w:rPr>
        <w:t xml:space="preserve">verilerin/bilgilerin </w:t>
      </w:r>
      <w:r>
        <w:rPr>
          <w:spacing w:val="-3"/>
        </w:rPr>
        <w:t xml:space="preserve">başkaları </w:t>
      </w:r>
      <w:r>
        <w:rPr>
          <w:spacing w:val="-4"/>
        </w:rPr>
        <w:t xml:space="preserve">tarafından </w:t>
      </w:r>
      <w:r>
        <w:t xml:space="preserve">da </w:t>
      </w:r>
      <w:r>
        <w:rPr>
          <w:spacing w:val="-6"/>
        </w:rPr>
        <w:t xml:space="preserve">anlaşılabilmesi, gerektiğinde </w:t>
      </w:r>
      <w:r>
        <w:rPr>
          <w:spacing w:val="-3"/>
        </w:rPr>
        <w:t xml:space="preserve">aynı </w:t>
      </w:r>
      <w:r>
        <w:t xml:space="preserve">yollarla elde edilmiş başka verilerle karşılaştırılabilmesi için verilerin analizinde kullanılan </w:t>
      </w:r>
      <w:r>
        <w:rPr>
          <w:spacing w:val="-7"/>
        </w:rPr>
        <w:t xml:space="preserve">yöntemler </w:t>
      </w:r>
      <w:r>
        <w:t xml:space="preserve">ve </w:t>
      </w:r>
      <w:r>
        <w:rPr>
          <w:spacing w:val="-5"/>
        </w:rPr>
        <w:t xml:space="preserve">amaçları açıklanmalıdır. </w:t>
      </w:r>
      <w:r>
        <w:t xml:space="preserve">Verilerin çözümlenmesinde istatistik yöntemler kullanılması durumunda yapılan </w:t>
      </w:r>
      <w:r>
        <w:rPr>
          <w:spacing w:val="-5"/>
        </w:rPr>
        <w:t xml:space="preserve">istatistiklerin </w:t>
      </w:r>
      <w:r>
        <w:rPr>
          <w:spacing w:val="-7"/>
        </w:rPr>
        <w:t xml:space="preserve">açıklamalarına </w:t>
      </w:r>
      <w:r>
        <w:rPr>
          <w:spacing w:val="-6"/>
        </w:rPr>
        <w:t xml:space="preserve">yer </w:t>
      </w:r>
      <w:r>
        <w:rPr>
          <w:spacing w:val="-5"/>
        </w:rPr>
        <w:t>verilmelidir.</w:t>
      </w:r>
    </w:p>
    <w:p w14:paraId="25FC3E5C"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8F12045" w14:textId="77777777" w:rsidR="000901FE" w:rsidRDefault="002B6149">
      <w:pPr>
        <w:pStyle w:val="Balk4"/>
        <w:numPr>
          <w:ilvl w:val="2"/>
          <w:numId w:val="11"/>
        </w:numPr>
        <w:tabs>
          <w:tab w:val="left" w:pos="1090"/>
        </w:tabs>
        <w:spacing w:before="61"/>
        <w:ind w:hanging="655"/>
      </w:pPr>
      <w:bookmarkStart w:id="31" w:name="_bookmark31"/>
      <w:bookmarkEnd w:id="31"/>
      <w:r>
        <w:t>BULGULAR</w:t>
      </w:r>
    </w:p>
    <w:p w14:paraId="356FD088" w14:textId="77777777" w:rsidR="000901FE" w:rsidRDefault="000901FE">
      <w:pPr>
        <w:pStyle w:val="GvdeMetni"/>
        <w:rPr>
          <w:b/>
          <w:sz w:val="28"/>
        </w:rPr>
      </w:pPr>
    </w:p>
    <w:p w14:paraId="1D9FC69A" w14:textId="77777777" w:rsidR="000901FE" w:rsidRDefault="002B6149">
      <w:pPr>
        <w:pStyle w:val="GvdeMetni"/>
        <w:spacing w:before="228" w:line="360" w:lineRule="auto"/>
        <w:ind w:left="321" w:right="635" w:firstLine="566"/>
        <w:jc w:val="both"/>
      </w:pPr>
      <w:r>
        <w:t>Araştırmanın amaçları doğrultusunda toplanan verilerin işlenmesinden sonra problem çözümüne ışık tutacak şekilde kullanıma hazır hâle getirilen veriler bulgular bölümünde yer alır. İstatistiksel veya niteliksel analiz sonuçlarını ortaya koymanın en iyi yolu; bulguların, çalışmanın amaçları veya hipotezleri etrafında organize</w:t>
      </w:r>
      <w:r>
        <w:rPr>
          <w:spacing w:val="-4"/>
        </w:rPr>
        <w:t xml:space="preserve"> </w:t>
      </w:r>
      <w:r>
        <w:t>edilmesidir.</w:t>
      </w:r>
    </w:p>
    <w:p w14:paraId="1592C994" w14:textId="77777777" w:rsidR="000901FE" w:rsidRDefault="002B6149">
      <w:pPr>
        <w:pStyle w:val="GvdeMetni"/>
        <w:spacing w:line="360" w:lineRule="auto"/>
        <w:ind w:left="321" w:right="630" w:firstLine="566"/>
        <w:jc w:val="both"/>
      </w:pPr>
      <w:r>
        <w:t>Bulgular, önce elde edildiği şekli ile olduğu gibi sunulmalı, yoruma yer verilmemelidir. Yorum ayrı paragraf hâlinde sunulmalıdır. Hipotezin niçin reddedildiği veya doğrulandığı, sonuçların başka araştırmaların sonuçlarıyla örtüşüp örtüşmediği nedenleriyle ortaya konulmalıdır. Bulguların sunumunda araştırmacının beklentileri ve öznel yargıları değil, problemin çözümü için bulunan sonuçlar ön planda tutulmalıdır.</w:t>
      </w:r>
    </w:p>
    <w:p w14:paraId="3B4BFF1E" w14:textId="77777777" w:rsidR="000901FE" w:rsidRDefault="002B6149">
      <w:pPr>
        <w:pStyle w:val="GvdeMetni"/>
        <w:spacing w:before="2" w:line="360" w:lineRule="auto"/>
        <w:ind w:left="321" w:right="625" w:firstLine="566"/>
        <w:jc w:val="both"/>
      </w:pPr>
      <w:r>
        <w:t>Bulgular bölümünün sonunda, araştırmadan elde edilen kayda değer bulguların özeti ile yorumları verilirse, araştırma daha açık ve anlaşılır, önemli bulguları vurgulayıcı şekilde ifade edilmiş olur.</w:t>
      </w:r>
    </w:p>
    <w:p w14:paraId="6D86FF42" w14:textId="77777777" w:rsidR="000901FE" w:rsidRDefault="002B6149">
      <w:pPr>
        <w:pStyle w:val="GvdeMetni"/>
        <w:spacing w:line="360" w:lineRule="auto"/>
        <w:ind w:left="321" w:right="624" w:firstLine="566"/>
        <w:jc w:val="both"/>
      </w:pPr>
      <w:r>
        <w:t>Yukarıda söylenenler ağırlıklı olarak nicel çalışmalar içindir. Benzer yollar nitel çalışmalar için de geçerlidir. Nitel bir çalışmada da sonuçlar araştırma soruları veya amaçları çerçevesinde organize edilmelidir. Eğer bir dizi durum belirleme çalışması yapılıyorsa her bir durum için ayrı bir bölüm oluşturulmalıdır. Durum çalışmaları, aralarında karşılaştırmalar yapabilmek amacıyla mümkün olduğunca benzer şekilde organize edilmelidir. Nicel çalışmaların sonuçları birkaç paragraf ve tablo ile kolaylıkla ifade edilebilirken, nitel çalışmaların sonuçları daha uzun anlatımları gerektirebilir. Nitel çalışmalarda kullanılan dil oldukça önemlidir ve kullanılan literatürün hem çok zengin hem de iyi sentez edilmiş olması gerekir. Hatta yazılanların meslektaşlar ve diğer ilgililerden de notlar ve görüşler alınarak tekrar tekrar yazılması gerekebilir. Verilen dönütlerde bulguların yeterli şekilde detaylı olup olmadığı, basit düşünce ve kavramların önemli olanlardan ayrılıp ayrılmadığı, araştırmacının bakış açısının bilimsel olup olmadığı, farklı kaynakların kullanılıp kullanılmadığı konularına ışık</w:t>
      </w:r>
      <w:r>
        <w:rPr>
          <w:spacing w:val="-1"/>
        </w:rPr>
        <w:t xml:space="preserve"> </w:t>
      </w:r>
      <w:r>
        <w:t>tutulmalıdır.</w:t>
      </w:r>
    </w:p>
    <w:p w14:paraId="6EFB6D40" w14:textId="77777777" w:rsidR="000901FE" w:rsidRDefault="002B6149">
      <w:pPr>
        <w:pStyle w:val="GvdeMetni"/>
        <w:spacing w:before="1" w:line="360" w:lineRule="auto"/>
        <w:ind w:left="321" w:right="619" w:firstLine="566"/>
        <w:jc w:val="both"/>
      </w:pPr>
      <w:r>
        <w:rPr>
          <w:spacing w:val="-3"/>
        </w:rPr>
        <w:t xml:space="preserve">Bulgular </w:t>
      </w:r>
      <w:r>
        <w:rPr>
          <w:spacing w:val="-4"/>
        </w:rPr>
        <w:t xml:space="preserve">kısmının </w:t>
      </w:r>
      <w:r>
        <w:rPr>
          <w:spacing w:val="-5"/>
        </w:rPr>
        <w:t xml:space="preserve">düzenlenmesinde </w:t>
      </w:r>
      <w:r>
        <w:t xml:space="preserve">ham veri </w:t>
      </w:r>
      <w:r>
        <w:rPr>
          <w:spacing w:val="-3"/>
        </w:rPr>
        <w:t xml:space="preserve">tablolarına </w:t>
      </w:r>
      <w:r>
        <w:rPr>
          <w:spacing w:val="-6"/>
        </w:rPr>
        <w:t xml:space="preserve">yer </w:t>
      </w:r>
      <w:r>
        <w:rPr>
          <w:spacing w:val="-3"/>
        </w:rPr>
        <w:t xml:space="preserve">verilmeden, </w:t>
      </w:r>
      <w:r>
        <w:rPr>
          <w:spacing w:val="-5"/>
        </w:rPr>
        <w:t xml:space="preserve">analiz </w:t>
      </w:r>
      <w:r>
        <w:rPr>
          <w:spacing w:val="-4"/>
        </w:rPr>
        <w:t>edilmiş tablolar</w:t>
      </w:r>
      <w:r>
        <w:rPr>
          <w:spacing w:val="52"/>
        </w:rPr>
        <w:t xml:space="preserve"> </w:t>
      </w:r>
      <w:r>
        <w:rPr>
          <w:spacing w:val="-4"/>
        </w:rPr>
        <w:t>doğrudan</w:t>
      </w:r>
      <w:r>
        <w:rPr>
          <w:spacing w:val="52"/>
        </w:rPr>
        <w:t xml:space="preserve"> </w:t>
      </w:r>
      <w:r>
        <w:rPr>
          <w:spacing w:val="-5"/>
        </w:rPr>
        <w:t xml:space="preserve">sunulabilir. Gerek görülürse </w:t>
      </w:r>
      <w:r>
        <w:t xml:space="preserve">ham </w:t>
      </w:r>
      <w:r>
        <w:rPr>
          <w:spacing w:val="-3"/>
        </w:rPr>
        <w:t xml:space="preserve">veri </w:t>
      </w:r>
      <w:r>
        <w:rPr>
          <w:spacing w:val="-5"/>
        </w:rPr>
        <w:t xml:space="preserve">tabloları “EKLER” </w:t>
      </w:r>
      <w:r>
        <w:rPr>
          <w:spacing w:val="-3"/>
        </w:rPr>
        <w:t>bölümünde</w:t>
      </w:r>
      <w:r>
        <w:rPr>
          <w:spacing w:val="54"/>
        </w:rPr>
        <w:t xml:space="preserve"> </w:t>
      </w:r>
      <w:r>
        <w:rPr>
          <w:spacing w:val="-5"/>
        </w:rPr>
        <w:t>verilebilir.</w:t>
      </w:r>
    </w:p>
    <w:p w14:paraId="3E9B2E34" w14:textId="77777777" w:rsidR="000901FE" w:rsidRDefault="002B6149">
      <w:pPr>
        <w:spacing w:before="67"/>
        <w:ind w:left="321"/>
        <w:rPr>
          <w:i/>
          <w:sz w:val="24"/>
        </w:rPr>
      </w:pPr>
      <w:r>
        <w:rPr>
          <w:i/>
          <w:sz w:val="24"/>
        </w:rPr>
        <w:t>Tablo, Şekil Düzeni ve Numaralandırılması</w:t>
      </w:r>
    </w:p>
    <w:p w14:paraId="624867C4" w14:textId="77777777" w:rsidR="000901FE" w:rsidRDefault="000901FE">
      <w:pPr>
        <w:pStyle w:val="GvdeMetni"/>
        <w:spacing w:before="2"/>
        <w:rPr>
          <w:i/>
        </w:rPr>
      </w:pPr>
    </w:p>
    <w:p w14:paraId="0EC1B31B" w14:textId="77777777" w:rsidR="000901FE" w:rsidRDefault="002B6149">
      <w:pPr>
        <w:pStyle w:val="GvdeMetni"/>
        <w:spacing w:line="360" w:lineRule="auto"/>
        <w:ind w:left="321" w:right="645" w:firstLine="566"/>
        <w:jc w:val="both"/>
      </w:pPr>
      <w:r>
        <w:t>Tablo ve şekillerin kâğıdın kullanım alanı içine uygun şekilde yerleştirilmesi gerekmektedir. Tablo sola dayalı, sekil (grafik, resim vd. dahil) ortalanmış olmalıdır. Tablonun</w:t>
      </w:r>
    </w:p>
    <w:p w14:paraId="3800D1AD" w14:textId="77777777" w:rsidR="000901FE" w:rsidRDefault="000901FE">
      <w:pPr>
        <w:spacing w:line="360" w:lineRule="auto"/>
        <w:jc w:val="both"/>
        <w:sectPr w:rsidR="000901FE">
          <w:pgSz w:w="11900" w:h="16860"/>
          <w:pgMar w:top="134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2789C89" w14:textId="77777777" w:rsidR="000901FE" w:rsidRDefault="002B6149">
      <w:pPr>
        <w:pStyle w:val="GvdeMetni"/>
        <w:spacing w:before="78" w:line="360" w:lineRule="auto"/>
        <w:ind w:left="321" w:right="627"/>
        <w:jc w:val="both"/>
      </w:pPr>
      <w:proofErr w:type="gramStart"/>
      <w:r>
        <w:t>numarası</w:t>
      </w:r>
      <w:proofErr w:type="gramEnd"/>
      <w:r>
        <w:t xml:space="preserve"> ve açıklayıcı bilgileri tablonun sol üst kısmında, şekil numarası ve açıklayıcı bilgileri ise şeklin altına </w:t>
      </w:r>
      <w:r>
        <w:rPr>
          <w:i/>
        </w:rPr>
        <w:t xml:space="preserve">iki yana yaslanarak </w:t>
      </w:r>
      <w:r>
        <w:t xml:space="preserve">verilmesi gerekmektedir. Tablo numarası nokta (.) </w:t>
      </w:r>
      <w:proofErr w:type="gramStart"/>
      <w:r>
        <w:t>ile  tablo</w:t>
      </w:r>
      <w:proofErr w:type="gramEnd"/>
      <w:r>
        <w:t xml:space="preserve"> adından ayrılmalı, tablo adı her sözcüğün ilk harfi büyük (bağlaçlar hariç) ve 12 punto olacak şekilde yazılmalıdır. Tablo başlığının öncesinde 6 nk sonrasında 6 nk boşluk bırakılmalı ve tek satır aralığı olmalıdır. (ör. Tablo 1. Çalışma Kapsamına Alınan Katılımcılara İlişkin Betimsel İstatistik Sonuçları). Tablo ve şekil gösterimi için aşağıda birer örnek </w:t>
      </w:r>
      <w:proofErr w:type="gramStart"/>
      <w:r>
        <w:t>verilmiştir.Tablo</w:t>
      </w:r>
      <w:proofErr w:type="gramEnd"/>
      <w:r>
        <w:t xml:space="preserve"> ve şekiller bağımsız bir parça gibi durmamalı, mutlaka metin ile ilişkilendirilmelidir. Tabloda verilen bilgiler metin içinde olduğu gibi tekrar edilmemelidir. Metin içinde tablo </w:t>
      </w:r>
      <w:r>
        <w:rPr>
          <w:spacing w:val="-4"/>
        </w:rPr>
        <w:t xml:space="preserve">ile </w:t>
      </w:r>
      <w:r>
        <w:t>ilgili açıklama ve gerekirse yorum yapılmalıdır ve çarpıcı verilere dikkat çekilmelidir.</w:t>
      </w:r>
    </w:p>
    <w:p w14:paraId="381A0092" w14:textId="77777777" w:rsidR="000901FE" w:rsidRDefault="002B6149">
      <w:pPr>
        <w:pStyle w:val="GvdeMetni"/>
        <w:tabs>
          <w:tab w:val="left" w:leader="dot" w:pos="2154"/>
        </w:tabs>
        <w:spacing w:line="362" w:lineRule="auto"/>
        <w:ind w:left="436" w:right="1905" w:firstLine="451"/>
      </w:pPr>
      <w:r>
        <w:t>Tablo sunulurken, tabloya giriş ifadesi yazılır, tablonun altına da “Tablo. ’da görüldüğü</w:t>
      </w:r>
      <w:r>
        <w:rPr>
          <w:spacing w:val="-1"/>
        </w:rPr>
        <w:t xml:space="preserve"> </w:t>
      </w:r>
      <w:r>
        <w:t>gibi</w:t>
      </w:r>
      <w:r>
        <w:tab/>
        <w:t>” şeklinde tablodan çıkış ifadesi</w:t>
      </w:r>
      <w:r>
        <w:rPr>
          <w:spacing w:val="2"/>
        </w:rPr>
        <w:t xml:space="preserve"> </w:t>
      </w:r>
      <w:r>
        <w:t>yazılır.</w:t>
      </w:r>
    </w:p>
    <w:p w14:paraId="5894C1D8" w14:textId="77777777" w:rsidR="000901FE" w:rsidRDefault="002B6149">
      <w:pPr>
        <w:pStyle w:val="GvdeMetni"/>
        <w:spacing w:before="178"/>
        <w:ind w:left="436"/>
      </w:pPr>
      <w:r>
        <w:t>Örnek tablo:</w:t>
      </w:r>
    </w:p>
    <w:p w14:paraId="5DDD6F62" w14:textId="77777777" w:rsidR="000901FE" w:rsidRDefault="002B6149">
      <w:pPr>
        <w:pStyle w:val="GvdeMetni"/>
        <w:ind w:left="683"/>
      </w:pPr>
      <w:r>
        <w:t>Tablo 1. Çalışma Kapsamına Alınan Katılımcılara İlişkin Betimsel İstatistik Sonuçları</w:t>
      </w:r>
    </w:p>
    <w:p w14:paraId="1306DC5E" w14:textId="77777777" w:rsidR="000901FE" w:rsidRDefault="000901FE">
      <w:pPr>
        <w:pStyle w:val="GvdeMetni"/>
        <w:spacing w:before="9"/>
        <w:rPr>
          <w:sz w:val="8"/>
        </w:rPr>
      </w:pPr>
    </w:p>
    <w:tbl>
      <w:tblPr>
        <w:tblStyle w:val="TableNormal"/>
        <w:tblW w:w="0" w:type="auto"/>
        <w:tblInd w:w="213" w:type="dxa"/>
        <w:tblLayout w:type="fixed"/>
        <w:tblLook w:val="01E0" w:firstRow="1" w:lastRow="1" w:firstColumn="1" w:lastColumn="1" w:noHBand="0" w:noVBand="0"/>
      </w:tblPr>
      <w:tblGrid>
        <w:gridCol w:w="1784"/>
        <w:gridCol w:w="2173"/>
        <w:gridCol w:w="2319"/>
      </w:tblGrid>
      <w:tr w:rsidR="000901FE" w14:paraId="439EE695" w14:textId="77777777">
        <w:trPr>
          <w:trHeight w:val="246"/>
        </w:trPr>
        <w:tc>
          <w:tcPr>
            <w:tcW w:w="1784" w:type="dxa"/>
            <w:tcBorders>
              <w:top w:val="single" w:sz="4" w:space="0" w:color="000000"/>
              <w:bottom w:val="single" w:sz="4" w:space="0" w:color="000000"/>
            </w:tcBorders>
          </w:tcPr>
          <w:p w14:paraId="0940CCDB" w14:textId="77777777" w:rsidR="000901FE" w:rsidRDefault="002B6149">
            <w:pPr>
              <w:pStyle w:val="TableParagraph"/>
              <w:spacing w:line="232" w:lineRule="exact"/>
              <w:ind w:left="122"/>
            </w:pPr>
            <w:r>
              <w:t>Cinsiyet</w:t>
            </w:r>
          </w:p>
        </w:tc>
        <w:tc>
          <w:tcPr>
            <w:tcW w:w="2173" w:type="dxa"/>
            <w:tcBorders>
              <w:top w:val="single" w:sz="4" w:space="0" w:color="000000"/>
              <w:bottom w:val="single" w:sz="4" w:space="0" w:color="000000"/>
            </w:tcBorders>
          </w:tcPr>
          <w:p w14:paraId="15FFA4B5" w14:textId="77777777" w:rsidR="000901FE" w:rsidRDefault="002B6149">
            <w:pPr>
              <w:pStyle w:val="TableParagraph"/>
              <w:spacing w:line="232" w:lineRule="exact"/>
              <w:ind w:left="926"/>
            </w:pPr>
            <w:r>
              <w:t>N</w:t>
            </w:r>
          </w:p>
        </w:tc>
        <w:tc>
          <w:tcPr>
            <w:tcW w:w="2319" w:type="dxa"/>
            <w:tcBorders>
              <w:top w:val="single" w:sz="4" w:space="0" w:color="000000"/>
              <w:bottom w:val="single" w:sz="4" w:space="0" w:color="000000"/>
            </w:tcBorders>
          </w:tcPr>
          <w:p w14:paraId="0B5E819C" w14:textId="77777777" w:rsidR="000901FE" w:rsidRDefault="002B6149">
            <w:pPr>
              <w:pStyle w:val="TableParagraph"/>
              <w:spacing w:line="232" w:lineRule="exact"/>
              <w:ind w:left="913"/>
            </w:pPr>
            <w:r>
              <w:t>%</w:t>
            </w:r>
          </w:p>
        </w:tc>
      </w:tr>
      <w:tr w:rsidR="000901FE" w14:paraId="6946D9B1" w14:textId="77777777">
        <w:trPr>
          <w:trHeight w:val="251"/>
        </w:trPr>
        <w:tc>
          <w:tcPr>
            <w:tcW w:w="1784" w:type="dxa"/>
            <w:tcBorders>
              <w:top w:val="single" w:sz="4" w:space="0" w:color="000000"/>
            </w:tcBorders>
          </w:tcPr>
          <w:p w14:paraId="4200C2B6" w14:textId="77777777" w:rsidR="000901FE" w:rsidRDefault="002B6149">
            <w:pPr>
              <w:pStyle w:val="TableParagraph"/>
              <w:spacing w:line="227" w:lineRule="exact"/>
              <w:ind w:left="122"/>
            </w:pPr>
            <w:r>
              <w:t>Kadın</w:t>
            </w:r>
          </w:p>
        </w:tc>
        <w:tc>
          <w:tcPr>
            <w:tcW w:w="2173" w:type="dxa"/>
            <w:tcBorders>
              <w:top w:val="single" w:sz="4" w:space="0" w:color="000000"/>
            </w:tcBorders>
          </w:tcPr>
          <w:p w14:paraId="323A9F21" w14:textId="77777777" w:rsidR="000901FE" w:rsidRDefault="002B6149">
            <w:pPr>
              <w:pStyle w:val="TableParagraph"/>
              <w:spacing w:line="227" w:lineRule="exact"/>
              <w:ind w:left="926"/>
            </w:pPr>
            <w:r>
              <w:t>127</w:t>
            </w:r>
          </w:p>
        </w:tc>
        <w:tc>
          <w:tcPr>
            <w:tcW w:w="2319" w:type="dxa"/>
            <w:tcBorders>
              <w:top w:val="single" w:sz="4" w:space="0" w:color="000000"/>
            </w:tcBorders>
          </w:tcPr>
          <w:p w14:paraId="0DF774C1" w14:textId="77777777" w:rsidR="000901FE" w:rsidRDefault="002B6149">
            <w:pPr>
              <w:pStyle w:val="TableParagraph"/>
              <w:spacing w:line="227" w:lineRule="exact"/>
              <w:ind w:left="913"/>
            </w:pPr>
            <w:r>
              <w:t>74.7</w:t>
            </w:r>
          </w:p>
        </w:tc>
      </w:tr>
      <w:tr w:rsidR="000901FE" w14:paraId="39033F8F" w14:textId="77777777">
        <w:trPr>
          <w:trHeight w:val="518"/>
        </w:trPr>
        <w:tc>
          <w:tcPr>
            <w:tcW w:w="1784" w:type="dxa"/>
            <w:tcBorders>
              <w:bottom w:val="single" w:sz="4" w:space="0" w:color="000000"/>
            </w:tcBorders>
          </w:tcPr>
          <w:p w14:paraId="5E1A4360" w14:textId="77777777" w:rsidR="000901FE" w:rsidRDefault="002B6149">
            <w:pPr>
              <w:pStyle w:val="TableParagraph"/>
              <w:spacing w:before="10" w:line="252" w:lineRule="exact"/>
              <w:ind w:left="122" w:right="957"/>
            </w:pPr>
            <w:r>
              <w:t>Erkek Toplam</w:t>
            </w:r>
          </w:p>
        </w:tc>
        <w:tc>
          <w:tcPr>
            <w:tcW w:w="2173" w:type="dxa"/>
            <w:tcBorders>
              <w:bottom w:val="single" w:sz="4" w:space="0" w:color="000000"/>
            </w:tcBorders>
          </w:tcPr>
          <w:p w14:paraId="30979F2E" w14:textId="77777777" w:rsidR="000901FE" w:rsidRDefault="002B6149">
            <w:pPr>
              <w:pStyle w:val="TableParagraph"/>
              <w:spacing w:before="3" w:line="248" w:lineRule="exact"/>
              <w:ind w:left="802" w:right="894"/>
              <w:jc w:val="center"/>
            </w:pPr>
            <w:r>
              <w:t>43</w:t>
            </w:r>
          </w:p>
          <w:p w14:paraId="43C2715E" w14:textId="77777777" w:rsidR="000901FE" w:rsidRDefault="002B6149">
            <w:pPr>
              <w:pStyle w:val="TableParagraph"/>
              <w:spacing w:line="247" w:lineRule="exact"/>
              <w:ind w:left="909" w:right="894"/>
              <w:jc w:val="center"/>
            </w:pPr>
            <w:r>
              <w:t>170</w:t>
            </w:r>
          </w:p>
        </w:tc>
        <w:tc>
          <w:tcPr>
            <w:tcW w:w="2319" w:type="dxa"/>
            <w:tcBorders>
              <w:bottom w:val="single" w:sz="4" w:space="0" w:color="000000"/>
            </w:tcBorders>
          </w:tcPr>
          <w:p w14:paraId="1583EBD5" w14:textId="77777777" w:rsidR="000901FE" w:rsidRDefault="002B6149">
            <w:pPr>
              <w:pStyle w:val="TableParagraph"/>
              <w:spacing w:before="3" w:line="248" w:lineRule="exact"/>
              <w:ind w:left="895" w:right="993"/>
              <w:jc w:val="center"/>
            </w:pPr>
            <w:r>
              <w:t>25.3</w:t>
            </w:r>
          </w:p>
          <w:p w14:paraId="00FB0534" w14:textId="77777777" w:rsidR="000901FE" w:rsidRDefault="002B6149">
            <w:pPr>
              <w:pStyle w:val="TableParagraph"/>
              <w:spacing w:line="247" w:lineRule="exact"/>
              <w:ind w:left="838" w:right="996"/>
              <w:jc w:val="center"/>
            </w:pPr>
            <w:r>
              <w:t>100</w:t>
            </w:r>
          </w:p>
        </w:tc>
      </w:tr>
    </w:tbl>
    <w:p w14:paraId="4CAA161C" w14:textId="77777777" w:rsidR="000901FE" w:rsidRDefault="000901FE">
      <w:pPr>
        <w:pStyle w:val="GvdeMetni"/>
        <w:rPr>
          <w:sz w:val="26"/>
        </w:rPr>
      </w:pPr>
    </w:p>
    <w:p w14:paraId="341F0837" w14:textId="77777777" w:rsidR="000901FE" w:rsidRDefault="000901FE">
      <w:pPr>
        <w:pStyle w:val="GvdeMetni"/>
        <w:rPr>
          <w:sz w:val="26"/>
        </w:rPr>
      </w:pPr>
    </w:p>
    <w:p w14:paraId="258AE9DE" w14:textId="77777777" w:rsidR="000901FE" w:rsidRDefault="000901FE">
      <w:pPr>
        <w:pStyle w:val="GvdeMetni"/>
        <w:spacing w:before="4"/>
        <w:rPr>
          <w:sz w:val="26"/>
        </w:rPr>
      </w:pPr>
    </w:p>
    <w:p w14:paraId="5D3AB2DA" w14:textId="77777777" w:rsidR="000901FE" w:rsidRDefault="002B6149">
      <w:pPr>
        <w:ind w:left="436"/>
      </w:pPr>
      <w:r>
        <w:rPr>
          <w:noProof/>
          <w:lang w:bidi="ar-SA"/>
        </w:rPr>
        <w:drawing>
          <wp:anchor distT="0" distB="0" distL="0" distR="0" simplePos="0" relativeHeight="251658240" behindDoc="0" locked="0" layoutInCell="1" allowOverlap="1" wp14:anchorId="6492F0A3" wp14:editId="74267F5E">
            <wp:simplePos x="0" y="0"/>
            <wp:positionH relativeFrom="page">
              <wp:posOffset>1836420</wp:posOffset>
            </wp:positionH>
            <wp:positionV relativeFrom="paragraph">
              <wp:posOffset>233165</wp:posOffset>
            </wp:positionV>
            <wp:extent cx="3731365" cy="271957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3731365" cy="2719578"/>
                    </a:xfrm>
                    <a:prstGeom prst="rect">
                      <a:avLst/>
                    </a:prstGeom>
                  </pic:spPr>
                </pic:pic>
              </a:graphicData>
            </a:graphic>
          </wp:anchor>
        </w:drawing>
      </w:r>
      <w:r>
        <w:t>Örnek şekil:</w:t>
      </w:r>
    </w:p>
    <w:p w14:paraId="2FEC40CB" w14:textId="77777777" w:rsidR="000901FE" w:rsidRDefault="002B6149">
      <w:pPr>
        <w:pStyle w:val="GvdeMetni"/>
        <w:spacing w:line="242" w:lineRule="auto"/>
        <w:ind w:left="436" w:right="1559"/>
      </w:pPr>
      <w:r>
        <w:rPr>
          <w:b/>
        </w:rPr>
        <w:t xml:space="preserve">Şekil 1. </w:t>
      </w:r>
      <w:r>
        <w:t>Teknik öğretmen adaylarının ÖTMG dersindeki etkinliklerin mesleki açıdan kazandırdıklarına ile ilgili görüşleri</w:t>
      </w:r>
    </w:p>
    <w:p w14:paraId="157E7F4B" w14:textId="77777777" w:rsidR="000901FE" w:rsidRDefault="000901FE">
      <w:pPr>
        <w:spacing w:line="242" w:lineRule="auto"/>
        <w:sectPr w:rsidR="000901FE">
          <w:footerReference w:type="default" r:id="rId12"/>
          <w:pgSz w:w="11900" w:h="16860"/>
          <w:pgMar w:top="126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pgNumType w:start="20"/>
          <w:cols w:space="708"/>
        </w:sectPr>
      </w:pPr>
    </w:p>
    <w:p w14:paraId="30E62807" w14:textId="77777777" w:rsidR="000901FE" w:rsidRDefault="002B6149">
      <w:pPr>
        <w:pStyle w:val="Balk4"/>
        <w:numPr>
          <w:ilvl w:val="2"/>
          <w:numId w:val="8"/>
        </w:numPr>
        <w:tabs>
          <w:tab w:val="left" w:pos="1090"/>
        </w:tabs>
        <w:spacing w:before="76"/>
        <w:ind w:hanging="655"/>
      </w:pPr>
      <w:r>
        <w:t>TARTIŞMA</w:t>
      </w:r>
    </w:p>
    <w:p w14:paraId="089A6ED6" w14:textId="77777777" w:rsidR="000901FE" w:rsidRDefault="000901FE">
      <w:pPr>
        <w:pStyle w:val="GvdeMetni"/>
        <w:rPr>
          <w:b/>
          <w:sz w:val="28"/>
        </w:rPr>
      </w:pPr>
    </w:p>
    <w:p w14:paraId="279AB680" w14:textId="77777777" w:rsidR="000901FE" w:rsidRDefault="000901FE">
      <w:pPr>
        <w:pStyle w:val="GvdeMetni"/>
        <w:spacing w:before="3"/>
        <w:rPr>
          <w:b/>
          <w:sz w:val="25"/>
        </w:rPr>
      </w:pPr>
    </w:p>
    <w:p w14:paraId="75580D29" w14:textId="77777777" w:rsidR="000901FE" w:rsidRDefault="002B6149">
      <w:pPr>
        <w:pStyle w:val="GvdeMetni"/>
        <w:spacing w:line="360" w:lineRule="auto"/>
        <w:ind w:left="321" w:right="632" w:firstLine="566"/>
        <w:jc w:val="both"/>
      </w:pPr>
      <w:r>
        <w:t>Bulgular ve literatürden elde edilen sonuçlar kullanılarak bu bölümde problem durumu</w:t>
      </w:r>
      <w:r>
        <w:rPr>
          <w:spacing w:val="-23"/>
        </w:rPr>
        <w:t xml:space="preserve"> </w:t>
      </w:r>
      <w:r>
        <w:t xml:space="preserve">ile ilgili içeriğin derinlemesine irdelenmesi gerekmektedir. Problem durumunun çözümü, araştırma amaçlarının oluşma yeterliği, sonuçların tutarlılığı, literatür </w:t>
      </w:r>
      <w:r>
        <w:rPr>
          <w:spacing w:val="-4"/>
        </w:rPr>
        <w:t>ile</w:t>
      </w:r>
      <w:r>
        <w:rPr>
          <w:spacing w:val="52"/>
        </w:rPr>
        <w:t xml:space="preserve"> </w:t>
      </w:r>
      <w:r>
        <w:t>benzerlik ve farklılaşması ile ilgili değerlendirmelere yer verilir. Bulgularla ilgili yorumlamalar bilimsel dayanaklarla açıklanmaya</w:t>
      </w:r>
      <w:r>
        <w:rPr>
          <w:spacing w:val="-6"/>
        </w:rPr>
        <w:t xml:space="preserve"> </w:t>
      </w:r>
      <w:r>
        <w:t>çalışılır.</w:t>
      </w:r>
    </w:p>
    <w:p w14:paraId="4DFDD4BB" w14:textId="77777777" w:rsidR="000901FE" w:rsidRDefault="002B6149">
      <w:pPr>
        <w:pStyle w:val="GvdeMetni"/>
        <w:spacing w:before="4" w:line="360" w:lineRule="auto"/>
        <w:ind w:left="321" w:right="632" w:firstLine="566"/>
        <w:jc w:val="both"/>
      </w:pPr>
      <w:r>
        <w:t>Bu bölümde alt amaç ya da hipotezlerin doğrulanma ve reddedilme gerekçeleri tartışılabilmelidir. Bu tartışma niçin sorusuna cevap olacak şekilde ve diğer araştırma sonuçları ile örtüşen ve örtüşmeyen yönleri ile ele alınmalıdır. Bulguların sunumunda araştırmacının beklentileri ve öznel yargıları değil, problemin çözümü için bulunan sonuçlar ön planda tutulmalıdır.</w:t>
      </w:r>
    </w:p>
    <w:p w14:paraId="1DD6E712" w14:textId="77777777" w:rsidR="000901FE" w:rsidRDefault="002B6149">
      <w:pPr>
        <w:pStyle w:val="GvdeMetni"/>
        <w:spacing w:line="360" w:lineRule="auto"/>
        <w:ind w:left="321" w:right="633" w:firstLine="566"/>
        <w:jc w:val="both"/>
      </w:pPr>
      <w:r>
        <w:t>Tezin en son bölümünde oluşturulan bu kısımda araştırma problemi, yöntemi, her bir sonucun yorumu, çalışmanın sınırlılıkları ve bulguların ileriye dönük uygulamaları konusunda kısa bir özet yer alır. Araştırmanın, varsa benzer konuda yapılan çalışmalarla karşılaştırılması yapılarak yapılan çalışmalarla uygunluğu tartışılır ve gerekli yorumlar yapılır.</w:t>
      </w:r>
    </w:p>
    <w:p w14:paraId="586B6EE9" w14:textId="77777777" w:rsidR="000901FE" w:rsidRDefault="000901FE">
      <w:pPr>
        <w:pStyle w:val="GvdeMetni"/>
        <w:rPr>
          <w:sz w:val="26"/>
        </w:rPr>
      </w:pPr>
    </w:p>
    <w:p w14:paraId="2C8AC487" w14:textId="77777777" w:rsidR="000901FE" w:rsidRDefault="000901FE">
      <w:pPr>
        <w:pStyle w:val="GvdeMetni"/>
        <w:spacing w:before="9"/>
        <w:rPr>
          <w:sz w:val="31"/>
        </w:rPr>
      </w:pPr>
    </w:p>
    <w:p w14:paraId="62A22763" w14:textId="77777777" w:rsidR="000901FE" w:rsidRDefault="002B6149">
      <w:pPr>
        <w:pStyle w:val="Balk4"/>
        <w:numPr>
          <w:ilvl w:val="2"/>
          <w:numId w:val="8"/>
        </w:numPr>
        <w:tabs>
          <w:tab w:val="left" w:pos="1090"/>
        </w:tabs>
        <w:ind w:hanging="655"/>
      </w:pPr>
      <w:r>
        <w:t>SONUÇ VE</w:t>
      </w:r>
      <w:r>
        <w:rPr>
          <w:spacing w:val="2"/>
        </w:rPr>
        <w:t xml:space="preserve"> </w:t>
      </w:r>
      <w:r>
        <w:t>ÖNERİLER</w:t>
      </w:r>
    </w:p>
    <w:p w14:paraId="01CDF196" w14:textId="77777777" w:rsidR="000901FE" w:rsidRDefault="000901FE">
      <w:pPr>
        <w:pStyle w:val="GvdeMetni"/>
        <w:rPr>
          <w:b/>
          <w:sz w:val="28"/>
        </w:rPr>
      </w:pPr>
    </w:p>
    <w:p w14:paraId="54B9BB31" w14:textId="77777777" w:rsidR="000901FE" w:rsidRDefault="000901FE">
      <w:pPr>
        <w:pStyle w:val="GvdeMetni"/>
        <w:spacing w:before="3"/>
        <w:rPr>
          <w:b/>
          <w:sz w:val="27"/>
        </w:rPr>
      </w:pPr>
    </w:p>
    <w:p w14:paraId="744F2D61" w14:textId="77777777" w:rsidR="000901FE" w:rsidRDefault="002B6149">
      <w:pPr>
        <w:pStyle w:val="GvdeMetni"/>
        <w:spacing w:before="1" w:line="360" w:lineRule="auto"/>
        <w:ind w:left="321" w:right="613" w:firstLine="566"/>
        <w:jc w:val="both"/>
      </w:pPr>
      <w:r>
        <w:t xml:space="preserve">Tezin en son bölümünde oluşturulan bu kısımda araştırma problemi, yöntemi, her bir </w:t>
      </w:r>
      <w:r>
        <w:rPr>
          <w:spacing w:val="-4"/>
        </w:rPr>
        <w:t xml:space="preserve">sonucun </w:t>
      </w:r>
      <w:r>
        <w:rPr>
          <w:spacing w:val="-6"/>
        </w:rPr>
        <w:t xml:space="preserve">yorumu, </w:t>
      </w:r>
      <w:r>
        <w:rPr>
          <w:spacing w:val="-5"/>
        </w:rPr>
        <w:t xml:space="preserve">çalışmanın </w:t>
      </w:r>
      <w:r>
        <w:rPr>
          <w:spacing w:val="-6"/>
        </w:rPr>
        <w:t xml:space="preserve">sınırlılıkları </w:t>
      </w:r>
      <w:r>
        <w:t xml:space="preserve">ve </w:t>
      </w:r>
      <w:r>
        <w:rPr>
          <w:spacing w:val="-6"/>
        </w:rPr>
        <w:t xml:space="preserve">bulguların </w:t>
      </w:r>
      <w:r>
        <w:rPr>
          <w:spacing w:val="-5"/>
        </w:rPr>
        <w:t xml:space="preserve">ileriye </w:t>
      </w:r>
      <w:r>
        <w:rPr>
          <w:spacing w:val="-3"/>
        </w:rPr>
        <w:t xml:space="preserve">dönük </w:t>
      </w:r>
      <w:r>
        <w:rPr>
          <w:spacing w:val="-6"/>
        </w:rPr>
        <w:t xml:space="preserve">uygulamaları </w:t>
      </w:r>
      <w:r>
        <w:rPr>
          <w:spacing w:val="-4"/>
        </w:rPr>
        <w:t xml:space="preserve">konusunda </w:t>
      </w:r>
      <w:r>
        <w:t xml:space="preserve">kısa bir özet </w:t>
      </w:r>
      <w:r>
        <w:rPr>
          <w:spacing w:val="-6"/>
        </w:rPr>
        <w:t xml:space="preserve">yer </w:t>
      </w:r>
      <w:r>
        <w:rPr>
          <w:spacing w:val="-4"/>
        </w:rPr>
        <w:t xml:space="preserve">alır. </w:t>
      </w:r>
      <w:r>
        <w:rPr>
          <w:spacing w:val="-5"/>
        </w:rPr>
        <w:t xml:space="preserve">Araştırmanın, </w:t>
      </w:r>
      <w:r>
        <w:rPr>
          <w:spacing w:val="-4"/>
        </w:rPr>
        <w:t xml:space="preserve">varsa </w:t>
      </w:r>
      <w:r>
        <w:rPr>
          <w:spacing w:val="-3"/>
        </w:rPr>
        <w:t xml:space="preserve">benzer </w:t>
      </w:r>
      <w:r>
        <w:rPr>
          <w:spacing w:val="-4"/>
        </w:rPr>
        <w:t xml:space="preserve">konuda </w:t>
      </w:r>
      <w:r>
        <w:rPr>
          <w:spacing w:val="-5"/>
        </w:rPr>
        <w:t xml:space="preserve">yapılan çalışmalarla karşılaştırılması </w:t>
      </w:r>
      <w:r>
        <w:rPr>
          <w:spacing w:val="-8"/>
        </w:rPr>
        <w:t xml:space="preserve">yapılarak </w:t>
      </w:r>
      <w:r>
        <w:rPr>
          <w:spacing w:val="-5"/>
        </w:rPr>
        <w:t xml:space="preserve">yapılan çalışmalarla uygunluğu tartışılır </w:t>
      </w:r>
      <w:r>
        <w:t xml:space="preserve">ve </w:t>
      </w:r>
      <w:r>
        <w:rPr>
          <w:spacing w:val="-6"/>
        </w:rPr>
        <w:t xml:space="preserve">gerekli </w:t>
      </w:r>
      <w:r>
        <w:rPr>
          <w:spacing w:val="-5"/>
        </w:rPr>
        <w:t xml:space="preserve">yorumlar </w:t>
      </w:r>
      <w:r>
        <w:rPr>
          <w:spacing w:val="-6"/>
        </w:rPr>
        <w:t>yapılır.</w:t>
      </w:r>
    </w:p>
    <w:p w14:paraId="1C8CC645" w14:textId="77777777" w:rsidR="000901FE" w:rsidRDefault="002B6149">
      <w:pPr>
        <w:pStyle w:val="GvdeMetni"/>
        <w:spacing w:line="360" w:lineRule="auto"/>
        <w:ind w:left="321" w:firstLine="566"/>
      </w:pPr>
      <w:r>
        <w:t>Bu kısımda önemli olan araştırmayla ilgili en önemli istatistiksel sonuçların belirlenip yorumlanmasıdır. Her bir önemli sonuç incelenirken;</w:t>
      </w:r>
    </w:p>
    <w:p w14:paraId="5F9F0B6C" w14:textId="77777777" w:rsidR="000901FE" w:rsidRDefault="002B6149">
      <w:pPr>
        <w:pStyle w:val="ListeParagraf"/>
        <w:numPr>
          <w:ilvl w:val="0"/>
          <w:numId w:val="10"/>
        </w:numPr>
        <w:tabs>
          <w:tab w:val="left" w:pos="643"/>
        </w:tabs>
        <w:spacing w:before="200"/>
        <w:ind w:left="642" w:hanging="208"/>
        <w:rPr>
          <w:sz w:val="24"/>
        </w:rPr>
      </w:pPr>
      <w:r>
        <w:rPr>
          <w:sz w:val="24"/>
        </w:rPr>
        <w:t>Gerçekten bu sonuç önemli mi?</w:t>
      </w:r>
      <w:r>
        <w:rPr>
          <w:spacing w:val="-19"/>
          <w:sz w:val="24"/>
        </w:rPr>
        <w:t xml:space="preserve"> </w:t>
      </w:r>
      <w:r>
        <w:rPr>
          <w:sz w:val="24"/>
        </w:rPr>
        <w:t>Neden?</w:t>
      </w:r>
    </w:p>
    <w:p w14:paraId="73861D93" w14:textId="77777777" w:rsidR="000901FE" w:rsidRDefault="000901FE">
      <w:pPr>
        <w:pStyle w:val="GvdeMetni"/>
        <w:spacing w:before="9"/>
        <w:rPr>
          <w:sz w:val="29"/>
        </w:rPr>
      </w:pPr>
    </w:p>
    <w:p w14:paraId="7B298D74" w14:textId="77777777" w:rsidR="000901FE" w:rsidRDefault="002B6149">
      <w:pPr>
        <w:pStyle w:val="ListeParagraf"/>
        <w:numPr>
          <w:ilvl w:val="0"/>
          <w:numId w:val="10"/>
        </w:numPr>
        <w:tabs>
          <w:tab w:val="left" w:pos="629"/>
        </w:tabs>
        <w:ind w:left="628" w:hanging="194"/>
        <w:rPr>
          <w:sz w:val="24"/>
        </w:rPr>
      </w:pPr>
      <w:r>
        <w:rPr>
          <w:spacing w:val="-3"/>
          <w:sz w:val="24"/>
        </w:rPr>
        <w:t xml:space="preserve">Sonuç </w:t>
      </w:r>
      <w:r>
        <w:rPr>
          <w:sz w:val="24"/>
        </w:rPr>
        <w:t xml:space="preserve">önceki </w:t>
      </w:r>
      <w:r>
        <w:rPr>
          <w:spacing w:val="-6"/>
          <w:sz w:val="24"/>
        </w:rPr>
        <w:t xml:space="preserve">araştırmalarla </w:t>
      </w:r>
      <w:r>
        <w:rPr>
          <w:spacing w:val="-3"/>
          <w:sz w:val="24"/>
        </w:rPr>
        <w:t xml:space="preserve">tutarlı </w:t>
      </w:r>
      <w:r>
        <w:rPr>
          <w:spacing w:val="-4"/>
          <w:sz w:val="24"/>
        </w:rPr>
        <w:t>mı? Tutarlı</w:t>
      </w:r>
      <w:r>
        <w:rPr>
          <w:spacing w:val="-13"/>
          <w:sz w:val="24"/>
        </w:rPr>
        <w:t xml:space="preserve"> </w:t>
      </w:r>
      <w:r>
        <w:rPr>
          <w:spacing w:val="-5"/>
          <w:sz w:val="24"/>
        </w:rPr>
        <w:t>değilseneden?</w:t>
      </w:r>
    </w:p>
    <w:p w14:paraId="0424A17E" w14:textId="77777777" w:rsidR="000901FE" w:rsidRDefault="000901FE">
      <w:pPr>
        <w:pStyle w:val="GvdeMetni"/>
        <w:spacing w:before="2"/>
        <w:rPr>
          <w:sz w:val="28"/>
        </w:rPr>
      </w:pPr>
    </w:p>
    <w:p w14:paraId="0C54061D" w14:textId="77777777" w:rsidR="000901FE" w:rsidRDefault="002B6149">
      <w:pPr>
        <w:pStyle w:val="ListeParagraf"/>
        <w:numPr>
          <w:ilvl w:val="0"/>
          <w:numId w:val="10"/>
        </w:numPr>
        <w:tabs>
          <w:tab w:val="left" w:pos="639"/>
        </w:tabs>
        <w:ind w:left="638" w:hanging="204"/>
        <w:rPr>
          <w:sz w:val="24"/>
        </w:rPr>
      </w:pPr>
      <w:r>
        <w:rPr>
          <w:sz w:val="24"/>
        </w:rPr>
        <w:t xml:space="preserve">Sonuç </w:t>
      </w:r>
      <w:r>
        <w:rPr>
          <w:spacing w:val="-3"/>
          <w:sz w:val="24"/>
        </w:rPr>
        <w:t xml:space="preserve">farklı </w:t>
      </w:r>
      <w:r>
        <w:rPr>
          <w:sz w:val="24"/>
        </w:rPr>
        <w:t xml:space="preserve">açılardan </w:t>
      </w:r>
      <w:r>
        <w:rPr>
          <w:spacing w:val="-3"/>
          <w:sz w:val="24"/>
        </w:rPr>
        <w:t xml:space="preserve">ifade </w:t>
      </w:r>
      <w:r>
        <w:rPr>
          <w:sz w:val="24"/>
        </w:rPr>
        <w:t>edilebilir</w:t>
      </w:r>
      <w:r>
        <w:rPr>
          <w:spacing w:val="-12"/>
          <w:sz w:val="24"/>
        </w:rPr>
        <w:t xml:space="preserve"> </w:t>
      </w:r>
      <w:r>
        <w:rPr>
          <w:spacing w:val="-4"/>
          <w:sz w:val="24"/>
        </w:rPr>
        <w:t>mi?</w:t>
      </w:r>
    </w:p>
    <w:p w14:paraId="0E7B47E0" w14:textId="77777777" w:rsidR="000901FE" w:rsidRDefault="000901FE">
      <w:pPr>
        <w:rPr>
          <w:sz w:val="24"/>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2A811ED7" w14:textId="77777777" w:rsidR="000901FE" w:rsidRDefault="002B6149">
      <w:pPr>
        <w:pStyle w:val="ListeParagraf"/>
        <w:numPr>
          <w:ilvl w:val="0"/>
          <w:numId w:val="10"/>
        </w:numPr>
        <w:tabs>
          <w:tab w:val="left" w:pos="639"/>
        </w:tabs>
        <w:spacing w:before="63"/>
        <w:ind w:left="638" w:hanging="204"/>
        <w:rPr>
          <w:sz w:val="24"/>
        </w:rPr>
      </w:pPr>
      <w:r>
        <w:rPr>
          <w:spacing w:val="-3"/>
          <w:sz w:val="24"/>
        </w:rPr>
        <w:t xml:space="preserve">Alternatif ifade </w:t>
      </w:r>
      <w:r>
        <w:rPr>
          <w:spacing w:val="-5"/>
          <w:sz w:val="24"/>
        </w:rPr>
        <w:t xml:space="preserve">şekillerinden </w:t>
      </w:r>
      <w:r>
        <w:rPr>
          <w:spacing w:val="-3"/>
          <w:sz w:val="24"/>
        </w:rPr>
        <w:t xml:space="preserve">öncelikli olanlar </w:t>
      </w:r>
      <w:r>
        <w:rPr>
          <w:sz w:val="24"/>
        </w:rPr>
        <w:t>var</w:t>
      </w:r>
      <w:r>
        <w:rPr>
          <w:spacing w:val="-23"/>
          <w:sz w:val="24"/>
        </w:rPr>
        <w:t xml:space="preserve"> </w:t>
      </w:r>
      <w:r>
        <w:rPr>
          <w:spacing w:val="-5"/>
          <w:sz w:val="24"/>
        </w:rPr>
        <w:t>mı?</w:t>
      </w:r>
    </w:p>
    <w:p w14:paraId="3688D601" w14:textId="77777777" w:rsidR="000901FE" w:rsidRDefault="002B6149">
      <w:pPr>
        <w:pStyle w:val="ListeParagraf"/>
        <w:numPr>
          <w:ilvl w:val="0"/>
          <w:numId w:val="10"/>
        </w:numPr>
        <w:tabs>
          <w:tab w:val="left" w:pos="665"/>
        </w:tabs>
        <w:spacing w:before="139"/>
        <w:ind w:left="664" w:hanging="228"/>
        <w:rPr>
          <w:sz w:val="24"/>
        </w:rPr>
      </w:pPr>
      <w:r>
        <w:rPr>
          <w:sz w:val="24"/>
        </w:rPr>
        <w:t xml:space="preserve">Sonuç daha ileri düzeylerde ve </w:t>
      </w:r>
      <w:r>
        <w:rPr>
          <w:spacing w:val="-3"/>
          <w:sz w:val="24"/>
        </w:rPr>
        <w:t xml:space="preserve">farklı </w:t>
      </w:r>
      <w:r>
        <w:rPr>
          <w:sz w:val="24"/>
        </w:rPr>
        <w:t>ortamlarda araştırma yapma açısından önemli</w:t>
      </w:r>
      <w:r>
        <w:rPr>
          <w:spacing w:val="-19"/>
          <w:sz w:val="24"/>
        </w:rPr>
        <w:t xml:space="preserve"> </w:t>
      </w:r>
      <w:r>
        <w:rPr>
          <w:sz w:val="24"/>
        </w:rPr>
        <w:t>mi?</w:t>
      </w:r>
    </w:p>
    <w:p w14:paraId="3A86AB2C" w14:textId="77777777" w:rsidR="000901FE" w:rsidRDefault="002B6149">
      <w:pPr>
        <w:pStyle w:val="ListeParagraf"/>
        <w:numPr>
          <w:ilvl w:val="0"/>
          <w:numId w:val="10"/>
        </w:numPr>
        <w:tabs>
          <w:tab w:val="left" w:pos="634"/>
        </w:tabs>
        <w:spacing w:before="140"/>
        <w:ind w:left="633" w:hanging="199"/>
        <w:rPr>
          <w:sz w:val="24"/>
        </w:rPr>
      </w:pPr>
      <w:r>
        <w:rPr>
          <w:sz w:val="24"/>
        </w:rPr>
        <w:t xml:space="preserve">Eğer sonuç </w:t>
      </w:r>
      <w:r>
        <w:rPr>
          <w:spacing w:val="-3"/>
          <w:sz w:val="24"/>
        </w:rPr>
        <w:t xml:space="preserve">ileri </w:t>
      </w:r>
      <w:r>
        <w:rPr>
          <w:sz w:val="24"/>
        </w:rPr>
        <w:t xml:space="preserve">araştırmalara yol açıyorsa bu </w:t>
      </w:r>
      <w:r>
        <w:rPr>
          <w:spacing w:val="-5"/>
          <w:sz w:val="24"/>
        </w:rPr>
        <w:t>araştırmalar</w:t>
      </w:r>
      <w:r>
        <w:rPr>
          <w:spacing w:val="-12"/>
          <w:sz w:val="24"/>
        </w:rPr>
        <w:t xml:space="preserve"> </w:t>
      </w:r>
      <w:r>
        <w:rPr>
          <w:sz w:val="24"/>
        </w:rPr>
        <w:t>nelerolabilir?</w:t>
      </w:r>
    </w:p>
    <w:p w14:paraId="5B618369" w14:textId="77777777" w:rsidR="000901FE" w:rsidRDefault="002B6149">
      <w:pPr>
        <w:pStyle w:val="GvdeMetni"/>
        <w:spacing w:before="139" w:line="360" w:lineRule="auto"/>
        <w:ind w:left="436"/>
      </w:pPr>
      <w:r>
        <w:t>Sorularına cevaplar verebilecek nitelikte olmalıdır. Yukarıdaki sorulara verilecek cevaplar araştırmayı okuyup, sonuçları uygulayacaklar açısından oldukça önemlidir.</w:t>
      </w:r>
    </w:p>
    <w:p w14:paraId="46FB3779" w14:textId="77777777" w:rsidR="000901FE" w:rsidRDefault="002B6149">
      <w:pPr>
        <w:pStyle w:val="GvdeMetni"/>
        <w:spacing w:before="175" w:line="362" w:lineRule="auto"/>
        <w:ind w:left="321" w:right="633" w:firstLine="566"/>
        <w:jc w:val="both"/>
      </w:pPr>
      <w:r>
        <w:t>Polemiklere ve basit tartışmalara yer verilmemelidir. Araştırmanın teorik ve uygulamayla ilgili sonuçları ortaya konularak geliştirilmesi yönünde önerilerde bulunulabilir veya yeni bir araştırma tavsiye edilebilir. Bu açıklamalar kısa olmalı ve aşağıdaki sorular göz önüne alınmalıdır.</w:t>
      </w:r>
    </w:p>
    <w:p w14:paraId="2E8BFF1D" w14:textId="77777777" w:rsidR="000901FE" w:rsidRDefault="002B6149">
      <w:pPr>
        <w:pStyle w:val="ListeParagraf"/>
        <w:numPr>
          <w:ilvl w:val="3"/>
          <w:numId w:val="8"/>
        </w:numPr>
        <w:tabs>
          <w:tab w:val="left" w:pos="1438"/>
        </w:tabs>
        <w:spacing w:before="153"/>
        <w:rPr>
          <w:sz w:val="24"/>
        </w:rPr>
      </w:pPr>
      <w:r>
        <w:rPr>
          <w:spacing w:val="-5"/>
          <w:sz w:val="24"/>
        </w:rPr>
        <w:t xml:space="preserve">Araştırma bilime </w:t>
      </w:r>
      <w:r>
        <w:rPr>
          <w:sz w:val="24"/>
        </w:rPr>
        <w:t>ne</w:t>
      </w:r>
      <w:r>
        <w:rPr>
          <w:spacing w:val="-20"/>
          <w:sz w:val="24"/>
        </w:rPr>
        <w:t xml:space="preserve"> </w:t>
      </w:r>
      <w:r>
        <w:rPr>
          <w:spacing w:val="-3"/>
          <w:sz w:val="24"/>
        </w:rPr>
        <w:t>katkısağladı?</w:t>
      </w:r>
    </w:p>
    <w:p w14:paraId="4BC6D36D" w14:textId="77777777" w:rsidR="000901FE" w:rsidRDefault="000901FE">
      <w:pPr>
        <w:pStyle w:val="GvdeMetni"/>
        <w:spacing w:before="6"/>
        <w:rPr>
          <w:sz w:val="27"/>
        </w:rPr>
      </w:pPr>
    </w:p>
    <w:p w14:paraId="25A9D8E9" w14:textId="77777777" w:rsidR="000901FE" w:rsidRDefault="002B6149">
      <w:pPr>
        <w:pStyle w:val="ListeParagraf"/>
        <w:numPr>
          <w:ilvl w:val="3"/>
          <w:numId w:val="8"/>
        </w:numPr>
        <w:tabs>
          <w:tab w:val="left" w:pos="1438"/>
        </w:tabs>
        <w:rPr>
          <w:sz w:val="24"/>
        </w:rPr>
      </w:pPr>
      <w:r>
        <w:rPr>
          <w:spacing w:val="-5"/>
          <w:sz w:val="24"/>
        </w:rPr>
        <w:t>Çalışma</w:t>
      </w:r>
      <w:r>
        <w:rPr>
          <w:spacing w:val="-18"/>
          <w:sz w:val="24"/>
        </w:rPr>
        <w:t xml:space="preserve"> </w:t>
      </w:r>
      <w:r>
        <w:rPr>
          <w:spacing w:val="-5"/>
          <w:sz w:val="24"/>
        </w:rPr>
        <w:t>orijinal</w:t>
      </w:r>
      <w:r>
        <w:rPr>
          <w:spacing w:val="-9"/>
          <w:sz w:val="24"/>
        </w:rPr>
        <w:t xml:space="preserve"> </w:t>
      </w:r>
      <w:r>
        <w:rPr>
          <w:spacing w:val="-4"/>
          <w:sz w:val="24"/>
        </w:rPr>
        <w:t>bir</w:t>
      </w:r>
      <w:r>
        <w:rPr>
          <w:spacing w:val="-15"/>
          <w:sz w:val="24"/>
        </w:rPr>
        <w:t xml:space="preserve"> </w:t>
      </w:r>
      <w:r>
        <w:rPr>
          <w:spacing w:val="-5"/>
          <w:sz w:val="24"/>
        </w:rPr>
        <w:t>problemin</w:t>
      </w:r>
      <w:r>
        <w:rPr>
          <w:spacing w:val="-12"/>
          <w:sz w:val="24"/>
        </w:rPr>
        <w:t xml:space="preserve"> </w:t>
      </w:r>
      <w:r>
        <w:rPr>
          <w:spacing w:val="-5"/>
          <w:sz w:val="24"/>
        </w:rPr>
        <w:t>çözülmesine</w:t>
      </w:r>
      <w:r>
        <w:rPr>
          <w:spacing w:val="-12"/>
          <w:sz w:val="24"/>
        </w:rPr>
        <w:t xml:space="preserve"> </w:t>
      </w:r>
      <w:r>
        <w:rPr>
          <w:spacing w:val="-5"/>
          <w:sz w:val="24"/>
        </w:rPr>
        <w:t>nasıl</w:t>
      </w:r>
      <w:r>
        <w:rPr>
          <w:spacing w:val="-12"/>
          <w:sz w:val="24"/>
        </w:rPr>
        <w:t xml:space="preserve"> </w:t>
      </w:r>
      <w:r>
        <w:rPr>
          <w:spacing w:val="-3"/>
          <w:sz w:val="24"/>
        </w:rPr>
        <w:t>katkısağladı?</w:t>
      </w:r>
    </w:p>
    <w:p w14:paraId="7FF33417" w14:textId="77777777" w:rsidR="000901FE" w:rsidRDefault="000901FE">
      <w:pPr>
        <w:pStyle w:val="GvdeMetni"/>
        <w:spacing w:before="2"/>
        <w:rPr>
          <w:sz w:val="28"/>
        </w:rPr>
      </w:pPr>
    </w:p>
    <w:p w14:paraId="30224134" w14:textId="77777777" w:rsidR="000901FE" w:rsidRDefault="002B6149">
      <w:pPr>
        <w:pStyle w:val="ListeParagraf"/>
        <w:numPr>
          <w:ilvl w:val="3"/>
          <w:numId w:val="8"/>
        </w:numPr>
        <w:tabs>
          <w:tab w:val="left" w:pos="1438"/>
        </w:tabs>
        <w:rPr>
          <w:sz w:val="24"/>
        </w:rPr>
      </w:pPr>
      <w:r>
        <w:rPr>
          <w:sz w:val="24"/>
        </w:rPr>
        <w:t xml:space="preserve">Teori ve </w:t>
      </w:r>
      <w:r>
        <w:rPr>
          <w:spacing w:val="-4"/>
          <w:sz w:val="24"/>
        </w:rPr>
        <w:t xml:space="preserve">uygulama </w:t>
      </w:r>
      <w:r>
        <w:rPr>
          <w:spacing w:val="-3"/>
          <w:sz w:val="24"/>
        </w:rPr>
        <w:t xml:space="preserve">açısından </w:t>
      </w:r>
      <w:r>
        <w:rPr>
          <w:spacing w:val="-6"/>
          <w:sz w:val="24"/>
        </w:rPr>
        <w:t xml:space="preserve">araştırmadan </w:t>
      </w:r>
      <w:r>
        <w:rPr>
          <w:spacing w:val="-3"/>
          <w:sz w:val="24"/>
        </w:rPr>
        <w:t>hangi</w:t>
      </w:r>
      <w:r>
        <w:rPr>
          <w:spacing w:val="-17"/>
          <w:sz w:val="24"/>
        </w:rPr>
        <w:t xml:space="preserve"> </w:t>
      </w:r>
      <w:r>
        <w:rPr>
          <w:spacing w:val="-5"/>
          <w:sz w:val="24"/>
        </w:rPr>
        <w:t>sonuçlarçıkarılabilir?</w:t>
      </w:r>
    </w:p>
    <w:p w14:paraId="2D2C42A1" w14:textId="77777777" w:rsidR="000901FE" w:rsidRDefault="000901FE">
      <w:pPr>
        <w:pStyle w:val="GvdeMetni"/>
        <w:spacing w:before="2"/>
        <w:rPr>
          <w:sz w:val="28"/>
        </w:rPr>
      </w:pPr>
    </w:p>
    <w:p w14:paraId="1604F30E" w14:textId="77777777" w:rsidR="000901FE" w:rsidRDefault="002B6149">
      <w:pPr>
        <w:pStyle w:val="GvdeMetni"/>
        <w:spacing w:before="1" w:line="350" w:lineRule="auto"/>
        <w:ind w:left="887" w:firstLine="259"/>
      </w:pPr>
      <w:r>
        <w:t>Bu sorulara verilecek cevaplar araştırmacının bilime temel katkılarını ortaya koyacaktır. Yapılan öneriler araştırmaya dayalı olmalıdır. Araştırmanın amaç ve alt</w:t>
      </w:r>
      <w:r>
        <w:rPr>
          <w:spacing w:val="58"/>
        </w:rPr>
        <w:t xml:space="preserve"> </w:t>
      </w:r>
      <w:r>
        <w:t>amaçları,</w:t>
      </w:r>
    </w:p>
    <w:p w14:paraId="56ED2E63" w14:textId="77777777" w:rsidR="000901FE" w:rsidRDefault="002B6149">
      <w:pPr>
        <w:pStyle w:val="GvdeMetni"/>
        <w:spacing w:before="12" w:line="360" w:lineRule="auto"/>
        <w:ind w:left="321" w:right="644"/>
        <w:jc w:val="both"/>
      </w:pPr>
      <w:proofErr w:type="gramStart"/>
      <w:r>
        <w:t>hipotezleri</w:t>
      </w:r>
      <w:proofErr w:type="gramEnd"/>
      <w:r>
        <w:t xml:space="preserve"> vb. dikkate alınmalıdır. Araştırmayla doğrudan ilgili olmayan konular hakkında önerilerde bulunulmamalıdır. Öneriler yapılırken program, öğretmen, öğrenci, aileler vb. açılardan sınıflandırılabilir.</w:t>
      </w:r>
    </w:p>
    <w:p w14:paraId="64195EAF" w14:textId="77777777" w:rsidR="000901FE" w:rsidRDefault="000901FE">
      <w:pPr>
        <w:pStyle w:val="GvdeMetni"/>
        <w:spacing w:before="6"/>
        <w:rPr>
          <w:sz w:val="21"/>
        </w:rPr>
      </w:pPr>
    </w:p>
    <w:p w14:paraId="3C524DCB" w14:textId="77777777" w:rsidR="000901FE" w:rsidRDefault="002B6149">
      <w:pPr>
        <w:pStyle w:val="Balk2"/>
        <w:numPr>
          <w:ilvl w:val="1"/>
          <w:numId w:val="7"/>
        </w:numPr>
        <w:tabs>
          <w:tab w:val="left" w:pos="1003"/>
        </w:tabs>
        <w:ind w:hanging="568"/>
      </w:pPr>
      <w:bookmarkStart w:id="32" w:name="_bookmark32"/>
      <w:bookmarkEnd w:id="32"/>
      <w:r>
        <w:t>ARKA</w:t>
      </w:r>
      <w:r>
        <w:rPr>
          <w:spacing w:val="-5"/>
        </w:rPr>
        <w:t xml:space="preserve"> </w:t>
      </w:r>
      <w:r>
        <w:t>BÖLÜM</w:t>
      </w:r>
    </w:p>
    <w:p w14:paraId="3C7F4601" w14:textId="77777777" w:rsidR="000901FE" w:rsidRDefault="000901FE">
      <w:pPr>
        <w:pStyle w:val="GvdeMetni"/>
        <w:rPr>
          <w:b/>
          <w:sz w:val="30"/>
        </w:rPr>
      </w:pPr>
    </w:p>
    <w:p w14:paraId="79AD655C" w14:textId="77777777" w:rsidR="000901FE" w:rsidRDefault="002B6149">
      <w:pPr>
        <w:pStyle w:val="Balk4"/>
        <w:numPr>
          <w:ilvl w:val="2"/>
          <w:numId w:val="7"/>
        </w:numPr>
        <w:tabs>
          <w:tab w:val="left" w:pos="1090"/>
        </w:tabs>
        <w:spacing w:before="237"/>
        <w:ind w:hanging="655"/>
      </w:pPr>
      <w:r>
        <w:t>KAYNAKLAR</w:t>
      </w:r>
    </w:p>
    <w:p w14:paraId="0C1661D4" w14:textId="77777777" w:rsidR="000901FE" w:rsidRDefault="000901FE">
      <w:pPr>
        <w:pStyle w:val="GvdeMetni"/>
        <w:spacing w:before="9"/>
        <w:rPr>
          <w:b/>
          <w:sz w:val="40"/>
        </w:rPr>
      </w:pPr>
    </w:p>
    <w:p w14:paraId="51B3A89A" w14:textId="77777777" w:rsidR="000901FE" w:rsidRDefault="002B6149">
      <w:pPr>
        <w:pStyle w:val="GvdeMetni"/>
        <w:spacing w:before="1" w:line="360" w:lineRule="auto"/>
        <w:ind w:left="321" w:right="632" w:firstLine="566"/>
        <w:jc w:val="both"/>
      </w:pPr>
      <w:r>
        <w:t>Tez yazımında alıntı yaptığınız eserlerin tamamı tezinizin KAYNAKLAR başlığı altında bulunmalıdır. Tez yazımında kaynak gösterimi için APA’nın güncel sürümü esas alınmalıdır.</w:t>
      </w:r>
    </w:p>
    <w:p w14:paraId="74580AB0" w14:textId="77777777" w:rsidR="000901FE" w:rsidRDefault="000901FE">
      <w:pPr>
        <w:pStyle w:val="GvdeMetni"/>
        <w:spacing w:before="10"/>
        <w:rPr>
          <w:sz w:val="25"/>
        </w:rPr>
      </w:pPr>
    </w:p>
    <w:p w14:paraId="709EED9B" w14:textId="77777777" w:rsidR="000901FE" w:rsidRDefault="002B6149">
      <w:pPr>
        <w:pStyle w:val="Balk5"/>
      </w:pPr>
      <w:r>
        <w:t>Alıntı Yapma ve Kaynak Gösterme</w:t>
      </w:r>
    </w:p>
    <w:p w14:paraId="1C0E5443" w14:textId="77777777" w:rsidR="000901FE" w:rsidRDefault="000901FE">
      <w:pPr>
        <w:pStyle w:val="GvdeMetni"/>
        <w:spacing w:before="4"/>
        <w:rPr>
          <w:b/>
          <w:sz w:val="38"/>
        </w:rPr>
      </w:pPr>
    </w:p>
    <w:p w14:paraId="6CC3590A" w14:textId="77777777" w:rsidR="000901FE" w:rsidRDefault="002B6149">
      <w:pPr>
        <w:pStyle w:val="GvdeMetni"/>
        <w:spacing w:line="360" w:lineRule="auto"/>
        <w:ind w:left="321" w:right="631" w:firstLine="566"/>
        <w:jc w:val="both"/>
      </w:pPr>
      <w:r>
        <w:t>Tüm araştırmalarda kaynak tarama önemlidir. Bu konuda araştırma yöntemleri ile ilgili kitaplar, TÜBİTAK tarafından yayımlanan ilgili doküman/kitaplar ve APA’nın güncel önerileri önceden incelenmelidir.</w:t>
      </w:r>
    </w:p>
    <w:p w14:paraId="1D3BD882" w14:textId="77777777" w:rsidR="000901FE" w:rsidRDefault="000901FE">
      <w:pPr>
        <w:spacing w:line="360"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BEDC114" w14:textId="77777777" w:rsidR="000901FE" w:rsidRDefault="002B6149">
      <w:pPr>
        <w:pStyle w:val="GvdeMetni"/>
        <w:spacing w:before="66" w:line="360" w:lineRule="auto"/>
        <w:ind w:left="321" w:right="639" w:firstLine="566"/>
        <w:jc w:val="both"/>
      </w:pPr>
      <w:r>
        <w:t>Doğrudan yapılacak alıntılarda, biçim ve içerik yönünden değiştirilmeden alınan fikir teze yazılır. Üç satırı geçmeyen alıntılar normal yazım düzeni içerisinde tırnak içine alınarak verilir. Üç satırı geçen direkt alıntılar 1 satır aralığında ve 10 punto yazılarak verilir. Metin soldan ve sağdan 1 cm hizalanarak iki yana yaslı olarak</w:t>
      </w:r>
      <w:r>
        <w:rPr>
          <w:spacing w:val="10"/>
        </w:rPr>
        <w:t xml:space="preserve"> </w:t>
      </w:r>
      <w:r>
        <w:t>verilir.</w:t>
      </w:r>
    </w:p>
    <w:p w14:paraId="0B14EB8B" w14:textId="77777777" w:rsidR="000901FE" w:rsidRDefault="000901FE">
      <w:pPr>
        <w:pStyle w:val="GvdeMetni"/>
        <w:spacing w:before="2"/>
        <w:rPr>
          <w:sz w:val="16"/>
        </w:rPr>
      </w:pPr>
    </w:p>
    <w:p w14:paraId="3C9CEDB7" w14:textId="77777777" w:rsidR="000901FE" w:rsidRDefault="000901FE">
      <w:pPr>
        <w:rPr>
          <w:sz w:val="16"/>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6B58647D" w14:textId="77777777" w:rsidR="000901FE" w:rsidRDefault="002B6149">
      <w:pPr>
        <w:spacing w:before="92"/>
        <w:ind w:left="436"/>
      </w:pPr>
      <w:r>
        <w:t>Örnek:</w:t>
      </w:r>
    </w:p>
    <w:p w14:paraId="3913F58A" w14:textId="77777777" w:rsidR="000901FE" w:rsidRDefault="002B6149">
      <w:pPr>
        <w:pStyle w:val="GvdeMetni"/>
        <w:spacing w:before="7"/>
        <w:rPr>
          <w:sz w:val="29"/>
        </w:rPr>
      </w:pPr>
      <w:r>
        <w:br w:type="column"/>
      </w:r>
    </w:p>
    <w:p w14:paraId="4DBF78C9" w14:textId="77777777" w:rsidR="000901FE" w:rsidRDefault="002B6149">
      <w:pPr>
        <w:ind w:left="436"/>
        <w:rPr>
          <w:sz w:val="20"/>
        </w:rPr>
      </w:pPr>
      <w:r>
        <w:rPr>
          <w:sz w:val="20"/>
        </w:rPr>
        <w:t>Çocuk ve ergenlerde ders başarısı ve disiplin ile ilgili sorunlara yol açan bir diğer durum</w:t>
      </w:r>
    </w:p>
    <w:p w14:paraId="4589A610" w14:textId="77777777" w:rsidR="000901FE" w:rsidRDefault="000901FE">
      <w:pPr>
        <w:rPr>
          <w:sz w:val="20"/>
        </w:rPr>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num="2" w:space="708" w:equalWidth="0">
            <w:col w:w="1088" w:space="160"/>
            <w:col w:w="8912"/>
          </w:cols>
        </w:sectPr>
      </w:pPr>
    </w:p>
    <w:p w14:paraId="4CB494FE" w14:textId="77777777" w:rsidR="000901FE" w:rsidRDefault="002B6149">
      <w:pPr>
        <w:spacing w:before="1"/>
        <w:ind w:left="978" w:right="1249"/>
        <w:jc w:val="both"/>
        <w:rPr>
          <w:sz w:val="20"/>
        </w:rPr>
      </w:pPr>
      <w:proofErr w:type="gramStart"/>
      <w:r>
        <w:rPr>
          <w:sz w:val="20"/>
        </w:rPr>
        <w:t>da</w:t>
      </w:r>
      <w:proofErr w:type="gramEnd"/>
      <w:r>
        <w:rPr>
          <w:sz w:val="20"/>
        </w:rPr>
        <w:t xml:space="preserve"> davranım bozukluğudur. Birden fazla davranış alanında sorun olduğunu belirtmek üzere davranım bozukluğu tanımı kullanılmaktadır. Bu çocuk ve ergenlerde, yineleyici ve ısrarlı bir biçimde başkaldırının olduğu, temel hakların ya da yaşa uygun toplumsal değer ve kuralların çiğnendiği davranışlar gözlenmektedir.</w:t>
      </w:r>
    </w:p>
    <w:p w14:paraId="46C4C4AA" w14:textId="77777777" w:rsidR="000901FE" w:rsidRDefault="000901FE">
      <w:pPr>
        <w:pStyle w:val="GvdeMetni"/>
        <w:spacing w:before="3"/>
        <w:rPr>
          <w:sz w:val="20"/>
        </w:rPr>
      </w:pPr>
    </w:p>
    <w:p w14:paraId="05B99949" w14:textId="77777777" w:rsidR="000901FE" w:rsidRDefault="002B6149">
      <w:pPr>
        <w:pStyle w:val="GvdeMetni"/>
        <w:spacing w:line="360" w:lineRule="auto"/>
        <w:ind w:left="321" w:right="1549" w:firstLine="566"/>
      </w:pPr>
      <w:r>
        <w:t>Aynen aktarılan parçalarda bazı cümle veya söz öbeklerinin çıkarılması halinde, çıkarmanın yapıldığı yere üç nokta (…) aradan bazı kısımların atıldığına işarete eder.</w:t>
      </w:r>
    </w:p>
    <w:p w14:paraId="3C3A2BBC" w14:textId="77777777" w:rsidR="000901FE" w:rsidRDefault="000901FE">
      <w:pPr>
        <w:pStyle w:val="GvdeMetni"/>
        <w:rPr>
          <w:sz w:val="20"/>
        </w:rPr>
      </w:pPr>
    </w:p>
    <w:p w14:paraId="1EAC9734" w14:textId="77777777" w:rsidR="000901FE" w:rsidRDefault="000901FE">
      <w:pPr>
        <w:pStyle w:val="GvdeMetni"/>
        <w:rPr>
          <w:sz w:val="20"/>
        </w:rPr>
      </w:pPr>
    </w:p>
    <w:p w14:paraId="5E315971" w14:textId="77777777" w:rsidR="000901FE" w:rsidRDefault="000901FE">
      <w:pPr>
        <w:rPr>
          <w:sz w:val="20"/>
        </w:rPr>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space="708"/>
        </w:sectPr>
      </w:pPr>
    </w:p>
    <w:p w14:paraId="26411CB1" w14:textId="77777777" w:rsidR="000901FE" w:rsidRDefault="002B6149">
      <w:pPr>
        <w:pStyle w:val="GvdeMetni"/>
        <w:spacing w:before="90"/>
        <w:ind w:left="436"/>
      </w:pPr>
      <w:r>
        <w:rPr>
          <w:spacing w:val="-1"/>
        </w:rPr>
        <w:t>Örnek:</w:t>
      </w:r>
    </w:p>
    <w:p w14:paraId="2AF68792" w14:textId="77777777" w:rsidR="000901FE" w:rsidRDefault="002B6149">
      <w:pPr>
        <w:pStyle w:val="GvdeMetni"/>
        <w:spacing w:before="7"/>
        <w:rPr>
          <w:sz w:val="31"/>
        </w:rPr>
      </w:pPr>
      <w:r>
        <w:br w:type="column"/>
      </w:r>
    </w:p>
    <w:p w14:paraId="4EBBBAA3" w14:textId="77777777" w:rsidR="000901FE" w:rsidRDefault="002B6149">
      <w:pPr>
        <w:pStyle w:val="GvdeMetni"/>
        <w:spacing w:line="242" w:lineRule="auto"/>
        <w:ind w:left="3"/>
      </w:pPr>
      <w:r>
        <w:t>Davranış probleminin sağaltımında öğretmen ile aile arasında kurulan işbirliği önemlidir… Öğrenci ile arkadaşları arasındaki iletişim süreci de önemlidir.</w:t>
      </w:r>
    </w:p>
    <w:p w14:paraId="12F3EDD0" w14:textId="77777777" w:rsidR="000901FE" w:rsidRDefault="000901FE">
      <w:pPr>
        <w:spacing w:line="242" w:lineRule="auto"/>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num="2" w:space="708" w:equalWidth="0">
            <w:col w:w="1099" w:space="40"/>
            <w:col w:w="9021"/>
          </w:cols>
        </w:sectPr>
      </w:pPr>
    </w:p>
    <w:p w14:paraId="32F6FBF0" w14:textId="77777777" w:rsidR="000901FE" w:rsidRDefault="000901FE">
      <w:pPr>
        <w:pStyle w:val="GvdeMetni"/>
        <w:spacing w:before="2"/>
        <w:rPr>
          <w:sz w:val="16"/>
        </w:rPr>
      </w:pPr>
    </w:p>
    <w:p w14:paraId="482BE294" w14:textId="77777777" w:rsidR="000901FE" w:rsidRDefault="002B6149">
      <w:pPr>
        <w:pStyle w:val="GvdeMetni"/>
        <w:spacing w:before="90" w:line="360" w:lineRule="auto"/>
        <w:ind w:left="321" w:right="702" w:firstLine="566"/>
        <w:jc w:val="both"/>
      </w:pPr>
      <w:r>
        <w:t xml:space="preserve">Direkt alıntı metnin belli bir bölümü için yapılmış ve devamı tamamen çıkarılarak cümle bitirilmişse dört nokta </w:t>
      </w:r>
      <w:proofErr w:type="gramStart"/>
      <w:r>
        <w:t>(….</w:t>
      </w:r>
      <w:proofErr w:type="gramEnd"/>
      <w:r>
        <w:t>) ile alıntı tamamlanır. Bu durumda alıntı yapılan kaynakta konu ile ilgili devam eden fikirlerin olduğu ama yazarın belli bir parçayı bütün olarak aldığını anlayabilmek mümkün olur.</w:t>
      </w:r>
    </w:p>
    <w:p w14:paraId="56A0310A" w14:textId="77777777" w:rsidR="000901FE" w:rsidRDefault="000901FE">
      <w:pPr>
        <w:pStyle w:val="GvdeMetni"/>
        <w:spacing w:before="5"/>
        <w:rPr>
          <w:sz w:val="16"/>
        </w:rPr>
      </w:pPr>
    </w:p>
    <w:p w14:paraId="5A862E57" w14:textId="77777777" w:rsidR="000901FE" w:rsidRDefault="002B6149">
      <w:pPr>
        <w:pStyle w:val="GvdeMetni"/>
        <w:spacing w:before="90"/>
        <w:ind w:left="436"/>
      </w:pPr>
      <w:r>
        <w:t>Örnek:</w:t>
      </w:r>
    </w:p>
    <w:p w14:paraId="68AC940C" w14:textId="77777777" w:rsidR="000901FE" w:rsidRDefault="002B6149">
      <w:pPr>
        <w:pStyle w:val="GvdeMetni"/>
        <w:ind w:left="1141"/>
      </w:pPr>
      <w:r>
        <w:t>Yeni araştırmalar beynin glikoz metabolizmasının öğrenme ile ilişkisine işaret</w:t>
      </w:r>
    </w:p>
    <w:p w14:paraId="3FB88566" w14:textId="77777777" w:rsidR="000901FE" w:rsidRDefault="002B6149">
      <w:pPr>
        <w:pStyle w:val="GvdeMetni"/>
        <w:spacing w:before="2" w:line="237" w:lineRule="auto"/>
        <w:ind w:left="436" w:right="768"/>
      </w:pPr>
      <w:proofErr w:type="gramStart"/>
      <w:r>
        <w:t>etmektedir</w:t>
      </w:r>
      <w:proofErr w:type="gramEnd"/>
      <w:r>
        <w:t>. Öğrenmeyi bunun dışında etkileyen bazı biyokimyasal süreçlerin varlığı bilinmektedir….</w:t>
      </w:r>
    </w:p>
    <w:p w14:paraId="24E26942" w14:textId="77777777" w:rsidR="000901FE" w:rsidRDefault="000901FE">
      <w:pPr>
        <w:pStyle w:val="GvdeMetni"/>
        <w:rPr>
          <w:sz w:val="26"/>
        </w:rPr>
      </w:pPr>
    </w:p>
    <w:p w14:paraId="1CECBC3B" w14:textId="77777777" w:rsidR="000901FE" w:rsidRDefault="000901FE">
      <w:pPr>
        <w:pStyle w:val="GvdeMetni"/>
        <w:spacing w:before="4"/>
        <w:rPr>
          <w:sz w:val="22"/>
        </w:rPr>
      </w:pPr>
    </w:p>
    <w:p w14:paraId="40FDE033" w14:textId="77777777" w:rsidR="000901FE" w:rsidRDefault="002B6149">
      <w:pPr>
        <w:pStyle w:val="GvdeMetni"/>
        <w:spacing w:line="360" w:lineRule="auto"/>
        <w:ind w:left="321" w:right="704" w:firstLine="566"/>
        <w:jc w:val="both"/>
      </w:pPr>
      <w:r>
        <w:t>Kaynakça araştırılan konuya ilişkin bütün yayınların, alfabetik olarak sıralandığı bir bölümdür. Kaynak türüne göre değişen biçimleri vardır. Her kaynak, yazı alanının sol kenarından başlar ve sağ kenara kadar devam eder. Yazının sayfa görünümü iki yana yaslanmış şekilde olmalıdır. Aynı kaynağa ait yazım ikinci ve daha sonraki satırlarda devam edecekse, tek satır aralıkları ile bir tab içeriden yazım devam eder. Kaynaklar arasında sadece paragraf boşluğu (fazladan bir satır boşluk değil!) bırakılmalıdır. Böylece, her kaynak yazar soyadı ile kolayca fark edilecek şekilde sıralanmış</w:t>
      </w:r>
      <w:r>
        <w:rPr>
          <w:spacing w:val="-8"/>
        </w:rPr>
        <w:t xml:space="preserve"> </w:t>
      </w:r>
      <w:r>
        <w:t>olur.</w:t>
      </w:r>
    </w:p>
    <w:p w14:paraId="668EEA47" w14:textId="77777777" w:rsidR="000901FE" w:rsidRDefault="000901FE">
      <w:pPr>
        <w:pStyle w:val="GvdeMetni"/>
        <w:spacing w:before="9"/>
        <w:rPr>
          <w:sz w:val="35"/>
        </w:rPr>
      </w:pPr>
    </w:p>
    <w:p w14:paraId="13BE9943" w14:textId="77777777" w:rsidR="000901FE" w:rsidRDefault="002B6149">
      <w:pPr>
        <w:pStyle w:val="GvdeMetni"/>
        <w:spacing w:before="1" w:line="360" w:lineRule="auto"/>
        <w:ind w:left="321" w:right="711" w:firstLine="566"/>
        <w:jc w:val="both"/>
      </w:pPr>
      <w:r>
        <w:t>Unvan belirten “Dr.” ve “Prof. Dr.” gibi kısaltmalar, tanıtıcı bilgi olarak yazar adı ile birlikte verilmez. Ayrı bölüm yazarlı kitaplarda, önce yararlanılan bölümün yazarı olmak</w:t>
      </w:r>
    </w:p>
    <w:p w14:paraId="120A4F4C" w14:textId="77777777" w:rsidR="000901FE" w:rsidRDefault="000901FE">
      <w:pPr>
        <w:spacing w:line="360" w:lineRule="auto"/>
        <w:jc w:val="both"/>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space="708"/>
        </w:sectPr>
      </w:pPr>
    </w:p>
    <w:p w14:paraId="3090D3AD" w14:textId="77777777" w:rsidR="000901FE" w:rsidRDefault="002B6149">
      <w:pPr>
        <w:pStyle w:val="GvdeMetni"/>
        <w:spacing w:before="66" w:line="360" w:lineRule="auto"/>
        <w:ind w:left="321" w:right="768"/>
      </w:pPr>
      <w:proofErr w:type="gramStart"/>
      <w:r>
        <w:t>üzere</w:t>
      </w:r>
      <w:proofErr w:type="gramEnd"/>
      <w:r>
        <w:t>, bölüm yazarı ve derleyen (editör) birlikte kullanılır. Aynı şekilde, eser bir çeviri ise önce yazarın adı, eser adından sonra da çevirenin adı verilir.</w:t>
      </w:r>
    </w:p>
    <w:p w14:paraId="3F156F1C" w14:textId="77777777" w:rsidR="000901FE" w:rsidRDefault="002B6149">
      <w:pPr>
        <w:pStyle w:val="GvdeMetni"/>
        <w:spacing w:before="2" w:line="360" w:lineRule="auto"/>
        <w:ind w:left="321" w:right="636" w:firstLine="566"/>
        <w:jc w:val="both"/>
      </w:pPr>
      <w:r>
        <w:t>Ayrı bölüm yazarlı kitaplarda, önce yararlanılan bölümün yazarı olmak üzere, bölüm yazarı ve derleyen (editör) birlikte kullanılır. Aynı şekilde, eser bir çeviri ise önce yazarın adı, eser adından sonra da çevirenin adı verilir.</w:t>
      </w:r>
    </w:p>
    <w:p w14:paraId="34546827" w14:textId="77777777" w:rsidR="000901FE" w:rsidRDefault="002B6149">
      <w:pPr>
        <w:pStyle w:val="GvdeMetni"/>
        <w:spacing w:before="1" w:line="360" w:lineRule="auto"/>
        <w:ind w:left="321" w:right="639" w:firstLine="566"/>
        <w:jc w:val="both"/>
      </w:pPr>
      <w:r>
        <w:t xml:space="preserve">Kaynakça gösterimi ile ilgili olarak tez yazım kılavuzunda belirtilmeyen hususlar konusunda APA yazım kuralları geçerlidir. APA yazım kurallarına </w:t>
      </w:r>
      <w:hyperlink r:id="rId13">
        <w:r>
          <w:rPr>
            <w:b/>
          </w:rPr>
          <w:t>http://www.apastyle.org</w:t>
        </w:r>
      </w:hyperlink>
      <w:r>
        <w:rPr>
          <w:b/>
        </w:rPr>
        <w:t xml:space="preserve"> </w:t>
      </w:r>
      <w:r>
        <w:t>adresinden erişim sağlanabilir. Karşılaşılabilecek temel kaynak yazımı ile ilgili örnekler aşağıda</w:t>
      </w:r>
      <w:r>
        <w:rPr>
          <w:spacing w:val="-4"/>
        </w:rPr>
        <w:t xml:space="preserve"> </w:t>
      </w:r>
      <w:r>
        <w:t>verilmiştir.</w:t>
      </w:r>
    </w:p>
    <w:p w14:paraId="252C77FC" w14:textId="77777777" w:rsidR="000901FE" w:rsidRDefault="000901FE">
      <w:pPr>
        <w:pStyle w:val="GvdeMetni"/>
        <w:rPr>
          <w:sz w:val="26"/>
        </w:rPr>
      </w:pPr>
    </w:p>
    <w:p w14:paraId="3603D3E4" w14:textId="77777777" w:rsidR="000901FE" w:rsidRDefault="000901FE">
      <w:pPr>
        <w:pStyle w:val="GvdeMetni"/>
        <w:spacing w:before="1"/>
        <w:rPr>
          <w:sz w:val="25"/>
        </w:rPr>
      </w:pPr>
    </w:p>
    <w:p w14:paraId="4BE4A765" w14:textId="77777777" w:rsidR="000901FE" w:rsidRDefault="002B6149">
      <w:pPr>
        <w:pStyle w:val="Balk2"/>
        <w:numPr>
          <w:ilvl w:val="3"/>
          <w:numId w:val="7"/>
        </w:numPr>
        <w:tabs>
          <w:tab w:val="left" w:pos="2059"/>
        </w:tabs>
        <w:ind w:hanging="916"/>
        <w:jc w:val="left"/>
      </w:pPr>
      <w:bookmarkStart w:id="33" w:name="_bookmark33"/>
      <w:bookmarkEnd w:id="33"/>
      <w:r>
        <w:t>Genel</w:t>
      </w:r>
      <w:r>
        <w:rPr>
          <w:spacing w:val="3"/>
        </w:rPr>
        <w:t xml:space="preserve"> </w:t>
      </w:r>
      <w:r>
        <w:t>Kurallar</w:t>
      </w:r>
    </w:p>
    <w:p w14:paraId="1DF6B82B" w14:textId="77777777" w:rsidR="000901FE" w:rsidRDefault="000901FE">
      <w:pPr>
        <w:pStyle w:val="GvdeMetni"/>
        <w:spacing w:before="5"/>
        <w:rPr>
          <w:b/>
          <w:sz w:val="42"/>
        </w:rPr>
      </w:pPr>
    </w:p>
    <w:p w14:paraId="1D04015F" w14:textId="77777777" w:rsidR="000901FE" w:rsidRDefault="002B6149">
      <w:pPr>
        <w:pStyle w:val="ListeParagraf"/>
        <w:numPr>
          <w:ilvl w:val="0"/>
          <w:numId w:val="6"/>
        </w:numPr>
        <w:tabs>
          <w:tab w:val="left" w:pos="725"/>
        </w:tabs>
        <w:spacing w:before="1" w:line="360" w:lineRule="auto"/>
        <w:ind w:right="1183" w:firstLine="0"/>
        <w:rPr>
          <w:sz w:val="24"/>
        </w:rPr>
      </w:pPr>
      <w:r>
        <w:rPr>
          <w:sz w:val="24"/>
        </w:rPr>
        <w:t>Makale adı verilirken başlık verme formatına uygun olarak temel isim ve sıfatların ilk harfleri büyük, bağlaç ve artikellerin ilk harfleri küçük</w:t>
      </w:r>
      <w:r>
        <w:rPr>
          <w:spacing w:val="2"/>
          <w:sz w:val="24"/>
        </w:rPr>
        <w:t xml:space="preserve"> </w:t>
      </w:r>
      <w:r>
        <w:rPr>
          <w:sz w:val="24"/>
        </w:rPr>
        <w:t>olacaktır.</w:t>
      </w:r>
    </w:p>
    <w:p w14:paraId="3DB55262" w14:textId="77777777" w:rsidR="000901FE" w:rsidRDefault="002B6149">
      <w:pPr>
        <w:pStyle w:val="ListeParagraf"/>
        <w:numPr>
          <w:ilvl w:val="0"/>
          <w:numId w:val="6"/>
        </w:numPr>
        <w:tabs>
          <w:tab w:val="left" w:pos="723"/>
        </w:tabs>
        <w:spacing w:before="2" w:line="360" w:lineRule="auto"/>
        <w:ind w:right="639" w:firstLine="0"/>
        <w:jc w:val="both"/>
        <w:rPr>
          <w:sz w:val="24"/>
        </w:rPr>
      </w:pPr>
      <w:r>
        <w:rPr>
          <w:spacing w:val="-3"/>
          <w:sz w:val="24"/>
        </w:rPr>
        <w:t xml:space="preserve">Bir </w:t>
      </w:r>
      <w:r>
        <w:rPr>
          <w:sz w:val="24"/>
        </w:rPr>
        <w:t xml:space="preserve">veya iki yazarlı makaleler metin içinde iki yazarın da soyadı yazılarak verilecektir. Metin içinde verilecek olan referanslarda küçük harf kullanılacaktır. İkiden fazla yazarlı makaleler metin içinde (ilk yazarın soyadı “ve diğ.”, </w:t>
      </w:r>
      <w:r>
        <w:rPr>
          <w:spacing w:val="-5"/>
          <w:sz w:val="24"/>
        </w:rPr>
        <w:t xml:space="preserve">yıl) </w:t>
      </w:r>
      <w:r>
        <w:rPr>
          <w:sz w:val="24"/>
        </w:rPr>
        <w:t xml:space="preserve">şeklinde verilecek, </w:t>
      </w:r>
      <w:proofErr w:type="gramStart"/>
      <w:r>
        <w:rPr>
          <w:sz w:val="24"/>
        </w:rPr>
        <w:t>ancak  kaynakçada</w:t>
      </w:r>
      <w:proofErr w:type="gramEnd"/>
      <w:r>
        <w:rPr>
          <w:sz w:val="24"/>
        </w:rPr>
        <w:t xml:space="preserve"> tüm yazarların isimleri eksiksiz olarak</w:t>
      </w:r>
      <w:r>
        <w:rPr>
          <w:spacing w:val="5"/>
          <w:sz w:val="24"/>
        </w:rPr>
        <w:t xml:space="preserve"> </w:t>
      </w:r>
      <w:r>
        <w:rPr>
          <w:sz w:val="24"/>
        </w:rPr>
        <w:t>belirtilecektir.</w:t>
      </w:r>
    </w:p>
    <w:p w14:paraId="70264E45" w14:textId="77777777" w:rsidR="000901FE" w:rsidRDefault="002B6149">
      <w:pPr>
        <w:pStyle w:val="ListeParagraf"/>
        <w:numPr>
          <w:ilvl w:val="0"/>
          <w:numId w:val="6"/>
        </w:numPr>
        <w:tabs>
          <w:tab w:val="left" w:pos="713"/>
        </w:tabs>
        <w:spacing w:line="364" w:lineRule="auto"/>
        <w:ind w:right="661" w:firstLine="0"/>
        <w:rPr>
          <w:sz w:val="24"/>
        </w:rPr>
      </w:pPr>
      <w:r>
        <w:rPr>
          <w:sz w:val="24"/>
        </w:rPr>
        <w:t xml:space="preserve">Aynı yazar veya yazarların aynı </w:t>
      </w:r>
      <w:r>
        <w:rPr>
          <w:spacing w:val="-3"/>
          <w:sz w:val="24"/>
        </w:rPr>
        <w:t xml:space="preserve">yıl </w:t>
      </w:r>
      <w:r>
        <w:rPr>
          <w:sz w:val="24"/>
        </w:rPr>
        <w:t>içinde birden fazla makalesi varsa bunlar (a) ve (b) şeklinde</w:t>
      </w:r>
      <w:r>
        <w:rPr>
          <w:spacing w:val="-2"/>
          <w:sz w:val="24"/>
        </w:rPr>
        <w:t xml:space="preserve"> </w:t>
      </w:r>
      <w:r>
        <w:rPr>
          <w:sz w:val="24"/>
        </w:rPr>
        <w:t>listelenecektir.</w:t>
      </w:r>
    </w:p>
    <w:p w14:paraId="089590A6" w14:textId="77777777" w:rsidR="000901FE" w:rsidRDefault="002B6149">
      <w:pPr>
        <w:pStyle w:val="ListeParagraf"/>
        <w:numPr>
          <w:ilvl w:val="0"/>
          <w:numId w:val="6"/>
        </w:numPr>
        <w:tabs>
          <w:tab w:val="left" w:pos="682"/>
        </w:tabs>
        <w:spacing w:line="360" w:lineRule="auto"/>
        <w:ind w:right="656" w:firstLine="0"/>
        <w:rPr>
          <w:sz w:val="24"/>
        </w:rPr>
      </w:pPr>
      <w:r>
        <w:rPr>
          <w:sz w:val="24"/>
        </w:rPr>
        <w:t>Kaynak listesinde İngilizce makalelerde son iki yazar arasına “&amp;”, Türkçe makalelerde</w:t>
      </w:r>
      <w:r>
        <w:rPr>
          <w:spacing w:val="-29"/>
          <w:sz w:val="24"/>
        </w:rPr>
        <w:t xml:space="preserve"> </w:t>
      </w:r>
      <w:r>
        <w:rPr>
          <w:sz w:val="24"/>
        </w:rPr>
        <w:t>“&amp;” konulacaktır. Ancak metin içinde verilirken sadece “ve”</w:t>
      </w:r>
      <w:r>
        <w:rPr>
          <w:spacing w:val="-5"/>
          <w:sz w:val="24"/>
        </w:rPr>
        <w:t xml:space="preserve"> </w:t>
      </w:r>
      <w:r>
        <w:rPr>
          <w:sz w:val="24"/>
        </w:rPr>
        <w:t>kullanılacaktır.</w:t>
      </w:r>
    </w:p>
    <w:p w14:paraId="6CDAF337" w14:textId="77777777" w:rsidR="000901FE" w:rsidRDefault="002B6149">
      <w:pPr>
        <w:pStyle w:val="ListeParagraf"/>
        <w:numPr>
          <w:ilvl w:val="0"/>
          <w:numId w:val="6"/>
        </w:numPr>
        <w:tabs>
          <w:tab w:val="left" w:pos="682"/>
        </w:tabs>
        <w:ind w:left="681" w:hanging="247"/>
        <w:rPr>
          <w:sz w:val="24"/>
        </w:rPr>
      </w:pPr>
      <w:r>
        <w:rPr>
          <w:sz w:val="24"/>
        </w:rPr>
        <w:t>Baskıda olan makaleler için İngilizce’de (in press), Türkçe’de ise (baskıda)</w:t>
      </w:r>
      <w:r>
        <w:rPr>
          <w:spacing w:val="-15"/>
          <w:sz w:val="24"/>
        </w:rPr>
        <w:t xml:space="preserve"> </w:t>
      </w:r>
      <w:r>
        <w:rPr>
          <w:sz w:val="24"/>
        </w:rPr>
        <w:t>yazılacaktır.</w:t>
      </w:r>
    </w:p>
    <w:p w14:paraId="26B166B0" w14:textId="77777777" w:rsidR="000901FE" w:rsidRDefault="002B6149">
      <w:pPr>
        <w:pStyle w:val="ListeParagraf"/>
        <w:numPr>
          <w:ilvl w:val="0"/>
          <w:numId w:val="6"/>
        </w:numPr>
        <w:tabs>
          <w:tab w:val="left" w:pos="754"/>
        </w:tabs>
        <w:spacing w:before="125" w:line="360" w:lineRule="auto"/>
        <w:ind w:right="1209" w:firstLine="0"/>
        <w:rPr>
          <w:sz w:val="24"/>
        </w:rPr>
      </w:pPr>
      <w:r>
        <w:rPr>
          <w:sz w:val="24"/>
        </w:rPr>
        <w:t xml:space="preserve">Kaynak listesinde dergi adı verilirken kesinlikle kısaltma yapılmayacaktır (Örneğin; Education yerine Edu., Science yerine Sci. </w:t>
      </w:r>
      <w:proofErr w:type="gramStart"/>
      <w:r>
        <w:rPr>
          <w:sz w:val="24"/>
        </w:rPr>
        <w:t>veya</w:t>
      </w:r>
      <w:proofErr w:type="gramEnd"/>
      <w:r>
        <w:rPr>
          <w:sz w:val="24"/>
        </w:rPr>
        <w:t xml:space="preserve"> Journal yerine J.</w:t>
      </w:r>
      <w:r>
        <w:rPr>
          <w:spacing w:val="-7"/>
          <w:sz w:val="24"/>
        </w:rPr>
        <w:t xml:space="preserve"> </w:t>
      </w:r>
      <w:r>
        <w:rPr>
          <w:sz w:val="24"/>
        </w:rPr>
        <w:t>olmayacaktır).</w:t>
      </w:r>
    </w:p>
    <w:p w14:paraId="7EBD4261" w14:textId="77777777" w:rsidR="000901FE" w:rsidRDefault="000901FE">
      <w:pPr>
        <w:pStyle w:val="GvdeMetni"/>
        <w:spacing w:before="5"/>
        <w:rPr>
          <w:sz w:val="27"/>
        </w:rPr>
      </w:pPr>
    </w:p>
    <w:p w14:paraId="3DA87847" w14:textId="77777777" w:rsidR="000901FE" w:rsidRDefault="002B6149">
      <w:pPr>
        <w:pStyle w:val="Balk2"/>
        <w:numPr>
          <w:ilvl w:val="3"/>
          <w:numId w:val="7"/>
        </w:numPr>
        <w:tabs>
          <w:tab w:val="left" w:pos="2131"/>
        </w:tabs>
        <w:ind w:left="2130" w:hanging="916"/>
        <w:jc w:val="left"/>
      </w:pPr>
      <w:bookmarkStart w:id="34" w:name="_bookmark34"/>
      <w:bookmarkEnd w:id="34"/>
      <w:r>
        <w:t>Metin İçinde Kaynak</w:t>
      </w:r>
      <w:r>
        <w:rPr>
          <w:spacing w:val="-6"/>
        </w:rPr>
        <w:t xml:space="preserve"> </w:t>
      </w:r>
      <w:r>
        <w:t>Gösterme</w:t>
      </w:r>
    </w:p>
    <w:p w14:paraId="031B0B25" w14:textId="77777777" w:rsidR="000901FE" w:rsidRDefault="000901FE">
      <w:pPr>
        <w:pStyle w:val="GvdeMetni"/>
        <w:rPr>
          <w:b/>
          <w:sz w:val="43"/>
        </w:rPr>
      </w:pPr>
    </w:p>
    <w:p w14:paraId="3F874BA1" w14:textId="77777777" w:rsidR="000901FE" w:rsidRDefault="002B6149">
      <w:pPr>
        <w:pStyle w:val="Balk5"/>
        <w:spacing w:before="1"/>
      </w:pPr>
      <w:r>
        <w:t>Tek Yazarlı Çalışma</w:t>
      </w:r>
    </w:p>
    <w:p w14:paraId="446D3A61" w14:textId="77777777" w:rsidR="000901FE" w:rsidRDefault="000901FE">
      <w:pPr>
        <w:pStyle w:val="GvdeMetni"/>
        <w:spacing w:before="8"/>
        <w:rPr>
          <w:b/>
          <w:sz w:val="22"/>
        </w:rPr>
      </w:pPr>
    </w:p>
    <w:p w14:paraId="2D657262" w14:textId="77777777" w:rsidR="000901FE" w:rsidRDefault="002B6149">
      <w:pPr>
        <w:pStyle w:val="GvdeMetni"/>
        <w:ind w:left="1141"/>
      </w:pPr>
      <w:r>
        <w:t>Yazarın soyadı ve eserin yayımlandığı tarih verilir:</w:t>
      </w:r>
    </w:p>
    <w:p w14:paraId="27E1D698" w14:textId="77777777" w:rsidR="000901FE" w:rsidRDefault="002B6149">
      <w:pPr>
        <w:pStyle w:val="GvdeMetni"/>
        <w:spacing w:before="145" w:line="477" w:lineRule="auto"/>
        <w:ind w:left="1141" w:right="1501"/>
      </w:pPr>
      <w:r>
        <w:t>Turna (2011) öğrencilerin öğrenme stratejilerini incelediği çalışmada, …dır. Öğrencilerin öğrenme stratejilerini incelediği çalışmada, … dır (Turna, 2011).</w:t>
      </w:r>
    </w:p>
    <w:p w14:paraId="1DF25984" w14:textId="77777777" w:rsidR="000901FE" w:rsidRDefault="000901FE">
      <w:pPr>
        <w:spacing w:line="477" w:lineRule="auto"/>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7560DDB0" w14:textId="77777777" w:rsidR="000901FE" w:rsidRDefault="002B6149">
      <w:pPr>
        <w:pStyle w:val="Balk5"/>
        <w:spacing w:before="75"/>
      </w:pPr>
      <w:r>
        <w:t>İki Yazarlı Çalışma</w:t>
      </w:r>
    </w:p>
    <w:p w14:paraId="2025A6BF" w14:textId="77777777" w:rsidR="000901FE" w:rsidRDefault="000901FE">
      <w:pPr>
        <w:pStyle w:val="GvdeMetni"/>
        <w:spacing w:before="9"/>
        <w:rPr>
          <w:b/>
          <w:sz w:val="22"/>
        </w:rPr>
      </w:pPr>
    </w:p>
    <w:p w14:paraId="5F7A9FF6" w14:textId="77777777" w:rsidR="000901FE" w:rsidRDefault="002B6149">
      <w:pPr>
        <w:pStyle w:val="GvdeMetni"/>
        <w:tabs>
          <w:tab w:val="left" w:leader="dot" w:pos="7097"/>
        </w:tabs>
        <w:ind w:left="1141"/>
      </w:pPr>
      <w:r>
        <w:t>İki yazar varsa her ikisinin de soyadı verilir.</w:t>
      </w:r>
      <w:r>
        <w:rPr>
          <w:spacing w:val="-21"/>
        </w:rPr>
        <w:t xml:space="preserve"> </w:t>
      </w:r>
      <w:r>
        <w:t>Stres</w:t>
      </w:r>
      <w:r>
        <w:rPr>
          <w:spacing w:val="-3"/>
        </w:rPr>
        <w:t xml:space="preserve"> </w:t>
      </w:r>
      <w:r>
        <w:t>düzeyi</w:t>
      </w:r>
      <w:r>
        <w:tab/>
        <w:t>okul başarısını</w:t>
      </w:r>
    </w:p>
    <w:p w14:paraId="7E579181" w14:textId="77777777" w:rsidR="000901FE" w:rsidRDefault="002B6149">
      <w:pPr>
        <w:pStyle w:val="GvdeMetni"/>
        <w:spacing w:before="5"/>
        <w:ind w:left="436"/>
      </w:pPr>
      <w:proofErr w:type="gramStart"/>
      <w:r>
        <w:t>etkilemektedir</w:t>
      </w:r>
      <w:proofErr w:type="gramEnd"/>
      <w:r>
        <w:t xml:space="preserve"> (Lazarus &amp; Folkman, 1984).</w:t>
      </w:r>
    </w:p>
    <w:p w14:paraId="00760CB6" w14:textId="77777777" w:rsidR="000901FE" w:rsidRDefault="002B6149">
      <w:pPr>
        <w:pStyle w:val="GvdeMetni"/>
        <w:ind w:left="1141"/>
      </w:pPr>
      <w:r>
        <w:t>Lazarus ve Folkman (1984)’a göre stres düzeyi …</w:t>
      </w:r>
    </w:p>
    <w:p w14:paraId="4BD2458F" w14:textId="77777777" w:rsidR="000901FE" w:rsidRDefault="000901FE">
      <w:pPr>
        <w:pStyle w:val="GvdeMetni"/>
        <w:rPr>
          <w:sz w:val="25"/>
        </w:rPr>
      </w:pPr>
    </w:p>
    <w:p w14:paraId="5CC35591" w14:textId="77777777" w:rsidR="000901FE" w:rsidRDefault="002B6149">
      <w:pPr>
        <w:pStyle w:val="Balk5"/>
      </w:pPr>
      <w:r>
        <w:t>Üç, Dört ve Beş Yazarlı Çalışma</w:t>
      </w:r>
    </w:p>
    <w:p w14:paraId="4CB68014" w14:textId="77777777" w:rsidR="000901FE" w:rsidRDefault="000901FE">
      <w:pPr>
        <w:pStyle w:val="GvdeMetni"/>
        <w:rPr>
          <w:b/>
          <w:sz w:val="23"/>
        </w:rPr>
      </w:pPr>
    </w:p>
    <w:p w14:paraId="105C6865" w14:textId="77777777" w:rsidR="000901FE" w:rsidRDefault="002B6149">
      <w:pPr>
        <w:pStyle w:val="GvdeMetni"/>
        <w:spacing w:line="360" w:lineRule="auto"/>
        <w:ind w:left="436" w:right="768" w:firstLine="703"/>
      </w:pPr>
      <w:r>
        <w:t>Kaynağın ilk geçtiği yerde hepsi verilir. İzleyen yerlerde ise birinci yazarın soyadı verilerek “ve diğ.” bağlacı konur.</w:t>
      </w:r>
    </w:p>
    <w:p w14:paraId="441D9819" w14:textId="77777777" w:rsidR="000901FE" w:rsidRDefault="002B6149">
      <w:pPr>
        <w:pStyle w:val="GvdeMetni"/>
        <w:tabs>
          <w:tab w:val="left" w:leader="dot" w:pos="5951"/>
        </w:tabs>
        <w:spacing w:before="2" w:line="275" w:lineRule="exact"/>
        <w:ind w:left="1141"/>
      </w:pPr>
      <w:r>
        <w:t>Ceylan, Özgenç, Demir, Türk ve</w:t>
      </w:r>
      <w:r>
        <w:rPr>
          <w:spacing w:val="-9"/>
        </w:rPr>
        <w:t xml:space="preserve"> </w:t>
      </w:r>
      <w:r>
        <w:t>İzgi (1994)</w:t>
      </w:r>
      <w:r>
        <w:tab/>
        <w:t>buldu. (İlk geçtiği yerde). Ceylan ve</w:t>
      </w:r>
    </w:p>
    <w:p w14:paraId="3E60D3C5" w14:textId="77777777" w:rsidR="000901FE" w:rsidRDefault="002B6149">
      <w:pPr>
        <w:pStyle w:val="GvdeMetni"/>
        <w:spacing w:line="275" w:lineRule="exact"/>
        <w:ind w:left="436"/>
      </w:pPr>
      <w:proofErr w:type="gramStart"/>
      <w:r>
        <w:t>diğerleri</w:t>
      </w:r>
      <w:proofErr w:type="gramEnd"/>
      <w:r>
        <w:t xml:space="preserve"> (1994) tarafından yapılan. (Tekrar metin içerisinde geçmesi durumunda) </w:t>
      </w:r>
      <w:r>
        <w:rPr>
          <w:color w:val="FF0000"/>
        </w:rPr>
        <w:t>ü</w:t>
      </w:r>
    </w:p>
    <w:p w14:paraId="23A8FA7E" w14:textId="77777777" w:rsidR="000901FE" w:rsidRDefault="000901FE">
      <w:pPr>
        <w:pStyle w:val="GvdeMetni"/>
        <w:rPr>
          <w:sz w:val="26"/>
        </w:rPr>
      </w:pPr>
    </w:p>
    <w:p w14:paraId="249E8A05" w14:textId="77777777" w:rsidR="000901FE" w:rsidRDefault="000901FE">
      <w:pPr>
        <w:pStyle w:val="GvdeMetni"/>
        <w:spacing w:before="1"/>
        <w:rPr>
          <w:sz w:val="23"/>
        </w:rPr>
      </w:pPr>
    </w:p>
    <w:p w14:paraId="712197E9" w14:textId="77777777" w:rsidR="000901FE" w:rsidRDefault="002B6149">
      <w:pPr>
        <w:pStyle w:val="Balk5"/>
      </w:pPr>
      <w:r>
        <w:t>Altı ya da Daha Fazla Yazarlı Çalışma</w:t>
      </w:r>
    </w:p>
    <w:p w14:paraId="30CDCB65" w14:textId="77777777" w:rsidR="000901FE" w:rsidRDefault="000901FE">
      <w:pPr>
        <w:pStyle w:val="GvdeMetni"/>
        <w:spacing w:before="8"/>
        <w:rPr>
          <w:b/>
          <w:sz w:val="22"/>
        </w:rPr>
      </w:pPr>
    </w:p>
    <w:p w14:paraId="62009E02" w14:textId="77777777" w:rsidR="000901FE" w:rsidRDefault="002B6149">
      <w:pPr>
        <w:pStyle w:val="GvdeMetni"/>
        <w:spacing w:before="1"/>
        <w:ind w:left="1141"/>
      </w:pPr>
      <w:r>
        <w:t>Metin içinde ilk belirtildiği yerde ilk yazarın soyadı verilir “ve diğ.” diye devam edilir.</w:t>
      </w:r>
    </w:p>
    <w:p w14:paraId="4CBA9508" w14:textId="77777777" w:rsidR="000901FE" w:rsidRDefault="002B6149">
      <w:pPr>
        <w:pStyle w:val="GvdeMetni"/>
        <w:spacing w:before="139"/>
        <w:ind w:left="436"/>
      </w:pPr>
      <w:r>
        <w:t>Kaynakça listesinde her yazarın soyadı ve ilk adlarının baş harfleri verilir.</w:t>
      </w:r>
    </w:p>
    <w:p w14:paraId="2CF439BC" w14:textId="77777777" w:rsidR="000901FE" w:rsidRDefault="000901FE">
      <w:pPr>
        <w:pStyle w:val="GvdeMetni"/>
        <w:spacing w:before="1"/>
        <w:rPr>
          <w:sz w:val="36"/>
        </w:rPr>
      </w:pPr>
    </w:p>
    <w:p w14:paraId="3057B55E" w14:textId="77777777" w:rsidR="000901FE" w:rsidRDefault="002B6149">
      <w:pPr>
        <w:pStyle w:val="GvdeMetni"/>
        <w:ind w:left="1141"/>
      </w:pPr>
      <w:r>
        <w:t>Mutlu ve diğerleri (2005)...</w:t>
      </w:r>
    </w:p>
    <w:p w14:paraId="2FD5A959" w14:textId="77777777" w:rsidR="000901FE" w:rsidRDefault="000901FE">
      <w:pPr>
        <w:pStyle w:val="GvdeMetni"/>
        <w:spacing w:before="1"/>
        <w:rPr>
          <w:sz w:val="25"/>
        </w:rPr>
      </w:pPr>
    </w:p>
    <w:p w14:paraId="32CE78C6" w14:textId="77777777" w:rsidR="000901FE" w:rsidRDefault="002B6149">
      <w:pPr>
        <w:pStyle w:val="Balk5"/>
      </w:pPr>
      <w:r>
        <w:t>Gruplar (yazar olarak)</w:t>
      </w:r>
    </w:p>
    <w:p w14:paraId="35FC1BAC" w14:textId="77777777" w:rsidR="000901FE" w:rsidRDefault="000901FE">
      <w:pPr>
        <w:pStyle w:val="GvdeMetni"/>
        <w:spacing w:before="2"/>
        <w:rPr>
          <w:b/>
          <w:sz w:val="23"/>
        </w:rPr>
      </w:pPr>
    </w:p>
    <w:p w14:paraId="23BE63DD" w14:textId="77777777" w:rsidR="000901FE" w:rsidRDefault="002B6149">
      <w:pPr>
        <w:pStyle w:val="GvdeMetni"/>
        <w:spacing w:line="360" w:lineRule="auto"/>
        <w:ind w:left="436" w:firstLine="703"/>
      </w:pPr>
      <w:r>
        <w:t>Grup isimleri yazar gibi ele alınır (kurum, dernek, tüzel kişilik, kuruluşları ve çalışma grupları). Genellikle metin içinde her geçtikleri yerde yazılırlar.</w:t>
      </w:r>
    </w:p>
    <w:p w14:paraId="5A09C89C" w14:textId="77777777" w:rsidR="000901FE" w:rsidRDefault="000901FE">
      <w:pPr>
        <w:pStyle w:val="GvdeMetni"/>
        <w:spacing w:before="8"/>
        <w:rPr>
          <w:sz w:val="35"/>
        </w:rPr>
      </w:pPr>
    </w:p>
    <w:p w14:paraId="4461F2C5" w14:textId="77777777" w:rsidR="000901FE" w:rsidRDefault="002B6149">
      <w:pPr>
        <w:pStyle w:val="GvdeMetni"/>
        <w:spacing w:line="362" w:lineRule="auto"/>
        <w:ind w:left="436" w:right="768" w:firstLine="705"/>
      </w:pPr>
      <w:r>
        <w:t>Bazı grup yazarlarının ismi ilk geçtiği yerde açıkça yazılır ve sonra kısaltılarak kullanılır.</w:t>
      </w:r>
    </w:p>
    <w:p w14:paraId="7CAB5132" w14:textId="77777777" w:rsidR="000901FE" w:rsidRDefault="002B6149">
      <w:pPr>
        <w:pStyle w:val="GvdeMetni"/>
        <w:spacing w:line="275" w:lineRule="exact"/>
        <w:ind w:left="1141"/>
      </w:pPr>
      <w:r>
        <w:t>Bir grup yazarın isminin kısaltılmasına karar verirken şu genel kurallar kullanılır:</w:t>
      </w:r>
    </w:p>
    <w:p w14:paraId="5356DF01" w14:textId="77777777" w:rsidR="000901FE" w:rsidRDefault="000901FE">
      <w:pPr>
        <w:pStyle w:val="GvdeMetni"/>
        <w:spacing w:before="7"/>
        <w:rPr>
          <w:sz w:val="23"/>
        </w:rPr>
      </w:pPr>
    </w:p>
    <w:p w14:paraId="46B5FC4F" w14:textId="77777777" w:rsidR="000901FE" w:rsidRDefault="002B6149">
      <w:pPr>
        <w:pStyle w:val="GvdeMetni"/>
        <w:spacing w:line="360" w:lineRule="auto"/>
        <w:ind w:left="436" w:right="824" w:firstLine="703"/>
      </w:pPr>
      <w:r>
        <w:t>Kısaltmalar, okuyucu için yeterince bilgi verecek şekilde olmalıdır ve kaynakçaya da hiçbir güçlük olmadan yerleştirilebilmelidir.</w:t>
      </w:r>
    </w:p>
    <w:p w14:paraId="4E9D3F76" w14:textId="77777777" w:rsidR="000901FE" w:rsidRDefault="002B6149">
      <w:pPr>
        <w:pStyle w:val="GvdeMetni"/>
        <w:spacing w:line="360" w:lineRule="auto"/>
        <w:ind w:left="436" w:right="794" w:firstLine="705"/>
      </w:pPr>
      <w:r>
        <w:t>İsim uzunsa ve eğer kısaltması kolaylıkla okunabilir ve biliniyor ise ikinci ya da daha sonra geçtiği bir yerde kısaltma kullanılır.</w:t>
      </w:r>
    </w:p>
    <w:p w14:paraId="019866C4" w14:textId="77777777" w:rsidR="000901FE" w:rsidRDefault="000901FE">
      <w:pPr>
        <w:pStyle w:val="GvdeMetni"/>
      </w:pPr>
    </w:p>
    <w:p w14:paraId="4EAB18F6" w14:textId="77777777" w:rsidR="000901FE" w:rsidRDefault="002B6149">
      <w:pPr>
        <w:pStyle w:val="GvdeMetni"/>
        <w:spacing w:line="360" w:lineRule="auto"/>
        <w:ind w:left="436" w:right="768" w:firstLine="703"/>
      </w:pPr>
      <w:r>
        <w:t>Eğer isim kısa ise veya kısaltma anlaşılmıyorsa her geçtiği yerde açık adını yazmak daha yararlıdır.</w:t>
      </w:r>
    </w:p>
    <w:p w14:paraId="14E97235" w14:textId="77777777" w:rsidR="000901FE" w:rsidRDefault="002B6149">
      <w:pPr>
        <w:pStyle w:val="GvdeMetni"/>
        <w:spacing w:line="275" w:lineRule="exact"/>
        <w:ind w:left="1141"/>
      </w:pPr>
      <w:r>
        <w:t>Metin içinde ilk gösterme:</w:t>
      </w:r>
    </w:p>
    <w:p w14:paraId="5ACF1C37" w14:textId="77777777" w:rsidR="000901FE" w:rsidRDefault="002B6149">
      <w:pPr>
        <w:pStyle w:val="GvdeMetni"/>
        <w:ind w:left="1141" w:right="2660"/>
      </w:pPr>
      <w:r>
        <w:t>(Milli Eğitim Bakanlığı [MEB], 2011). Daha sonraki göstermeler: (MEB, 2011).</w:t>
      </w:r>
    </w:p>
    <w:p w14:paraId="567A5653" w14:textId="77777777" w:rsidR="000901FE" w:rsidRDefault="000901FE">
      <w:p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2E4EA105" w14:textId="77777777" w:rsidR="000901FE" w:rsidRDefault="002B6149">
      <w:pPr>
        <w:pStyle w:val="Balk5"/>
        <w:spacing w:before="75"/>
      </w:pPr>
      <w:r>
        <w:t>Aynı Soyadlı Yazarlar</w:t>
      </w:r>
    </w:p>
    <w:p w14:paraId="198401C1" w14:textId="77777777" w:rsidR="000901FE" w:rsidRDefault="000901FE">
      <w:pPr>
        <w:pStyle w:val="GvdeMetni"/>
        <w:spacing w:before="2"/>
        <w:rPr>
          <w:b/>
          <w:sz w:val="23"/>
        </w:rPr>
      </w:pPr>
    </w:p>
    <w:p w14:paraId="784400C8" w14:textId="77777777" w:rsidR="000901FE" w:rsidRDefault="002B6149">
      <w:pPr>
        <w:pStyle w:val="GvdeMetni"/>
        <w:spacing w:line="360" w:lineRule="auto"/>
        <w:ind w:left="436" w:right="677" w:firstLine="703"/>
      </w:pPr>
      <w:r>
        <w:t>Eğer kaynaklar listesinde iki veya daha fazla aynı soyadı olan yazar varsa metin içinde ilk adları da verilerek kullanılır. Hatta yayın yılları farklı olsa bile böyle kullanılması gerekir.</w:t>
      </w:r>
    </w:p>
    <w:p w14:paraId="63DEF749" w14:textId="77777777" w:rsidR="000901FE" w:rsidRDefault="002B6149">
      <w:pPr>
        <w:pStyle w:val="GvdeMetni"/>
        <w:spacing w:line="274" w:lineRule="exact"/>
        <w:ind w:left="1141"/>
      </w:pPr>
      <w:r>
        <w:t>C. Söğüt (1985) ve F. Söğüt (1990) tarafından yapılan çalışmalarda…</w:t>
      </w:r>
    </w:p>
    <w:p w14:paraId="7BC18475" w14:textId="77777777" w:rsidR="000901FE" w:rsidRDefault="000901FE">
      <w:pPr>
        <w:pStyle w:val="GvdeMetni"/>
        <w:spacing w:before="3"/>
        <w:rPr>
          <w:sz w:val="25"/>
        </w:rPr>
      </w:pPr>
    </w:p>
    <w:p w14:paraId="4A036DA5" w14:textId="77777777" w:rsidR="000901FE" w:rsidRDefault="002B6149">
      <w:pPr>
        <w:pStyle w:val="Balk5"/>
      </w:pPr>
      <w:r>
        <w:t>Aynı Parantez İçinde İki veya Daha Çok Çalışma</w:t>
      </w:r>
    </w:p>
    <w:p w14:paraId="00923793" w14:textId="77777777" w:rsidR="000901FE" w:rsidRDefault="000901FE">
      <w:pPr>
        <w:pStyle w:val="GvdeMetni"/>
        <w:spacing w:before="2"/>
        <w:rPr>
          <w:b/>
          <w:sz w:val="23"/>
        </w:rPr>
      </w:pPr>
    </w:p>
    <w:p w14:paraId="046AB3B6" w14:textId="77777777" w:rsidR="000901FE" w:rsidRDefault="002B6149">
      <w:pPr>
        <w:pStyle w:val="GvdeMetni"/>
        <w:spacing w:line="360" w:lineRule="auto"/>
        <w:ind w:left="436" w:right="630" w:firstLine="703"/>
        <w:jc w:val="both"/>
      </w:pPr>
      <w:r>
        <w:t xml:space="preserve">Yayın yılına göre sıralanarak aynı yazarların iki </w:t>
      </w:r>
      <w:r>
        <w:rPr>
          <w:spacing w:val="-4"/>
        </w:rPr>
        <w:t xml:space="preserve">ya </w:t>
      </w:r>
      <w:r>
        <w:t>da daha çok çalışması düzenlenir. Basımda olan çalışma varsa bu en sona konulur. Önce yazarların soyadları verilir, ardından her bir çalışma için sadece çalışma yılları</w:t>
      </w:r>
      <w:r>
        <w:rPr>
          <w:spacing w:val="11"/>
        </w:rPr>
        <w:t xml:space="preserve"> </w:t>
      </w:r>
      <w:r>
        <w:t>verilir.</w:t>
      </w:r>
    </w:p>
    <w:p w14:paraId="0C7CEE2A" w14:textId="77777777" w:rsidR="000901FE" w:rsidRDefault="002B6149">
      <w:pPr>
        <w:pStyle w:val="GvdeMetni"/>
        <w:spacing w:before="4" w:line="275" w:lineRule="exact"/>
        <w:ind w:left="1141"/>
      </w:pPr>
      <w:r>
        <w:t>(Üsküdar ve Demir, 2009, 2010)</w:t>
      </w:r>
    </w:p>
    <w:p w14:paraId="2FC98434" w14:textId="77777777" w:rsidR="000901FE" w:rsidRDefault="002B6149">
      <w:pPr>
        <w:pStyle w:val="GvdeMetni"/>
        <w:spacing w:line="275" w:lineRule="exact"/>
        <w:ind w:left="1141"/>
      </w:pPr>
      <w:r>
        <w:t>(Aylin, 2002, 2007, 2011, basımda).</w:t>
      </w:r>
    </w:p>
    <w:p w14:paraId="60E18946" w14:textId="77777777" w:rsidR="000901FE" w:rsidRDefault="000901FE">
      <w:pPr>
        <w:pStyle w:val="GvdeMetni"/>
        <w:spacing w:before="10"/>
      </w:pPr>
    </w:p>
    <w:p w14:paraId="475C324C" w14:textId="77777777" w:rsidR="000901FE" w:rsidRDefault="002B6149">
      <w:pPr>
        <w:pStyle w:val="Balk5"/>
      </w:pPr>
      <w:r>
        <w:t>Aynı Yazarın Aynı Yıl Yaptığı Çalışmaları</w:t>
      </w:r>
    </w:p>
    <w:p w14:paraId="37026EB8" w14:textId="77777777" w:rsidR="000901FE" w:rsidRDefault="000901FE">
      <w:pPr>
        <w:pStyle w:val="GvdeMetni"/>
        <w:spacing w:before="2"/>
        <w:rPr>
          <w:b/>
          <w:sz w:val="23"/>
        </w:rPr>
      </w:pPr>
    </w:p>
    <w:p w14:paraId="735E4BE7" w14:textId="77777777" w:rsidR="000901FE" w:rsidRDefault="002B6149">
      <w:pPr>
        <w:pStyle w:val="GvdeMetni"/>
        <w:spacing w:line="360" w:lineRule="auto"/>
        <w:ind w:left="436" w:right="1411" w:firstLine="703"/>
      </w:pPr>
      <w:r>
        <w:t>Yazarın birden fazla çalışmalarını ayırt edebilmek için yılların ardından harfler kullanılır.</w:t>
      </w:r>
    </w:p>
    <w:p w14:paraId="0392CC91" w14:textId="77777777" w:rsidR="000901FE" w:rsidRDefault="002B6149">
      <w:pPr>
        <w:pStyle w:val="GvdeMetni"/>
        <w:spacing w:before="5" w:line="271" w:lineRule="exact"/>
        <w:ind w:left="1141"/>
      </w:pPr>
      <w:r>
        <w:t>(Demir, 2010a, 2010b, 2010c).</w:t>
      </w:r>
    </w:p>
    <w:p w14:paraId="31BE7CAA" w14:textId="77777777" w:rsidR="000901FE" w:rsidRDefault="002B6149">
      <w:pPr>
        <w:pStyle w:val="GvdeMetni"/>
        <w:spacing w:line="235" w:lineRule="auto"/>
        <w:ind w:left="1141" w:right="2226"/>
      </w:pPr>
      <w:r>
        <w:t>(Demir, 2010a, 2010b, 2010c; Ceylan, 2011; Üsküplü, 2010 basımda). (Yılmaz, 2010 basımda-a, 2011 basımda-b).</w:t>
      </w:r>
    </w:p>
    <w:p w14:paraId="73C1631E" w14:textId="77777777" w:rsidR="000901FE" w:rsidRDefault="000901FE">
      <w:pPr>
        <w:pStyle w:val="GvdeMetni"/>
        <w:spacing w:before="2"/>
        <w:rPr>
          <w:sz w:val="25"/>
        </w:rPr>
      </w:pPr>
    </w:p>
    <w:p w14:paraId="5D045C2D" w14:textId="77777777" w:rsidR="000901FE" w:rsidRDefault="002B6149">
      <w:pPr>
        <w:pStyle w:val="Balk5"/>
      </w:pPr>
      <w:r>
        <w:t>Yazarları Farklı İki veya Daha Fazla Çalışma</w:t>
      </w:r>
    </w:p>
    <w:p w14:paraId="0B5101F1" w14:textId="77777777" w:rsidR="000901FE" w:rsidRDefault="000901FE">
      <w:pPr>
        <w:pStyle w:val="GvdeMetni"/>
        <w:spacing w:before="4"/>
        <w:rPr>
          <w:b/>
          <w:sz w:val="23"/>
        </w:rPr>
      </w:pPr>
    </w:p>
    <w:p w14:paraId="3DC43AFD" w14:textId="77777777" w:rsidR="000901FE" w:rsidRDefault="002B6149">
      <w:pPr>
        <w:pStyle w:val="GvdeMetni"/>
        <w:spacing w:line="360" w:lineRule="auto"/>
        <w:ind w:left="436" w:firstLine="703"/>
      </w:pPr>
      <w:r>
        <w:t>Bu tür çalışmalar aynı parantez içinde, soyadlarına göre alfabetik sıraya dizilerek ve birbirlerinden noktalı virgül ile ayırarak verilir. Örneğin;</w:t>
      </w:r>
    </w:p>
    <w:p w14:paraId="2C17DDD8" w14:textId="77777777" w:rsidR="000901FE" w:rsidRDefault="002B6149">
      <w:pPr>
        <w:pStyle w:val="GvdeMetni"/>
        <w:tabs>
          <w:tab w:val="left" w:leader="dot" w:pos="3180"/>
        </w:tabs>
        <w:spacing w:before="3"/>
        <w:ind w:left="1141"/>
      </w:pPr>
      <w:r>
        <w:t>Çeşitli</w:t>
      </w:r>
      <w:r>
        <w:rPr>
          <w:spacing w:val="-14"/>
        </w:rPr>
        <w:t xml:space="preserve"> </w:t>
      </w:r>
      <w:r>
        <w:t>çalışmalar</w:t>
      </w:r>
      <w:r>
        <w:tab/>
        <w:t>(Başaran, 1984; Bursalıoğlu, 1987; Taymaz,</w:t>
      </w:r>
      <w:r>
        <w:rPr>
          <w:spacing w:val="7"/>
        </w:rPr>
        <w:t xml:space="preserve"> </w:t>
      </w:r>
      <w:r>
        <w:t>1984).</w:t>
      </w:r>
    </w:p>
    <w:p w14:paraId="2AA66A75" w14:textId="77777777" w:rsidR="000901FE" w:rsidRDefault="000901FE">
      <w:pPr>
        <w:pStyle w:val="GvdeMetni"/>
        <w:spacing w:before="5"/>
      </w:pPr>
    </w:p>
    <w:p w14:paraId="4D4ECCD1" w14:textId="77777777" w:rsidR="000901FE" w:rsidRDefault="002B6149">
      <w:pPr>
        <w:pStyle w:val="Balk5"/>
        <w:spacing w:line="272" w:lineRule="exact"/>
      </w:pPr>
      <w:r>
        <w:t>Yazarı Belli Olmayan İnternet Kaynakları</w:t>
      </w:r>
    </w:p>
    <w:p w14:paraId="63143E3F" w14:textId="77777777" w:rsidR="000901FE" w:rsidRDefault="002B6149">
      <w:pPr>
        <w:pStyle w:val="GvdeMetni"/>
        <w:spacing w:line="242" w:lineRule="auto"/>
        <w:ind w:left="436" w:right="1335" w:firstLine="705"/>
      </w:pPr>
      <w:r>
        <w:t>Metin içinde yazarı olmayan kaynaklara atıf yapılırken büyük harfler URL- sıra numarası, yıl şeklinde yazılmalıdır. Örneğin:</w:t>
      </w:r>
    </w:p>
    <w:p w14:paraId="1AA4EC4D" w14:textId="77777777" w:rsidR="000901FE" w:rsidRDefault="002B6149">
      <w:pPr>
        <w:pStyle w:val="GvdeMetni"/>
        <w:ind w:left="1141"/>
      </w:pPr>
      <w:r>
        <w:t>(URL-1,2003)</w:t>
      </w:r>
    </w:p>
    <w:p w14:paraId="440A11A6" w14:textId="77777777" w:rsidR="000901FE" w:rsidRDefault="000901FE">
      <w:pPr>
        <w:pStyle w:val="GvdeMetni"/>
        <w:spacing w:before="10"/>
        <w:rPr>
          <w:sz w:val="23"/>
        </w:rPr>
      </w:pPr>
    </w:p>
    <w:p w14:paraId="5153F8AD" w14:textId="77777777" w:rsidR="000901FE" w:rsidRDefault="002B6149">
      <w:pPr>
        <w:pStyle w:val="Balk5"/>
      </w:pPr>
      <w:r>
        <w:t>İkincil Kaynaklar</w:t>
      </w:r>
    </w:p>
    <w:p w14:paraId="1D77E9DA" w14:textId="77777777" w:rsidR="000901FE" w:rsidRDefault="000901FE">
      <w:pPr>
        <w:pStyle w:val="GvdeMetni"/>
        <w:spacing w:before="8"/>
        <w:rPr>
          <w:b/>
          <w:sz w:val="22"/>
        </w:rPr>
      </w:pPr>
    </w:p>
    <w:p w14:paraId="1C532458" w14:textId="77777777" w:rsidR="000901FE" w:rsidRDefault="002B6149">
      <w:pPr>
        <w:pStyle w:val="GvdeMetni"/>
        <w:spacing w:before="1" w:line="242" w:lineRule="auto"/>
        <w:ind w:left="436" w:firstLine="707"/>
      </w:pPr>
      <w:r>
        <w:rPr>
          <w:color w:val="1B1B1B"/>
        </w:rPr>
        <w:t>Çalışmalarda birincil kaynaklara ulaşmak esastır, ama bazı güçlükler nedeniyle ulaşılamamışsa, göndermede alıntılanan ya da aktarılan kaynak belirtilir.</w:t>
      </w:r>
    </w:p>
    <w:p w14:paraId="3CA5F6C5" w14:textId="77777777" w:rsidR="000901FE" w:rsidRDefault="000901FE">
      <w:pPr>
        <w:pStyle w:val="GvdeMetni"/>
        <w:spacing w:before="5"/>
        <w:rPr>
          <w:sz w:val="23"/>
        </w:rPr>
      </w:pPr>
    </w:p>
    <w:p w14:paraId="45F8C340" w14:textId="77777777" w:rsidR="000901FE" w:rsidRDefault="002B6149">
      <w:pPr>
        <w:pStyle w:val="GvdeMetni"/>
        <w:spacing w:before="1" w:line="237" w:lineRule="auto"/>
        <w:ind w:left="436" w:right="636" w:firstLine="710"/>
      </w:pPr>
      <w:r>
        <w:rPr>
          <w:color w:val="1B1B1B"/>
        </w:rPr>
        <w:t>Örnek: (alıntılayan Aktekin, 2004, s. 115); (aktaran İrez, 2007b, ss. 37-38). Alıntılanan ya da aktarılan yapıttaki kaynak bilgilerine yer verilmez.</w:t>
      </w:r>
    </w:p>
    <w:p w14:paraId="7367465D" w14:textId="77777777" w:rsidR="000901FE" w:rsidRDefault="000901FE">
      <w:pPr>
        <w:spacing w:line="237" w:lineRule="auto"/>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5C034F00" w14:textId="77777777" w:rsidR="000901FE" w:rsidRDefault="002B6149">
      <w:pPr>
        <w:pStyle w:val="Balk2"/>
        <w:numPr>
          <w:ilvl w:val="3"/>
          <w:numId w:val="7"/>
        </w:numPr>
        <w:tabs>
          <w:tab w:val="left" w:pos="2131"/>
        </w:tabs>
        <w:spacing w:before="71"/>
        <w:ind w:left="2130" w:hanging="988"/>
        <w:jc w:val="left"/>
      </w:pPr>
      <w:bookmarkStart w:id="35" w:name="_bookmark35"/>
      <w:bookmarkEnd w:id="35"/>
      <w:r>
        <w:t>Kaynaklar Başlığı Altında Kaynak</w:t>
      </w:r>
      <w:r>
        <w:rPr>
          <w:spacing w:val="-13"/>
        </w:rPr>
        <w:t xml:space="preserve"> </w:t>
      </w:r>
      <w:r>
        <w:t>Yazımı</w:t>
      </w:r>
    </w:p>
    <w:p w14:paraId="05FA9E87" w14:textId="77777777" w:rsidR="000901FE" w:rsidRDefault="000901FE">
      <w:pPr>
        <w:pStyle w:val="GvdeMetni"/>
        <w:spacing w:before="10"/>
        <w:rPr>
          <w:b/>
          <w:sz w:val="41"/>
        </w:rPr>
      </w:pPr>
    </w:p>
    <w:p w14:paraId="7AA04741" w14:textId="77777777" w:rsidR="000901FE" w:rsidRDefault="002B6149">
      <w:pPr>
        <w:pStyle w:val="Balk5"/>
      </w:pPr>
      <w:r>
        <w:t>Tek Yazarlı Dergi Makalesi</w:t>
      </w:r>
    </w:p>
    <w:p w14:paraId="71DA7AE0" w14:textId="77777777" w:rsidR="000901FE" w:rsidRDefault="000901FE">
      <w:pPr>
        <w:pStyle w:val="GvdeMetni"/>
        <w:spacing w:before="6"/>
        <w:rPr>
          <w:b/>
          <w:sz w:val="22"/>
        </w:rPr>
      </w:pPr>
    </w:p>
    <w:p w14:paraId="65A8E3BA" w14:textId="77777777" w:rsidR="000901FE" w:rsidRDefault="002B6149">
      <w:pPr>
        <w:spacing w:line="237" w:lineRule="auto"/>
        <w:ind w:left="1146" w:right="933" w:hanging="711"/>
        <w:rPr>
          <w:sz w:val="24"/>
        </w:rPr>
      </w:pPr>
      <w:r>
        <w:rPr>
          <w:color w:val="1B1B1B"/>
          <w:sz w:val="24"/>
        </w:rPr>
        <w:t xml:space="preserve">Gilbert, J. (2007). Knowledge, the disciplines, and learning in the Digital Age. </w:t>
      </w:r>
      <w:r>
        <w:rPr>
          <w:i/>
          <w:color w:val="1B1B1B"/>
          <w:sz w:val="24"/>
        </w:rPr>
        <w:t xml:space="preserve">Educational Research for Policy and Practice, </w:t>
      </w:r>
      <w:r>
        <w:rPr>
          <w:color w:val="1B1B1B"/>
          <w:sz w:val="24"/>
        </w:rPr>
        <w:t>6(2), 115-122</w:t>
      </w:r>
    </w:p>
    <w:p w14:paraId="1B353642" w14:textId="77777777" w:rsidR="000901FE" w:rsidRDefault="000901FE">
      <w:pPr>
        <w:pStyle w:val="GvdeMetni"/>
        <w:spacing w:before="7"/>
        <w:rPr>
          <w:sz w:val="23"/>
        </w:rPr>
      </w:pPr>
    </w:p>
    <w:p w14:paraId="636F33BA" w14:textId="77777777" w:rsidR="000901FE" w:rsidRDefault="002B6149">
      <w:pPr>
        <w:spacing w:line="235" w:lineRule="auto"/>
        <w:ind w:left="1146" w:right="707" w:hanging="711"/>
        <w:rPr>
          <w:sz w:val="24"/>
        </w:rPr>
      </w:pPr>
      <w:r>
        <w:rPr>
          <w:color w:val="1B1B1B"/>
          <w:sz w:val="24"/>
        </w:rPr>
        <w:t xml:space="preserve">Hodson, D. (2003). Time for action: Science education for an alternative future. </w:t>
      </w:r>
      <w:r>
        <w:rPr>
          <w:i/>
          <w:color w:val="1B1B1B"/>
          <w:sz w:val="24"/>
        </w:rPr>
        <w:t xml:space="preserve">International journal of science education, </w:t>
      </w:r>
      <w:r>
        <w:rPr>
          <w:color w:val="1B1B1B"/>
          <w:sz w:val="24"/>
        </w:rPr>
        <w:t>25(6), 645-670.</w:t>
      </w:r>
    </w:p>
    <w:p w14:paraId="3C2057CA" w14:textId="77777777" w:rsidR="000901FE" w:rsidRDefault="000901FE">
      <w:pPr>
        <w:pStyle w:val="GvdeMetni"/>
        <w:spacing w:before="7"/>
      </w:pPr>
    </w:p>
    <w:p w14:paraId="3FD4A578" w14:textId="77777777" w:rsidR="000901FE" w:rsidRDefault="002B6149">
      <w:pPr>
        <w:spacing w:line="235" w:lineRule="auto"/>
        <w:ind w:left="1146" w:right="427" w:hanging="711"/>
        <w:rPr>
          <w:sz w:val="24"/>
        </w:rPr>
      </w:pPr>
      <w:r>
        <w:rPr>
          <w:color w:val="1B1B1B"/>
          <w:sz w:val="24"/>
        </w:rPr>
        <w:t xml:space="preserve">Şahin, A. E. (2010). Eğitim araştırmalarında Delphi tekniği ve kullanımı. </w:t>
      </w:r>
      <w:r>
        <w:rPr>
          <w:i/>
          <w:color w:val="1B1B1B"/>
          <w:sz w:val="24"/>
        </w:rPr>
        <w:t>Hacettepe Üniversitesi Eğitim Fakültesi Dergisi</w:t>
      </w:r>
      <w:r>
        <w:rPr>
          <w:color w:val="1B1B1B"/>
          <w:sz w:val="24"/>
        </w:rPr>
        <w:t>, 28(2), 35-46.</w:t>
      </w:r>
    </w:p>
    <w:p w14:paraId="5BDCB233" w14:textId="77777777" w:rsidR="000901FE" w:rsidRDefault="000901FE">
      <w:pPr>
        <w:pStyle w:val="GvdeMetni"/>
        <w:rPr>
          <w:sz w:val="26"/>
        </w:rPr>
      </w:pPr>
    </w:p>
    <w:p w14:paraId="3CAD44EA" w14:textId="77777777" w:rsidR="000901FE" w:rsidRDefault="000901FE">
      <w:pPr>
        <w:pStyle w:val="GvdeMetni"/>
        <w:spacing w:before="7"/>
        <w:rPr>
          <w:sz w:val="23"/>
        </w:rPr>
      </w:pPr>
    </w:p>
    <w:p w14:paraId="5E399E8C" w14:textId="77777777" w:rsidR="000901FE" w:rsidRDefault="002B6149">
      <w:pPr>
        <w:pStyle w:val="Balk5"/>
      </w:pPr>
      <w:r>
        <w:t>İki Yazarlı Dergi Makalesi</w:t>
      </w:r>
    </w:p>
    <w:p w14:paraId="63843D05" w14:textId="77777777" w:rsidR="000901FE" w:rsidRDefault="000901FE">
      <w:pPr>
        <w:pStyle w:val="GvdeMetni"/>
        <w:spacing w:before="7"/>
        <w:rPr>
          <w:b/>
          <w:sz w:val="33"/>
        </w:rPr>
      </w:pPr>
    </w:p>
    <w:p w14:paraId="6325D2B0" w14:textId="77777777" w:rsidR="000901FE" w:rsidRDefault="002B6149">
      <w:pPr>
        <w:pStyle w:val="GvdeMetni"/>
        <w:ind w:left="1029" w:right="476" w:hanging="588"/>
        <w:jc w:val="both"/>
      </w:pPr>
      <w:r>
        <w:rPr>
          <w:color w:val="1C1C1C"/>
        </w:rPr>
        <w:t xml:space="preserve">Bartos, S. A., &amp; Lederman, N. G. (2014). Teachers' knowledge structures for nature of science and scientific inquiry: Conceptions and classroom practice. </w:t>
      </w:r>
      <w:r>
        <w:rPr>
          <w:i/>
          <w:color w:val="1C1C1C"/>
        </w:rPr>
        <w:t>Journal of Research in Science Teaching</w:t>
      </w:r>
      <w:r>
        <w:rPr>
          <w:color w:val="1C1C1C"/>
        </w:rPr>
        <w:t xml:space="preserve">, </w:t>
      </w:r>
      <w:r>
        <w:rPr>
          <w:i/>
          <w:color w:val="1C1C1C"/>
        </w:rPr>
        <w:t>51</w:t>
      </w:r>
      <w:r>
        <w:rPr>
          <w:color w:val="1C1C1C"/>
        </w:rPr>
        <w:t>(9), 1150-1184.</w:t>
      </w:r>
    </w:p>
    <w:p w14:paraId="3D109D07" w14:textId="77777777" w:rsidR="000901FE" w:rsidRDefault="000901FE">
      <w:pPr>
        <w:pStyle w:val="GvdeMetni"/>
        <w:rPr>
          <w:sz w:val="26"/>
        </w:rPr>
      </w:pPr>
    </w:p>
    <w:p w14:paraId="4164EF62" w14:textId="77777777" w:rsidR="000901FE" w:rsidRDefault="002B6149">
      <w:pPr>
        <w:spacing w:before="220"/>
        <w:ind w:left="1029" w:right="473" w:hanging="588"/>
        <w:jc w:val="both"/>
        <w:rPr>
          <w:sz w:val="24"/>
        </w:rPr>
      </w:pPr>
      <w:r>
        <w:rPr>
          <w:sz w:val="24"/>
        </w:rPr>
        <w:t xml:space="preserve">Bektaş, M. &amp; Karadağ, B. (2013). İlkokul 4. sınıf öğrencilerinin yardımlaşma değerine yönelik geliştirdikleri metaforların incelenmesi. </w:t>
      </w:r>
      <w:r>
        <w:rPr>
          <w:i/>
          <w:sz w:val="24"/>
        </w:rPr>
        <w:t>Turkish Studies - International Periodical for the Languages, Literature and History of Turkish or Turkic</w:t>
      </w:r>
      <w:r>
        <w:rPr>
          <w:sz w:val="24"/>
        </w:rPr>
        <w:t>, 8(8), 271-286.</w:t>
      </w:r>
    </w:p>
    <w:p w14:paraId="58405446" w14:textId="77777777" w:rsidR="000901FE" w:rsidRDefault="000901FE">
      <w:pPr>
        <w:pStyle w:val="GvdeMetni"/>
        <w:rPr>
          <w:sz w:val="26"/>
        </w:rPr>
      </w:pPr>
    </w:p>
    <w:p w14:paraId="36EDDAD2" w14:textId="77777777" w:rsidR="000901FE" w:rsidRDefault="000901FE">
      <w:pPr>
        <w:pStyle w:val="GvdeMetni"/>
        <w:spacing w:before="8"/>
        <w:rPr>
          <w:sz w:val="33"/>
        </w:rPr>
      </w:pPr>
    </w:p>
    <w:p w14:paraId="5DF07883" w14:textId="77777777" w:rsidR="000901FE" w:rsidRDefault="002B6149">
      <w:pPr>
        <w:pStyle w:val="Balk5"/>
      </w:pPr>
      <w:r>
        <w:t>3-6 Yazarlı Dergi Makalesi</w:t>
      </w:r>
    </w:p>
    <w:p w14:paraId="6D4C2BB4" w14:textId="77777777" w:rsidR="000901FE" w:rsidRDefault="000901FE">
      <w:pPr>
        <w:pStyle w:val="GvdeMetni"/>
        <w:spacing w:before="6"/>
        <w:rPr>
          <w:b/>
          <w:sz w:val="25"/>
        </w:rPr>
      </w:pPr>
    </w:p>
    <w:p w14:paraId="1E358ABC" w14:textId="77777777" w:rsidR="000901FE" w:rsidRDefault="002B6149">
      <w:pPr>
        <w:ind w:left="1029" w:right="473" w:hanging="588"/>
        <w:jc w:val="both"/>
        <w:rPr>
          <w:sz w:val="24"/>
        </w:rPr>
      </w:pPr>
      <w:r>
        <w:rPr>
          <w:color w:val="1C1C1C"/>
          <w:sz w:val="24"/>
        </w:rPr>
        <w:t xml:space="preserve">Bıyıklı, Ç., Başbay, M., &amp; Başbay, A. (2014). Ortaokul ve lise öğrencilerinin bilim kavramına ilişkin metaforları. </w:t>
      </w:r>
      <w:r>
        <w:rPr>
          <w:i/>
          <w:color w:val="1C1C1C"/>
          <w:sz w:val="24"/>
        </w:rPr>
        <w:t>Abant İzzet Baysal Üniversitesi Eğitim Fakültesi Dergisi</w:t>
      </w:r>
      <w:r>
        <w:rPr>
          <w:color w:val="1C1C1C"/>
          <w:sz w:val="24"/>
        </w:rPr>
        <w:t xml:space="preserve">, </w:t>
      </w:r>
      <w:r>
        <w:rPr>
          <w:i/>
          <w:color w:val="1C1C1C"/>
          <w:sz w:val="24"/>
        </w:rPr>
        <w:t>14</w:t>
      </w:r>
      <w:r>
        <w:rPr>
          <w:color w:val="1C1C1C"/>
          <w:sz w:val="24"/>
        </w:rPr>
        <w:t>(1), 413- 437.</w:t>
      </w:r>
    </w:p>
    <w:p w14:paraId="071808F8" w14:textId="77777777" w:rsidR="000901FE" w:rsidRDefault="000901FE">
      <w:pPr>
        <w:pStyle w:val="GvdeMetni"/>
        <w:spacing w:before="3"/>
        <w:rPr>
          <w:sz w:val="35"/>
        </w:rPr>
      </w:pPr>
    </w:p>
    <w:p w14:paraId="401CCE30" w14:textId="77777777" w:rsidR="000901FE" w:rsidRDefault="002B6149">
      <w:pPr>
        <w:pStyle w:val="Balk5"/>
        <w:spacing w:before="1"/>
      </w:pPr>
      <w:r>
        <w:t>Altı Yazardan Fazla Dergi Makaleleri</w:t>
      </w:r>
    </w:p>
    <w:p w14:paraId="2C1ED4D7" w14:textId="77777777" w:rsidR="000901FE" w:rsidRDefault="000901FE">
      <w:pPr>
        <w:pStyle w:val="GvdeMetni"/>
        <w:spacing w:before="8"/>
        <w:rPr>
          <w:b/>
          <w:sz w:val="22"/>
        </w:rPr>
      </w:pPr>
    </w:p>
    <w:p w14:paraId="35D807EF" w14:textId="77777777" w:rsidR="000901FE" w:rsidRDefault="002B6149">
      <w:pPr>
        <w:pStyle w:val="GvdeMetni"/>
        <w:ind w:left="1002" w:right="632" w:hanging="567"/>
        <w:jc w:val="both"/>
      </w:pPr>
      <w:r>
        <w:t xml:space="preserve">Wolchick, S. A., West, S. G., Sandler, </w:t>
      </w:r>
      <w:r>
        <w:rPr>
          <w:spacing w:val="-3"/>
        </w:rPr>
        <w:t xml:space="preserve">I. </w:t>
      </w:r>
      <w:r>
        <w:t xml:space="preserve">N., Tein, J., Coatsworth, D., Lengua, L., et </w:t>
      </w:r>
      <w:r>
        <w:rPr>
          <w:spacing w:val="-3"/>
        </w:rPr>
        <w:t>al.</w:t>
      </w:r>
      <w:r>
        <w:rPr>
          <w:spacing w:val="54"/>
        </w:rPr>
        <w:t xml:space="preserve"> </w:t>
      </w:r>
      <w:r>
        <w:t xml:space="preserve">(2000). An experimental evaluation of theory-based mother and mother-child programs for children of divorce. </w:t>
      </w:r>
      <w:r>
        <w:rPr>
          <w:i/>
        </w:rPr>
        <w:t>Journal of Consulting and Clinical Psychology</w:t>
      </w:r>
      <w:r>
        <w:t>, 68,</w:t>
      </w:r>
      <w:r>
        <w:rPr>
          <w:spacing w:val="-32"/>
        </w:rPr>
        <w:t xml:space="preserve"> </w:t>
      </w:r>
      <w:r>
        <w:t>843-856.</w:t>
      </w:r>
    </w:p>
    <w:p w14:paraId="3BB52EC5" w14:textId="77777777" w:rsidR="000901FE" w:rsidRDefault="000901FE">
      <w:pPr>
        <w:pStyle w:val="GvdeMetni"/>
        <w:spacing w:before="3"/>
        <w:rPr>
          <w:sz w:val="25"/>
        </w:rPr>
      </w:pPr>
    </w:p>
    <w:p w14:paraId="30D01854" w14:textId="77777777" w:rsidR="000901FE" w:rsidRDefault="002B6149">
      <w:pPr>
        <w:pStyle w:val="Balk5"/>
      </w:pPr>
      <w:r>
        <w:t>Basımda Olan Dergi Makaleleri</w:t>
      </w:r>
    </w:p>
    <w:p w14:paraId="3A422369" w14:textId="77777777" w:rsidR="000901FE" w:rsidRDefault="000901FE">
      <w:pPr>
        <w:pStyle w:val="GvdeMetni"/>
        <w:spacing w:before="6"/>
        <w:rPr>
          <w:b/>
          <w:sz w:val="22"/>
        </w:rPr>
      </w:pPr>
    </w:p>
    <w:p w14:paraId="16554545" w14:textId="77777777" w:rsidR="000901FE" w:rsidRDefault="002B6149">
      <w:pPr>
        <w:pStyle w:val="GvdeMetni"/>
        <w:ind w:left="1002" w:right="642" w:hanging="567"/>
        <w:jc w:val="both"/>
      </w:pPr>
      <w:r>
        <w:t xml:space="preserve">Baloğlu, N. &amp; Karadağ, E. (basımda). Öğretmen yetkinliğinin tarihsel gelişimi ve Ohio Öğretmen Yetkinlik Ölçeği: Türk kültürüne uyarlama, dil geçerliği ve factor yapısının incelenmesi. </w:t>
      </w:r>
      <w:r>
        <w:rPr>
          <w:i/>
        </w:rPr>
        <w:t>Kuram ve Uygulamada Eğitim Yönetimi</w:t>
      </w:r>
      <w:r>
        <w:t>.</w:t>
      </w:r>
    </w:p>
    <w:p w14:paraId="604F1E8A" w14:textId="77777777" w:rsidR="000901FE" w:rsidRDefault="000901FE">
      <w:pPr>
        <w:pStyle w:val="GvdeMetni"/>
        <w:spacing w:before="8"/>
      </w:pPr>
    </w:p>
    <w:p w14:paraId="56536FFE" w14:textId="77777777" w:rsidR="000901FE" w:rsidRDefault="002B6149">
      <w:pPr>
        <w:spacing w:line="235" w:lineRule="auto"/>
        <w:ind w:left="1002" w:right="1639" w:hanging="567"/>
        <w:rPr>
          <w:sz w:val="24"/>
        </w:rPr>
      </w:pPr>
      <w:r>
        <w:rPr>
          <w:sz w:val="24"/>
        </w:rPr>
        <w:t xml:space="preserve">Zuckerman, M. &amp; Kiefer, S. C. (in press). Race differences in face-ism: Does facial prominence imply dominance? </w:t>
      </w:r>
      <w:r>
        <w:rPr>
          <w:i/>
          <w:sz w:val="24"/>
        </w:rPr>
        <w:t>Journal of Personality and Social Psychology</w:t>
      </w:r>
      <w:r>
        <w:rPr>
          <w:sz w:val="24"/>
        </w:rPr>
        <w:t>.</w:t>
      </w:r>
    </w:p>
    <w:p w14:paraId="59FC57A3" w14:textId="77777777" w:rsidR="000901FE" w:rsidRDefault="000901FE">
      <w:pPr>
        <w:pStyle w:val="GvdeMetni"/>
        <w:spacing w:before="2"/>
        <w:rPr>
          <w:sz w:val="26"/>
        </w:rPr>
      </w:pPr>
    </w:p>
    <w:p w14:paraId="40BAE56D" w14:textId="77777777" w:rsidR="000901FE" w:rsidRDefault="002B6149">
      <w:pPr>
        <w:pStyle w:val="GvdeMetni"/>
        <w:spacing w:line="232" w:lineRule="auto"/>
        <w:ind w:left="436" w:right="1113" w:firstLine="451"/>
      </w:pPr>
      <w:r>
        <w:t>Bir dergiye teslim edilmiş ve yayın için kabul edilmiş makaleler basımda olarak nitelendirilir. Metin içinde gösterim şekli (Baloğlu ve Karadağ, basımda), (Zuckerman ve</w:t>
      </w:r>
    </w:p>
    <w:p w14:paraId="5D005EF0" w14:textId="77777777" w:rsidR="000901FE" w:rsidRDefault="000901FE">
      <w:pPr>
        <w:spacing w:line="232" w:lineRule="auto"/>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7246FCF1" w14:textId="77777777" w:rsidR="000901FE" w:rsidRDefault="002B6149">
      <w:pPr>
        <w:pStyle w:val="GvdeMetni"/>
        <w:spacing w:before="61" w:line="242" w:lineRule="auto"/>
        <w:ind w:left="436" w:right="677"/>
      </w:pPr>
      <w:r>
        <w:t>Kiefer, in press) gibidir. Tarih, tahmini süre ya da teslim yılı gibi bilgilere yer verilmez. Eğer aynı yazar/yazarlara ait iki makaleden yararlanılıyorsa basılı olan daha önce verilmelidir.</w:t>
      </w:r>
    </w:p>
    <w:p w14:paraId="2862AF00" w14:textId="77777777" w:rsidR="000901FE" w:rsidRDefault="000901FE">
      <w:pPr>
        <w:pStyle w:val="GvdeMetni"/>
        <w:spacing w:before="11"/>
      </w:pPr>
    </w:p>
    <w:p w14:paraId="6CE059CE" w14:textId="77777777" w:rsidR="000901FE" w:rsidRDefault="002B6149">
      <w:pPr>
        <w:pStyle w:val="Balk5"/>
      </w:pPr>
      <w:r>
        <w:t>Popüler Dergi Makalesi</w:t>
      </w:r>
    </w:p>
    <w:p w14:paraId="75E226A0" w14:textId="77777777" w:rsidR="000901FE" w:rsidRDefault="000901FE">
      <w:pPr>
        <w:pStyle w:val="GvdeMetni"/>
        <w:spacing w:before="4"/>
        <w:rPr>
          <w:b/>
          <w:sz w:val="23"/>
        </w:rPr>
      </w:pPr>
    </w:p>
    <w:p w14:paraId="7FF0AC73" w14:textId="77777777" w:rsidR="000901FE" w:rsidRDefault="002B6149">
      <w:pPr>
        <w:pStyle w:val="GvdeMetni"/>
        <w:spacing w:line="232" w:lineRule="auto"/>
        <w:ind w:left="1002" w:right="974" w:hanging="567"/>
      </w:pPr>
      <w:r>
        <w:t xml:space="preserve">Özbaşaran-Dede, N. (2008, Kasım). Küresel iklim savaşçıları: Solucanlar. </w:t>
      </w:r>
      <w:r>
        <w:rPr>
          <w:i/>
        </w:rPr>
        <w:t>Bilim ve Teknik</w:t>
      </w:r>
      <w:r>
        <w:t>, 492, 11-13.</w:t>
      </w:r>
    </w:p>
    <w:p w14:paraId="4F14C05F" w14:textId="77777777" w:rsidR="000901FE" w:rsidRDefault="000901FE">
      <w:pPr>
        <w:pStyle w:val="GvdeMetni"/>
        <w:spacing w:before="3"/>
      </w:pPr>
    </w:p>
    <w:p w14:paraId="6A24DB72" w14:textId="77777777" w:rsidR="000901FE" w:rsidRDefault="002B6149">
      <w:pPr>
        <w:pStyle w:val="GvdeMetni"/>
        <w:spacing w:line="242" w:lineRule="auto"/>
        <w:ind w:left="1002" w:right="767" w:hanging="567"/>
      </w:pPr>
      <w:r>
        <w:t xml:space="preserve">Kandel, E. R. &amp; Squire, L. R. (2000, November 10). Neuroscience: Breaking down scientific barriers to the study of brain and mind. </w:t>
      </w:r>
      <w:r>
        <w:rPr>
          <w:i/>
        </w:rPr>
        <w:t>Science</w:t>
      </w:r>
      <w:r>
        <w:t>, 290, 1113-1120.</w:t>
      </w:r>
    </w:p>
    <w:p w14:paraId="23038393" w14:textId="77777777" w:rsidR="000901FE" w:rsidRDefault="000901FE">
      <w:pPr>
        <w:pStyle w:val="GvdeMetni"/>
        <w:rPr>
          <w:sz w:val="26"/>
        </w:rPr>
      </w:pPr>
    </w:p>
    <w:p w14:paraId="58DB6C1A" w14:textId="77777777" w:rsidR="000901FE" w:rsidRDefault="000901FE">
      <w:pPr>
        <w:pStyle w:val="GvdeMetni"/>
        <w:rPr>
          <w:sz w:val="23"/>
        </w:rPr>
      </w:pPr>
    </w:p>
    <w:p w14:paraId="74CF0925" w14:textId="77777777" w:rsidR="000901FE" w:rsidRDefault="002B6149">
      <w:pPr>
        <w:pStyle w:val="Balk5"/>
        <w:ind w:left="498"/>
      </w:pPr>
      <w:r>
        <w:t>Farklı Sayfalarda Yayımlanmış Gazete Makaleleri</w:t>
      </w:r>
    </w:p>
    <w:p w14:paraId="459EB944" w14:textId="77777777" w:rsidR="000901FE" w:rsidRDefault="002B6149">
      <w:pPr>
        <w:pStyle w:val="GvdeMetni"/>
        <w:spacing w:before="48" w:line="554" w:lineRule="exact"/>
        <w:ind w:left="436" w:right="768"/>
      </w:pPr>
      <w:r>
        <w:t>Akyol, T. (2009, 11 Temmuz). Üniversite öğrencilerini gelecek beklentileri, Milliyet, s.7. Schwartz, J. (1993, Sebtember 30). Obesity affects economic, social status. The Washington</w:t>
      </w:r>
    </w:p>
    <w:p w14:paraId="75364409" w14:textId="77777777" w:rsidR="000901FE" w:rsidRDefault="002B6149">
      <w:pPr>
        <w:pStyle w:val="GvdeMetni"/>
        <w:spacing w:line="227" w:lineRule="exact"/>
        <w:ind w:left="1002"/>
      </w:pPr>
      <w:r>
        <w:t>Post, pp. A1, A4.</w:t>
      </w:r>
    </w:p>
    <w:p w14:paraId="3DDD0169" w14:textId="77777777" w:rsidR="000901FE" w:rsidRDefault="000901FE">
      <w:pPr>
        <w:pStyle w:val="GvdeMetni"/>
        <w:spacing w:before="8"/>
        <w:rPr>
          <w:sz w:val="23"/>
        </w:rPr>
      </w:pPr>
    </w:p>
    <w:p w14:paraId="628BE199" w14:textId="77777777" w:rsidR="000901FE" w:rsidRDefault="002B6149">
      <w:pPr>
        <w:pStyle w:val="Balk5"/>
        <w:spacing w:before="1"/>
      </w:pPr>
      <w:r>
        <w:t>Özel Sayı veya Baskı Yapmış Dergiler</w:t>
      </w:r>
    </w:p>
    <w:p w14:paraId="2B5A9D39" w14:textId="77777777" w:rsidR="000901FE" w:rsidRDefault="000901FE">
      <w:pPr>
        <w:pStyle w:val="GvdeMetni"/>
        <w:spacing w:before="6"/>
        <w:rPr>
          <w:b/>
          <w:sz w:val="23"/>
        </w:rPr>
      </w:pPr>
    </w:p>
    <w:p w14:paraId="4E4E6A19" w14:textId="77777777" w:rsidR="000901FE" w:rsidRDefault="002B6149">
      <w:pPr>
        <w:pStyle w:val="GvdeMetni"/>
        <w:spacing w:line="232" w:lineRule="auto"/>
        <w:ind w:left="1002" w:right="1753" w:hanging="567"/>
      </w:pPr>
      <w:r>
        <w:t xml:space="preserve">Barlow, D. W. (Ed.). (1991). Diagnoses, dimensions, and DSM-IV: The science of classification [Special issue]. </w:t>
      </w:r>
      <w:r>
        <w:rPr>
          <w:i/>
        </w:rPr>
        <w:t>Journal of Abnormal Psychology</w:t>
      </w:r>
      <w:r>
        <w:t>, 100 (3).</w:t>
      </w:r>
    </w:p>
    <w:p w14:paraId="31492B7B" w14:textId="77777777" w:rsidR="000901FE" w:rsidRDefault="000901FE">
      <w:pPr>
        <w:pStyle w:val="GvdeMetni"/>
        <w:spacing w:before="3"/>
      </w:pPr>
    </w:p>
    <w:p w14:paraId="5F15E4D3" w14:textId="77777777" w:rsidR="000901FE" w:rsidRDefault="002B6149">
      <w:pPr>
        <w:spacing w:line="242" w:lineRule="auto"/>
        <w:ind w:left="1002" w:right="900" w:hanging="567"/>
        <w:rPr>
          <w:sz w:val="24"/>
        </w:rPr>
      </w:pPr>
      <w:r>
        <w:rPr>
          <w:sz w:val="24"/>
        </w:rPr>
        <w:t xml:space="preserve">Hesapçıoğlu, M. (Ed.). (2002). Küreselleşme ve Eğitim [Özel sayı]. </w:t>
      </w:r>
      <w:r>
        <w:rPr>
          <w:i/>
          <w:sz w:val="24"/>
        </w:rPr>
        <w:t>Kuram ve Uygulamada Eğitim Bilimleri</w:t>
      </w:r>
      <w:r>
        <w:rPr>
          <w:sz w:val="24"/>
        </w:rPr>
        <w:t>, 2 (1).</w:t>
      </w:r>
    </w:p>
    <w:p w14:paraId="65F85601" w14:textId="77777777" w:rsidR="000901FE" w:rsidRDefault="000901FE">
      <w:pPr>
        <w:pStyle w:val="GvdeMetni"/>
        <w:spacing w:before="9"/>
      </w:pPr>
    </w:p>
    <w:p w14:paraId="03085F06" w14:textId="77777777" w:rsidR="000901FE" w:rsidRDefault="002B6149">
      <w:pPr>
        <w:pStyle w:val="Balk5"/>
      </w:pPr>
      <w:r>
        <w:t>Orijinal Kaynak Olarak Özetler</w:t>
      </w:r>
    </w:p>
    <w:p w14:paraId="733229EA" w14:textId="77777777" w:rsidR="000901FE" w:rsidRDefault="000901FE">
      <w:pPr>
        <w:pStyle w:val="GvdeMetni"/>
        <w:spacing w:before="11"/>
        <w:rPr>
          <w:b/>
          <w:sz w:val="22"/>
        </w:rPr>
      </w:pPr>
    </w:p>
    <w:p w14:paraId="667EF3D0" w14:textId="77777777" w:rsidR="000901FE" w:rsidRDefault="002B6149">
      <w:pPr>
        <w:pStyle w:val="GvdeMetni"/>
        <w:ind w:left="1002" w:right="631" w:hanging="567"/>
        <w:jc w:val="both"/>
      </w:pPr>
      <w:r>
        <w:t>Woolf, N. J., Young, S. L., Fanselow, M. S. &amp; Butcher, L. L. (1991). MAP-2 expression in cholin oceptive pyramidalcells of rodentcrtexand hippocampus is alerted by Pavlonian conditioning [Abstract]. Society for Neuro science Abstract, 17, 480.</w:t>
      </w:r>
    </w:p>
    <w:p w14:paraId="2F5C626F" w14:textId="77777777" w:rsidR="000901FE" w:rsidRDefault="000901FE">
      <w:pPr>
        <w:pStyle w:val="GvdeMetni"/>
        <w:spacing w:before="9"/>
        <w:rPr>
          <w:sz w:val="23"/>
        </w:rPr>
      </w:pPr>
    </w:p>
    <w:p w14:paraId="0638F712" w14:textId="77777777" w:rsidR="000901FE" w:rsidRDefault="002B6149">
      <w:pPr>
        <w:pStyle w:val="GvdeMetni"/>
        <w:ind w:left="1002" w:right="640" w:hanging="567"/>
        <w:jc w:val="both"/>
      </w:pPr>
      <w:r>
        <w:t>Korkut, Y., Müderrisoğlu, S. &amp; Tarık, M. (2006). Klinik psikoloji alanında kerşılaşılan etik ihlal örnekleri ve nasıl alındıklarının değerlendirilmesi [Özet]. Türk Psikoloji Yazıları, 9 (18), 49.</w:t>
      </w:r>
    </w:p>
    <w:p w14:paraId="526B3099" w14:textId="77777777" w:rsidR="000901FE" w:rsidRDefault="000901FE">
      <w:pPr>
        <w:pStyle w:val="GvdeMetni"/>
        <w:spacing w:before="6"/>
        <w:rPr>
          <w:sz w:val="25"/>
        </w:rPr>
      </w:pPr>
    </w:p>
    <w:p w14:paraId="75344D39" w14:textId="77777777" w:rsidR="000901FE" w:rsidRDefault="002B6149">
      <w:pPr>
        <w:pStyle w:val="Balk5"/>
      </w:pPr>
      <w:r>
        <w:t>Senelik Yayınlanan Süreli Yayınlar</w:t>
      </w:r>
    </w:p>
    <w:p w14:paraId="72837645" w14:textId="77777777" w:rsidR="000901FE" w:rsidRDefault="000901FE">
      <w:pPr>
        <w:pStyle w:val="GvdeMetni"/>
        <w:spacing w:before="9"/>
        <w:rPr>
          <w:b/>
          <w:sz w:val="22"/>
        </w:rPr>
      </w:pPr>
    </w:p>
    <w:p w14:paraId="385D2AEE" w14:textId="77777777" w:rsidR="000901FE" w:rsidRDefault="002B6149">
      <w:pPr>
        <w:spacing w:line="237" w:lineRule="auto"/>
        <w:ind w:left="1002" w:right="736" w:hanging="567"/>
        <w:rPr>
          <w:sz w:val="24"/>
        </w:rPr>
      </w:pPr>
      <w:r>
        <w:rPr>
          <w:sz w:val="24"/>
        </w:rPr>
        <w:t xml:space="preserve">Fiske, S. T. (1993). Social cognition and social perception. </w:t>
      </w:r>
      <w:r>
        <w:rPr>
          <w:i/>
          <w:sz w:val="24"/>
        </w:rPr>
        <w:t>Annual Review of Psychology</w:t>
      </w:r>
      <w:r>
        <w:rPr>
          <w:sz w:val="24"/>
        </w:rPr>
        <w:t>, 44, 155-194.</w:t>
      </w:r>
    </w:p>
    <w:p w14:paraId="6944BBA8" w14:textId="77777777" w:rsidR="000901FE" w:rsidRDefault="000901FE">
      <w:pPr>
        <w:pStyle w:val="GvdeMetni"/>
        <w:spacing w:before="1"/>
        <w:rPr>
          <w:sz w:val="25"/>
        </w:rPr>
      </w:pPr>
    </w:p>
    <w:p w14:paraId="0CE01C03" w14:textId="77777777" w:rsidR="000901FE" w:rsidRDefault="002B6149">
      <w:pPr>
        <w:pStyle w:val="Balk5"/>
      </w:pPr>
      <w:r>
        <w:t>Kitaplar, Broşürler ve Kitap Bölümleri</w:t>
      </w:r>
    </w:p>
    <w:p w14:paraId="0C9F5BDC" w14:textId="77777777" w:rsidR="000901FE" w:rsidRDefault="000901FE">
      <w:pPr>
        <w:pStyle w:val="GvdeMetni"/>
        <w:rPr>
          <w:b/>
          <w:sz w:val="23"/>
        </w:rPr>
      </w:pPr>
    </w:p>
    <w:p w14:paraId="5893C64F" w14:textId="77777777" w:rsidR="000901FE" w:rsidRDefault="002B6149">
      <w:pPr>
        <w:ind w:left="436"/>
        <w:rPr>
          <w:sz w:val="24"/>
        </w:rPr>
      </w:pPr>
      <w:r>
        <w:rPr>
          <w:sz w:val="24"/>
        </w:rPr>
        <w:t xml:space="preserve">Beck, C. A. &amp; Sales, B. D. (2001). </w:t>
      </w:r>
      <w:r>
        <w:rPr>
          <w:i/>
          <w:sz w:val="24"/>
        </w:rPr>
        <w:t>Family mediation: Facts, myhts, and future prospects</w:t>
      </w:r>
      <w:r>
        <w:rPr>
          <w:sz w:val="24"/>
        </w:rPr>
        <w:t>.</w:t>
      </w:r>
    </w:p>
    <w:p w14:paraId="382BB82A" w14:textId="77777777" w:rsidR="000901FE" w:rsidRDefault="002B6149">
      <w:pPr>
        <w:pStyle w:val="GvdeMetni"/>
        <w:ind w:left="1002"/>
      </w:pPr>
      <w:r>
        <w:t>Washington, DC: American Psychological Association.</w:t>
      </w:r>
    </w:p>
    <w:p w14:paraId="0044F994" w14:textId="77777777" w:rsidR="000901FE" w:rsidRDefault="000901FE">
      <w:pPr>
        <w:pStyle w:val="GvdeMetni"/>
        <w:spacing w:before="7"/>
        <w:rPr>
          <w:sz w:val="23"/>
        </w:rPr>
      </w:pPr>
    </w:p>
    <w:p w14:paraId="71275FD4" w14:textId="77777777" w:rsidR="000901FE" w:rsidRDefault="002B6149">
      <w:pPr>
        <w:spacing w:line="242" w:lineRule="auto"/>
        <w:ind w:left="1002" w:right="1392" w:hanging="567"/>
        <w:rPr>
          <w:sz w:val="24"/>
        </w:rPr>
      </w:pPr>
      <w:r>
        <w:rPr>
          <w:color w:val="1B1B1B"/>
          <w:sz w:val="24"/>
        </w:rPr>
        <w:t xml:space="preserve">Creswell, J. W. (2012). </w:t>
      </w:r>
      <w:r>
        <w:rPr>
          <w:i/>
          <w:color w:val="1B1B1B"/>
          <w:sz w:val="24"/>
        </w:rPr>
        <w:t xml:space="preserve">Qualitative inquiry and research design: Choosing among five approaches. </w:t>
      </w:r>
      <w:r>
        <w:rPr>
          <w:color w:val="1B1B1B"/>
          <w:sz w:val="24"/>
        </w:rPr>
        <w:t>London: Sage.</w:t>
      </w:r>
    </w:p>
    <w:p w14:paraId="0E9449A5" w14:textId="77777777" w:rsidR="000901FE" w:rsidRDefault="000901FE">
      <w:pPr>
        <w:spacing w:line="242" w:lineRule="auto"/>
        <w:rPr>
          <w:sz w:val="24"/>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69DA09F1" w14:textId="77777777" w:rsidR="000901FE" w:rsidRDefault="002B6149">
      <w:pPr>
        <w:spacing w:before="61" w:line="242" w:lineRule="auto"/>
        <w:ind w:left="1002" w:right="853" w:hanging="567"/>
        <w:rPr>
          <w:sz w:val="24"/>
        </w:rPr>
      </w:pPr>
      <w:r>
        <w:rPr>
          <w:sz w:val="24"/>
        </w:rPr>
        <w:t xml:space="preserve">Tekeli, Ş. (1995). </w:t>
      </w:r>
      <w:r>
        <w:rPr>
          <w:i/>
          <w:sz w:val="24"/>
        </w:rPr>
        <w:t>1980’ler Türkiye’sinde kadına bakış açısından kadınlar</w:t>
      </w:r>
      <w:r>
        <w:rPr>
          <w:sz w:val="24"/>
        </w:rPr>
        <w:t>. İstanbul: İletişim Yayınları.</w:t>
      </w:r>
    </w:p>
    <w:p w14:paraId="6CBC5BEF" w14:textId="77777777" w:rsidR="000901FE" w:rsidRDefault="000901FE">
      <w:pPr>
        <w:pStyle w:val="GvdeMetni"/>
        <w:spacing w:before="1"/>
      </w:pPr>
    </w:p>
    <w:p w14:paraId="111FC38F" w14:textId="77777777" w:rsidR="000901FE" w:rsidRDefault="002B6149">
      <w:pPr>
        <w:pStyle w:val="GvdeMetni"/>
        <w:spacing w:before="1" w:line="360" w:lineRule="auto"/>
        <w:ind w:left="436" w:right="639" w:firstLine="703"/>
        <w:jc w:val="both"/>
      </w:pPr>
      <w:r>
        <w:t xml:space="preserve">Eğer bir kitabın altıdan fazla yazarı varsa dergiler için belirtilmiş olan yazar isimlerini vermekle ilgili kuralları kullanınız. Yabancı dilde yazılmış kitaplar için ve diğerleri anlamına gelen et al. </w:t>
      </w:r>
      <w:proofErr w:type="gramStart"/>
      <w:r>
        <w:t>veya</w:t>
      </w:r>
      <w:proofErr w:type="gramEnd"/>
      <w:r>
        <w:t xml:space="preserve"> Türkçe kaynaklar için vd. kısaltması kullanınız.</w:t>
      </w:r>
    </w:p>
    <w:p w14:paraId="0A9DEF70" w14:textId="77777777" w:rsidR="000901FE" w:rsidRDefault="000901FE">
      <w:pPr>
        <w:pStyle w:val="GvdeMetni"/>
        <w:rPr>
          <w:sz w:val="37"/>
        </w:rPr>
      </w:pPr>
    </w:p>
    <w:p w14:paraId="67F74EC9" w14:textId="77777777" w:rsidR="000901FE" w:rsidRDefault="002B6149">
      <w:pPr>
        <w:pStyle w:val="Balk5"/>
      </w:pPr>
      <w:r>
        <w:t>Baskı Sayısının Belirtileceği Durumlar</w:t>
      </w:r>
    </w:p>
    <w:p w14:paraId="15967094" w14:textId="77777777" w:rsidR="000901FE" w:rsidRDefault="000901FE">
      <w:pPr>
        <w:pStyle w:val="GvdeMetni"/>
        <w:spacing w:before="8"/>
        <w:rPr>
          <w:b/>
          <w:sz w:val="22"/>
        </w:rPr>
      </w:pPr>
    </w:p>
    <w:p w14:paraId="4769A566" w14:textId="77777777" w:rsidR="000901FE" w:rsidRDefault="002B6149">
      <w:pPr>
        <w:spacing w:before="1" w:line="235" w:lineRule="auto"/>
        <w:ind w:left="1002" w:right="1745" w:hanging="567"/>
        <w:rPr>
          <w:sz w:val="24"/>
        </w:rPr>
      </w:pPr>
      <w:r>
        <w:rPr>
          <w:sz w:val="24"/>
        </w:rPr>
        <w:t xml:space="preserve">Mitchell, T. R. &amp; Larson, J. R. (1987). </w:t>
      </w:r>
      <w:r>
        <w:rPr>
          <w:i/>
          <w:sz w:val="24"/>
        </w:rPr>
        <w:t xml:space="preserve">People in organizations: An introduction to organizational behaviour </w:t>
      </w:r>
      <w:r>
        <w:rPr>
          <w:sz w:val="24"/>
        </w:rPr>
        <w:t>(3rd ed.). New York: McGraw-Hill.</w:t>
      </w:r>
    </w:p>
    <w:p w14:paraId="3AFB0668" w14:textId="77777777" w:rsidR="000901FE" w:rsidRDefault="000901FE">
      <w:pPr>
        <w:pStyle w:val="GvdeMetni"/>
        <w:spacing w:before="4"/>
      </w:pPr>
    </w:p>
    <w:p w14:paraId="4B31A124" w14:textId="77777777" w:rsidR="000901FE" w:rsidRDefault="002B6149">
      <w:pPr>
        <w:ind w:left="1002" w:right="639" w:hanging="567"/>
        <w:rPr>
          <w:sz w:val="24"/>
        </w:rPr>
      </w:pPr>
      <w:r>
        <w:rPr>
          <w:sz w:val="24"/>
        </w:rPr>
        <w:t xml:space="preserve">Tekeli, Ş. (1998). </w:t>
      </w:r>
      <w:r>
        <w:rPr>
          <w:i/>
          <w:sz w:val="24"/>
        </w:rPr>
        <w:t xml:space="preserve">1980’ler Türkiye’sinde kadına bakış açısından kadınlar </w:t>
      </w:r>
      <w:r>
        <w:rPr>
          <w:sz w:val="24"/>
        </w:rPr>
        <w:t>(3. Baskı). İstanbul: İletişim.</w:t>
      </w:r>
    </w:p>
    <w:p w14:paraId="49FFC85B" w14:textId="77777777" w:rsidR="000901FE" w:rsidRDefault="000901FE">
      <w:pPr>
        <w:pStyle w:val="GvdeMetni"/>
        <w:spacing w:before="3"/>
        <w:rPr>
          <w:sz w:val="25"/>
        </w:rPr>
      </w:pPr>
    </w:p>
    <w:p w14:paraId="74B62292" w14:textId="77777777" w:rsidR="000901FE" w:rsidRDefault="002B6149">
      <w:pPr>
        <w:pStyle w:val="Balk5"/>
      </w:pPr>
      <w:r>
        <w:t>Editörlü Kitaplar</w:t>
      </w:r>
    </w:p>
    <w:p w14:paraId="0A59413D" w14:textId="77777777" w:rsidR="000901FE" w:rsidRDefault="000901FE">
      <w:pPr>
        <w:pStyle w:val="GvdeMetni"/>
        <w:spacing w:before="6"/>
        <w:rPr>
          <w:b/>
          <w:sz w:val="23"/>
        </w:rPr>
      </w:pPr>
    </w:p>
    <w:p w14:paraId="1D2880ED" w14:textId="77777777" w:rsidR="000901FE" w:rsidRDefault="002B6149">
      <w:pPr>
        <w:spacing w:before="1" w:line="232" w:lineRule="auto"/>
        <w:ind w:left="1002" w:right="919" w:hanging="567"/>
        <w:rPr>
          <w:sz w:val="24"/>
        </w:rPr>
      </w:pPr>
      <w:r>
        <w:rPr>
          <w:sz w:val="24"/>
        </w:rPr>
        <w:t xml:space="preserve">Gibbs, J. T. &amp; Haugan, L. N. (Eds.). (1991). </w:t>
      </w:r>
      <w:r>
        <w:rPr>
          <w:i/>
          <w:sz w:val="24"/>
        </w:rPr>
        <w:t>Children of color: Psychological interventions with minitory youth</w:t>
      </w:r>
      <w:r>
        <w:rPr>
          <w:sz w:val="24"/>
        </w:rPr>
        <w:t>. San Francisco: Jossey-Bass.</w:t>
      </w:r>
    </w:p>
    <w:p w14:paraId="35E6CDAE" w14:textId="77777777" w:rsidR="000901FE" w:rsidRDefault="000901FE">
      <w:pPr>
        <w:pStyle w:val="GvdeMetni"/>
        <w:spacing w:before="2"/>
      </w:pPr>
    </w:p>
    <w:p w14:paraId="726D4DEC" w14:textId="77777777" w:rsidR="000901FE" w:rsidRDefault="002B6149">
      <w:pPr>
        <w:ind w:left="436"/>
        <w:rPr>
          <w:sz w:val="24"/>
        </w:rPr>
      </w:pPr>
      <w:r>
        <w:rPr>
          <w:sz w:val="24"/>
        </w:rPr>
        <w:t xml:space="preserve">Çelebi, N. (Ed.). (1990). </w:t>
      </w:r>
      <w:r>
        <w:rPr>
          <w:i/>
          <w:sz w:val="24"/>
        </w:rPr>
        <w:t>Kadınlarımızın cinsiyet rolü tutumları</w:t>
      </w:r>
      <w:r>
        <w:rPr>
          <w:sz w:val="24"/>
        </w:rPr>
        <w:t>. Konya: Sebat.</w:t>
      </w:r>
    </w:p>
    <w:p w14:paraId="66533C09" w14:textId="77777777" w:rsidR="000901FE" w:rsidRDefault="000901FE">
      <w:pPr>
        <w:pStyle w:val="GvdeMetni"/>
        <w:spacing w:before="3"/>
        <w:rPr>
          <w:sz w:val="25"/>
        </w:rPr>
      </w:pPr>
    </w:p>
    <w:p w14:paraId="2233154A" w14:textId="77777777" w:rsidR="000901FE" w:rsidRDefault="002B6149">
      <w:pPr>
        <w:pStyle w:val="Balk5"/>
        <w:spacing w:before="1"/>
      </w:pPr>
      <w:r>
        <w:t>Yazarı ve Editörü Olmayan Kitaplar</w:t>
      </w:r>
    </w:p>
    <w:p w14:paraId="1CC48091" w14:textId="77777777" w:rsidR="000901FE" w:rsidRDefault="000901FE">
      <w:pPr>
        <w:pStyle w:val="GvdeMetni"/>
        <w:spacing w:before="8"/>
        <w:rPr>
          <w:b/>
          <w:sz w:val="22"/>
        </w:rPr>
      </w:pPr>
    </w:p>
    <w:p w14:paraId="3984F57F" w14:textId="77777777" w:rsidR="000901FE" w:rsidRDefault="002B6149">
      <w:pPr>
        <w:pStyle w:val="GvdeMetni"/>
        <w:ind w:left="436"/>
      </w:pPr>
      <w:r>
        <w:t>Merriam-Webster’s collegiate dictionary (10th ed.). Springfield, MA; Merriam-Webmaster.</w:t>
      </w:r>
    </w:p>
    <w:p w14:paraId="3CCAD32B" w14:textId="77777777" w:rsidR="000901FE" w:rsidRDefault="002B6149">
      <w:pPr>
        <w:pStyle w:val="GvdeMetni"/>
        <w:spacing w:before="3"/>
        <w:ind w:left="1141"/>
      </w:pPr>
      <w:r>
        <w:t xml:space="preserve">Dil bilim açısından Türkçenin görünümü (2. bs). (1995). </w:t>
      </w:r>
      <w:proofErr w:type="gramStart"/>
      <w:r>
        <w:t>İstanbul :</w:t>
      </w:r>
      <w:proofErr w:type="gramEnd"/>
      <w:r>
        <w:t xml:space="preserve"> Dil Derneği.</w:t>
      </w:r>
    </w:p>
    <w:p w14:paraId="4C13DDC8" w14:textId="77777777" w:rsidR="000901FE" w:rsidRDefault="000901FE">
      <w:pPr>
        <w:pStyle w:val="GvdeMetni"/>
        <w:spacing w:before="3"/>
        <w:rPr>
          <w:sz w:val="25"/>
        </w:rPr>
      </w:pPr>
    </w:p>
    <w:p w14:paraId="31300E3C" w14:textId="77777777" w:rsidR="000901FE" w:rsidRDefault="002B6149">
      <w:pPr>
        <w:pStyle w:val="Balk5"/>
      </w:pPr>
      <w:r>
        <w:t>Ansiklopedi veya Sözlük</w:t>
      </w:r>
    </w:p>
    <w:p w14:paraId="1B9EDFB4" w14:textId="77777777" w:rsidR="000901FE" w:rsidRDefault="000901FE">
      <w:pPr>
        <w:pStyle w:val="GvdeMetni"/>
        <w:spacing w:before="1"/>
        <w:rPr>
          <w:b/>
          <w:sz w:val="23"/>
        </w:rPr>
      </w:pPr>
    </w:p>
    <w:p w14:paraId="38F8AFF1" w14:textId="77777777" w:rsidR="000901FE" w:rsidRDefault="002B6149">
      <w:pPr>
        <w:pStyle w:val="GvdeMetni"/>
        <w:spacing w:line="235" w:lineRule="auto"/>
        <w:ind w:left="1002" w:right="966" w:hanging="567"/>
      </w:pPr>
      <w:r>
        <w:t>Sadie, S. (Ed.). (1980). The new Grove dictionary of music and musicans (6th ed., Vols. 1- 20). London: MacMillan.</w:t>
      </w:r>
    </w:p>
    <w:p w14:paraId="37828931" w14:textId="77777777" w:rsidR="000901FE" w:rsidRDefault="000901FE">
      <w:pPr>
        <w:pStyle w:val="GvdeMetni"/>
        <w:spacing w:before="3"/>
      </w:pPr>
    </w:p>
    <w:p w14:paraId="25D5F212" w14:textId="77777777" w:rsidR="000901FE" w:rsidRDefault="002B6149">
      <w:pPr>
        <w:pStyle w:val="GvdeMetni"/>
        <w:ind w:left="436"/>
      </w:pPr>
      <w:r>
        <w:t>Gürün, O. A. (2001). Psikoloji Sözlüğü (2. bs., C. 1-3). İstanbul: İnkılâp.</w:t>
      </w:r>
    </w:p>
    <w:p w14:paraId="1BB46B24" w14:textId="77777777" w:rsidR="000901FE" w:rsidRDefault="000901FE">
      <w:pPr>
        <w:pStyle w:val="GvdeMetni"/>
        <w:spacing w:before="5"/>
        <w:rPr>
          <w:sz w:val="25"/>
        </w:rPr>
      </w:pPr>
    </w:p>
    <w:p w14:paraId="737F0C4E" w14:textId="77777777" w:rsidR="000901FE" w:rsidRDefault="002B6149">
      <w:pPr>
        <w:pStyle w:val="Balk5"/>
      </w:pPr>
      <w:r>
        <w:t>Editörlü Bir Kitapta Yer Alan Makale veya Bölümler</w:t>
      </w:r>
    </w:p>
    <w:p w14:paraId="6C08106F" w14:textId="77777777" w:rsidR="000901FE" w:rsidRDefault="000901FE">
      <w:pPr>
        <w:pStyle w:val="GvdeMetni"/>
        <w:spacing w:before="9"/>
        <w:rPr>
          <w:b/>
          <w:sz w:val="22"/>
        </w:rPr>
      </w:pPr>
    </w:p>
    <w:p w14:paraId="0C6B5528" w14:textId="77777777" w:rsidR="000901FE" w:rsidRDefault="002B6149">
      <w:pPr>
        <w:pStyle w:val="GvdeMetni"/>
        <w:spacing w:line="242" w:lineRule="auto"/>
        <w:ind w:left="1002" w:right="1633" w:hanging="567"/>
      </w:pPr>
      <w:r>
        <w:rPr>
          <w:color w:val="1B1B1B"/>
        </w:rPr>
        <w:t xml:space="preserve">Coşkun, E. (2007). Türkçe öğretiminde metin bilgisi. İlköğretimde Türkçe Öğretimi (Editörler: Kırkkılıç, A. </w:t>
      </w:r>
      <w:r>
        <w:t xml:space="preserve">&amp; </w:t>
      </w:r>
      <w:r>
        <w:rPr>
          <w:color w:val="1B1B1B"/>
        </w:rPr>
        <w:t>Akyol, H.). Ankara: Pegem Akademi Yayıncılık.</w:t>
      </w:r>
    </w:p>
    <w:p w14:paraId="0CAEA97D" w14:textId="77777777" w:rsidR="000901FE" w:rsidRDefault="000901FE">
      <w:pPr>
        <w:pStyle w:val="GvdeMetni"/>
        <w:spacing w:before="5"/>
        <w:rPr>
          <w:sz w:val="23"/>
        </w:rPr>
      </w:pPr>
    </w:p>
    <w:p w14:paraId="23A8DE9A" w14:textId="77777777" w:rsidR="000901FE" w:rsidRDefault="002B6149">
      <w:pPr>
        <w:pStyle w:val="GvdeMetni"/>
        <w:spacing w:before="1" w:line="237" w:lineRule="auto"/>
        <w:ind w:left="1002" w:right="759" w:hanging="567"/>
      </w:pPr>
      <w:r>
        <w:t>Yücel, C. &amp; Gülveren, H. (2006). Sınıfta öğrenci motivasyonu. M. Şişman ve S. Turan (Ed.), Sınıf Yönetimi içinde (s. 74-88). Ankara: PegemA.</w:t>
      </w:r>
    </w:p>
    <w:p w14:paraId="20708AA5" w14:textId="77777777" w:rsidR="000901FE" w:rsidRDefault="000901FE">
      <w:pPr>
        <w:pStyle w:val="GvdeMetni"/>
        <w:rPr>
          <w:sz w:val="26"/>
        </w:rPr>
      </w:pPr>
    </w:p>
    <w:p w14:paraId="1883A779" w14:textId="77777777" w:rsidR="000901FE" w:rsidRDefault="000901FE">
      <w:pPr>
        <w:pStyle w:val="GvdeMetni"/>
        <w:spacing w:before="10"/>
        <w:rPr>
          <w:sz w:val="22"/>
        </w:rPr>
      </w:pPr>
    </w:p>
    <w:p w14:paraId="0DBC8408" w14:textId="77777777" w:rsidR="000901FE" w:rsidRDefault="002B6149">
      <w:pPr>
        <w:pStyle w:val="Balk5"/>
        <w:spacing w:line="242" w:lineRule="auto"/>
        <w:ind w:right="4510"/>
      </w:pPr>
      <w:r>
        <w:t>Toplantı, Sempozyum ve Bildiri Kitapları Sempozyuma Katkısı Olmuş, Basılmamış Yayınlar</w:t>
      </w:r>
    </w:p>
    <w:p w14:paraId="1421EDCB" w14:textId="77777777" w:rsidR="000901FE" w:rsidRDefault="000901FE">
      <w:pPr>
        <w:pStyle w:val="GvdeMetni"/>
        <w:spacing w:before="8"/>
        <w:rPr>
          <w:b/>
          <w:sz w:val="22"/>
        </w:rPr>
      </w:pPr>
    </w:p>
    <w:p w14:paraId="74AC31C6" w14:textId="77777777" w:rsidR="000901FE" w:rsidRDefault="002B6149">
      <w:pPr>
        <w:pStyle w:val="GvdeMetni"/>
        <w:spacing w:line="235" w:lineRule="auto"/>
        <w:ind w:left="1002" w:right="827" w:hanging="567"/>
      </w:pPr>
      <w:r>
        <w:t>Lanktree, C. &amp; Briere, J. (1991, January). Editing software that works. Society for Scholarly Publishing, EHT, Department of Education, Washington, DC.</w:t>
      </w:r>
    </w:p>
    <w:p w14:paraId="0CFE7F81" w14:textId="77777777" w:rsidR="000901FE" w:rsidRDefault="000901FE">
      <w:pPr>
        <w:spacing w:line="235" w:lineRule="auto"/>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A6E3409" w14:textId="77777777" w:rsidR="000901FE" w:rsidRDefault="002B6149">
      <w:pPr>
        <w:pStyle w:val="GvdeMetni"/>
        <w:spacing w:before="61"/>
        <w:ind w:left="1002" w:right="641" w:hanging="567"/>
        <w:jc w:val="both"/>
      </w:pPr>
      <w:r>
        <w:t xml:space="preserve">Karadağ, E. &amp; </w:t>
      </w:r>
      <w:r>
        <w:rPr>
          <w:spacing w:val="-3"/>
        </w:rPr>
        <w:t xml:space="preserve">Öney, </w:t>
      </w:r>
      <w:r>
        <w:t>A. (2006, Eylül). Okul yöneticilerinin stres düzeylerinin öğretmenler üzerindeki etkilerinin incelenmesi, 14. Ulusal Psikoloji Kongresi, Hacettepe Üniversitesi Psikoloji Bölümü,</w:t>
      </w:r>
      <w:r>
        <w:rPr>
          <w:spacing w:val="1"/>
        </w:rPr>
        <w:t xml:space="preserve"> </w:t>
      </w:r>
      <w:r>
        <w:t>Ankara.</w:t>
      </w:r>
    </w:p>
    <w:p w14:paraId="10CEEB47" w14:textId="77777777" w:rsidR="000901FE" w:rsidRDefault="000901FE">
      <w:pPr>
        <w:pStyle w:val="GvdeMetni"/>
        <w:spacing w:before="3"/>
        <w:rPr>
          <w:sz w:val="25"/>
        </w:rPr>
      </w:pPr>
    </w:p>
    <w:p w14:paraId="6D24CA7F" w14:textId="77777777" w:rsidR="000901FE" w:rsidRDefault="002B6149">
      <w:pPr>
        <w:pStyle w:val="Balk5"/>
      </w:pPr>
      <w:r>
        <w:t>Yayımlanmış Bildiri Kitapları</w:t>
      </w:r>
    </w:p>
    <w:p w14:paraId="377963D2" w14:textId="77777777" w:rsidR="000901FE" w:rsidRDefault="000901FE">
      <w:pPr>
        <w:pStyle w:val="GvdeMetni"/>
        <w:spacing w:before="8"/>
        <w:rPr>
          <w:b/>
          <w:sz w:val="22"/>
        </w:rPr>
      </w:pPr>
    </w:p>
    <w:p w14:paraId="46F74887" w14:textId="77777777" w:rsidR="000901FE" w:rsidRDefault="002B6149">
      <w:pPr>
        <w:pStyle w:val="GvdeMetni"/>
        <w:ind w:left="1002" w:right="644" w:hanging="567"/>
        <w:jc w:val="both"/>
      </w:pPr>
      <w:proofErr w:type="gramStart"/>
      <w:r>
        <w:t>Deci,,</w:t>
      </w:r>
      <w:proofErr w:type="gramEnd"/>
      <w:r>
        <w:t xml:space="preserve"> E. L. &amp; Ryan, R. M. (1991). A motivational approach to self: Integration in personality. In R. Dientsbeir (Ed.), Nebraska Symposium on Motivation: Vol. 38. Perspectives on motivation (pp. 237-238). Lincoln: University of Nebraska Press.</w:t>
      </w:r>
    </w:p>
    <w:p w14:paraId="17A649B3" w14:textId="77777777" w:rsidR="000901FE" w:rsidRDefault="000901FE">
      <w:pPr>
        <w:pStyle w:val="GvdeMetni"/>
        <w:spacing w:before="3"/>
      </w:pPr>
    </w:p>
    <w:p w14:paraId="616605A8" w14:textId="77777777" w:rsidR="000901FE" w:rsidRDefault="002B6149">
      <w:pPr>
        <w:ind w:left="1002" w:right="633" w:hanging="567"/>
        <w:jc w:val="both"/>
        <w:rPr>
          <w:sz w:val="24"/>
        </w:rPr>
      </w:pPr>
      <w:r>
        <w:rPr>
          <w:color w:val="1B1B1B"/>
          <w:sz w:val="24"/>
        </w:rPr>
        <w:t xml:space="preserve">Berkant, H. G., &amp; Efendioğlu, A. (2010). Sınıf öğretmenliği bölümü öğrencilerinin bilgisayarla ilgili öz-yeterlik algıları ve bilgisayar destekli eğitim yapmaya ilişkin tutumları, 9. </w:t>
      </w:r>
      <w:r>
        <w:rPr>
          <w:i/>
          <w:color w:val="1B1B1B"/>
          <w:sz w:val="24"/>
        </w:rPr>
        <w:t>Ulusal Sınıf Öğretmenliği Eğitimi Sempozyumu,(20-22 Mayıs 2010), Elazığ</w:t>
      </w:r>
      <w:r>
        <w:rPr>
          <w:color w:val="1B1B1B"/>
          <w:sz w:val="24"/>
        </w:rPr>
        <w:t>.</w:t>
      </w:r>
    </w:p>
    <w:p w14:paraId="21F3EFA0" w14:textId="77777777" w:rsidR="000901FE" w:rsidRDefault="000901FE">
      <w:pPr>
        <w:pStyle w:val="GvdeMetni"/>
        <w:spacing w:before="6"/>
        <w:rPr>
          <w:sz w:val="25"/>
        </w:rPr>
      </w:pPr>
    </w:p>
    <w:p w14:paraId="263C8EB0" w14:textId="77777777" w:rsidR="000901FE" w:rsidRDefault="00634D95">
      <w:pPr>
        <w:pStyle w:val="Balk5"/>
      </w:pPr>
      <w:r>
        <w:pict w14:anchorId="03F13768">
          <v:rect id="_x0000_s1026" style="position:absolute;left:0;text-align:left;margin-left:70.8pt;margin-top:13.95pt;width:35.3pt;height:14.2pt;z-index:-30064;mso-position-horizontal-relative:page" stroked="f">
            <w10:wrap anchorx="page"/>
          </v:rect>
        </w:pict>
      </w:r>
      <w:r w:rsidR="002B6149">
        <w:rPr>
          <w:color w:val="1B1B1B"/>
        </w:rPr>
        <w:t>Doktora ve Yüksek Lisans Tezleri</w:t>
      </w:r>
    </w:p>
    <w:p w14:paraId="7C3ACD4D" w14:textId="77777777" w:rsidR="000901FE" w:rsidRDefault="000901FE">
      <w:pPr>
        <w:pStyle w:val="GvdeMetni"/>
        <w:spacing w:before="5"/>
        <w:rPr>
          <w:b/>
          <w:sz w:val="21"/>
        </w:rPr>
      </w:pPr>
    </w:p>
    <w:p w14:paraId="76E2FB3B" w14:textId="77777777" w:rsidR="000901FE" w:rsidRDefault="002B6149">
      <w:pPr>
        <w:pStyle w:val="GvdeMetni"/>
        <w:spacing w:line="225" w:lineRule="auto"/>
        <w:ind w:left="1002" w:right="867" w:hanging="567"/>
      </w:pPr>
      <w:r>
        <w:rPr>
          <w:color w:val="1B1B1B"/>
        </w:rPr>
        <w:t>Turan, M. (2007). İlköğretim ı. Sınıf Türkçe dersi ilk okuma yazma programında uygulanan ses temelli cümle yönteminin uygulamadaki etkililiği. Doktora</w:t>
      </w:r>
      <w:r>
        <w:rPr>
          <w:color w:val="1B1B1B"/>
          <w:spacing w:val="-5"/>
        </w:rPr>
        <w:t xml:space="preserve"> </w:t>
      </w:r>
      <w:r>
        <w:rPr>
          <w:color w:val="1B1B1B"/>
        </w:rPr>
        <w:t>Tezi.</w:t>
      </w:r>
    </w:p>
    <w:p w14:paraId="7CCCF4CD" w14:textId="77777777" w:rsidR="000901FE" w:rsidRDefault="000901FE">
      <w:pPr>
        <w:pStyle w:val="GvdeMetni"/>
      </w:pPr>
    </w:p>
    <w:p w14:paraId="5DD84BBD" w14:textId="77777777" w:rsidR="000901FE" w:rsidRDefault="002B6149">
      <w:pPr>
        <w:pStyle w:val="GvdeMetni"/>
        <w:spacing w:line="206" w:lineRule="auto"/>
        <w:ind w:left="1002" w:right="647" w:hanging="567"/>
        <w:jc w:val="both"/>
      </w:pPr>
      <w:r>
        <w:t>Tunalı, F. (2009). Yeni ilköğretim 1,2 ve 3. Sınıf hayat bilgisi programının uygulanmasında karşılaşılan sorunlar. Yüksek lisans tezi, Selçuk üniversitesi,</w:t>
      </w:r>
      <w:r>
        <w:rPr>
          <w:spacing w:val="-4"/>
        </w:rPr>
        <w:t xml:space="preserve"> </w:t>
      </w:r>
      <w:r>
        <w:t>Konya.</w:t>
      </w:r>
    </w:p>
    <w:p w14:paraId="4DDE87D2" w14:textId="77777777" w:rsidR="000901FE" w:rsidRDefault="000901FE">
      <w:pPr>
        <w:pStyle w:val="GvdeMetni"/>
        <w:spacing w:before="11"/>
      </w:pPr>
    </w:p>
    <w:p w14:paraId="6D0D6E49" w14:textId="77777777" w:rsidR="000901FE" w:rsidRDefault="002B6149">
      <w:pPr>
        <w:pStyle w:val="Balk5"/>
        <w:spacing w:line="237" w:lineRule="auto"/>
        <w:ind w:right="1070"/>
      </w:pPr>
      <w:r>
        <w:t>Yayımlanmamış ve Üniversitelerden (YÖK) Elde Edilmiş Doktora ve Yüksek Lisans Tezleri</w:t>
      </w:r>
    </w:p>
    <w:p w14:paraId="374CCF0C" w14:textId="77777777" w:rsidR="000901FE" w:rsidRDefault="000901FE">
      <w:pPr>
        <w:pStyle w:val="GvdeMetni"/>
        <w:rPr>
          <w:b/>
          <w:sz w:val="23"/>
        </w:rPr>
      </w:pPr>
    </w:p>
    <w:p w14:paraId="18AFC1D3" w14:textId="77777777" w:rsidR="000901FE" w:rsidRDefault="002B6149">
      <w:pPr>
        <w:pStyle w:val="GvdeMetni"/>
        <w:ind w:left="436"/>
      </w:pPr>
      <w:r>
        <w:t>Wiffley, D. E. (1998). Interpersonal analyses of bulumia: Normalweight and obese.</w:t>
      </w:r>
    </w:p>
    <w:p w14:paraId="29AB738D" w14:textId="77777777" w:rsidR="000901FE" w:rsidRDefault="002B6149">
      <w:pPr>
        <w:pStyle w:val="GvdeMetni"/>
        <w:spacing w:before="5"/>
        <w:ind w:left="1002"/>
      </w:pPr>
      <w:r>
        <w:t>Unpublished doctoral dissertation, University of Missouri, Columbia.</w:t>
      </w:r>
    </w:p>
    <w:p w14:paraId="317CAF08" w14:textId="77777777" w:rsidR="000901FE" w:rsidRDefault="000901FE">
      <w:pPr>
        <w:pStyle w:val="GvdeMetni"/>
      </w:pPr>
    </w:p>
    <w:p w14:paraId="17539256" w14:textId="77777777" w:rsidR="000901FE" w:rsidRDefault="002B6149">
      <w:pPr>
        <w:pStyle w:val="GvdeMetni"/>
        <w:spacing w:line="235" w:lineRule="auto"/>
        <w:ind w:left="1002" w:right="647" w:hanging="567"/>
        <w:jc w:val="both"/>
      </w:pPr>
      <w:r>
        <w:t>Yukay, M. (2003). İlköğretim üçüncü sınıf öğrencilerine yönelik sosyal beceri programlarının değerlendirilmesi. Yayınlanmamış doktora tezi, Marmara Üniversitesi, İstanbul.</w:t>
      </w:r>
    </w:p>
    <w:p w14:paraId="7C21AB34" w14:textId="77777777" w:rsidR="000901FE" w:rsidRDefault="000901FE">
      <w:pPr>
        <w:pStyle w:val="GvdeMetni"/>
        <w:spacing w:before="7"/>
        <w:rPr>
          <w:sz w:val="25"/>
        </w:rPr>
      </w:pPr>
    </w:p>
    <w:p w14:paraId="32B1F269" w14:textId="77777777" w:rsidR="000901FE" w:rsidRDefault="002B6149">
      <w:pPr>
        <w:pStyle w:val="Balk5"/>
      </w:pPr>
      <w:r>
        <w:t>Sadece Çevrimiçi Dergilerde Yayımlanan Makaleler</w:t>
      </w:r>
    </w:p>
    <w:p w14:paraId="6FAD7E2F" w14:textId="77777777" w:rsidR="000901FE" w:rsidRDefault="000901FE">
      <w:pPr>
        <w:pStyle w:val="GvdeMetni"/>
        <w:spacing w:before="8"/>
        <w:rPr>
          <w:b/>
          <w:sz w:val="22"/>
        </w:rPr>
      </w:pPr>
    </w:p>
    <w:p w14:paraId="6DCEBB52" w14:textId="77777777" w:rsidR="000901FE" w:rsidRDefault="002B6149">
      <w:pPr>
        <w:pStyle w:val="GvdeMetni"/>
        <w:ind w:left="1002" w:right="640" w:hanging="567"/>
        <w:jc w:val="both"/>
      </w:pPr>
      <w:r>
        <w:t xml:space="preserve">Fredrickson, B. L. (2000, March 7). Cultivating positive emotions to optimize helath and well-being. Prevention &amp; Treatment, Retrieved November 20, 2000, from </w:t>
      </w:r>
      <w:hyperlink r:id="rId14">
        <w:r>
          <w:rPr>
            <w:color w:val="0000FF"/>
            <w:u w:val="single" w:color="0000FF"/>
          </w:rPr>
          <w:t>http://journals.apa.org/prevention/volume3/pre00300001a.htlm</w:t>
        </w:r>
        <w:r>
          <w:t>.</w:t>
        </w:r>
      </w:hyperlink>
    </w:p>
    <w:p w14:paraId="2EF52882" w14:textId="77777777" w:rsidR="000901FE" w:rsidRDefault="000901FE">
      <w:pPr>
        <w:pStyle w:val="GvdeMetni"/>
        <w:spacing w:before="3"/>
        <w:rPr>
          <w:sz w:val="16"/>
        </w:rPr>
      </w:pPr>
    </w:p>
    <w:p w14:paraId="0E1FD67A" w14:textId="77777777" w:rsidR="000901FE" w:rsidRDefault="002B6149">
      <w:pPr>
        <w:pStyle w:val="GvdeMetni"/>
        <w:spacing w:before="90"/>
        <w:ind w:left="1002" w:right="637" w:hanging="567"/>
        <w:jc w:val="both"/>
      </w:pPr>
      <w:r>
        <w:t xml:space="preserve">Yeşilyurt, S. (2008). Üniversiteye giriş sınavına hazırlanan öğrencilerin dershaneleri tercih etme sebepleri ve dershanedeki biyoloji öğreniminin durumu üzerine bir çalışma. Türk Fen Eğitimi Dergisi, 5(2). </w:t>
      </w:r>
      <w:hyperlink r:id="rId15">
        <w:r>
          <w:rPr>
            <w:u w:val="single"/>
          </w:rPr>
          <w:t>http://www.tused.org/internet/tufed/default13.asp</w:t>
        </w:r>
        <w:r>
          <w:t xml:space="preserve"> </w:t>
        </w:r>
      </w:hyperlink>
      <w:r>
        <w:t>adresinden 16 Kasım 2008 tarihinde edinilmiştir.</w:t>
      </w:r>
    </w:p>
    <w:p w14:paraId="7673B23A" w14:textId="77777777" w:rsidR="000901FE" w:rsidRDefault="000901FE">
      <w:pPr>
        <w:pStyle w:val="GvdeMetni"/>
        <w:spacing w:before="1"/>
        <w:rPr>
          <w:sz w:val="25"/>
        </w:rPr>
      </w:pPr>
    </w:p>
    <w:p w14:paraId="4F8945D8" w14:textId="77777777" w:rsidR="000901FE" w:rsidRDefault="002B6149">
      <w:pPr>
        <w:pStyle w:val="Balk5"/>
        <w:spacing w:line="275" w:lineRule="exact"/>
      </w:pPr>
      <w:r>
        <w:t>Yazarı Belli Olmayan İnternet Kaynakları</w:t>
      </w:r>
    </w:p>
    <w:p w14:paraId="60494329" w14:textId="77777777" w:rsidR="000901FE" w:rsidRDefault="002B6149">
      <w:pPr>
        <w:pStyle w:val="GvdeMetni"/>
        <w:spacing w:line="275" w:lineRule="exact"/>
        <w:ind w:left="436"/>
      </w:pPr>
      <w:bookmarkStart w:id="36" w:name="_bookmark36"/>
      <w:bookmarkEnd w:id="36"/>
      <w:r>
        <w:t xml:space="preserve">URL-1, </w:t>
      </w:r>
      <w:hyperlink r:id="rId16">
        <w:r>
          <w:rPr>
            <w:u w:val="single"/>
          </w:rPr>
          <w:t>www.ogm.gov.tr/agaclar.htm</w:t>
        </w:r>
        <w:r>
          <w:t xml:space="preserve"> </w:t>
        </w:r>
      </w:hyperlink>
      <w:r>
        <w:t>Ağaç Türlerimiz. 11 Mart 2003.</w:t>
      </w:r>
    </w:p>
    <w:p w14:paraId="75A277F9" w14:textId="77777777" w:rsidR="000901FE" w:rsidRDefault="002B6149">
      <w:pPr>
        <w:pStyle w:val="ListeParagraf"/>
        <w:numPr>
          <w:ilvl w:val="2"/>
          <w:numId w:val="7"/>
        </w:numPr>
        <w:tabs>
          <w:tab w:val="left" w:pos="1090"/>
        </w:tabs>
        <w:spacing w:before="224"/>
        <w:ind w:hanging="655"/>
        <w:rPr>
          <w:sz w:val="26"/>
        </w:rPr>
      </w:pPr>
      <w:r>
        <w:rPr>
          <w:sz w:val="26"/>
        </w:rPr>
        <w:t>EKLER</w:t>
      </w:r>
    </w:p>
    <w:p w14:paraId="74E183DD" w14:textId="77777777" w:rsidR="000901FE" w:rsidRDefault="000901FE">
      <w:pPr>
        <w:pStyle w:val="GvdeMetni"/>
        <w:spacing w:before="5"/>
      </w:pPr>
    </w:p>
    <w:p w14:paraId="0A8CB198" w14:textId="77777777" w:rsidR="000901FE" w:rsidRDefault="002B6149">
      <w:pPr>
        <w:pStyle w:val="GvdeMetni"/>
        <w:spacing w:line="235" w:lineRule="auto"/>
        <w:ind w:left="436" w:right="635" w:firstLine="707"/>
        <w:jc w:val="both"/>
      </w:pPr>
      <w:r>
        <w:t>Burada metin içinde verilmesi uygun görülmeyen çizelgelere, belgelere, çalışmada kullanılan anketlere, ölçeklere, etik komisyonu onay bildirimine, vb. bilgilere yer verilir. Eklerin başlığı, ek numarası ve adından oluşur.</w:t>
      </w:r>
    </w:p>
    <w:p w14:paraId="5285D4E2" w14:textId="77777777" w:rsidR="000901FE" w:rsidRDefault="000901FE">
      <w:pPr>
        <w:spacing w:line="235" w:lineRule="auto"/>
        <w:jc w:val="both"/>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7344B292" w14:textId="77777777" w:rsidR="000901FE" w:rsidRDefault="002B6149">
      <w:pPr>
        <w:pStyle w:val="Balk5"/>
        <w:spacing w:before="70"/>
      </w:pPr>
      <w:r>
        <w:rPr>
          <w:color w:val="365F91"/>
        </w:rPr>
        <w:t>EK-1. ETİK KOMİSYONU ONAY BİLDİRİMİ</w:t>
      </w:r>
    </w:p>
    <w:p w14:paraId="2D838E64" w14:textId="77777777" w:rsidR="000901FE" w:rsidRDefault="000901FE">
      <w:p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2AFA55D7" w14:textId="77777777" w:rsidR="000901FE" w:rsidRDefault="002B6149">
      <w:pPr>
        <w:spacing w:before="65"/>
        <w:ind w:left="750"/>
        <w:rPr>
          <w:b/>
          <w:sz w:val="24"/>
        </w:rPr>
      </w:pPr>
      <w:r>
        <w:rPr>
          <w:b/>
          <w:color w:val="365F91"/>
          <w:sz w:val="24"/>
        </w:rPr>
        <w:t>EK-2. SIRT YAZISI ÖRNEĞİ</w:t>
      </w:r>
    </w:p>
    <w:p w14:paraId="60BBE5D5" w14:textId="77777777" w:rsidR="000901FE" w:rsidRDefault="000901FE">
      <w:pPr>
        <w:pStyle w:val="GvdeMetni"/>
        <w:rPr>
          <w:b/>
          <w:sz w:val="20"/>
        </w:rPr>
      </w:pPr>
    </w:p>
    <w:p w14:paraId="236CF638" w14:textId="77777777" w:rsidR="000901FE" w:rsidRDefault="000901FE">
      <w:pPr>
        <w:pStyle w:val="GvdeMetni"/>
        <w:spacing w:before="9"/>
        <w:rPr>
          <w:b/>
          <w:sz w:val="1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560"/>
        <w:gridCol w:w="3828"/>
      </w:tblGrid>
      <w:tr w:rsidR="000901FE" w14:paraId="396157E3" w14:textId="77777777">
        <w:trPr>
          <w:trHeight w:val="13427"/>
        </w:trPr>
        <w:tc>
          <w:tcPr>
            <w:tcW w:w="3687" w:type="dxa"/>
          </w:tcPr>
          <w:p w14:paraId="262E9404" w14:textId="77777777" w:rsidR="000901FE" w:rsidRDefault="000901FE">
            <w:pPr>
              <w:pStyle w:val="TableParagraph"/>
              <w:rPr>
                <w:b/>
                <w:sz w:val="40"/>
              </w:rPr>
            </w:pPr>
          </w:p>
          <w:p w14:paraId="63F136D7" w14:textId="77777777" w:rsidR="000901FE" w:rsidRDefault="000901FE">
            <w:pPr>
              <w:pStyle w:val="TableParagraph"/>
              <w:rPr>
                <w:b/>
                <w:sz w:val="40"/>
              </w:rPr>
            </w:pPr>
          </w:p>
          <w:p w14:paraId="37D1CAB2" w14:textId="77777777" w:rsidR="000901FE" w:rsidRDefault="000901FE">
            <w:pPr>
              <w:pStyle w:val="TableParagraph"/>
              <w:rPr>
                <w:b/>
                <w:sz w:val="40"/>
              </w:rPr>
            </w:pPr>
          </w:p>
          <w:p w14:paraId="0659DA6C" w14:textId="77777777" w:rsidR="000901FE" w:rsidRDefault="000901FE">
            <w:pPr>
              <w:pStyle w:val="TableParagraph"/>
              <w:rPr>
                <w:b/>
                <w:sz w:val="40"/>
              </w:rPr>
            </w:pPr>
          </w:p>
          <w:p w14:paraId="401D06D9" w14:textId="77777777" w:rsidR="000901FE" w:rsidRDefault="000901FE">
            <w:pPr>
              <w:pStyle w:val="TableParagraph"/>
              <w:rPr>
                <w:b/>
                <w:sz w:val="40"/>
              </w:rPr>
            </w:pPr>
          </w:p>
          <w:p w14:paraId="349C93B7" w14:textId="77777777" w:rsidR="000901FE" w:rsidRDefault="000901FE">
            <w:pPr>
              <w:pStyle w:val="TableParagraph"/>
              <w:rPr>
                <w:b/>
                <w:sz w:val="40"/>
              </w:rPr>
            </w:pPr>
          </w:p>
          <w:p w14:paraId="75DBA7FF" w14:textId="77777777" w:rsidR="000901FE" w:rsidRDefault="000901FE">
            <w:pPr>
              <w:pStyle w:val="TableParagraph"/>
              <w:rPr>
                <w:b/>
                <w:sz w:val="40"/>
              </w:rPr>
            </w:pPr>
          </w:p>
          <w:p w14:paraId="06C8DDA6" w14:textId="77777777" w:rsidR="000901FE" w:rsidRDefault="002B6149">
            <w:pPr>
              <w:pStyle w:val="TableParagraph"/>
              <w:spacing w:before="349"/>
              <w:ind w:left="201"/>
              <w:rPr>
                <w:b/>
                <w:sz w:val="36"/>
              </w:rPr>
            </w:pPr>
            <w:r>
              <w:rPr>
                <w:b/>
                <w:sz w:val="36"/>
              </w:rPr>
              <w:t>ARKA KAPAK</w:t>
            </w:r>
          </w:p>
        </w:tc>
        <w:tc>
          <w:tcPr>
            <w:tcW w:w="1560" w:type="dxa"/>
            <w:textDirection w:val="tbRl"/>
          </w:tcPr>
          <w:p w14:paraId="62EBCE18" w14:textId="77777777" w:rsidR="000901FE" w:rsidRDefault="000901FE">
            <w:pPr>
              <w:pStyle w:val="TableParagraph"/>
              <w:rPr>
                <w:b/>
                <w:sz w:val="44"/>
              </w:rPr>
            </w:pPr>
          </w:p>
          <w:p w14:paraId="0B4E4FAE" w14:textId="77777777" w:rsidR="000901FE" w:rsidRDefault="000901FE">
            <w:pPr>
              <w:pStyle w:val="TableParagraph"/>
              <w:spacing w:before="9"/>
              <w:rPr>
                <w:b/>
                <w:sz w:val="50"/>
              </w:rPr>
            </w:pPr>
          </w:p>
          <w:p w14:paraId="56537B56" w14:textId="77777777" w:rsidR="000901FE" w:rsidRDefault="002B6149">
            <w:pPr>
              <w:pStyle w:val="TableParagraph"/>
              <w:tabs>
                <w:tab w:val="left" w:pos="5983"/>
                <w:tab w:val="left" w:pos="9464"/>
              </w:tabs>
              <w:spacing w:line="440" w:lineRule="exact"/>
              <w:ind w:left="2169"/>
              <w:rPr>
                <w:sz w:val="40"/>
              </w:rPr>
            </w:pPr>
            <w:r>
              <w:rPr>
                <w:b/>
                <w:sz w:val="40"/>
              </w:rPr>
              <w:t>TEZİN BAŞLIĞI</w:t>
            </w:r>
            <w:r>
              <w:rPr>
                <w:b/>
                <w:sz w:val="40"/>
              </w:rPr>
              <w:tab/>
              <w:t>Adı</w:t>
            </w:r>
            <w:r>
              <w:rPr>
                <w:b/>
                <w:spacing w:val="-2"/>
                <w:sz w:val="40"/>
              </w:rPr>
              <w:t xml:space="preserve"> </w:t>
            </w:r>
            <w:r>
              <w:rPr>
                <w:b/>
                <w:sz w:val="40"/>
              </w:rPr>
              <w:t>SOYADI</w:t>
            </w:r>
            <w:r>
              <w:rPr>
                <w:b/>
                <w:sz w:val="40"/>
              </w:rPr>
              <w:tab/>
            </w:r>
            <w:r>
              <w:rPr>
                <w:sz w:val="40"/>
              </w:rPr>
              <w:t>2021</w:t>
            </w:r>
            <w:r>
              <w:rPr>
                <w:spacing w:val="-2"/>
                <w:sz w:val="40"/>
              </w:rPr>
              <w:t xml:space="preserve"> </w:t>
            </w:r>
            <w:r>
              <w:rPr>
                <w:sz w:val="40"/>
              </w:rPr>
              <w:t>DR-00001</w:t>
            </w:r>
          </w:p>
        </w:tc>
        <w:tc>
          <w:tcPr>
            <w:tcW w:w="3828" w:type="dxa"/>
          </w:tcPr>
          <w:p w14:paraId="5BAF63C3" w14:textId="77777777" w:rsidR="000901FE" w:rsidRDefault="000901FE">
            <w:pPr>
              <w:pStyle w:val="TableParagraph"/>
              <w:rPr>
                <w:b/>
                <w:sz w:val="40"/>
              </w:rPr>
            </w:pPr>
          </w:p>
          <w:p w14:paraId="729321A7" w14:textId="77777777" w:rsidR="000901FE" w:rsidRDefault="000901FE">
            <w:pPr>
              <w:pStyle w:val="TableParagraph"/>
              <w:rPr>
                <w:b/>
                <w:sz w:val="40"/>
              </w:rPr>
            </w:pPr>
          </w:p>
          <w:p w14:paraId="117F0080" w14:textId="77777777" w:rsidR="000901FE" w:rsidRDefault="000901FE">
            <w:pPr>
              <w:pStyle w:val="TableParagraph"/>
              <w:rPr>
                <w:b/>
                <w:sz w:val="40"/>
              </w:rPr>
            </w:pPr>
          </w:p>
          <w:p w14:paraId="5042F9A7" w14:textId="77777777" w:rsidR="000901FE" w:rsidRDefault="000901FE">
            <w:pPr>
              <w:pStyle w:val="TableParagraph"/>
              <w:rPr>
                <w:b/>
                <w:sz w:val="40"/>
              </w:rPr>
            </w:pPr>
          </w:p>
          <w:p w14:paraId="34705CA0" w14:textId="77777777" w:rsidR="000901FE" w:rsidRDefault="000901FE">
            <w:pPr>
              <w:pStyle w:val="TableParagraph"/>
              <w:rPr>
                <w:b/>
                <w:sz w:val="40"/>
              </w:rPr>
            </w:pPr>
          </w:p>
          <w:p w14:paraId="559E419D" w14:textId="77777777" w:rsidR="000901FE" w:rsidRDefault="000901FE">
            <w:pPr>
              <w:pStyle w:val="TableParagraph"/>
              <w:rPr>
                <w:b/>
                <w:sz w:val="40"/>
              </w:rPr>
            </w:pPr>
          </w:p>
          <w:p w14:paraId="3347F58F" w14:textId="77777777" w:rsidR="000901FE" w:rsidRDefault="000901FE">
            <w:pPr>
              <w:pStyle w:val="TableParagraph"/>
              <w:rPr>
                <w:b/>
                <w:sz w:val="40"/>
              </w:rPr>
            </w:pPr>
          </w:p>
          <w:p w14:paraId="6AA43A66" w14:textId="77777777" w:rsidR="000901FE" w:rsidRDefault="002B6149">
            <w:pPr>
              <w:pStyle w:val="TableParagraph"/>
              <w:spacing w:before="349"/>
              <w:ind w:left="487"/>
              <w:rPr>
                <w:b/>
                <w:sz w:val="36"/>
              </w:rPr>
            </w:pPr>
            <w:r>
              <w:rPr>
                <w:b/>
                <w:sz w:val="36"/>
              </w:rPr>
              <w:t>ÖN KAPAK</w:t>
            </w:r>
          </w:p>
        </w:tc>
      </w:tr>
    </w:tbl>
    <w:p w14:paraId="66756A77" w14:textId="77777777" w:rsidR="000901FE" w:rsidRDefault="000901FE">
      <w:pPr>
        <w:rPr>
          <w:sz w:val="36"/>
        </w:rPr>
        <w:sectPr w:rsidR="000901FE">
          <w:pgSz w:w="11900" w:h="16860"/>
          <w:pgMar w:top="126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4182509D" w14:textId="77777777" w:rsidR="000901FE" w:rsidRDefault="002B6149">
      <w:pPr>
        <w:spacing w:before="74"/>
        <w:ind w:left="750"/>
        <w:rPr>
          <w:b/>
          <w:sz w:val="24"/>
        </w:rPr>
      </w:pPr>
      <w:r>
        <w:rPr>
          <w:noProof/>
          <w:lang w:bidi="ar-SA"/>
        </w:rPr>
        <w:drawing>
          <wp:anchor distT="0" distB="0" distL="0" distR="0" simplePos="0" relativeHeight="1096" behindDoc="0" locked="0" layoutInCell="1" allowOverlap="1" wp14:anchorId="57E746CE" wp14:editId="5E942540">
            <wp:simplePos x="0" y="0"/>
            <wp:positionH relativeFrom="page">
              <wp:posOffset>3124200</wp:posOffset>
            </wp:positionH>
            <wp:positionV relativeFrom="paragraph">
              <wp:posOffset>64042</wp:posOffset>
            </wp:positionV>
            <wp:extent cx="1162568" cy="116129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1162568" cy="1161293"/>
                    </a:xfrm>
                    <a:prstGeom prst="rect">
                      <a:avLst/>
                    </a:prstGeom>
                  </pic:spPr>
                </pic:pic>
              </a:graphicData>
            </a:graphic>
          </wp:anchor>
        </w:drawing>
      </w:r>
      <w:r>
        <w:rPr>
          <w:b/>
          <w:color w:val="365F91"/>
          <w:sz w:val="24"/>
        </w:rPr>
        <w:t>EK-3. ÖRNEK DIŞ KAPAK</w:t>
      </w:r>
    </w:p>
    <w:p w14:paraId="3F5B7AC4" w14:textId="77777777" w:rsidR="000901FE" w:rsidRDefault="000901FE">
      <w:pPr>
        <w:pStyle w:val="GvdeMetni"/>
        <w:rPr>
          <w:b/>
          <w:sz w:val="20"/>
        </w:rPr>
      </w:pPr>
    </w:p>
    <w:p w14:paraId="338181FA" w14:textId="77777777" w:rsidR="000901FE" w:rsidRDefault="000901FE">
      <w:pPr>
        <w:pStyle w:val="GvdeMetni"/>
        <w:rPr>
          <w:b/>
          <w:sz w:val="20"/>
        </w:rPr>
      </w:pPr>
    </w:p>
    <w:p w14:paraId="0A642652" w14:textId="77777777" w:rsidR="000901FE" w:rsidRDefault="000901FE">
      <w:pPr>
        <w:pStyle w:val="GvdeMetni"/>
        <w:rPr>
          <w:b/>
          <w:sz w:val="20"/>
        </w:rPr>
      </w:pPr>
    </w:p>
    <w:p w14:paraId="3F1ECABE" w14:textId="77777777" w:rsidR="000901FE" w:rsidRDefault="000901FE">
      <w:pPr>
        <w:pStyle w:val="GvdeMetni"/>
        <w:rPr>
          <w:b/>
          <w:sz w:val="20"/>
        </w:rPr>
      </w:pPr>
    </w:p>
    <w:p w14:paraId="1B54A248" w14:textId="77777777" w:rsidR="000901FE" w:rsidRDefault="000901FE">
      <w:pPr>
        <w:pStyle w:val="GvdeMetni"/>
        <w:rPr>
          <w:b/>
          <w:sz w:val="20"/>
        </w:rPr>
      </w:pPr>
    </w:p>
    <w:p w14:paraId="18E27408" w14:textId="77777777" w:rsidR="000901FE" w:rsidRDefault="000901FE">
      <w:pPr>
        <w:pStyle w:val="GvdeMetni"/>
        <w:rPr>
          <w:b/>
          <w:sz w:val="20"/>
        </w:rPr>
      </w:pPr>
    </w:p>
    <w:p w14:paraId="428A2282" w14:textId="77777777" w:rsidR="000901FE" w:rsidRDefault="000901FE">
      <w:pPr>
        <w:pStyle w:val="GvdeMetni"/>
        <w:spacing w:before="6"/>
        <w:rPr>
          <w:b/>
        </w:rPr>
      </w:pPr>
    </w:p>
    <w:p w14:paraId="485AB9A1" w14:textId="77777777" w:rsidR="000901FE" w:rsidRDefault="002B6149">
      <w:pPr>
        <w:spacing w:before="90"/>
        <w:ind w:left="195" w:right="403"/>
        <w:jc w:val="center"/>
        <w:rPr>
          <w:b/>
          <w:sz w:val="24"/>
        </w:rPr>
      </w:pPr>
      <w:r>
        <w:rPr>
          <w:b/>
          <w:sz w:val="24"/>
        </w:rPr>
        <w:t>T.C.</w:t>
      </w:r>
    </w:p>
    <w:p w14:paraId="5B903E9C" w14:textId="77777777" w:rsidR="000901FE" w:rsidRDefault="002B6149">
      <w:pPr>
        <w:spacing w:line="242" w:lineRule="auto"/>
        <w:ind w:left="3110" w:right="3018" w:firstLine="590"/>
        <w:rPr>
          <w:b/>
          <w:sz w:val="24"/>
        </w:rPr>
      </w:pPr>
      <w:r>
        <w:rPr>
          <w:b/>
          <w:sz w:val="24"/>
        </w:rPr>
        <w:t>DİCLE ÜNİVERSİTESİ EĞİTİM BİLİMLERİ ENSTİTÜSÜ</w:t>
      </w:r>
    </w:p>
    <w:p w14:paraId="47BEE0CE" w14:textId="77777777" w:rsidR="000901FE" w:rsidRDefault="002B6149">
      <w:pPr>
        <w:ind w:left="187" w:right="403"/>
        <w:jc w:val="center"/>
        <w:rPr>
          <w:b/>
          <w:sz w:val="24"/>
        </w:rPr>
      </w:pPr>
      <w:r>
        <w:rPr>
          <w:b/>
          <w:sz w:val="24"/>
        </w:rPr>
        <w:t>……………………………………………………………….. ANABİLİM DALI</w:t>
      </w:r>
    </w:p>
    <w:p w14:paraId="00C31B87" w14:textId="77777777" w:rsidR="000901FE" w:rsidRDefault="002B6149">
      <w:pPr>
        <w:ind w:left="190" w:right="403"/>
        <w:jc w:val="center"/>
        <w:rPr>
          <w:b/>
          <w:sz w:val="24"/>
        </w:rPr>
      </w:pPr>
      <w:r>
        <w:rPr>
          <w:b/>
          <w:sz w:val="24"/>
        </w:rPr>
        <w:t>……………………….. BİLİM DALI</w:t>
      </w:r>
    </w:p>
    <w:p w14:paraId="5803B19B" w14:textId="77777777" w:rsidR="000901FE" w:rsidRDefault="000901FE">
      <w:pPr>
        <w:pStyle w:val="GvdeMetni"/>
        <w:rPr>
          <w:b/>
          <w:sz w:val="26"/>
        </w:rPr>
      </w:pPr>
    </w:p>
    <w:p w14:paraId="20C15D8E" w14:textId="77777777" w:rsidR="000901FE" w:rsidRDefault="000901FE">
      <w:pPr>
        <w:pStyle w:val="GvdeMetni"/>
        <w:rPr>
          <w:b/>
          <w:sz w:val="26"/>
        </w:rPr>
      </w:pPr>
    </w:p>
    <w:p w14:paraId="352ED226" w14:textId="77777777" w:rsidR="000901FE" w:rsidRDefault="000901FE">
      <w:pPr>
        <w:pStyle w:val="GvdeMetni"/>
        <w:rPr>
          <w:b/>
          <w:sz w:val="26"/>
        </w:rPr>
      </w:pPr>
    </w:p>
    <w:p w14:paraId="6040D32B" w14:textId="77777777" w:rsidR="000901FE" w:rsidRDefault="000901FE">
      <w:pPr>
        <w:pStyle w:val="GvdeMetni"/>
        <w:rPr>
          <w:b/>
          <w:sz w:val="26"/>
        </w:rPr>
      </w:pPr>
    </w:p>
    <w:p w14:paraId="31F210E2" w14:textId="77777777" w:rsidR="000901FE" w:rsidRDefault="000901FE">
      <w:pPr>
        <w:pStyle w:val="GvdeMetni"/>
        <w:rPr>
          <w:b/>
          <w:sz w:val="26"/>
        </w:rPr>
      </w:pPr>
    </w:p>
    <w:p w14:paraId="2E7E7609" w14:textId="77777777" w:rsidR="000901FE" w:rsidRDefault="000901FE">
      <w:pPr>
        <w:pStyle w:val="GvdeMetni"/>
        <w:rPr>
          <w:b/>
          <w:sz w:val="26"/>
        </w:rPr>
      </w:pPr>
    </w:p>
    <w:p w14:paraId="4482F922" w14:textId="77777777" w:rsidR="000901FE" w:rsidRDefault="000901FE">
      <w:pPr>
        <w:pStyle w:val="GvdeMetni"/>
        <w:spacing w:before="8"/>
        <w:rPr>
          <w:b/>
          <w:sz w:val="35"/>
        </w:rPr>
      </w:pPr>
    </w:p>
    <w:p w14:paraId="6F9C5A3A" w14:textId="77777777" w:rsidR="000901FE" w:rsidRDefault="002B6149">
      <w:pPr>
        <w:ind w:left="3530"/>
        <w:rPr>
          <w:b/>
          <w:sz w:val="28"/>
        </w:rPr>
      </w:pPr>
      <w:r>
        <w:rPr>
          <w:b/>
          <w:sz w:val="28"/>
        </w:rPr>
        <w:t>TEZİN TÜRKÇE BAŞLIĞI</w:t>
      </w:r>
    </w:p>
    <w:p w14:paraId="5C3E4AD8" w14:textId="77777777" w:rsidR="000901FE" w:rsidRDefault="000901FE">
      <w:pPr>
        <w:pStyle w:val="GvdeMetni"/>
        <w:rPr>
          <w:b/>
          <w:sz w:val="30"/>
        </w:rPr>
      </w:pPr>
    </w:p>
    <w:p w14:paraId="5CCA3056" w14:textId="77777777" w:rsidR="000901FE" w:rsidRDefault="000901FE">
      <w:pPr>
        <w:pStyle w:val="GvdeMetni"/>
        <w:rPr>
          <w:b/>
          <w:sz w:val="30"/>
        </w:rPr>
      </w:pPr>
    </w:p>
    <w:p w14:paraId="53AD3459" w14:textId="77777777" w:rsidR="000901FE" w:rsidRDefault="000901FE">
      <w:pPr>
        <w:pStyle w:val="GvdeMetni"/>
        <w:rPr>
          <w:b/>
          <w:sz w:val="30"/>
        </w:rPr>
      </w:pPr>
    </w:p>
    <w:p w14:paraId="36BE23C2" w14:textId="77777777" w:rsidR="000901FE" w:rsidRDefault="000901FE">
      <w:pPr>
        <w:pStyle w:val="GvdeMetni"/>
        <w:rPr>
          <w:b/>
          <w:sz w:val="30"/>
        </w:rPr>
      </w:pPr>
    </w:p>
    <w:p w14:paraId="376E92C2" w14:textId="77777777" w:rsidR="000901FE" w:rsidRDefault="000901FE">
      <w:pPr>
        <w:pStyle w:val="GvdeMetni"/>
        <w:rPr>
          <w:b/>
          <w:sz w:val="30"/>
        </w:rPr>
      </w:pPr>
    </w:p>
    <w:p w14:paraId="2800E8AE" w14:textId="77777777" w:rsidR="000901FE" w:rsidRDefault="002B6149">
      <w:pPr>
        <w:spacing w:before="202"/>
        <w:ind w:left="442" w:right="385"/>
        <w:jc w:val="center"/>
        <w:rPr>
          <w:b/>
          <w:sz w:val="28"/>
        </w:rPr>
      </w:pPr>
      <w:r>
        <w:rPr>
          <w:b/>
          <w:sz w:val="28"/>
        </w:rPr>
        <w:t>YÜKSEK LİSANS TEZİ</w:t>
      </w:r>
    </w:p>
    <w:p w14:paraId="45EB2AA3" w14:textId="77777777" w:rsidR="000901FE" w:rsidRDefault="000901FE">
      <w:pPr>
        <w:pStyle w:val="GvdeMetni"/>
        <w:rPr>
          <w:b/>
          <w:sz w:val="30"/>
        </w:rPr>
      </w:pPr>
    </w:p>
    <w:p w14:paraId="69CF775E" w14:textId="77777777" w:rsidR="000901FE" w:rsidRDefault="000901FE">
      <w:pPr>
        <w:pStyle w:val="GvdeMetni"/>
        <w:rPr>
          <w:b/>
          <w:sz w:val="30"/>
        </w:rPr>
      </w:pPr>
    </w:p>
    <w:p w14:paraId="57234E47" w14:textId="77777777" w:rsidR="000901FE" w:rsidRDefault="000901FE">
      <w:pPr>
        <w:pStyle w:val="GvdeMetni"/>
        <w:rPr>
          <w:b/>
          <w:sz w:val="30"/>
        </w:rPr>
      </w:pPr>
    </w:p>
    <w:p w14:paraId="007EE0AC" w14:textId="77777777" w:rsidR="000901FE" w:rsidRDefault="000901FE">
      <w:pPr>
        <w:pStyle w:val="GvdeMetni"/>
        <w:spacing w:before="7"/>
        <w:rPr>
          <w:b/>
          <w:sz w:val="35"/>
        </w:rPr>
      </w:pPr>
    </w:p>
    <w:p w14:paraId="1E7DE906" w14:textId="77777777" w:rsidR="000901FE" w:rsidRDefault="002B6149">
      <w:pPr>
        <w:ind w:left="191" w:right="403"/>
        <w:jc w:val="center"/>
        <w:rPr>
          <w:b/>
          <w:sz w:val="24"/>
        </w:rPr>
      </w:pPr>
      <w:r>
        <w:rPr>
          <w:b/>
          <w:sz w:val="24"/>
        </w:rPr>
        <w:t>Öğrencinin Adı SOYADI</w:t>
      </w:r>
    </w:p>
    <w:p w14:paraId="5F614A0B" w14:textId="77777777" w:rsidR="000901FE" w:rsidRDefault="000901FE">
      <w:pPr>
        <w:pStyle w:val="GvdeMetni"/>
        <w:rPr>
          <w:b/>
          <w:sz w:val="26"/>
        </w:rPr>
      </w:pPr>
    </w:p>
    <w:p w14:paraId="32627C8C" w14:textId="77777777" w:rsidR="000901FE" w:rsidRDefault="000901FE">
      <w:pPr>
        <w:pStyle w:val="GvdeMetni"/>
        <w:rPr>
          <w:b/>
          <w:sz w:val="26"/>
        </w:rPr>
      </w:pPr>
    </w:p>
    <w:p w14:paraId="0750E247" w14:textId="77777777" w:rsidR="000901FE" w:rsidRDefault="000901FE">
      <w:pPr>
        <w:pStyle w:val="GvdeMetni"/>
        <w:rPr>
          <w:b/>
          <w:sz w:val="26"/>
        </w:rPr>
      </w:pPr>
    </w:p>
    <w:p w14:paraId="450561FC" w14:textId="77777777" w:rsidR="000901FE" w:rsidRDefault="000901FE">
      <w:pPr>
        <w:pStyle w:val="GvdeMetni"/>
        <w:rPr>
          <w:b/>
          <w:sz w:val="26"/>
        </w:rPr>
      </w:pPr>
    </w:p>
    <w:p w14:paraId="7A8CD01E" w14:textId="77777777" w:rsidR="000901FE" w:rsidRDefault="000901FE">
      <w:pPr>
        <w:pStyle w:val="GvdeMetni"/>
        <w:rPr>
          <w:b/>
          <w:sz w:val="26"/>
        </w:rPr>
      </w:pPr>
    </w:p>
    <w:p w14:paraId="07190B5C" w14:textId="77777777" w:rsidR="000901FE" w:rsidRDefault="000901FE">
      <w:pPr>
        <w:pStyle w:val="GvdeMetni"/>
        <w:rPr>
          <w:b/>
          <w:sz w:val="26"/>
        </w:rPr>
      </w:pPr>
    </w:p>
    <w:p w14:paraId="66D570A8" w14:textId="77777777" w:rsidR="000901FE" w:rsidRDefault="000901FE">
      <w:pPr>
        <w:pStyle w:val="GvdeMetni"/>
        <w:rPr>
          <w:b/>
          <w:sz w:val="26"/>
        </w:rPr>
      </w:pPr>
    </w:p>
    <w:p w14:paraId="254FCBA1" w14:textId="77777777" w:rsidR="000901FE" w:rsidRDefault="000901FE">
      <w:pPr>
        <w:pStyle w:val="GvdeMetni"/>
        <w:rPr>
          <w:b/>
          <w:sz w:val="26"/>
        </w:rPr>
      </w:pPr>
    </w:p>
    <w:p w14:paraId="014396DD" w14:textId="77777777" w:rsidR="000901FE" w:rsidRDefault="000901FE">
      <w:pPr>
        <w:pStyle w:val="GvdeMetni"/>
        <w:rPr>
          <w:b/>
          <w:sz w:val="26"/>
        </w:rPr>
      </w:pPr>
    </w:p>
    <w:p w14:paraId="18FF58AE" w14:textId="77777777" w:rsidR="000901FE" w:rsidRDefault="000901FE">
      <w:pPr>
        <w:pStyle w:val="GvdeMetni"/>
        <w:rPr>
          <w:b/>
          <w:sz w:val="26"/>
        </w:rPr>
      </w:pPr>
    </w:p>
    <w:p w14:paraId="16F9CE20" w14:textId="77777777" w:rsidR="000901FE" w:rsidRDefault="000901FE">
      <w:pPr>
        <w:pStyle w:val="GvdeMetni"/>
        <w:rPr>
          <w:b/>
          <w:sz w:val="26"/>
        </w:rPr>
      </w:pPr>
    </w:p>
    <w:p w14:paraId="08656879" w14:textId="77777777" w:rsidR="000901FE" w:rsidRDefault="002B6149">
      <w:pPr>
        <w:spacing w:before="215"/>
        <w:ind w:left="190" w:right="403"/>
        <w:jc w:val="center"/>
        <w:rPr>
          <w:b/>
          <w:sz w:val="24"/>
        </w:rPr>
      </w:pPr>
      <w:r>
        <w:rPr>
          <w:b/>
          <w:sz w:val="24"/>
        </w:rPr>
        <w:t>DİYARBAKIR- 2021</w:t>
      </w:r>
    </w:p>
    <w:p w14:paraId="3565A6B0" w14:textId="77777777" w:rsidR="000901FE" w:rsidRDefault="000901FE">
      <w:pPr>
        <w:jc w:val="center"/>
        <w:rPr>
          <w:sz w:val="24"/>
        </w:rPr>
        <w:sectPr w:rsidR="000901FE">
          <w:pgSz w:w="11900" w:h="16860"/>
          <w:pgMar w:top="160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7B87D07" w14:textId="77777777" w:rsidR="000901FE" w:rsidRDefault="002B6149">
      <w:pPr>
        <w:spacing w:before="67"/>
        <w:ind w:left="321"/>
        <w:rPr>
          <w:b/>
          <w:sz w:val="24"/>
        </w:rPr>
      </w:pPr>
      <w:r>
        <w:rPr>
          <w:b/>
          <w:color w:val="365F91"/>
          <w:sz w:val="24"/>
        </w:rPr>
        <w:t>EK-4. ÖRNEK İÇ KAPAK</w:t>
      </w:r>
    </w:p>
    <w:p w14:paraId="1BA1317D" w14:textId="77777777" w:rsidR="000901FE" w:rsidRDefault="002B6149">
      <w:pPr>
        <w:pStyle w:val="GvdeMetni"/>
        <w:rPr>
          <w:b/>
          <w:sz w:val="26"/>
        </w:rPr>
      </w:pPr>
      <w:r>
        <w:br w:type="column"/>
      </w:r>
    </w:p>
    <w:p w14:paraId="11F447E1" w14:textId="77777777" w:rsidR="000901FE" w:rsidRDefault="000901FE">
      <w:pPr>
        <w:pStyle w:val="GvdeMetni"/>
        <w:rPr>
          <w:b/>
          <w:sz w:val="22"/>
        </w:rPr>
      </w:pPr>
    </w:p>
    <w:p w14:paraId="63763071" w14:textId="77777777" w:rsidR="000901FE" w:rsidRDefault="002B6149">
      <w:pPr>
        <w:spacing w:line="275" w:lineRule="exact"/>
        <w:ind w:left="302" w:right="3885"/>
        <w:jc w:val="center"/>
        <w:rPr>
          <w:b/>
          <w:sz w:val="24"/>
        </w:rPr>
      </w:pPr>
      <w:r>
        <w:rPr>
          <w:b/>
          <w:sz w:val="24"/>
        </w:rPr>
        <w:t>T.C.</w:t>
      </w:r>
    </w:p>
    <w:p w14:paraId="482D579C" w14:textId="77777777" w:rsidR="000901FE" w:rsidRDefault="002B6149">
      <w:pPr>
        <w:spacing w:line="275" w:lineRule="exact"/>
        <w:ind w:left="302" w:right="3896"/>
        <w:jc w:val="center"/>
        <w:rPr>
          <w:b/>
          <w:sz w:val="24"/>
        </w:rPr>
      </w:pPr>
      <w:r>
        <w:rPr>
          <w:b/>
          <w:sz w:val="24"/>
        </w:rPr>
        <w:t>DİCLE ÜNİVERSİTESİ</w:t>
      </w:r>
    </w:p>
    <w:p w14:paraId="0E86DF7B" w14:textId="77777777" w:rsidR="000901FE" w:rsidRDefault="000901FE">
      <w:pPr>
        <w:spacing w:line="275" w:lineRule="exact"/>
        <w:jc w:val="center"/>
        <w:rPr>
          <w:sz w:val="24"/>
        </w:rPr>
        <w:sectPr w:rsidR="000901FE">
          <w:pgSz w:w="11900" w:h="16860"/>
          <w:pgMar w:top="15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num="2" w:space="708" w:equalWidth="0">
            <w:col w:w="3162" w:space="218"/>
            <w:col w:w="6780"/>
          </w:cols>
        </w:sectPr>
      </w:pPr>
    </w:p>
    <w:p w14:paraId="6738230F" w14:textId="77777777" w:rsidR="000901FE" w:rsidRDefault="002B6149">
      <w:pPr>
        <w:spacing w:before="3" w:line="275" w:lineRule="exact"/>
        <w:ind w:left="190" w:right="403"/>
        <w:jc w:val="center"/>
        <w:rPr>
          <w:b/>
          <w:sz w:val="24"/>
        </w:rPr>
      </w:pPr>
      <w:r>
        <w:rPr>
          <w:b/>
          <w:sz w:val="24"/>
        </w:rPr>
        <w:t>EĞİTİM BİLİMLERİ ENSTİTÜSÜ</w:t>
      </w:r>
    </w:p>
    <w:p w14:paraId="6FA5EB2F" w14:textId="77777777" w:rsidR="000901FE" w:rsidRDefault="002B6149">
      <w:pPr>
        <w:spacing w:line="275" w:lineRule="exact"/>
        <w:ind w:left="204" w:right="403"/>
        <w:jc w:val="center"/>
        <w:rPr>
          <w:b/>
          <w:sz w:val="24"/>
        </w:rPr>
      </w:pPr>
      <w:r>
        <w:rPr>
          <w:b/>
          <w:sz w:val="24"/>
        </w:rPr>
        <w:t>………………………ANABİLİM DALI</w:t>
      </w:r>
    </w:p>
    <w:p w14:paraId="4B3C6A20" w14:textId="77777777" w:rsidR="000901FE" w:rsidRDefault="002B6149">
      <w:pPr>
        <w:spacing w:before="2"/>
        <w:ind w:left="2006"/>
        <w:rPr>
          <w:b/>
          <w:sz w:val="24"/>
        </w:rPr>
      </w:pPr>
      <w:r>
        <w:rPr>
          <w:b/>
          <w:sz w:val="24"/>
        </w:rPr>
        <w:t>…………………………………………. BİLİM DALI</w:t>
      </w:r>
    </w:p>
    <w:p w14:paraId="67C037CC" w14:textId="77777777" w:rsidR="000901FE" w:rsidRDefault="000901FE">
      <w:pPr>
        <w:pStyle w:val="GvdeMetni"/>
        <w:rPr>
          <w:b/>
          <w:sz w:val="26"/>
        </w:rPr>
      </w:pPr>
    </w:p>
    <w:p w14:paraId="542975B5" w14:textId="77777777" w:rsidR="000901FE" w:rsidRDefault="000901FE">
      <w:pPr>
        <w:pStyle w:val="GvdeMetni"/>
        <w:rPr>
          <w:b/>
          <w:sz w:val="26"/>
        </w:rPr>
      </w:pPr>
    </w:p>
    <w:p w14:paraId="55959079" w14:textId="77777777" w:rsidR="000901FE" w:rsidRDefault="000901FE">
      <w:pPr>
        <w:pStyle w:val="GvdeMetni"/>
        <w:rPr>
          <w:b/>
          <w:sz w:val="26"/>
        </w:rPr>
      </w:pPr>
    </w:p>
    <w:p w14:paraId="65D44520" w14:textId="77777777" w:rsidR="000901FE" w:rsidRDefault="000901FE">
      <w:pPr>
        <w:pStyle w:val="GvdeMetni"/>
        <w:spacing w:before="1"/>
        <w:rPr>
          <w:b/>
          <w:sz w:val="37"/>
        </w:rPr>
      </w:pPr>
    </w:p>
    <w:p w14:paraId="1B6CCE4B" w14:textId="77777777" w:rsidR="000901FE" w:rsidRDefault="002B6149">
      <w:pPr>
        <w:spacing w:before="1"/>
        <w:ind w:left="442" w:right="163"/>
        <w:jc w:val="center"/>
        <w:rPr>
          <w:b/>
          <w:sz w:val="28"/>
        </w:rPr>
      </w:pPr>
      <w:r>
        <w:rPr>
          <w:b/>
          <w:sz w:val="28"/>
        </w:rPr>
        <w:t>TEZİN TÜRKÇE BAŞLIĞI</w:t>
      </w:r>
    </w:p>
    <w:p w14:paraId="3832DBC7" w14:textId="77777777" w:rsidR="000901FE" w:rsidRDefault="000901FE">
      <w:pPr>
        <w:pStyle w:val="GvdeMetni"/>
        <w:rPr>
          <w:b/>
          <w:sz w:val="30"/>
        </w:rPr>
      </w:pPr>
    </w:p>
    <w:p w14:paraId="1226348B" w14:textId="77777777" w:rsidR="000901FE" w:rsidRDefault="000901FE">
      <w:pPr>
        <w:pStyle w:val="GvdeMetni"/>
        <w:rPr>
          <w:b/>
          <w:sz w:val="30"/>
        </w:rPr>
      </w:pPr>
    </w:p>
    <w:p w14:paraId="5EBA6467" w14:textId="77777777" w:rsidR="000901FE" w:rsidRDefault="000901FE">
      <w:pPr>
        <w:pStyle w:val="GvdeMetni"/>
        <w:rPr>
          <w:b/>
          <w:sz w:val="30"/>
        </w:rPr>
      </w:pPr>
    </w:p>
    <w:p w14:paraId="2FAAAE31" w14:textId="77777777" w:rsidR="000901FE" w:rsidRDefault="000901FE">
      <w:pPr>
        <w:pStyle w:val="GvdeMetni"/>
        <w:rPr>
          <w:b/>
          <w:sz w:val="30"/>
        </w:rPr>
      </w:pPr>
    </w:p>
    <w:p w14:paraId="41E9616C" w14:textId="77777777" w:rsidR="000901FE" w:rsidRDefault="000901FE">
      <w:pPr>
        <w:pStyle w:val="GvdeMetni"/>
        <w:rPr>
          <w:b/>
          <w:sz w:val="30"/>
        </w:rPr>
      </w:pPr>
    </w:p>
    <w:p w14:paraId="314B3AFC" w14:textId="77777777" w:rsidR="000901FE" w:rsidRDefault="000901FE">
      <w:pPr>
        <w:pStyle w:val="GvdeMetni"/>
        <w:rPr>
          <w:b/>
          <w:sz w:val="30"/>
        </w:rPr>
      </w:pPr>
    </w:p>
    <w:p w14:paraId="2E22ABB7" w14:textId="77777777" w:rsidR="000901FE" w:rsidRDefault="000901FE">
      <w:pPr>
        <w:pStyle w:val="GvdeMetni"/>
        <w:spacing w:before="1"/>
        <w:rPr>
          <w:b/>
          <w:sz w:val="36"/>
        </w:rPr>
      </w:pPr>
    </w:p>
    <w:p w14:paraId="032260FA" w14:textId="77777777" w:rsidR="000901FE" w:rsidRDefault="002B6149">
      <w:pPr>
        <w:spacing w:line="345" w:lineRule="auto"/>
        <w:ind w:left="4154" w:right="4365"/>
        <w:jc w:val="center"/>
        <w:rPr>
          <w:b/>
          <w:sz w:val="24"/>
        </w:rPr>
      </w:pPr>
      <w:r>
        <w:rPr>
          <w:b/>
          <w:sz w:val="24"/>
        </w:rPr>
        <w:t>HAZIRLAYAN Adı SOYADI</w:t>
      </w:r>
    </w:p>
    <w:p w14:paraId="58EF13F6" w14:textId="77777777" w:rsidR="000901FE" w:rsidRDefault="000901FE">
      <w:pPr>
        <w:pStyle w:val="GvdeMetni"/>
        <w:rPr>
          <w:b/>
          <w:sz w:val="26"/>
        </w:rPr>
      </w:pPr>
    </w:p>
    <w:p w14:paraId="66DDA699" w14:textId="77777777" w:rsidR="000901FE" w:rsidRDefault="000901FE">
      <w:pPr>
        <w:pStyle w:val="GvdeMetni"/>
        <w:rPr>
          <w:b/>
          <w:sz w:val="26"/>
        </w:rPr>
      </w:pPr>
    </w:p>
    <w:p w14:paraId="604D3171" w14:textId="77777777" w:rsidR="000901FE" w:rsidRDefault="000901FE">
      <w:pPr>
        <w:pStyle w:val="GvdeMetni"/>
        <w:rPr>
          <w:b/>
          <w:sz w:val="26"/>
        </w:rPr>
      </w:pPr>
    </w:p>
    <w:p w14:paraId="0C6EB18B" w14:textId="77777777" w:rsidR="000901FE" w:rsidRDefault="000901FE">
      <w:pPr>
        <w:pStyle w:val="GvdeMetni"/>
        <w:rPr>
          <w:b/>
          <w:sz w:val="26"/>
        </w:rPr>
      </w:pPr>
    </w:p>
    <w:p w14:paraId="0D9DCDC8" w14:textId="77777777" w:rsidR="000901FE" w:rsidRDefault="000901FE">
      <w:pPr>
        <w:pStyle w:val="GvdeMetni"/>
        <w:rPr>
          <w:b/>
          <w:sz w:val="26"/>
        </w:rPr>
      </w:pPr>
    </w:p>
    <w:p w14:paraId="79EC328A" w14:textId="77777777" w:rsidR="000901FE" w:rsidRDefault="000901FE">
      <w:pPr>
        <w:pStyle w:val="GvdeMetni"/>
        <w:rPr>
          <w:b/>
          <w:sz w:val="26"/>
        </w:rPr>
      </w:pPr>
    </w:p>
    <w:p w14:paraId="755BE3DF" w14:textId="77777777" w:rsidR="000901FE" w:rsidRDefault="000901FE">
      <w:pPr>
        <w:pStyle w:val="GvdeMetni"/>
        <w:rPr>
          <w:b/>
          <w:sz w:val="26"/>
        </w:rPr>
      </w:pPr>
    </w:p>
    <w:p w14:paraId="6141D912" w14:textId="77777777" w:rsidR="000901FE" w:rsidRDefault="000901FE">
      <w:pPr>
        <w:pStyle w:val="GvdeMetni"/>
        <w:rPr>
          <w:b/>
          <w:sz w:val="26"/>
        </w:rPr>
      </w:pPr>
    </w:p>
    <w:p w14:paraId="36317982" w14:textId="77777777" w:rsidR="000901FE" w:rsidRDefault="000901FE">
      <w:pPr>
        <w:pStyle w:val="GvdeMetni"/>
        <w:rPr>
          <w:b/>
          <w:sz w:val="26"/>
        </w:rPr>
      </w:pPr>
    </w:p>
    <w:p w14:paraId="230F2E45" w14:textId="77777777" w:rsidR="000901FE" w:rsidRDefault="000901FE">
      <w:pPr>
        <w:pStyle w:val="GvdeMetni"/>
        <w:rPr>
          <w:b/>
          <w:sz w:val="26"/>
        </w:rPr>
      </w:pPr>
    </w:p>
    <w:p w14:paraId="186ECFD5" w14:textId="77777777" w:rsidR="000901FE" w:rsidRDefault="000901FE">
      <w:pPr>
        <w:pStyle w:val="GvdeMetni"/>
        <w:rPr>
          <w:b/>
          <w:sz w:val="26"/>
        </w:rPr>
      </w:pPr>
    </w:p>
    <w:p w14:paraId="6E27CBC8" w14:textId="77777777" w:rsidR="000901FE" w:rsidRDefault="000901FE">
      <w:pPr>
        <w:pStyle w:val="GvdeMetni"/>
        <w:rPr>
          <w:b/>
          <w:sz w:val="26"/>
        </w:rPr>
      </w:pPr>
    </w:p>
    <w:p w14:paraId="07C1BAB6" w14:textId="77777777" w:rsidR="000901FE" w:rsidRDefault="000901FE">
      <w:pPr>
        <w:pStyle w:val="GvdeMetni"/>
        <w:rPr>
          <w:b/>
          <w:sz w:val="26"/>
        </w:rPr>
      </w:pPr>
    </w:p>
    <w:p w14:paraId="2E247FC1" w14:textId="77777777" w:rsidR="000901FE" w:rsidRDefault="002B6149">
      <w:pPr>
        <w:spacing w:before="165" w:line="348" w:lineRule="auto"/>
        <w:ind w:left="3924" w:right="4124" w:firstLine="100"/>
        <w:jc w:val="center"/>
        <w:rPr>
          <w:b/>
          <w:sz w:val="24"/>
        </w:rPr>
      </w:pPr>
      <w:r>
        <w:rPr>
          <w:b/>
          <w:sz w:val="24"/>
        </w:rPr>
        <w:t>Tez Danışmanı Ünvan Adı SOYADI</w:t>
      </w:r>
    </w:p>
    <w:p w14:paraId="4945EC53" w14:textId="77777777" w:rsidR="000901FE" w:rsidRDefault="000901FE">
      <w:pPr>
        <w:pStyle w:val="GvdeMetni"/>
        <w:rPr>
          <w:b/>
          <w:sz w:val="26"/>
        </w:rPr>
      </w:pPr>
    </w:p>
    <w:p w14:paraId="1A88047F" w14:textId="77777777" w:rsidR="000901FE" w:rsidRDefault="000901FE">
      <w:pPr>
        <w:pStyle w:val="GvdeMetni"/>
        <w:rPr>
          <w:b/>
          <w:sz w:val="26"/>
        </w:rPr>
      </w:pPr>
    </w:p>
    <w:p w14:paraId="6F213587" w14:textId="77777777" w:rsidR="000901FE" w:rsidRDefault="000901FE">
      <w:pPr>
        <w:pStyle w:val="GvdeMetni"/>
        <w:rPr>
          <w:b/>
          <w:sz w:val="26"/>
        </w:rPr>
      </w:pPr>
    </w:p>
    <w:p w14:paraId="680F817D" w14:textId="77777777" w:rsidR="000901FE" w:rsidRDefault="000901FE">
      <w:pPr>
        <w:pStyle w:val="GvdeMetni"/>
        <w:rPr>
          <w:b/>
          <w:sz w:val="26"/>
        </w:rPr>
      </w:pPr>
    </w:p>
    <w:p w14:paraId="35E78595" w14:textId="77777777" w:rsidR="000901FE" w:rsidRDefault="000901FE">
      <w:pPr>
        <w:pStyle w:val="GvdeMetni"/>
        <w:spacing w:before="1"/>
        <w:rPr>
          <w:b/>
          <w:sz w:val="29"/>
        </w:rPr>
      </w:pPr>
    </w:p>
    <w:p w14:paraId="0DFC718F" w14:textId="77777777" w:rsidR="000901FE" w:rsidRDefault="002B6149">
      <w:pPr>
        <w:ind w:left="442" w:right="168"/>
        <w:jc w:val="center"/>
        <w:rPr>
          <w:b/>
          <w:sz w:val="24"/>
        </w:rPr>
      </w:pPr>
      <w:r>
        <w:rPr>
          <w:b/>
          <w:sz w:val="24"/>
        </w:rPr>
        <w:t>DİYARBAKIR- 2021</w:t>
      </w:r>
    </w:p>
    <w:p w14:paraId="289D38EB" w14:textId="77777777" w:rsidR="000901FE" w:rsidRDefault="000901FE">
      <w:pPr>
        <w:jc w:val="center"/>
        <w:rPr>
          <w:sz w:val="24"/>
        </w:rPr>
        <w:sectPr w:rsidR="000901FE">
          <w:type w:val="continuous"/>
          <w:pgSz w:w="11900" w:h="16860"/>
          <w:pgMar w:top="1600" w:right="760" w:bottom="280" w:left="980" w:header="708" w:footer="708" w:gutter="0"/>
          <w:pgBorders w:offsetFrom="page">
            <w:top w:val="single" w:sz="12" w:space="24" w:color="30849B"/>
            <w:left w:val="single" w:sz="12" w:space="24" w:color="30849B"/>
            <w:bottom w:val="single" w:sz="12" w:space="24" w:color="30849B"/>
            <w:right w:val="single" w:sz="12" w:space="24" w:color="30849B"/>
          </w:pgBorders>
          <w:cols w:space="708"/>
        </w:sectPr>
      </w:pPr>
    </w:p>
    <w:p w14:paraId="329D4B2A" w14:textId="77777777" w:rsidR="000901FE" w:rsidRDefault="002B6149">
      <w:pPr>
        <w:spacing w:before="75"/>
        <w:ind w:left="436"/>
        <w:rPr>
          <w:b/>
          <w:sz w:val="24"/>
        </w:rPr>
      </w:pPr>
      <w:r>
        <w:rPr>
          <w:b/>
          <w:color w:val="365F91"/>
          <w:sz w:val="24"/>
        </w:rPr>
        <w:t>EK-5.ÖRNEK YÜKSEK LİSANS TEZİ ONAY SAYFASI</w:t>
      </w:r>
    </w:p>
    <w:p w14:paraId="57596226" w14:textId="77777777" w:rsidR="000901FE" w:rsidRDefault="000901FE">
      <w:pPr>
        <w:pStyle w:val="GvdeMetni"/>
        <w:rPr>
          <w:b/>
          <w:sz w:val="26"/>
        </w:rPr>
      </w:pPr>
    </w:p>
    <w:p w14:paraId="1B17281E" w14:textId="77777777" w:rsidR="000901FE" w:rsidRDefault="000901FE">
      <w:pPr>
        <w:pStyle w:val="GvdeMetni"/>
        <w:spacing w:before="8"/>
        <w:rPr>
          <w:b/>
          <w:sz w:val="23"/>
        </w:rPr>
      </w:pPr>
    </w:p>
    <w:p w14:paraId="626AD858" w14:textId="77777777" w:rsidR="000901FE" w:rsidRDefault="002B6149">
      <w:pPr>
        <w:pStyle w:val="GvdeMetni"/>
        <w:ind w:left="389" w:right="403"/>
        <w:jc w:val="center"/>
      </w:pPr>
      <w:r>
        <w:t>T.C.</w:t>
      </w:r>
    </w:p>
    <w:p w14:paraId="37FA92D1" w14:textId="77777777" w:rsidR="000901FE" w:rsidRDefault="000901FE">
      <w:pPr>
        <w:pStyle w:val="GvdeMetni"/>
        <w:spacing w:before="5"/>
      </w:pPr>
    </w:p>
    <w:p w14:paraId="22DF3684" w14:textId="77777777" w:rsidR="000901FE" w:rsidRDefault="002B6149">
      <w:pPr>
        <w:pStyle w:val="GvdeMetni"/>
        <w:ind w:left="391" w:right="403"/>
        <w:jc w:val="center"/>
      </w:pPr>
      <w:r>
        <w:t>DİCLE ÜNİVERSİTESİ</w:t>
      </w:r>
    </w:p>
    <w:p w14:paraId="683B3094" w14:textId="77777777" w:rsidR="000901FE" w:rsidRDefault="000901FE">
      <w:pPr>
        <w:pStyle w:val="GvdeMetni"/>
        <w:spacing w:before="2"/>
      </w:pPr>
    </w:p>
    <w:p w14:paraId="41C39AAC" w14:textId="77777777" w:rsidR="000901FE" w:rsidRDefault="002B6149">
      <w:pPr>
        <w:pStyle w:val="GvdeMetni"/>
        <w:ind w:left="383" w:right="403"/>
        <w:jc w:val="center"/>
      </w:pPr>
      <w:r>
        <w:t>EĞİTİM BİLİMLERİ ENSTİTÜSÜ MÜDÜRLÜĞÜ</w:t>
      </w:r>
    </w:p>
    <w:p w14:paraId="08118A76" w14:textId="77777777" w:rsidR="000901FE" w:rsidRDefault="000901FE">
      <w:pPr>
        <w:pStyle w:val="GvdeMetni"/>
        <w:spacing w:before="5"/>
      </w:pPr>
    </w:p>
    <w:p w14:paraId="23F97968" w14:textId="77777777" w:rsidR="000901FE" w:rsidRDefault="002B6149">
      <w:pPr>
        <w:pStyle w:val="GvdeMetni"/>
        <w:ind w:right="13"/>
        <w:jc w:val="center"/>
      </w:pPr>
      <w:r>
        <w:rPr>
          <w:spacing w:val="-60"/>
          <w:u w:val="single"/>
        </w:rPr>
        <w:t xml:space="preserve"> </w:t>
      </w:r>
      <w:r>
        <w:rPr>
          <w:u w:val="single"/>
        </w:rPr>
        <w:t>DİYARBAKIR</w:t>
      </w:r>
    </w:p>
    <w:p w14:paraId="34B34886" w14:textId="77777777" w:rsidR="000901FE" w:rsidRDefault="000901FE">
      <w:pPr>
        <w:pStyle w:val="GvdeMetni"/>
        <w:rPr>
          <w:sz w:val="20"/>
        </w:rPr>
      </w:pPr>
    </w:p>
    <w:p w14:paraId="5CF209EE" w14:textId="77777777" w:rsidR="000901FE" w:rsidRDefault="000901FE">
      <w:pPr>
        <w:pStyle w:val="GvdeMetni"/>
        <w:rPr>
          <w:sz w:val="20"/>
        </w:rPr>
      </w:pPr>
    </w:p>
    <w:p w14:paraId="4C73D3B7" w14:textId="77777777" w:rsidR="000901FE" w:rsidRDefault="000901FE">
      <w:pPr>
        <w:pStyle w:val="GvdeMetni"/>
        <w:spacing w:before="10"/>
      </w:pPr>
    </w:p>
    <w:p w14:paraId="128DEEAC" w14:textId="77777777" w:rsidR="000901FE" w:rsidRDefault="002B6149">
      <w:pPr>
        <w:pStyle w:val="GvdeMetni"/>
        <w:spacing w:before="90"/>
        <w:ind w:left="100" w:right="115" w:firstLine="540"/>
        <w:jc w:val="both"/>
      </w:pPr>
      <w:r>
        <w:t>…………</w:t>
      </w:r>
      <w:proofErr w:type="gramStart"/>
      <w:r>
        <w:t>…….</w:t>
      </w:r>
      <w:proofErr w:type="gramEnd"/>
      <w:r>
        <w:t>tarafından yapılan “……………………………………………” konulu bu çalışma, jürimiz tarafından ........................... Anabilim Dalında</w:t>
      </w:r>
      <w:r>
        <w:rPr>
          <w:u w:val="single"/>
        </w:rPr>
        <w:t xml:space="preserve"> YÜKSEK LİSANS</w:t>
      </w:r>
      <w:r>
        <w:t xml:space="preserve"> tezi olarak kabul edilmiştir</w:t>
      </w:r>
    </w:p>
    <w:p w14:paraId="6A09F221" w14:textId="77777777" w:rsidR="000901FE" w:rsidRDefault="000901FE">
      <w:pPr>
        <w:pStyle w:val="GvdeMetni"/>
        <w:rPr>
          <w:sz w:val="26"/>
        </w:rPr>
      </w:pPr>
    </w:p>
    <w:p w14:paraId="1A9ADE4B" w14:textId="77777777" w:rsidR="000901FE" w:rsidRDefault="000901FE">
      <w:pPr>
        <w:pStyle w:val="GvdeMetni"/>
        <w:rPr>
          <w:sz w:val="26"/>
        </w:rPr>
      </w:pPr>
    </w:p>
    <w:p w14:paraId="424E91DA" w14:textId="77777777" w:rsidR="000901FE" w:rsidRDefault="000901FE">
      <w:pPr>
        <w:pStyle w:val="GvdeMetni"/>
        <w:spacing w:before="7"/>
        <w:rPr>
          <w:sz w:val="20"/>
        </w:rPr>
      </w:pPr>
    </w:p>
    <w:p w14:paraId="5B3E3149" w14:textId="77777777" w:rsidR="000901FE" w:rsidRDefault="002B6149">
      <w:pPr>
        <w:pStyle w:val="GvdeMetni"/>
        <w:ind w:left="442" w:right="5032"/>
        <w:jc w:val="center"/>
      </w:pPr>
      <w:r>
        <w:t>Jüri Üyesinin</w:t>
      </w:r>
    </w:p>
    <w:p w14:paraId="7BF5963B" w14:textId="77777777" w:rsidR="000901FE" w:rsidRDefault="000901FE">
      <w:pPr>
        <w:pStyle w:val="GvdeMetni"/>
        <w:spacing w:before="5"/>
      </w:pPr>
    </w:p>
    <w:p w14:paraId="17915809" w14:textId="77777777" w:rsidR="000901FE" w:rsidRDefault="002B6149">
      <w:pPr>
        <w:pStyle w:val="GvdeMetni"/>
        <w:tabs>
          <w:tab w:val="left" w:pos="1546"/>
          <w:tab w:val="left" w:pos="2873"/>
        </w:tabs>
        <w:ind w:right="4587"/>
        <w:jc w:val="center"/>
      </w:pPr>
      <w:r>
        <w:rPr>
          <w:spacing w:val="-60"/>
          <w:u w:val="single"/>
        </w:rPr>
        <w:t xml:space="preserve"> </w:t>
      </w:r>
      <w:r>
        <w:rPr>
          <w:u w:val="single"/>
        </w:rPr>
        <w:t>Ünvanı</w:t>
      </w:r>
      <w:r>
        <w:tab/>
      </w:r>
      <w:r>
        <w:rPr>
          <w:u w:val="single"/>
        </w:rPr>
        <w:t xml:space="preserve"> Adı</w:t>
      </w:r>
      <w:r>
        <w:rPr>
          <w:spacing w:val="-7"/>
          <w:u w:val="single"/>
        </w:rPr>
        <w:t xml:space="preserve"> </w:t>
      </w:r>
      <w:r>
        <w:rPr>
          <w:u w:val="single"/>
        </w:rPr>
        <w:t>Soyadı</w:t>
      </w:r>
      <w:r>
        <w:rPr>
          <w:u w:val="single"/>
        </w:rPr>
        <w:tab/>
      </w:r>
    </w:p>
    <w:p w14:paraId="3DEB1BD3" w14:textId="77777777" w:rsidR="000901FE" w:rsidRDefault="000901FE">
      <w:pPr>
        <w:pStyle w:val="GvdeMetni"/>
        <w:spacing w:before="7"/>
        <w:rPr>
          <w:sz w:val="16"/>
        </w:rPr>
      </w:pPr>
    </w:p>
    <w:p w14:paraId="7F973D39" w14:textId="77777777" w:rsidR="000901FE" w:rsidRDefault="002B6149">
      <w:pPr>
        <w:pStyle w:val="GvdeMetni"/>
        <w:spacing w:before="90"/>
        <w:ind w:left="520"/>
      </w:pPr>
      <w:proofErr w:type="gramStart"/>
      <w:r>
        <w:t>Başkan:.............................................................................................................</w:t>
      </w:r>
      <w:proofErr w:type="gramEnd"/>
    </w:p>
    <w:p w14:paraId="6814B029" w14:textId="77777777" w:rsidR="000901FE" w:rsidRDefault="000901FE">
      <w:pPr>
        <w:pStyle w:val="GvdeMetni"/>
        <w:spacing w:before="3"/>
      </w:pPr>
    </w:p>
    <w:p w14:paraId="7CB709DB" w14:textId="77777777" w:rsidR="000901FE" w:rsidRDefault="002B6149">
      <w:pPr>
        <w:pStyle w:val="GvdeMetni"/>
        <w:ind w:left="520"/>
      </w:pPr>
      <w:proofErr w:type="gramStart"/>
      <w:r>
        <w:t>Üye :</w:t>
      </w:r>
      <w:proofErr w:type="gramEnd"/>
      <w:r>
        <w:rPr>
          <w:spacing w:val="-2"/>
        </w:rPr>
        <w:t xml:space="preserve"> </w:t>
      </w:r>
      <w:r>
        <w:t>.................................................................................................................</w:t>
      </w:r>
    </w:p>
    <w:p w14:paraId="15020528" w14:textId="77777777" w:rsidR="000901FE" w:rsidRDefault="000901FE">
      <w:pPr>
        <w:pStyle w:val="GvdeMetni"/>
        <w:spacing w:before="5"/>
      </w:pPr>
    </w:p>
    <w:p w14:paraId="098C86E8" w14:textId="77777777" w:rsidR="000901FE" w:rsidRDefault="002B6149">
      <w:pPr>
        <w:pStyle w:val="GvdeMetni"/>
        <w:ind w:left="520"/>
      </w:pPr>
      <w:proofErr w:type="gramStart"/>
      <w:r>
        <w:t>Üye :</w:t>
      </w:r>
      <w:proofErr w:type="gramEnd"/>
      <w:r>
        <w:rPr>
          <w:spacing w:val="-2"/>
        </w:rPr>
        <w:t xml:space="preserve"> </w:t>
      </w:r>
      <w:r>
        <w:t>.................................................................................................................</w:t>
      </w:r>
    </w:p>
    <w:p w14:paraId="6F202EAC" w14:textId="77777777" w:rsidR="000901FE" w:rsidRDefault="000901FE">
      <w:pPr>
        <w:pStyle w:val="GvdeMetni"/>
        <w:rPr>
          <w:sz w:val="26"/>
        </w:rPr>
      </w:pPr>
    </w:p>
    <w:p w14:paraId="40AB65C2" w14:textId="77777777" w:rsidR="000901FE" w:rsidRDefault="000901FE">
      <w:pPr>
        <w:pStyle w:val="GvdeMetni"/>
        <w:rPr>
          <w:sz w:val="26"/>
        </w:rPr>
      </w:pPr>
    </w:p>
    <w:p w14:paraId="0A6BA543" w14:textId="77777777" w:rsidR="000901FE" w:rsidRDefault="000901FE">
      <w:pPr>
        <w:pStyle w:val="GvdeMetni"/>
        <w:spacing w:before="7"/>
        <w:rPr>
          <w:sz w:val="20"/>
        </w:rPr>
      </w:pPr>
    </w:p>
    <w:p w14:paraId="5EAFB063" w14:textId="77777777" w:rsidR="000901FE" w:rsidRDefault="002B6149">
      <w:pPr>
        <w:pStyle w:val="GvdeMetni"/>
        <w:ind w:left="580"/>
      </w:pPr>
      <w:r>
        <w:t xml:space="preserve">Tez Savunma Sınavı Tarihi: </w:t>
      </w:r>
      <w:proofErr w:type="gramStart"/>
      <w:r>
        <w:t>…….</w:t>
      </w:r>
      <w:proofErr w:type="gramEnd"/>
      <w:r>
        <w:t>/……./…….</w:t>
      </w:r>
    </w:p>
    <w:p w14:paraId="150EB6E2" w14:textId="77777777" w:rsidR="000901FE" w:rsidRDefault="000901FE">
      <w:pPr>
        <w:pStyle w:val="GvdeMetni"/>
        <w:rPr>
          <w:sz w:val="26"/>
        </w:rPr>
      </w:pPr>
    </w:p>
    <w:p w14:paraId="708ACBAC" w14:textId="77777777" w:rsidR="000901FE" w:rsidRDefault="000901FE">
      <w:pPr>
        <w:pStyle w:val="GvdeMetni"/>
        <w:rPr>
          <w:sz w:val="26"/>
        </w:rPr>
      </w:pPr>
    </w:p>
    <w:p w14:paraId="17B481F1" w14:textId="77777777" w:rsidR="000901FE" w:rsidRDefault="000901FE">
      <w:pPr>
        <w:pStyle w:val="GvdeMetni"/>
        <w:spacing w:before="8"/>
        <w:rPr>
          <w:sz w:val="20"/>
        </w:rPr>
      </w:pPr>
    </w:p>
    <w:p w14:paraId="02E9C928" w14:textId="77777777" w:rsidR="000901FE" w:rsidRDefault="002B6149">
      <w:pPr>
        <w:pStyle w:val="GvdeMetni"/>
        <w:ind w:left="387" w:right="403"/>
        <w:jc w:val="center"/>
      </w:pPr>
      <w:r>
        <w:t>Yukarıdaki bilgilerin doğruluğunu onaylarım.</w:t>
      </w:r>
    </w:p>
    <w:p w14:paraId="5DD6A566" w14:textId="77777777" w:rsidR="000901FE" w:rsidRDefault="000901FE">
      <w:pPr>
        <w:pStyle w:val="GvdeMetni"/>
        <w:spacing w:before="5"/>
      </w:pPr>
    </w:p>
    <w:p w14:paraId="0E9417CC" w14:textId="77777777" w:rsidR="000901FE" w:rsidRDefault="002B6149">
      <w:pPr>
        <w:pStyle w:val="GvdeMetni"/>
        <w:ind w:left="389" w:right="403"/>
        <w:jc w:val="center"/>
      </w:pPr>
      <w:r>
        <w:t>...</w:t>
      </w:r>
      <w:proofErr w:type="gramStart"/>
      <w:r>
        <w:t>/....</w:t>
      </w:r>
      <w:proofErr w:type="gramEnd"/>
      <w:r>
        <w:t>./20..</w:t>
      </w:r>
    </w:p>
    <w:p w14:paraId="62619A24" w14:textId="77777777" w:rsidR="000901FE" w:rsidRDefault="000901FE">
      <w:pPr>
        <w:pStyle w:val="GvdeMetni"/>
        <w:rPr>
          <w:sz w:val="26"/>
        </w:rPr>
      </w:pPr>
    </w:p>
    <w:p w14:paraId="55633749" w14:textId="77777777" w:rsidR="000901FE" w:rsidRDefault="000901FE">
      <w:pPr>
        <w:pStyle w:val="GvdeMetni"/>
        <w:rPr>
          <w:sz w:val="26"/>
        </w:rPr>
      </w:pPr>
    </w:p>
    <w:p w14:paraId="5A4CCE0D" w14:textId="77777777" w:rsidR="000901FE" w:rsidRDefault="000901FE">
      <w:pPr>
        <w:pStyle w:val="GvdeMetni"/>
        <w:spacing w:before="1"/>
        <w:rPr>
          <w:sz w:val="33"/>
        </w:rPr>
      </w:pPr>
    </w:p>
    <w:p w14:paraId="4F899D17" w14:textId="3D41DBFD" w:rsidR="000901FE" w:rsidRDefault="002B6149" w:rsidP="00216AD3">
      <w:pPr>
        <w:pStyle w:val="GvdeMetni"/>
        <w:spacing w:before="1" w:line="482" w:lineRule="auto"/>
        <w:ind w:left="3686" w:right="3639"/>
        <w:jc w:val="center"/>
      </w:pPr>
      <w:r>
        <w:t>Doç</w:t>
      </w:r>
      <w:r w:rsidR="00216AD3">
        <w:t xml:space="preserve">. </w:t>
      </w:r>
      <w:r>
        <w:t>Dr.</w:t>
      </w:r>
      <w:r w:rsidR="00216AD3">
        <w:t xml:space="preserve"> Sadreddin TUSUN</w:t>
      </w:r>
      <w:r>
        <w:t xml:space="preserve"> ENSTİTÜ MÜDÜR V.</w:t>
      </w:r>
      <w:r w:rsidR="00216AD3">
        <w:t xml:space="preserve">        </w:t>
      </w:r>
      <w:r>
        <w:t xml:space="preserve"> </w:t>
      </w:r>
      <w:proofErr w:type="gramStart"/>
      <w:r>
        <w:t>( MÜHÜR</w:t>
      </w:r>
      <w:proofErr w:type="gramEnd"/>
      <w:r>
        <w:rPr>
          <w:spacing w:val="-1"/>
        </w:rPr>
        <w:t xml:space="preserve"> </w:t>
      </w:r>
      <w:r>
        <w:t>)</w:t>
      </w:r>
    </w:p>
    <w:p w14:paraId="6D5C696C" w14:textId="77777777" w:rsidR="000901FE" w:rsidRDefault="000901FE">
      <w:pPr>
        <w:spacing w:line="482" w:lineRule="auto"/>
        <w:jc w:val="center"/>
        <w:sectPr w:rsidR="000901FE">
          <w:pgSz w:w="11900" w:h="16860"/>
          <w:pgMar w:top="1320" w:right="760" w:bottom="1260" w:left="980" w:header="0" w:footer="1065"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0D454DEC" w14:textId="77777777" w:rsidR="000901FE" w:rsidRDefault="000901FE">
      <w:pPr>
        <w:pStyle w:val="GvdeMetni"/>
        <w:spacing w:before="5"/>
        <w:rPr>
          <w:sz w:val="19"/>
        </w:rPr>
      </w:pPr>
    </w:p>
    <w:p w14:paraId="36CB099D" w14:textId="77777777" w:rsidR="000901FE" w:rsidRDefault="002B6149">
      <w:pPr>
        <w:pStyle w:val="Balk5"/>
        <w:spacing w:before="90"/>
      </w:pPr>
      <w:r>
        <w:rPr>
          <w:color w:val="365F91"/>
        </w:rPr>
        <w:t>EK-6. ÖRNEK DOKTORA TEZİ ONAY SAYFASI</w:t>
      </w:r>
    </w:p>
    <w:p w14:paraId="263C8C53" w14:textId="77777777" w:rsidR="000901FE" w:rsidRDefault="000901FE">
      <w:pPr>
        <w:pStyle w:val="GvdeMetni"/>
        <w:rPr>
          <w:b/>
          <w:sz w:val="26"/>
        </w:rPr>
      </w:pPr>
    </w:p>
    <w:p w14:paraId="7BE02025" w14:textId="77777777" w:rsidR="000901FE" w:rsidRDefault="000901FE">
      <w:pPr>
        <w:pStyle w:val="GvdeMetni"/>
        <w:rPr>
          <w:b/>
          <w:sz w:val="26"/>
        </w:rPr>
      </w:pPr>
    </w:p>
    <w:p w14:paraId="603E1D08" w14:textId="77777777" w:rsidR="000901FE" w:rsidRDefault="000901FE">
      <w:pPr>
        <w:pStyle w:val="GvdeMetni"/>
        <w:spacing w:before="4"/>
        <w:rPr>
          <w:b/>
          <w:sz w:val="23"/>
        </w:rPr>
      </w:pPr>
    </w:p>
    <w:p w14:paraId="49ECA3D5" w14:textId="77777777" w:rsidR="000901FE" w:rsidRDefault="002B6149">
      <w:pPr>
        <w:pStyle w:val="GvdeMetni"/>
        <w:ind w:left="389" w:right="403"/>
        <w:jc w:val="center"/>
      </w:pPr>
      <w:r>
        <w:t>T.C.</w:t>
      </w:r>
    </w:p>
    <w:p w14:paraId="1655F9C0" w14:textId="77777777" w:rsidR="000901FE" w:rsidRDefault="000901FE">
      <w:pPr>
        <w:pStyle w:val="GvdeMetni"/>
        <w:spacing w:before="5"/>
      </w:pPr>
    </w:p>
    <w:p w14:paraId="7B5AE648" w14:textId="77777777" w:rsidR="000901FE" w:rsidRDefault="002B6149">
      <w:pPr>
        <w:pStyle w:val="GvdeMetni"/>
        <w:ind w:left="391" w:right="403"/>
        <w:jc w:val="center"/>
      </w:pPr>
      <w:r>
        <w:t>DİCLE ÜNİVERSİTESİ</w:t>
      </w:r>
    </w:p>
    <w:p w14:paraId="69414673" w14:textId="77777777" w:rsidR="000901FE" w:rsidRDefault="000901FE">
      <w:pPr>
        <w:pStyle w:val="GvdeMetni"/>
        <w:spacing w:before="5"/>
      </w:pPr>
    </w:p>
    <w:p w14:paraId="08389202" w14:textId="77777777" w:rsidR="000901FE" w:rsidRDefault="002B6149">
      <w:pPr>
        <w:pStyle w:val="GvdeMetni"/>
        <w:ind w:left="383" w:right="403"/>
        <w:jc w:val="center"/>
      </w:pPr>
      <w:r>
        <w:t>EĞİTİM BİLİMLERİ ENSTİTÜSÜ MÜDÜRLÜĞÜ</w:t>
      </w:r>
    </w:p>
    <w:p w14:paraId="7D45FD3C" w14:textId="77777777" w:rsidR="000901FE" w:rsidRDefault="000901FE">
      <w:pPr>
        <w:pStyle w:val="GvdeMetni"/>
        <w:spacing w:before="3"/>
      </w:pPr>
    </w:p>
    <w:p w14:paraId="0110F4F1" w14:textId="77777777" w:rsidR="000901FE" w:rsidRDefault="002B6149">
      <w:pPr>
        <w:pStyle w:val="GvdeMetni"/>
        <w:ind w:right="13"/>
        <w:jc w:val="center"/>
      </w:pPr>
      <w:r>
        <w:rPr>
          <w:spacing w:val="-60"/>
          <w:u w:val="single"/>
        </w:rPr>
        <w:t xml:space="preserve"> </w:t>
      </w:r>
      <w:r>
        <w:rPr>
          <w:u w:val="single"/>
        </w:rPr>
        <w:t>DİYARBAKIR</w:t>
      </w:r>
    </w:p>
    <w:p w14:paraId="029164B2" w14:textId="77777777" w:rsidR="000901FE" w:rsidRDefault="000901FE">
      <w:pPr>
        <w:pStyle w:val="GvdeMetni"/>
        <w:rPr>
          <w:sz w:val="20"/>
        </w:rPr>
      </w:pPr>
    </w:p>
    <w:p w14:paraId="1ED0BB69" w14:textId="77777777" w:rsidR="000901FE" w:rsidRDefault="000901FE">
      <w:pPr>
        <w:pStyle w:val="GvdeMetni"/>
        <w:rPr>
          <w:sz w:val="20"/>
        </w:rPr>
      </w:pPr>
    </w:p>
    <w:p w14:paraId="48B279B4" w14:textId="77777777" w:rsidR="000901FE" w:rsidRDefault="000901FE">
      <w:pPr>
        <w:pStyle w:val="GvdeMetni"/>
        <w:spacing w:before="9"/>
      </w:pPr>
    </w:p>
    <w:p w14:paraId="01F3D5AF" w14:textId="77777777" w:rsidR="000901FE" w:rsidRDefault="002B6149">
      <w:pPr>
        <w:pStyle w:val="GvdeMetni"/>
        <w:tabs>
          <w:tab w:val="left" w:leader="dot" w:pos="4418"/>
          <w:tab w:val="left" w:pos="8875"/>
          <w:tab w:val="left" w:pos="9798"/>
        </w:tabs>
        <w:spacing w:before="90"/>
        <w:ind w:left="100" w:right="118" w:firstLine="540"/>
      </w:pPr>
      <w:r>
        <w:t>…………</w:t>
      </w:r>
      <w:proofErr w:type="gramStart"/>
      <w:r>
        <w:t>…….</w:t>
      </w:r>
      <w:proofErr w:type="gramEnd"/>
      <w:r>
        <w:t xml:space="preserve">tarafından   </w:t>
      </w:r>
      <w:r>
        <w:rPr>
          <w:spacing w:val="14"/>
        </w:rPr>
        <w:t xml:space="preserve"> </w:t>
      </w:r>
      <w:r>
        <w:t xml:space="preserve">yapılan   </w:t>
      </w:r>
      <w:r>
        <w:rPr>
          <w:spacing w:val="12"/>
        </w:rPr>
        <w:t xml:space="preserve"> </w:t>
      </w:r>
      <w:r>
        <w:t>“……………………………………………”</w:t>
      </w:r>
      <w:r>
        <w:tab/>
      </w:r>
      <w:proofErr w:type="gramStart"/>
      <w:r>
        <w:t>konulu</w:t>
      </w:r>
      <w:proofErr w:type="gramEnd"/>
      <w:r>
        <w:tab/>
      </w:r>
      <w:r>
        <w:rPr>
          <w:spacing w:val="-9"/>
        </w:rPr>
        <w:t xml:space="preserve">bu </w:t>
      </w:r>
      <w:r>
        <w:t>çalışma,</w:t>
      </w:r>
      <w:r>
        <w:rPr>
          <w:spacing w:val="-3"/>
        </w:rPr>
        <w:t xml:space="preserve"> </w:t>
      </w:r>
      <w:r>
        <w:t>jürimiz</w:t>
      </w:r>
      <w:r>
        <w:rPr>
          <w:spacing w:val="-1"/>
        </w:rPr>
        <w:t xml:space="preserve"> </w:t>
      </w:r>
      <w:r>
        <w:t>tarafından</w:t>
      </w:r>
      <w:r>
        <w:tab/>
        <w:t xml:space="preserve">Anabilim Dalında </w:t>
      </w:r>
      <w:r>
        <w:rPr>
          <w:u w:val="single"/>
        </w:rPr>
        <w:t>DOKTORA</w:t>
      </w:r>
      <w:r>
        <w:t xml:space="preserve"> tezi olarak kabul</w:t>
      </w:r>
      <w:r>
        <w:rPr>
          <w:spacing w:val="-6"/>
        </w:rPr>
        <w:t xml:space="preserve"> </w:t>
      </w:r>
      <w:r>
        <w:t>edilmiştir</w:t>
      </w:r>
    </w:p>
    <w:p w14:paraId="025949EF" w14:textId="77777777" w:rsidR="000901FE" w:rsidRDefault="000901FE">
      <w:pPr>
        <w:pStyle w:val="GvdeMetni"/>
        <w:rPr>
          <w:sz w:val="20"/>
        </w:rPr>
      </w:pPr>
    </w:p>
    <w:p w14:paraId="36760183" w14:textId="77777777" w:rsidR="000901FE" w:rsidRDefault="000901FE">
      <w:pPr>
        <w:pStyle w:val="GvdeMetni"/>
        <w:rPr>
          <w:sz w:val="20"/>
        </w:rPr>
      </w:pPr>
    </w:p>
    <w:p w14:paraId="6824C517" w14:textId="77777777" w:rsidR="000901FE" w:rsidRDefault="000901FE">
      <w:pPr>
        <w:pStyle w:val="GvdeMetni"/>
        <w:rPr>
          <w:sz w:val="25"/>
        </w:rPr>
      </w:pPr>
    </w:p>
    <w:p w14:paraId="65A9F8FE" w14:textId="77777777" w:rsidR="000901FE" w:rsidRDefault="002B6149">
      <w:pPr>
        <w:pStyle w:val="GvdeMetni"/>
        <w:spacing w:before="90"/>
        <w:ind w:left="442" w:right="5033"/>
        <w:jc w:val="center"/>
      </w:pPr>
      <w:r>
        <w:t>Jüri Üyesinin</w:t>
      </w:r>
    </w:p>
    <w:p w14:paraId="44C208DB" w14:textId="77777777" w:rsidR="000901FE" w:rsidRDefault="000901FE">
      <w:pPr>
        <w:pStyle w:val="GvdeMetni"/>
        <w:spacing w:before="3"/>
      </w:pPr>
    </w:p>
    <w:p w14:paraId="62DA9891" w14:textId="77777777" w:rsidR="000901FE" w:rsidRDefault="002B6149">
      <w:pPr>
        <w:pStyle w:val="GvdeMetni"/>
        <w:tabs>
          <w:tab w:val="left" w:pos="1546"/>
          <w:tab w:val="left" w:pos="2873"/>
        </w:tabs>
        <w:ind w:right="4587"/>
        <w:jc w:val="center"/>
      </w:pPr>
      <w:r>
        <w:rPr>
          <w:spacing w:val="-60"/>
          <w:u w:val="single"/>
        </w:rPr>
        <w:t xml:space="preserve"> </w:t>
      </w:r>
      <w:r>
        <w:rPr>
          <w:u w:val="single"/>
        </w:rPr>
        <w:t>Ünvanı</w:t>
      </w:r>
      <w:r>
        <w:tab/>
      </w:r>
      <w:r>
        <w:rPr>
          <w:u w:val="single"/>
        </w:rPr>
        <w:t xml:space="preserve"> Adı</w:t>
      </w:r>
      <w:r>
        <w:rPr>
          <w:spacing w:val="-7"/>
          <w:u w:val="single"/>
        </w:rPr>
        <w:t xml:space="preserve"> </w:t>
      </w:r>
      <w:r>
        <w:rPr>
          <w:u w:val="single"/>
        </w:rPr>
        <w:t>Soyadı</w:t>
      </w:r>
      <w:r>
        <w:rPr>
          <w:u w:val="single"/>
        </w:rPr>
        <w:tab/>
      </w:r>
    </w:p>
    <w:p w14:paraId="771BD8CD" w14:textId="77777777" w:rsidR="000901FE" w:rsidRDefault="000901FE">
      <w:pPr>
        <w:pStyle w:val="GvdeMetni"/>
        <w:spacing w:before="7"/>
        <w:rPr>
          <w:sz w:val="16"/>
        </w:rPr>
      </w:pPr>
    </w:p>
    <w:p w14:paraId="0259206B" w14:textId="77777777" w:rsidR="000901FE" w:rsidRDefault="002B6149">
      <w:pPr>
        <w:pStyle w:val="GvdeMetni"/>
        <w:spacing w:before="90"/>
        <w:ind w:left="520"/>
      </w:pPr>
      <w:proofErr w:type="gramStart"/>
      <w:r>
        <w:t>Başkan:.............................................................................................................</w:t>
      </w:r>
      <w:proofErr w:type="gramEnd"/>
    </w:p>
    <w:p w14:paraId="303D6ABC" w14:textId="77777777" w:rsidR="000901FE" w:rsidRDefault="000901FE">
      <w:pPr>
        <w:pStyle w:val="GvdeMetni"/>
        <w:spacing w:before="5"/>
      </w:pPr>
    </w:p>
    <w:p w14:paraId="3F347B2D" w14:textId="77777777" w:rsidR="000901FE" w:rsidRDefault="002B6149">
      <w:pPr>
        <w:pStyle w:val="GvdeMetni"/>
        <w:ind w:left="520"/>
      </w:pPr>
      <w:proofErr w:type="gramStart"/>
      <w:r>
        <w:t>Üye :</w:t>
      </w:r>
      <w:proofErr w:type="gramEnd"/>
      <w:r>
        <w:rPr>
          <w:spacing w:val="-2"/>
        </w:rPr>
        <w:t xml:space="preserve"> </w:t>
      </w:r>
      <w:r>
        <w:t>.................................................................................................................</w:t>
      </w:r>
    </w:p>
    <w:p w14:paraId="5B6645C3" w14:textId="77777777" w:rsidR="000901FE" w:rsidRDefault="000901FE">
      <w:pPr>
        <w:pStyle w:val="GvdeMetni"/>
        <w:spacing w:before="2"/>
      </w:pPr>
    </w:p>
    <w:p w14:paraId="7D8F3090" w14:textId="77777777" w:rsidR="000901FE" w:rsidRDefault="002B6149">
      <w:pPr>
        <w:pStyle w:val="GvdeMetni"/>
        <w:ind w:left="520"/>
      </w:pPr>
      <w:proofErr w:type="gramStart"/>
      <w:r>
        <w:t>Üye :</w:t>
      </w:r>
      <w:proofErr w:type="gramEnd"/>
      <w:r>
        <w:rPr>
          <w:spacing w:val="-2"/>
        </w:rPr>
        <w:t xml:space="preserve"> </w:t>
      </w:r>
      <w:r>
        <w:t>.................................................................................................................</w:t>
      </w:r>
    </w:p>
    <w:p w14:paraId="794705A3" w14:textId="77777777" w:rsidR="000901FE" w:rsidRDefault="000901FE">
      <w:pPr>
        <w:pStyle w:val="GvdeMetni"/>
        <w:spacing w:before="5"/>
      </w:pPr>
    </w:p>
    <w:p w14:paraId="34B02BD6" w14:textId="77777777" w:rsidR="000901FE" w:rsidRDefault="002B6149">
      <w:pPr>
        <w:pStyle w:val="GvdeMetni"/>
        <w:ind w:left="520"/>
      </w:pPr>
      <w:proofErr w:type="gramStart"/>
      <w:r>
        <w:t>Üye :</w:t>
      </w:r>
      <w:proofErr w:type="gramEnd"/>
      <w:r>
        <w:rPr>
          <w:spacing w:val="-2"/>
        </w:rPr>
        <w:t xml:space="preserve"> </w:t>
      </w:r>
      <w:r>
        <w:t>.................................................................................................................</w:t>
      </w:r>
    </w:p>
    <w:p w14:paraId="658E80B0" w14:textId="77777777" w:rsidR="000901FE" w:rsidRDefault="000901FE">
      <w:pPr>
        <w:pStyle w:val="GvdeMetni"/>
        <w:spacing w:before="5"/>
      </w:pPr>
    </w:p>
    <w:p w14:paraId="26EBD8E0" w14:textId="77777777" w:rsidR="000901FE" w:rsidRDefault="002B6149">
      <w:pPr>
        <w:pStyle w:val="GvdeMetni"/>
        <w:ind w:left="520"/>
      </w:pPr>
      <w:proofErr w:type="gramStart"/>
      <w:r>
        <w:t>Üye :</w:t>
      </w:r>
      <w:proofErr w:type="gramEnd"/>
      <w:r>
        <w:rPr>
          <w:spacing w:val="-2"/>
        </w:rPr>
        <w:t xml:space="preserve"> </w:t>
      </w:r>
      <w:r>
        <w:t>.................................................................................................................</w:t>
      </w:r>
    </w:p>
    <w:p w14:paraId="40EBC34B" w14:textId="77777777" w:rsidR="000901FE" w:rsidRDefault="000901FE">
      <w:pPr>
        <w:pStyle w:val="GvdeMetni"/>
        <w:rPr>
          <w:sz w:val="26"/>
        </w:rPr>
      </w:pPr>
    </w:p>
    <w:p w14:paraId="2FAFFDBF" w14:textId="77777777" w:rsidR="000901FE" w:rsidRDefault="000901FE">
      <w:pPr>
        <w:pStyle w:val="GvdeMetni"/>
        <w:rPr>
          <w:sz w:val="26"/>
        </w:rPr>
      </w:pPr>
    </w:p>
    <w:p w14:paraId="0DA658A3" w14:textId="77777777" w:rsidR="000901FE" w:rsidRDefault="000901FE">
      <w:pPr>
        <w:pStyle w:val="GvdeMetni"/>
        <w:spacing w:before="8"/>
        <w:rPr>
          <w:sz w:val="20"/>
        </w:rPr>
      </w:pPr>
    </w:p>
    <w:p w14:paraId="41A32D4C" w14:textId="77777777" w:rsidR="000901FE" w:rsidRDefault="002B6149">
      <w:pPr>
        <w:pStyle w:val="GvdeMetni"/>
        <w:ind w:left="580"/>
      </w:pPr>
      <w:r>
        <w:t xml:space="preserve">Tez Savunma Sınavı Tarihi: </w:t>
      </w:r>
      <w:proofErr w:type="gramStart"/>
      <w:r>
        <w:t>…….</w:t>
      </w:r>
      <w:proofErr w:type="gramEnd"/>
      <w:r>
        <w:t>/……./…….</w:t>
      </w:r>
    </w:p>
    <w:p w14:paraId="2C0D8C69" w14:textId="77777777" w:rsidR="000901FE" w:rsidRDefault="000901FE">
      <w:pPr>
        <w:pStyle w:val="GvdeMetni"/>
        <w:rPr>
          <w:sz w:val="26"/>
        </w:rPr>
      </w:pPr>
    </w:p>
    <w:p w14:paraId="1ED05CC8" w14:textId="77777777" w:rsidR="000901FE" w:rsidRDefault="000901FE">
      <w:pPr>
        <w:pStyle w:val="GvdeMetni"/>
        <w:rPr>
          <w:sz w:val="26"/>
        </w:rPr>
      </w:pPr>
    </w:p>
    <w:p w14:paraId="3A8426D2" w14:textId="77777777" w:rsidR="000901FE" w:rsidRDefault="000901FE">
      <w:pPr>
        <w:pStyle w:val="GvdeMetni"/>
        <w:spacing w:before="7"/>
        <w:rPr>
          <w:sz w:val="20"/>
        </w:rPr>
      </w:pPr>
    </w:p>
    <w:p w14:paraId="7AD208AC" w14:textId="77777777" w:rsidR="000901FE" w:rsidRDefault="002B6149">
      <w:pPr>
        <w:pStyle w:val="GvdeMetni"/>
        <w:ind w:left="387" w:right="403"/>
        <w:jc w:val="center"/>
      </w:pPr>
      <w:r>
        <w:t>Yukarıdaki bilgilerin doğruluğunu onaylarım.</w:t>
      </w:r>
    </w:p>
    <w:p w14:paraId="66A3AC23" w14:textId="77777777" w:rsidR="000901FE" w:rsidRDefault="000901FE">
      <w:pPr>
        <w:pStyle w:val="GvdeMetni"/>
        <w:spacing w:before="5"/>
      </w:pPr>
    </w:p>
    <w:p w14:paraId="300FAC15" w14:textId="77777777" w:rsidR="000901FE" w:rsidRDefault="002B6149">
      <w:pPr>
        <w:pStyle w:val="GvdeMetni"/>
        <w:ind w:left="389" w:right="403"/>
        <w:jc w:val="center"/>
      </w:pPr>
      <w:r>
        <w:t>...</w:t>
      </w:r>
      <w:proofErr w:type="gramStart"/>
      <w:r>
        <w:t>/....</w:t>
      </w:r>
      <w:proofErr w:type="gramEnd"/>
      <w:r>
        <w:t>./20..</w:t>
      </w:r>
    </w:p>
    <w:p w14:paraId="644974A6" w14:textId="77777777" w:rsidR="000901FE" w:rsidRDefault="000901FE">
      <w:pPr>
        <w:pStyle w:val="GvdeMetni"/>
        <w:spacing w:before="5"/>
      </w:pPr>
    </w:p>
    <w:p w14:paraId="710CE808" w14:textId="39690D22" w:rsidR="000901FE" w:rsidRDefault="002B6149" w:rsidP="0038336C">
      <w:pPr>
        <w:pStyle w:val="GvdeMetni"/>
        <w:spacing w:line="482" w:lineRule="auto"/>
        <w:ind w:left="3686" w:right="3915" w:hanging="284"/>
        <w:jc w:val="center"/>
      </w:pPr>
      <w:r>
        <w:t xml:space="preserve">Doç. Dr. </w:t>
      </w:r>
      <w:r w:rsidR="0038336C">
        <w:t>Sadreddin TUSUN</w:t>
      </w:r>
      <w:r>
        <w:t xml:space="preserve"> ENSTİTÜ MÜDÜR</w:t>
      </w:r>
      <w:r>
        <w:rPr>
          <w:spacing w:val="-18"/>
        </w:rPr>
        <w:t xml:space="preserve"> </w:t>
      </w:r>
      <w:r>
        <w:t>V.</w:t>
      </w:r>
      <w:r w:rsidR="0038336C">
        <w:t xml:space="preserve">    </w:t>
      </w:r>
      <w:r>
        <w:t xml:space="preserve"> </w:t>
      </w:r>
      <w:proofErr w:type="gramStart"/>
      <w:r>
        <w:t>( MÜHÜR</w:t>
      </w:r>
      <w:proofErr w:type="gramEnd"/>
      <w:r>
        <w:rPr>
          <w:spacing w:val="-1"/>
        </w:rPr>
        <w:t xml:space="preserve"> </w:t>
      </w:r>
      <w:r>
        <w:t>)</w:t>
      </w:r>
    </w:p>
    <w:p w14:paraId="172E720C" w14:textId="77777777" w:rsidR="000901FE" w:rsidRDefault="000901FE">
      <w:pPr>
        <w:spacing w:line="482" w:lineRule="auto"/>
        <w:jc w:val="center"/>
        <w:sectPr w:rsidR="000901FE">
          <w:pgSz w:w="11900" w:h="16860"/>
          <w:pgMar w:top="1600" w:right="760" w:bottom="1260" w:left="980" w:header="0" w:footer="1065"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6BD9E2A4" w14:textId="77777777" w:rsidR="000901FE" w:rsidRDefault="000901FE">
      <w:pPr>
        <w:pStyle w:val="GvdeMetni"/>
      </w:pPr>
    </w:p>
    <w:p w14:paraId="20D894D5" w14:textId="77777777" w:rsidR="000901FE" w:rsidRDefault="002B6149">
      <w:pPr>
        <w:pStyle w:val="Balk5"/>
        <w:spacing w:before="90"/>
      </w:pPr>
      <w:r>
        <w:rPr>
          <w:color w:val="365F91"/>
        </w:rPr>
        <w:t>EK-7. ÖRNEK BİLDİRİM SAYFASI</w:t>
      </w:r>
    </w:p>
    <w:p w14:paraId="2FD26E8B" w14:textId="77777777" w:rsidR="000901FE" w:rsidRDefault="000901FE">
      <w:pPr>
        <w:pStyle w:val="GvdeMetni"/>
        <w:rPr>
          <w:b/>
          <w:sz w:val="20"/>
        </w:rPr>
      </w:pPr>
    </w:p>
    <w:p w14:paraId="36E7A90E" w14:textId="77777777" w:rsidR="000901FE" w:rsidRDefault="000901FE">
      <w:pPr>
        <w:pStyle w:val="GvdeMetni"/>
        <w:rPr>
          <w:b/>
          <w:sz w:val="20"/>
        </w:rPr>
      </w:pPr>
    </w:p>
    <w:p w14:paraId="704D60C4" w14:textId="77777777" w:rsidR="000901FE" w:rsidRDefault="000901FE">
      <w:pPr>
        <w:pStyle w:val="GvdeMetni"/>
        <w:spacing w:before="2"/>
        <w:rPr>
          <w:b/>
          <w:sz w:val="18"/>
        </w:rPr>
      </w:pPr>
    </w:p>
    <w:p w14:paraId="63862182" w14:textId="77777777" w:rsidR="000901FE" w:rsidRDefault="002B6149">
      <w:pPr>
        <w:spacing w:before="90"/>
        <w:ind w:left="4387"/>
        <w:rPr>
          <w:b/>
          <w:sz w:val="24"/>
        </w:rPr>
      </w:pPr>
      <w:r>
        <w:rPr>
          <w:b/>
          <w:sz w:val="24"/>
        </w:rPr>
        <w:t>BİLDİRİM</w:t>
      </w:r>
    </w:p>
    <w:p w14:paraId="2BC05E0E" w14:textId="77777777" w:rsidR="000901FE" w:rsidRDefault="000901FE">
      <w:pPr>
        <w:pStyle w:val="GvdeMetni"/>
        <w:rPr>
          <w:b/>
          <w:sz w:val="26"/>
        </w:rPr>
      </w:pPr>
    </w:p>
    <w:p w14:paraId="0DE51329" w14:textId="77777777" w:rsidR="000901FE" w:rsidRDefault="000901FE">
      <w:pPr>
        <w:pStyle w:val="GvdeMetni"/>
        <w:rPr>
          <w:b/>
          <w:sz w:val="26"/>
        </w:rPr>
      </w:pPr>
    </w:p>
    <w:p w14:paraId="281CB7BB" w14:textId="77777777" w:rsidR="000901FE" w:rsidRDefault="000901FE">
      <w:pPr>
        <w:pStyle w:val="GvdeMetni"/>
        <w:rPr>
          <w:b/>
          <w:sz w:val="26"/>
        </w:rPr>
      </w:pPr>
    </w:p>
    <w:p w14:paraId="70C13E5F" w14:textId="77777777" w:rsidR="000901FE" w:rsidRDefault="000901FE">
      <w:pPr>
        <w:pStyle w:val="GvdeMetni"/>
        <w:rPr>
          <w:b/>
          <w:sz w:val="26"/>
        </w:rPr>
      </w:pPr>
    </w:p>
    <w:p w14:paraId="4082C09E" w14:textId="77777777" w:rsidR="000901FE" w:rsidRDefault="000901FE">
      <w:pPr>
        <w:pStyle w:val="GvdeMetni"/>
        <w:rPr>
          <w:b/>
          <w:sz w:val="26"/>
        </w:rPr>
      </w:pPr>
    </w:p>
    <w:p w14:paraId="73243BD8" w14:textId="77777777" w:rsidR="000901FE" w:rsidRDefault="000901FE">
      <w:pPr>
        <w:pStyle w:val="GvdeMetni"/>
        <w:spacing w:before="5"/>
        <w:rPr>
          <w:b/>
          <w:sz w:val="25"/>
        </w:rPr>
      </w:pPr>
    </w:p>
    <w:p w14:paraId="5018D47D" w14:textId="77777777" w:rsidR="000901FE" w:rsidRDefault="002B6149">
      <w:pPr>
        <w:spacing w:before="1" w:line="480" w:lineRule="auto"/>
        <w:ind w:left="436" w:right="633" w:firstLine="703"/>
        <w:jc w:val="both"/>
      </w:pPr>
      <w:r>
        <w:t xml:space="preserve">Tezimin içerdiği yenilik ve sonuçları başka bir yerden almadığımı ve bu tezi DÜ Eğitim Bilimleri Enstitüsünden başka bir bilim kuruluşuna akademik gaye ve unvan almak amacıyla vermediğimi; tez içindeki bütün bilgilerin etik davranış ve akademik kurallar çerçevesinde elde edilerek sunulduğunu, ayrıca tez yazım kurallarına uygun olarak hazırlanan bu çalışmada kullanılan </w:t>
      </w:r>
      <w:r>
        <w:rPr>
          <w:spacing w:val="-3"/>
        </w:rPr>
        <w:t xml:space="preserve">her </w:t>
      </w:r>
      <w:r>
        <w:t xml:space="preserve">türlü kaynağa eksiksiz atıf yapıldığını, aksinin ortaya çıkması durumunda </w:t>
      </w:r>
      <w:r>
        <w:rPr>
          <w:spacing w:val="-3"/>
        </w:rPr>
        <w:t xml:space="preserve">her </w:t>
      </w:r>
      <w:r>
        <w:t>türlü yasal sonucu kabul ettiğimi beyan</w:t>
      </w:r>
      <w:r>
        <w:rPr>
          <w:spacing w:val="-1"/>
        </w:rPr>
        <w:t xml:space="preserve"> </w:t>
      </w:r>
      <w:r>
        <w:t>ediyorum.</w:t>
      </w:r>
    </w:p>
    <w:p w14:paraId="639CA589" w14:textId="77777777" w:rsidR="000901FE" w:rsidRDefault="000901FE">
      <w:pPr>
        <w:pStyle w:val="GvdeMetni"/>
      </w:pPr>
    </w:p>
    <w:p w14:paraId="0B8768B7" w14:textId="77777777" w:rsidR="000901FE" w:rsidRDefault="000901FE">
      <w:pPr>
        <w:pStyle w:val="GvdeMetni"/>
      </w:pPr>
    </w:p>
    <w:p w14:paraId="64C8F631" w14:textId="77777777" w:rsidR="000901FE" w:rsidRDefault="000901FE">
      <w:pPr>
        <w:pStyle w:val="GvdeMetni"/>
      </w:pPr>
    </w:p>
    <w:p w14:paraId="0C999B1B" w14:textId="77777777" w:rsidR="000901FE" w:rsidRDefault="000901FE">
      <w:pPr>
        <w:pStyle w:val="GvdeMetni"/>
      </w:pPr>
    </w:p>
    <w:p w14:paraId="7BE02476" w14:textId="77777777" w:rsidR="000901FE" w:rsidRDefault="000901FE">
      <w:pPr>
        <w:pStyle w:val="GvdeMetni"/>
      </w:pPr>
    </w:p>
    <w:p w14:paraId="60E3B1E9" w14:textId="77777777" w:rsidR="000901FE" w:rsidRDefault="000901FE">
      <w:pPr>
        <w:pStyle w:val="GvdeMetni"/>
      </w:pPr>
    </w:p>
    <w:p w14:paraId="1A2D18FB" w14:textId="77777777" w:rsidR="000901FE" w:rsidRDefault="000901FE">
      <w:pPr>
        <w:pStyle w:val="GvdeMetni"/>
      </w:pPr>
    </w:p>
    <w:p w14:paraId="4F2406C9" w14:textId="77777777" w:rsidR="000901FE" w:rsidRDefault="000901FE">
      <w:pPr>
        <w:pStyle w:val="GvdeMetni"/>
      </w:pPr>
    </w:p>
    <w:p w14:paraId="3425304D" w14:textId="77777777" w:rsidR="000901FE" w:rsidRDefault="000901FE">
      <w:pPr>
        <w:pStyle w:val="GvdeMetni"/>
      </w:pPr>
    </w:p>
    <w:p w14:paraId="11BAC74D" w14:textId="77777777" w:rsidR="000901FE" w:rsidRDefault="000901FE">
      <w:pPr>
        <w:pStyle w:val="GvdeMetni"/>
        <w:spacing w:before="5"/>
        <w:rPr>
          <w:sz w:val="27"/>
        </w:rPr>
      </w:pPr>
    </w:p>
    <w:p w14:paraId="457C99D5" w14:textId="77777777" w:rsidR="000901FE" w:rsidRDefault="002B6149">
      <w:pPr>
        <w:ind w:right="2057"/>
        <w:jc w:val="right"/>
        <w:rPr>
          <w:b/>
        </w:rPr>
      </w:pPr>
      <w:r>
        <w:rPr>
          <w:b/>
        </w:rPr>
        <w:t>(İmza)</w:t>
      </w:r>
    </w:p>
    <w:p w14:paraId="58265772" w14:textId="77777777" w:rsidR="000901FE" w:rsidRDefault="000901FE">
      <w:pPr>
        <w:pStyle w:val="GvdeMetni"/>
        <w:spacing w:before="7"/>
        <w:rPr>
          <w:b/>
          <w:sz w:val="20"/>
        </w:rPr>
      </w:pPr>
    </w:p>
    <w:p w14:paraId="51F58CCD" w14:textId="77777777" w:rsidR="000901FE" w:rsidRDefault="002B6149">
      <w:pPr>
        <w:ind w:right="1654"/>
        <w:jc w:val="right"/>
        <w:rPr>
          <w:b/>
        </w:rPr>
      </w:pPr>
      <w:r>
        <w:rPr>
          <w:b/>
        </w:rPr>
        <w:t>Adı SOYADI</w:t>
      </w:r>
    </w:p>
    <w:p w14:paraId="54276CE3" w14:textId="77777777" w:rsidR="000901FE" w:rsidRDefault="002B6149">
      <w:pPr>
        <w:spacing w:before="121"/>
        <w:ind w:right="1780"/>
        <w:jc w:val="right"/>
        <w:rPr>
          <w:b/>
        </w:rPr>
      </w:pPr>
      <w:r>
        <w:rPr>
          <w:b/>
        </w:rPr>
        <w:t>… / … / …..</w:t>
      </w:r>
    </w:p>
    <w:p w14:paraId="07892732" w14:textId="77777777" w:rsidR="000901FE" w:rsidRDefault="000901FE">
      <w:pPr>
        <w:jc w:val="right"/>
        <w:sectPr w:rsidR="000901FE">
          <w:pgSz w:w="11900" w:h="16860"/>
          <w:pgMar w:top="1600" w:right="760" w:bottom="1260" w:left="980" w:header="0" w:footer="1065"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14:paraId="33B15DC4" w14:textId="77777777" w:rsidR="000901FE" w:rsidRDefault="000901FE">
      <w:pPr>
        <w:pStyle w:val="GvdeMetni"/>
        <w:rPr>
          <w:b/>
          <w:sz w:val="9"/>
        </w:rPr>
      </w:pPr>
    </w:p>
    <w:p w14:paraId="3666EF50" w14:textId="77777777" w:rsidR="000901FE" w:rsidRDefault="002B6149">
      <w:pPr>
        <w:pStyle w:val="Balk5"/>
        <w:spacing w:before="90"/>
      </w:pPr>
      <w:r>
        <w:rPr>
          <w:color w:val="365F91"/>
        </w:rPr>
        <w:t>EK-8. ÖRNEK İÇİNDEKİLER SAYFASI</w:t>
      </w:r>
    </w:p>
    <w:p w14:paraId="25F79200" w14:textId="77777777" w:rsidR="000901FE" w:rsidRDefault="000901FE">
      <w:pPr>
        <w:pStyle w:val="GvdeMetni"/>
        <w:spacing w:before="10"/>
        <w:rPr>
          <w:b/>
          <w:sz w:val="20"/>
        </w:rPr>
      </w:pPr>
    </w:p>
    <w:p w14:paraId="25A8DDD9" w14:textId="77777777" w:rsidR="000901FE" w:rsidRDefault="002B6149">
      <w:pPr>
        <w:ind w:left="190" w:right="403"/>
        <w:jc w:val="center"/>
        <w:rPr>
          <w:b/>
          <w:sz w:val="24"/>
        </w:rPr>
      </w:pPr>
      <w:r>
        <w:rPr>
          <w:b/>
          <w:sz w:val="24"/>
        </w:rPr>
        <w:t>İÇİNDEKİLER</w:t>
      </w:r>
    </w:p>
    <w:p w14:paraId="5A538B1F" w14:textId="77777777" w:rsidR="000901FE" w:rsidRDefault="000901FE">
      <w:pPr>
        <w:pStyle w:val="GvdeMetni"/>
        <w:spacing w:before="5"/>
        <w:rPr>
          <w:b/>
          <w:sz w:val="16"/>
        </w:rPr>
      </w:pPr>
    </w:p>
    <w:p w14:paraId="520D146E" w14:textId="77777777" w:rsidR="000901FE" w:rsidRDefault="002B6149">
      <w:pPr>
        <w:spacing w:before="90"/>
        <w:ind w:right="631"/>
        <w:jc w:val="right"/>
        <w:rPr>
          <w:b/>
          <w:sz w:val="24"/>
        </w:rPr>
      </w:pPr>
      <w:r>
        <w:rPr>
          <w:b/>
          <w:sz w:val="24"/>
        </w:rPr>
        <w:t>Sayfa</w:t>
      </w:r>
      <w:r>
        <w:rPr>
          <w:b/>
          <w:spacing w:val="-5"/>
          <w:sz w:val="24"/>
        </w:rPr>
        <w:t xml:space="preserve"> </w:t>
      </w:r>
      <w:r>
        <w:rPr>
          <w:b/>
          <w:sz w:val="24"/>
        </w:rPr>
        <w:t>no</w:t>
      </w:r>
    </w:p>
    <w:p w14:paraId="5AD59694" w14:textId="77777777" w:rsidR="000901FE" w:rsidRDefault="002B6149">
      <w:pPr>
        <w:pStyle w:val="Balk5"/>
        <w:tabs>
          <w:tab w:val="left" w:leader="dot" w:pos="9006"/>
        </w:tabs>
        <w:spacing w:before="273"/>
        <w:ind w:left="0" w:right="211"/>
        <w:jc w:val="center"/>
      </w:pPr>
      <w:r>
        <w:t>ÖNSÖZ</w:t>
      </w:r>
      <w:r>
        <w:tab/>
        <w:t>i</w:t>
      </w:r>
    </w:p>
    <w:p w14:paraId="4EFE84B4" w14:textId="77777777" w:rsidR="000901FE" w:rsidRDefault="002B6149">
      <w:pPr>
        <w:pStyle w:val="Balk5"/>
        <w:tabs>
          <w:tab w:val="left" w:leader="dot" w:pos="8939"/>
        </w:tabs>
        <w:spacing w:before="139"/>
        <w:ind w:left="0" w:right="210"/>
        <w:jc w:val="center"/>
      </w:pPr>
      <w:r>
        <w:t>İÇİNDEKİLER</w:t>
      </w:r>
      <w:r>
        <w:tab/>
        <w:t>ii</w:t>
      </w:r>
    </w:p>
    <w:p w14:paraId="1535DE89" w14:textId="77777777" w:rsidR="000901FE" w:rsidRDefault="002B6149">
      <w:pPr>
        <w:pStyle w:val="Balk5"/>
        <w:tabs>
          <w:tab w:val="left" w:leader="dot" w:pos="8876"/>
        </w:tabs>
        <w:spacing w:before="142"/>
        <w:ind w:left="0" w:right="205"/>
        <w:jc w:val="center"/>
      </w:pPr>
      <w:r>
        <w:t>ÖZET</w:t>
      </w:r>
      <w:r>
        <w:tab/>
        <w:t>iii</w:t>
      </w:r>
    </w:p>
    <w:p w14:paraId="4EA6EBE2" w14:textId="77777777" w:rsidR="000901FE" w:rsidRDefault="002B6149">
      <w:pPr>
        <w:pStyle w:val="Balk5"/>
        <w:tabs>
          <w:tab w:val="left" w:leader="dot" w:pos="8886"/>
        </w:tabs>
        <w:spacing w:before="138"/>
        <w:ind w:left="0" w:right="210"/>
        <w:jc w:val="center"/>
      </w:pPr>
      <w:r>
        <w:t>ABSTRACT</w:t>
      </w:r>
      <w:r>
        <w:tab/>
        <w:t>iv</w:t>
      </w:r>
    </w:p>
    <w:p w14:paraId="74B42D31" w14:textId="77777777" w:rsidR="000901FE" w:rsidRDefault="002B6149">
      <w:pPr>
        <w:pStyle w:val="Balk5"/>
        <w:tabs>
          <w:tab w:val="left" w:leader="dot" w:pos="8953"/>
        </w:tabs>
        <w:spacing w:before="134"/>
        <w:ind w:left="0" w:right="210"/>
        <w:jc w:val="center"/>
      </w:pPr>
      <w:r>
        <w:t>TABLOLAR</w:t>
      </w:r>
      <w:r>
        <w:rPr>
          <w:spacing w:val="-4"/>
        </w:rPr>
        <w:t xml:space="preserve"> </w:t>
      </w:r>
      <w:r>
        <w:t>LİSTESİ</w:t>
      </w:r>
      <w:r>
        <w:tab/>
        <w:t>v</w:t>
      </w:r>
    </w:p>
    <w:p w14:paraId="3F36A6D0" w14:textId="77777777" w:rsidR="000901FE" w:rsidRDefault="002B6149">
      <w:pPr>
        <w:pStyle w:val="Balk5"/>
        <w:tabs>
          <w:tab w:val="left" w:leader="dot" w:pos="8886"/>
        </w:tabs>
        <w:spacing w:before="142"/>
        <w:ind w:left="0" w:right="211"/>
        <w:jc w:val="center"/>
      </w:pPr>
      <w:r>
        <w:t>ŞEKİLLER</w:t>
      </w:r>
      <w:r>
        <w:rPr>
          <w:spacing w:val="-4"/>
        </w:rPr>
        <w:t xml:space="preserve"> </w:t>
      </w:r>
      <w:r>
        <w:t>LİSTESİ</w:t>
      </w:r>
      <w:r>
        <w:tab/>
        <w:t>vi</w:t>
      </w:r>
    </w:p>
    <w:p w14:paraId="2EAA56B3" w14:textId="77777777" w:rsidR="000901FE" w:rsidRDefault="002B6149">
      <w:pPr>
        <w:pStyle w:val="Balk5"/>
        <w:tabs>
          <w:tab w:val="left" w:leader="dot" w:pos="8819"/>
        </w:tabs>
        <w:spacing w:before="136"/>
        <w:ind w:left="0" w:right="211"/>
        <w:jc w:val="center"/>
      </w:pPr>
      <w:r>
        <w:t>GRAFİKLER</w:t>
      </w:r>
      <w:r>
        <w:rPr>
          <w:spacing w:val="-5"/>
        </w:rPr>
        <w:t xml:space="preserve"> </w:t>
      </w:r>
      <w:r>
        <w:t>LİSTESİ</w:t>
      </w:r>
      <w:r>
        <w:tab/>
        <w:t>vii</w:t>
      </w:r>
    </w:p>
    <w:p w14:paraId="57CCE266" w14:textId="77777777" w:rsidR="000901FE" w:rsidRDefault="002B6149">
      <w:pPr>
        <w:pStyle w:val="Balk5"/>
        <w:tabs>
          <w:tab w:val="left" w:leader="dot" w:pos="8756"/>
        </w:tabs>
        <w:spacing w:before="140"/>
        <w:ind w:left="0" w:right="206"/>
        <w:jc w:val="center"/>
      </w:pPr>
      <w:r>
        <w:t>KISALTMALAR</w:t>
      </w:r>
      <w:r>
        <w:rPr>
          <w:spacing w:val="-5"/>
        </w:rPr>
        <w:t xml:space="preserve"> </w:t>
      </w:r>
      <w:r>
        <w:t>LİSTESİ</w:t>
      </w:r>
      <w:r>
        <w:tab/>
        <w:t>viii</w:t>
      </w:r>
    </w:p>
    <w:p w14:paraId="6A1646EF" w14:textId="77777777" w:rsidR="000901FE" w:rsidRDefault="002B6149">
      <w:pPr>
        <w:pStyle w:val="ListeParagraf"/>
        <w:numPr>
          <w:ilvl w:val="0"/>
          <w:numId w:val="5"/>
        </w:numPr>
        <w:tabs>
          <w:tab w:val="left" w:pos="643"/>
          <w:tab w:val="left" w:leader="dot" w:pos="8960"/>
        </w:tabs>
        <w:spacing w:before="241"/>
        <w:ind w:right="223" w:hanging="206"/>
        <w:rPr>
          <w:sz w:val="20"/>
        </w:rPr>
      </w:pPr>
      <w:r>
        <w:rPr>
          <w:sz w:val="20"/>
        </w:rPr>
        <w:t>GİRİŞ</w:t>
      </w:r>
      <w:r>
        <w:rPr>
          <w:sz w:val="20"/>
        </w:rPr>
        <w:tab/>
        <w:t>1</w:t>
      </w:r>
    </w:p>
    <w:p w14:paraId="73AC1D88" w14:textId="77777777" w:rsidR="000901FE" w:rsidRDefault="002B6149">
      <w:pPr>
        <w:pStyle w:val="ListeParagraf"/>
        <w:numPr>
          <w:ilvl w:val="1"/>
          <w:numId w:val="5"/>
        </w:numPr>
        <w:tabs>
          <w:tab w:val="left" w:pos="869"/>
          <w:tab w:val="left" w:leader="dot" w:pos="9397"/>
        </w:tabs>
        <w:spacing w:before="120"/>
        <w:rPr>
          <w:sz w:val="20"/>
        </w:rPr>
      </w:pPr>
      <w:r>
        <w:rPr>
          <w:sz w:val="20"/>
        </w:rPr>
        <w:t>1.</w:t>
      </w:r>
      <w:r>
        <w:rPr>
          <w:spacing w:val="-14"/>
          <w:sz w:val="20"/>
        </w:rPr>
        <w:t xml:space="preserve"> </w:t>
      </w:r>
      <w:r>
        <w:rPr>
          <w:sz w:val="20"/>
        </w:rPr>
        <w:t>A</w:t>
      </w:r>
      <w:r>
        <w:rPr>
          <w:sz w:val="16"/>
        </w:rPr>
        <w:t>RAŞTIRMANIN</w:t>
      </w:r>
      <w:r>
        <w:rPr>
          <w:spacing w:val="-2"/>
          <w:sz w:val="16"/>
        </w:rPr>
        <w:t xml:space="preserve"> </w:t>
      </w:r>
      <w:r>
        <w:rPr>
          <w:sz w:val="20"/>
        </w:rPr>
        <w:t>P</w:t>
      </w:r>
      <w:r>
        <w:rPr>
          <w:sz w:val="16"/>
        </w:rPr>
        <w:t>ROBLEMİ</w:t>
      </w:r>
      <w:r>
        <w:rPr>
          <w:sz w:val="16"/>
        </w:rPr>
        <w:tab/>
      </w:r>
      <w:r>
        <w:rPr>
          <w:sz w:val="20"/>
        </w:rPr>
        <w:t>1</w:t>
      </w:r>
    </w:p>
    <w:p w14:paraId="2CF5DB06" w14:textId="77777777" w:rsidR="000901FE" w:rsidRDefault="002B6149">
      <w:pPr>
        <w:tabs>
          <w:tab w:val="left" w:leader="dot" w:pos="9397"/>
        </w:tabs>
        <w:spacing w:before="1"/>
        <w:ind w:left="676"/>
        <w:rPr>
          <w:sz w:val="20"/>
        </w:rPr>
      </w:pPr>
      <w:r>
        <w:rPr>
          <w:sz w:val="20"/>
        </w:rPr>
        <w:t>1. 2.</w:t>
      </w:r>
      <w:r>
        <w:rPr>
          <w:spacing w:val="-25"/>
          <w:sz w:val="20"/>
        </w:rPr>
        <w:t xml:space="preserve"> </w:t>
      </w:r>
      <w:r>
        <w:rPr>
          <w:sz w:val="20"/>
        </w:rPr>
        <w:t>A</w:t>
      </w:r>
      <w:r>
        <w:rPr>
          <w:sz w:val="16"/>
        </w:rPr>
        <w:t>RAŞTIRMANIN</w:t>
      </w:r>
      <w:r>
        <w:rPr>
          <w:spacing w:val="3"/>
          <w:sz w:val="16"/>
        </w:rPr>
        <w:t xml:space="preserve"> </w:t>
      </w:r>
      <w:r>
        <w:rPr>
          <w:sz w:val="20"/>
        </w:rPr>
        <w:t>A</w:t>
      </w:r>
      <w:r>
        <w:rPr>
          <w:sz w:val="16"/>
        </w:rPr>
        <w:t>MACI</w:t>
      </w:r>
      <w:r>
        <w:rPr>
          <w:sz w:val="16"/>
        </w:rPr>
        <w:tab/>
      </w:r>
      <w:r>
        <w:rPr>
          <w:sz w:val="20"/>
        </w:rPr>
        <w:t>2</w:t>
      </w:r>
    </w:p>
    <w:p w14:paraId="6EE04F51" w14:textId="77777777" w:rsidR="000901FE" w:rsidRDefault="002B6149">
      <w:pPr>
        <w:tabs>
          <w:tab w:val="left" w:leader="dot" w:pos="9397"/>
        </w:tabs>
        <w:spacing w:before="1"/>
        <w:ind w:left="676"/>
        <w:rPr>
          <w:sz w:val="20"/>
        </w:rPr>
      </w:pPr>
      <w:r>
        <w:rPr>
          <w:sz w:val="20"/>
        </w:rPr>
        <w:t>1. 3. A</w:t>
      </w:r>
      <w:r>
        <w:rPr>
          <w:sz w:val="16"/>
        </w:rPr>
        <w:t xml:space="preserve">RAŞTIRMANIN </w:t>
      </w:r>
      <w:r>
        <w:rPr>
          <w:sz w:val="20"/>
        </w:rPr>
        <w:t>G</w:t>
      </w:r>
      <w:r>
        <w:rPr>
          <w:sz w:val="16"/>
        </w:rPr>
        <w:t>EREKÇESİ</w:t>
      </w:r>
      <w:r>
        <w:rPr>
          <w:spacing w:val="-27"/>
          <w:sz w:val="16"/>
        </w:rPr>
        <w:t xml:space="preserve"> </w:t>
      </w:r>
      <w:r>
        <w:rPr>
          <w:sz w:val="16"/>
        </w:rPr>
        <w:t>VE</w:t>
      </w:r>
      <w:r>
        <w:rPr>
          <w:spacing w:val="2"/>
          <w:sz w:val="16"/>
        </w:rPr>
        <w:t xml:space="preserve"> </w:t>
      </w:r>
      <w:r>
        <w:rPr>
          <w:sz w:val="20"/>
        </w:rPr>
        <w:t>Ö</w:t>
      </w:r>
      <w:r>
        <w:rPr>
          <w:sz w:val="16"/>
        </w:rPr>
        <w:t>NEMİ</w:t>
      </w:r>
      <w:r>
        <w:rPr>
          <w:sz w:val="16"/>
        </w:rPr>
        <w:tab/>
      </w:r>
      <w:r>
        <w:rPr>
          <w:sz w:val="20"/>
        </w:rPr>
        <w:t>3</w:t>
      </w:r>
    </w:p>
    <w:p w14:paraId="2E4FC3F9" w14:textId="77777777" w:rsidR="000901FE" w:rsidRDefault="002B6149">
      <w:pPr>
        <w:tabs>
          <w:tab w:val="left" w:leader="dot" w:pos="9397"/>
        </w:tabs>
        <w:spacing w:before="2" w:line="229" w:lineRule="exact"/>
        <w:ind w:left="676"/>
        <w:rPr>
          <w:sz w:val="20"/>
        </w:rPr>
      </w:pPr>
      <w:r>
        <w:rPr>
          <w:sz w:val="20"/>
        </w:rPr>
        <w:t>1. 4.</w:t>
      </w:r>
      <w:r>
        <w:rPr>
          <w:spacing w:val="-25"/>
          <w:sz w:val="20"/>
        </w:rPr>
        <w:t xml:space="preserve"> </w:t>
      </w:r>
      <w:r>
        <w:rPr>
          <w:sz w:val="20"/>
        </w:rPr>
        <w:t>A</w:t>
      </w:r>
      <w:r>
        <w:rPr>
          <w:sz w:val="16"/>
        </w:rPr>
        <w:t>RAŞTIRMANIN</w:t>
      </w:r>
      <w:r>
        <w:rPr>
          <w:spacing w:val="-1"/>
          <w:sz w:val="16"/>
        </w:rPr>
        <w:t xml:space="preserve"> </w:t>
      </w:r>
      <w:r>
        <w:rPr>
          <w:sz w:val="20"/>
        </w:rPr>
        <w:t>S</w:t>
      </w:r>
      <w:r>
        <w:rPr>
          <w:sz w:val="16"/>
        </w:rPr>
        <w:t>INIRLILIKLARI</w:t>
      </w:r>
      <w:r>
        <w:rPr>
          <w:sz w:val="16"/>
        </w:rPr>
        <w:tab/>
      </w:r>
      <w:r>
        <w:rPr>
          <w:sz w:val="20"/>
        </w:rPr>
        <w:t>5</w:t>
      </w:r>
    </w:p>
    <w:p w14:paraId="451DF083" w14:textId="77777777" w:rsidR="000901FE" w:rsidRDefault="002B6149">
      <w:pPr>
        <w:tabs>
          <w:tab w:val="left" w:leader="dot" w:pos="9397"/>
        </w:tabs>
        <w:spacing w:line="229" w:lineRule="exact"/>
        <w:ind w:left="676"/>
        <w:rPr>
          <w:sz w:val="20"/>
        </w:rPr>
      </w:pPr>
      <w:r>
        <w:rPr>
          <w:sz w:val="20"/>
        </w:rPr>
        <w:t>1. 5.</w:t>
      </w:r>
      <w:r>
        <w:rPr>
          <w:spacing w:val="-25"/>
          <w:sz w:val="20"/>
        </w:rPr>
        <w:t xml:space="preserve"> </w:t>
      </w:r>
      <w:r>
        <w:rPr>
          <w:sz w:val="20"/>
        </w:rPr>
        <w:t>A</w:t>
      </w:r>
      <w:r>
        <w:rPr>
          <w:sz w:val="16"/>
        </w:rPr>
        <w:t>RAŞTIRMANIN</w:t>
      </w:r>
      <w:r>
        <w:rPr>
          <w:spacing w:val="-2"/>
          <w:sz w:val="16"/>
        </w:rPr>
        <w:t xml:space="preserve"> </w:t>
      </w:r>
      <w:r>
        <w:rPr>
          <w:sz w:val="20"/>
        </w:rPr>
        <w:t>V</w:t>
      </w:r>
      <w:r>
        <w:rPr>
          <w:sz w:val="16"/>
        </w:rPr>
        <w:t>ARSAYIMLARI</w:t>
      </w:r>
      <w:r>
        <w:rPr>
          <w:sz w:val="16"/>
        </w:rPr>
        <w:tab/>
      </w:r>
      <w:r>
        <w:rPr>
          <w:sz w:val="20"/>
        </w:rPr>
        <w:t>6</w:t>
      </w:r>
    </w:p>
    <w:p w14:paraId="28A0AF41" w14:textId="77777777" w:rsidR="000901FE" w:rsidRDefault="002B6149">
      <w:pPr>
        <w:pStyle w:val="ListeParagraf"/>
        <w:numPr>
          <w:ilvl w:val="0"/>
          <w:numId w:val="4"/>
        </w:numPr>
        <w:tabs>
          <w:tab w:val="left" w:pos="869"/>
          <w:tab w:val="left" w:leader="dot" w:pos="9397"/>
        </w:tabs>
        <w:spacing w:before="6"/>
        <w:jc w:val="left"/>
        <w:rPr>
          <w:sz w:val="20"/>
        </w:rPr>
      </w:pPr>
      <w:r>
        <w:rPr>
          <w:sz w:val="20"/>
        </w:rPr>
        <w:t>6.</w:t>
      </w:r>
      <w:r>
        <w:rPr>
          <w:spacing w:val="-16"/>
          <w:sz w:val="20"/>
        </w:rPr>
        <w:t xml:space="preserve"> </w:t>
      </w:r>
      <w:r>
        <w:rPr>
          <w:sz w:val="20"/>
        </w:rPr>
        <w:t>T</w:t>
      </w:r>
      <w:r>
        <w:rPr>
          <w:sz w:val="16"/>
        </w:rPr>
        <w:t>ANIMLAR</w:t>
      </w:r>
      <w:r>
        <w:rPr>
          <w:sz w:val="16"/>
        </w:rPr>
        <w:tab/>
      </w:r>
      <w:r>
        <w:rPr>
          <w:sz w:val="20"/>
        </w:rPr>
        <w:t>7</w:t>
      </w:r>
    </w:p>
    <w:p w14:paraId="3770060A" w14:textId="77777777" w:rsidR="000901FE" w:rsidRDefault="002B6149">
      <w:pPr>
        <w:pStyle w:val="ListeParagraf"/>
        <w:numPr>
          <w:ilvl w:val="0"/>
          <w:numId w:val="4"/>
        </w:numPr>
        <w:tabs>
          <w:tab w:val="left" w:pos="643"/>
          <w:tab w:val="left" w:leader="dot" w:pos="8963"/>
        </w:tabs>
        <w:spacing w:before="115"/>
        <w:ind w:left="642" w:right="226" w:hanging="208"/>
        <w:jc w:val="left"/>
        <w:rPr>
          <w:sz w:val="20"/>
        </w:rPr>
      </w:pPr>
      <w:r>
        <w:rPr>
          <w:spacing w:val="-3"/>
          <w:sz w:val="20"/>
        </w:rPr>
        <w:t>KURAMSAL</w:t>
      </w:r>
      <w:r>
        <w:rPr>
          <w:spacing w:val="-11"/>
          <w:sz w:val="20"/>
        </w:rPr>
        <w:t xml:space="preserve"> </w:t>
      </w:r>
      <w:r>
        <w:rPr>
          <w:sz w:val="20"/>
        </w:rPr>
        <w:t>ÇERÇEVE</w:t>
      </w:r>
      <w:r>
        <w:rPr>
          <w:sz w:val="20"/>
        </w:rPr>
        <w:tab/>
        <w:t>8</w:t>
      </w:r>
    </w:p>
    <w:p w14:paraId="5FA474AA" w14:textId="77777777" w:rsidR="000901FE" w:rsidRDefault="002B6149">
      <w:pPr>
        <w:pStyle w:val="ListeParagraf"/>
        <w:numPr>
          <w:ilvl w:val="1"/>
          <w:numId w:val="4"/>
        </w:numPr>
        <w:tabs>
          <w:tab w:val="left" w:pos="1018"/>
          <w:tab w:val="left" w:leader="dot" w:pos="9397"/>
        </w:tabs>
        <w:spacing w:before="121"/>
        <w:ind w:hanging="343"/>
        <w:rPr>
          <w:sz w:val="20"/>
        </w:rPr>
      </w:pPr>
      <w:r>
        <w:rPr>
          <w:sz w:val="20"/>
        </w:rPr>
        <w:t>Ç</w:t>
      </w:r>
      <w:r>
        <w:rPr>
          <w:sz w:val="16"/>
        </w:rPr>
        <w:t>OKKÜLTÜRLÜLÜK</w:t>
      </w:r>
      <w:r>
        <w:rPr>
          <w:sz w:val="16"/>
        </w:rPr>
        <w:tab/>
      </w:r>
      <w:r>
        <w:rPr>
          <w:sz w:val="20"/>
        </w:rPr>
        <w:t>8</w:t>
      </w:r>
    </w:p>
    <w:p w14:paraId="431C7F17" w14:textId="77777777" w:rsidR="000901FE" w:rsidRDefault="002B6149">
      <w:pPr>
        <w:pStyle w:val="ListeParagraf"/>
        <w:numPr>
          <w:ilvl w:val="2"/>
          <w:numId w:val="4"/>
        </w:numPr>
        <w:tabs>
          <w:tab w:val="left" w:pos="1421"/>
          <w:tab w:val="left" w:leader="dot" w:pos="7940"/>
        </w:tabs>
        <w:spacing w:before="3"/>
        <w:ind w:right="288" w:hanging="506"/>
        <w:rPr>
          <w:i/>
          <w:sz w:val="20"/>
        </w:rPr>
      </w:pPr>
      <w:r>
        <w:rPr>
          <w:i/>
          <w:sz w:val="20"/>
        </w:rPr>
        <w:t>Çokkültürlülüğün</w:t>
      </w:r>
      <w:r>
        <w:rPr>
          <w:i/>
          <w:spacing w:val="-5"/>
          <w:sz w:val="20"/>
        </w:rPr>
        <w:t xml:space="preserve"> </w:t>
      </w:r>
      <w:r>
        <w:rPr>
          <w:i/>
          <w:sz w:val="20"/>
        </w:rPr>
        <w:t>Tanımı</w:t>
      </w:r>
      <w:r>
        <w:rPr>
          <w:i/>
          <w:sz w:val="20"/>
        </w:rPr>
        <w:tab/>
        <w:t>8</w:t>
      </w:r>
    </w:p>
    <w:p w14:paraId="37446D52" w14:textId="77777777" w:rsidR="000901FE" w:rsidRDefault="002B6149">
      <w:pPr>
        <w:pStyle w:val="ListeParagraf"/>
        <w:numPr>
          <w:ilvl w:val="2"/>
          <w:numId w:val="4"/>
        </w:numPr>
        <w:tabs>
          <w:tab w:val="left" w:pos="1421"/>
          <w:tab w:val="left" w:leader="dot" w:pos="7849"/>
        </w:tabs>
        <w:spacing w:line="229" w:lineRule="exact"/>
        <w:ind w:right="277" w:hanging="506"/>
        <w:rPr>
          <w:i/>
          <w:sz w:val="20"/>
        </w:rPr>
      </w:pPr>
      <w:r>
        <w:rPr>
          <w:i/>
          <w:sz w:val="20"/>
        </w:rPr>
        <w:t>Çokkültürlülüğün</w:t>
      </w:r>
      <w:r>
        <w:rPr>
          <w:i/>
          <w:spacing w:val="-4"/>
          <w:sz w:val="20"/>
        </w:rPr>
        <w:t xml:space="preserve"> </w:t>
      </w:r>
      <w:r>
        <w:rPr>
          <w:i/>
          <w:sz w:val="20"/>
        </w:rPr>
        <w:t>Önemi</w:t>
      </w:r>
      <w:r>
        <w:rPr>
          <w:i/>
          <w:sz w:val="20"/>
        </w:rPr>
        <w:tab/>
        <w:t>10</w:t>
      </w:r>
    </w:p>
    <w:p w14:paraId="5722C611" w14:textId="77777777" w:rsidR="000901FE" w:rsidRDefault="002B6149">
      <w:pPr>
        <w:pStyle w:val="ListeParagraf"/>
        <w:numPr>
          <w:ilvl w:val="2"/>
          <w:numId w:val="4"/>
        </w:numPr>
        <w:tabs>
          <w:tab w:val="left" w:pos="1421"/>
          <w:tab w:val="left" w:leader="dot" w:pos="7849"/>
        </w:tabs>
        <w:spacing w:line="229" w:lineRule="exact"/>
        <w:ind w:right="277" w:hanging="506"/>
        <w:rPr>
          <w:i/>
          <w:sz w:val="20"/>
        </w:rPr>
      </w:pPr>
      <w:r>
        <w:rPr>
          <w:i/>
          <w:sz w:val="20"/>
        </w:rPr>
        <w:t>Çokkültürlülük</w:t>
      </w:r>
      <w:r>
        <w:rPr>
          <w:i/>
          <w:spacing w:val="-3"/>
          <w:sz w:val="20"/>
        </w:rPr>
        <w:t xml:space="preserve"> </w:t>
      </w:r>
      <w:r>
        <w:rPr>
          <w:i/>
          <w:sz w:val="20"/>
        </w:rPr>
        <w:t>ve</w:t>
      </w:r>
      <w:r>
        <w:rPr>
          <w:i/>
          <w:spacing w:val="3"/>
          <w:sz w:val="20"/>
        </w:rPr>
        <w:t xml:space="preserve"> </w:t>
      </w:r>
      <w:r>
        <w:rPr>
          <w:i/>
          <w:sz w:val="20"/>
        </w:rPr>
        <w:t>Devlet</w:t>
      </w:r>
      <w:r>
        <w:rPr>
          <w:i/>
          <w:sz w:val="20"/>
        </w:rPr>
        <w:tab/>
        <w:t>12</w:t>
      </w:r>
    </w:p>
    <w:p w14:paraId="6C156DDD" w14:textId="77777777" w:rsidR="000901FE" w:rsidRDefault="002B6149">
      <w:pPr>
        <w:pStyle w:val="ListeParagraf"/>
        <w:numPr>
          <w:ilvl w:val="2"/>
          <w:numId w:val="4"/>
        </w:numPr>
        <w:tabs>
          <w:tab w:val="left" w:pos="1421"/>
          <w:tab w:val="left" w:leader="dot" w:pos="7849"/>
        </w:tabs>
        <w:ind w:right="277" w:hanging="506"/>
        <w:rPr>
          <w:i/>
          <w:sz w:val="20"/>
        </w:rPr>
      </w:pPr>
      <w:r>
        <w:rPr>
          <w:i/>
          <w:sz w:val="20"/>
        </w:rPr>
        <w:t>Dünyada</w:t>
      </w:r>
      <w:r>
        <w:rPr>
          <w:i/>
          <w:spacing w:val="-7"/>
          <w:sz w:val="20"/>
        </w:rPr>
        <w:t xml:space="preserve"> </w:t>
      </w:r>
      <w:r>
        <w:rPr>
          <w:i/>
          <w:sz w:val="20"/>
        </w:rPr>
        <w:t>Çokkültürlülük</w:t>
      </w:r>
      <w:r>
        <w:rPr>
          <w:i/>
          <w:sz w:val="20"/>
        </w:rPr>
        <w:tab/>
        <w:t>14</w:t>
      </w:r>
    </w:p>
    <w:p w14:paraId="0D24A283" w14:textId="77777777" w:rsidR="000901FE" w:rsidRDefault="002B6149">
      <w:pPr>
        <w:pStyle w:val="ListeParagraf"/>
        <w:numPr>
          <w:ilvl w:val="3"/>
          <w:numId w:val="4"/>
        </w:numPr>
        <w:tabs>
          <w:tab w:val="left" w:pos="1747"/>
          <w:tab w:val="left" w:leader="dot" w:pos="9327"/>
        </w:tabs>
        <w:spacing w:before="3"/>
        <w:ind w:hanging="590"/>
        <w:rPr>
          <w:sz w:val="18"/>
        </w:rPr>
      </w:pPr>
      <w:r>
        <w:rPr>
          <w:sz w:val="18"/>
        </w:rPr>
        <w:t>Amerika’da</w:t>
      </w:r>
      <w:r>
        <w:rPr>
          <w:spacing w:val="-7"/>
          <w:sz w:val="18"/>
        </w:rPr>
        <w:t xml:space="preserve"> </w:t>
      </w:r>
      <w:r>
        <w:rPr>
          <w:sz w:val="18"/>
        </w:rPr>
        <w:t>Çokkültürlülük</w:t>
      </w:r>
      <w:r>
        <w:rPr>
          <w:sz w:val="18"/>
        </w:rPr>
        <w:tab/>
        <w:t>17</w:t>
      </w:r>
    </w:p>
    <w:p w14:paraId="517B2C5E" w14:textId="77777777" w:rsidR="000901FE" w:rsidRDefault="002B6149">
      <w:pPr>
        <w:pStyle w:val="ListeParagraf"/>
        <w:numPr>
          <w:ilvl w:val="3"/>
          <w:numId w:val="4"/>
        </w:numPr>
        <w:tabs>
          <w:tab w:val="left" w:pos="1747"/>
          <w:tab w:val="left" w:leader="dot" w:pos="9327"/>
        </w:tabs>
        <w:spacing w:before="4" w:line="205" w:lineRule="exact"/>
        <w:ind w:hanging="590"/>
        <w:rPr>
          <w:sz w:val="18"/>
        </w:rPr>
      </w:pPr>
      <w:r>
        <w:rPr>
          <w:sz w:val="18"/>
        </w:rPr>
        <w:t>Avrupa’da</w:t>
      </w:r>
      <w:r>
        <w:rPr>
          <w:spacing w:val="-1"/>
          <w:sz w:val="18"/>
        </w:rPr>
        <w:t xml:space="preserve"> </w:t>
      </w:r>
      <w:r>
        <w:rPr>
          <w:sz w:val="18"/>
        </w:rPr>
        <w:t>Çokkültürlülük</w:t>
      </w:r>
      <w:r>
        <w:rPr>
          <w:sz w:val="18"/>
        </w:rPr>
        <w:tab/>
        <w:t>25</w:t>
      </w:r>
    </w:p>
    <w:p w14:paraId="7D61F580" w14:textId="77777777" w:rsidR="000901FE" w:rsidRDefault="002B6149">
      <w:pPr>
        <w:pStyle w:val="ListeParagraf"/>
        <w:numPr>
          <w:ilvl w:val="0"/>
          <w:numId w:val="3"/>
        </w:numPr>
        <w:tabs>
          <w:tab w:val="left" w:pos="869"/>
          <w:tab w:val="left" w:leader="dot" w:pos="9303"/>
        </w:tabs>
        <w:spacing w:line="228" w:lineRule="exact"/>
        <w:jc w:val="left"/>
        <w:rPr>
          <w:sz w:val="20"/>
        </w:rPr>
      </w:pPr>
      <w:r>
        <w:rPr>
          <w:sz w:val="20"/>
        </w:rPr>
        <w:t>2.</w:t>
      </w:r>
      <w:r>
        <w:rPr>
          <w:spacing w:val="-15"/>
          <w:sz w:val="20"/>
        </w:rPr>
        <w:t xml:space="preserve"> </w:t>
      </w:r>
      <w:r>
        <w:rPr>
          <w:sz w:val="20"/>
        </w:rPr>
        <w:t>Ç</w:t>
      </w:r>
      <w:r>
        <w:rPr>
          <w:sz w:val="16"/>
        </w:rPr>
        <w:t>OKKÜLTÜRLÜ</w:t>
      </w:r>
      <w:r>
        <w:rPr>
          <w:spacing w:val="-9"/>
          <w:sz w:val="16"/>
        </w:rPr>
        <w:t xml:space="preserve"> </w:t>
      </w:r>
      <w:r>
        <w:rPr>
          <w:sz w:val="20"/>
        </w:rPr>
        <w:t>E</w:t>
      </w:r>
      <w:r>
        <w:rPr>
          <w:sz w:val="16"/>
        </w:rPr>
        <w:t>ĞİTİM</w:t>
      </w:r>
      <w:r>
        <w:rPr>
          <w:sz w:val="16"/>
        </w:rPr>
        <w:tab/>
      </w:r>
      <w:r>
        <w:rPr>
          <w:sz w:val="20"/>
        </w:rPr>
        <w:t>36</w:t>
      </w:r>
    </w:p>
    <w:p w14:paraId="32142A29" w14:textId="77777777" w:rsidR="000901FE" w:rsidRDefault="002B6149">
      <w:pPr>
        <w:pStyle w:val="ListeParagraf"/>
        <w:numPr>
          <w:ilvl w:val="0"/>
          <w:numId w:val="3"/>
        </w:numPr>
        <w:tabs>
          <w:tab w:val="left" w:pos="643"/>
          <w:tab w:val="left" w:leader="dot" w:pos="8867"/>
        </w:tabs>
        <w:spacing w:before="116"/>
        <w:ind w:left="642" w:right="215" w:hanging="206"/>
        <w:jc w:val="left"/>
        <w:rPr>
          <w:sz w:val="20"/>
        </w:rPr>
      </w:pPr>
      <w:r>
        <w:rPr>
          <w:sz w:val="20"/>
        </w:rPr>
        <w:t>YÖNTEM</w:t>
      </w:r>
      <w:r>
        <w:rPr>
          <w:sz w:val="20"/>
        </w:rPr>
        <w:tab/>
        <w:t>41</w:t>
      </w:r>
    </w:p>
    <w:p w14:paraId="4AA227B5" w14:textId="77777777" w:rsidR="000901FE" w:rsidRDefault="002B6149">
      <w:pPr>
        <w:pStyle w:val="ListeParagraf"/>
        <w:numPr>
          <w:ilvl w:val="1"/>
          <w:numId w:val="3"/>
        </w:numPr>
        <w:tabs>
          <w:tab w:val="left" w:pos="1018"/>
          <w:tab w:val="left" w:leader="dot" w:pos="9303"/>
        </w:tabs>
        <w:spacing w:before="118"/>
        <w:ind w:hanging="343"/>
        <w:rPr>
          <w:sz w:val="20"/>
        </w:rPr>
      </w:pPr>
      <w:r>
        <w:rPr>
          <w:sz w:val="20"/>
        </w:rPr>
        <w:t>A</w:t>
      </w:r>
      <w:r>
        <w:rPr>
          <w:sz w:val="16"/>
        </w:rPr>
        <w:t>RAŞTIRMA</w:t>
      </w:r>
      <w:r>
        <w:rPr>
          <w:spacing w:val="-8"/>
          <w:sz w:val="16"/>
        </w:rPr>
        <w:t xml:space="preserve"> </w:t>
      </w:r>
      <w:r>
        <w:rPr>
          <w:sz w:val="20"/>
        </w:rPr>
        <w:t>M</w:t>
      </w:r>
      <w:r>
        <w:rPr>
          <w:sz w:val="16"/>
        </w:rPr>
        <w:t>ODELİ</w:t>
      </w:r>
      <w:r>
        <w:rPr>
          <w:sz w:val="16"/>
        </w:rPr>
        <w:tab/>
      </w:r>
      <w:r>
        <w:rPr>
          <w:sz w:val="20"/>
        </w:rPr>
        <w:t>41</w:t>
      </w:r>
    </w:p>
    <w:p w14:paraId="49DA292A" w14:textId="77777777" w:rsidR="000901FE" w:rsidRDefault="002B6149">
      <w:pPr>
        <w:pStyle w:val="ListeParagraf"/>
        <w:numPr>
          <w:ilvl w:val="1"/>
          <w:numId w:val="3"/>
        </w:numPr>
        <w:tabs>
          <w:tab w:val="left" w:pos="1018"/>
          <w:tab w:val="left" w:leader="dot" w:pos="9303"/>
        </w:tabs>
        <w:spacing w:before="5"/>
        <w:ind w:hanging="343"/>
        <w:rPr>
          <w:sz w:val="20"/>
        </w:rPr>
      </w:pPr>
      <w:r>
        <w:rPr>
          <w:sz w:val="20"/>
        </w:rPr>
        <w:t>A</w:t>
      </w:r>
      <w:r>
        <w:rPr>
          <w:sz w:val="16"/>
        </w:rPr>
        <w:t xml:space="preserve">RAŞTIRMA </w:t>
      </w:r>
      <w:r>
        <w:rPr>
          <w:sz w:val="20"/>
        </w:rPr>
        <w:t>G</w:t>
      </w:r>
      <w:r>
        <w:rPr>
          <w:sz w:val="16"/>
        </w:rPr>
        <w:t xml:space="preserve">RUBU </w:t>
      </w:r>
      <w:r>
        <w:rPr>
          <w:sz w:val="20"/>
        </w:rPr>
        <w:t>/ E</w:t>
      </w:r>
      <w:r>
        <w:rPr>
          <w:sz w:val="16"/>
        </w:rPr>
        <w:t>VREN VE</w:t>
      </w:r>
      <w:r>
        <w:rPr>
          <w:spacing w:val="-2"/>
          <w:sz w:val="16"/>
        </w:rPr>
        <w:t xml:space="preserve"> </w:t>
      </w:r>
      <w:r>
        <w:rPr>
          <w:sz w:val="20"/>
        </w:rPr>
        <w:t>Ö</w:t>
      </w:r>
      <w:r>
        <w:rPr>
          <w:sz w:val="16"/>
        </w:rPr>
        <w:t>RNEKLEM</w:t>
      </w:r>
      <w:r>
        <w:rPr>
          <w:sz w:val="20"/>
        </w:rPr>
        <w:t>/</w:t>
      </w:r>
      <w:r>
        <w:rPr>
          <w:spacing w:val="-9"/>
          <w:sz w:val="20"/>
        </w:rPr>
        <w:t xml:space="preserve"> </w:t>
      </w:r>
      <w:r>
        <w:rPr>
          <w:sz w:val="20"/>
        </w:rPr>
        <w:t>D</w:t>
      </w:r>
      <w:r>
        <w:rPr>
          <w:sz w:val="16"/>
        </w:rPr>
        <w:t>ENEK</w:t>
      </w:r>
      <w:r>
        <w:rPr>
          <w:sz w:val="20"/>
        </w:rPr>
        <w:t>-D</w:t>
      </w:r>
      <w:r>
        <w:rPr>
          <w:sz w:val="16"/>
        </w:rPr>
        <w:t>ENEKLER</w:t>
      </w:r>
      <w:r>
        <w:rPr>
          <w:sz w:val="16"/>
        </w:rPr>
        <w:tab/>
      </w:r>
      <w:r>
        <w:rPr>
          <w:sz w:val="20"/>
        </w:rPr>
        <w:t>41</w:t>
      </w:r>
    </w:p>
    <w:p w14:paraId="516A0500" w14:textId="77777777" w:rsidR="000901FE" w:rsidRDefault="002B6149">
      <w:pPr>
        <w:pStyle w:val="ListeParagraf"/>
        <w:numPr>
          <w:ilvl w:val="1"/>
          <w:numId w:val="3"/>
        </w:numPr>
        <w:tabs>
          <w:tab w:val="left" w:pos="1018"/>
          <w:tab w:val="left" w:leader="dot" w:pos="9303"/>
        </w:tabs>
        <w:spacing w:before="1"/>
        <w:ind w:hanging="343"/>
        <w:rPr>
          <w:sz w:val="20"/>
        </w:rPr>
      </w:pPr>
      <w:r>
        <w:rPr>
          <w:sz w:val="20"/>
        </w:rPr>
        <w:t>V</w:t>
      </w:r>
      <w:r>
        <w:rPr>
          <w:sz w:val="16"/>
        </w:rPr>
        <w:t>ERİLERİN</w:t>
      </w:r>
      <w:r>
        <w:rPr>
          <w:spacing w:val="-7"/>
          <w:sz w:val="16"/>
        </w:rPr>
        <w:t xml:space="preserve"> </w:t>
      </w:r>
      <w:r>
        <w:rPr>
          <w:sz w:val="20"/>
        </w:rPr>
        <w:t>T</w:t>
      </w:r>
      <w:r>
        <w:rPr>
          <w:sz w:val="16"/>
        </w:rPr>
        <w:t>OPLANMASI</w:t>
      </w:r>
      <w:r>
        <w:rPr>
          <w:sz w:val="16"/>
        </w:rPr>
        <w:tab/>
      </w:r>
      <w:r>
        <w:rPr>
          <w:sz w:val="20"/>
        </w:rPr>
        <w:t>42</w:t>
      </w:r>
    </w:p>
    <w:p w14:paraId="6B4EBB8C" w14:textId="77777777" w:rsidR="000901FE" w:rsidRDefault="002B6149">
      <w:pPr>
        <w:pStyle w:val="ListeParagraf"/>
        <w:numPr>
          <w:ilvl w:val="2"/>
          <w:numId w:val="3"/>
        </w:numPr>
        <w:tabs>
          <w:tab w:val="left" w:pos="1421"/>
          <w:tab w:val="left" w:leader="dot" w:pos="7849"/>
        </w:tabs>
        <w:ind w:right="273"/>
        <w:rPr>
          <w:i/>
          <w:sz w:val="20"/>
        </w:rPr>
      </w:pPr>
      <w:r>
        <w:rPr>
          <w:i/>
          <w:sz w:val="20"/>
        </w:rPr>
        <w:t>Veri</w:t>
      </w:r>
      <w:r>
        <w:rPr>
          <w:i/>
          <w:spacing w:val="-7"/>
          <w:sz w:val="20"/>
        </w:rPr>
        <w:t xml:space="preserve"> </w:t>
      </w:r>
      <w:r>
        <w:rPr>
          <w:i/>
          <w:sz w:val="20"/>
        </w:rPr>
        <w:t>Toplama</w:t>
      </w:r>
      <w:r>
        <w:rPr>
          <w:i/>
          <w:spacing w:val="1"/>
          <w:sz w:val="20"/>
        </w:rPr>
        <w:t xml:space="preserve"> </w:t>
      </w:r>
      <w:r>
        <w:rPr>
          <w:i/>
          <w:sz w:val="20"/>
        </w:rPr>
        <w:t>Araçları</w:t>
      </w:r>
      <w:r>
        <w:rPr>
          <w:i/>
          <w:sz w:val="20"/>
        </w:rPr>
        <w:tab/>
        <w:t>42</w:t>
      </w:r>
    </w:p>
    <w:p w14:paraId="467DCEF0" w14:textId="77777777" w:rsidR="000901FE" w:rsidRDefault="002B6149">
      <w:pPr>
        <w:pStyle w:val="ListeParagraf"/>
        <w:numPr>
          <w:ilvl w:val="2"/>
          <w:numId w:val="3"/>
        </w:numPr>
        <w:tabs>
          <w:tab w:val="left" w:pos="1421"/>
          <w:tab w:val="left" w:leader="dot" w:pos="7849"/>
        </w:tabs>
        <w:spacing w:before="1" w:line="228" w:lineRule="exact"/>
        <w:ind w:right="277" w:hanging="506"/>
        <w:rPr>
          <w:i/>
          <w:sz w:val="20"/>
        </w:rPr>
      </w:pPr>
      <w:r>
        <w:rPr>
          <w:i/>
          <w:sz w:val="20"/>
        </w:rPr>
        <w:t>Veri</w:t>
      </w:r>
      <w:r>
        <w:rPr>
          <w:i/>
          <w:spacing w:val="-6"/>
          <w:sz w:val="20"/>
        </w:rPr>
        <w:t xml:space="preserve"> </w:t>
      </w:r>
      <w:r>
        <w:rPr>
          <w:i/>
          <w:sz w:val="20"/>
        </w:rPr>
        <w:t>Toplama</w:t>
      </w:r>
      <w:r>
        <w:rPr>
          <w:i/>
          <w:spacing w:val="2"/>
          <w:sz w:val="20"/>
        </w:rPr>
        <w:t xml:space="preserve"> </w:t>
      </w:r>
      <w:r>
        <w:rPr>
          <w:i/>
          <w:sz w:val="20"/>
        </w:rPr>
        <w:t>Süreci</w:t>
      </w:r>
      <w:r>
        <w:rPr>
          <w:i/>
          <w:sz w:val="20"/>
        </w:rPr>
        <w:tab/>
        <w:t>42</w:t>
      </w:r>
    </w:p>
    <w:p w14:paraId="6378A860" w14:textId="77777777" w:rsidR="000901FE" w:rsidRDefault="002B6149">
      <w:pPr>
        <w:tabs>
          <w:tab w:val="left" w:leader="dot" w:pos="9303"/>
        </w:tabs>
        <w:spacing w:line="228" w:lineRule="exact"/>
        <w:ind w:left="914"/>
        <w:rPr>
          <w:i/>
          <w:sz w:val="20"/>
        </w:rPr>
      </w:pPr>
      <w:r>
        <w:rPr>
          <w:i/>
          <w:spacing w:val="-4"/>
          <w:sz w:val="20"/>
        </w:rPr>
        <w:t>3.4.</w:t>
      </w:r>
      <w:r>
        <w:rPr>
          <w:i/>
          <w:spacing w:val="14"/>
          <w:sz w:val="20"/>
        </w:rPr>
        <w:t xml:space="preserve"> </w:t>
      </w:r>
      <w:r>
        <w:rPr>
          <w:i/>
          <w:sz w:val="20"/>
        </w:rPr>
        <w:t>Verilerin Analizi</w:t>
      </w:r>
      <w:r>
        <w:rPr>
          <w:i/>
          <w:sz w:val="20"/>
        </w:rPr>
        <w:tab/>
        <w:t>43</w:t>
      </w:r>
    </w:p>
    <w:p w14:paraId="26E046E4" w14:textId="77777777" w:rsidR="000901FE" w:rsidRDefault="002B6149">
      <w:pPr>
        <w:pStyle w:val="ListeParagraf"/>
        <w:numPr>
          <w:ilvl w:val="0"/>
          <w:numId w:val="3"/>
        </w:numPr>
        <w:tabs>
          <w:tab w:val="left" w:pos="643"/>
          <w:tab w:val="left" w:leader="dot" w:pos="8867"/>
        </w:tabs>
        <w:spacing w:before="125"/>
        <w:ind w:left="642" w:right="215" w:hanging="206"/>
        <w:jc w:val="left"/>
        <w:rPr>
          <w:sz w:val="20"/>
        </w:rPr>
      </w:pPr>
      <w:r>
        <w:rPr>
          <w:spacing w:val="-4"/>
          <w:sz w:val="20"/>
        </w:rPr>
        <w:t>BULGULAR</w:t>
      </w:r>
      <w:r>
        <w:rPr>
          <w:spacing w:val="-4"/>
          <w:sz w:val="20"/>
        </w:rPr>
        <w:tab/>
      </w:r>
      <w:r>
        <w:rPr>
          <w:sz w:val="20"/>
        </w:rPr>
        <w:t>44</w:t>
      </w:r>
    </w:p>
    <w:p w14:paraId="050C4E68" w14:textId="77777777" w:rsidR="000901FE" w:rsidRDefault="002B6149">
      <w:pPr>
        <w:tabs>
          <w:tab w:val="left" w:pos="410"/>
        </w:tabs>
        <w:spacing w:before="115"/>
        <w:ind w:left="58"/>
        <w:jc w:val="center"/>
        <w:rPr>
          <w:sz w:val="20"/>
        </w:rPr>
      </w:pPr>
      <w:r>
        <w:rPr>
          <w:sz w:val="20"/>
        </w:rPr>
        <w:t>4.</w:t>
      </w:r>
      <w:r>
        <w:rPr>
          <w:sz w:val="20"/>
        </w:rPr>
        <w:tab/>
        <w:t>1............................................................................................................................ .................................</w:t>
      </w:r>
      <w:r>
        <w:rPr>
          <w:spacing w:val="-14"/>
          <w:sz w:val="20"/>
        </w:rPr>
        <w:t xml:space="preserve"> </w:t>
      </w:r>
      <w:r>
        <w:rPr>
          <w:sz w:val="20"/>
        </w:rPr>
        <w:t>44</w:t>
      </w:r>
    </w:p>
    <w:p w14:paraId="44289A63" w14:textId="77777777" w:rsidR="000901FE" w:rsidRDefault="002B6149">
      <w:pPr>
        <w:spacing w:before="6" w:line="229" w:lineRule="exact"/>
        <w:ind w:left="442" w:right="139"/>
        <w:jc w:val="center"/>
        <w:rPr>
          <w:i/>
          <w:sz w:val="20"/>
        </w:rPr>
      </w:pPr>
      <w:r>
        <w:rPr>
          <w:i/>
          <w:sz w:val="20"/>
        </w:rPr>
        <w:t>4.  1.  1.  ...................................................................................................................................................</w:t>
      </w:r>
      <w:r>
        <w:rPr>
          <w:i/>
          <w:spacing w:val="21"/>
          <w:sz w:val="20"/>
        </w:rPr>
        <w:t xml:space="preserve"> </w:t>
      </w:r>
      <w:r>
        <w:rPr>
          <w:i/>
          <w:sz w:val="20"/>
        </w:rPr>
        <w:t>46</w:t>
      </w:r>
    </w:p>
    <w:p w14:paraId="64B7A10D" w14:textId="77777777" w:rsidR="000901FE" w:rsidRDefault="002B6149">
      <w:pPr>
        <w:spacing w:line="228" w:lineRule="exact"/>
        <w:ind w:left="442" w:right="139"/>
        <w:jc w:val="center"/>
        <w:rPr>
          <w:i/>
          <w:sz w:val="20"/>
        </w:rPr>
      </w:pPr>
      <w:r>
        <w:rPr>
          <w:i/>
          <w:sz w:val="20"/>
        </w:rPr>
        <w:t xml:space="preserve">4.  1. 2. ................................................................................................................. .................................. </w:t>
      </w:r>
      <w:r>
        <w:rPr>
          <w:i/>
          <w:spacing w:val="21"/>
          <w:sz w:val="20"/>
        </w:rPr>
        <w:t xml:space="preserve"> </w:t>
      </w:r>
      <w:r>
        <w:rPr>
          <w:i/>
          <w:sz w:val="20"/>
        </w:rPr>
        <w:t>48</w:t>
      </w:r>
    </w:p>
    <w:p w14:paraId="73AA6ECC" w14:textId="77777777" w:rsidR="000901FE" w:rsidRDefault="002B6149">
      <w:pPr>
        <w:tabs>
          <w:tab w:val="left" w:pos="415"/>
        </w:tabs>
        <w:spacing w:line="229" w:lineRule="exact"/>
        <w:ind w:left="64"/>
        <w:jc w:val="center"/>
        <w:rPr>
          <w:sz w:val="20"/>
        </w:rPr>
      </w:pPr>
      <w:r>
        <w:rPr>
          <w:sz w:val="20"/>
        </w:rPr>
        <w:t>4.</w:t>
      </w:r>
      <w:r>
        <w:rPr>
          <w:sz w:val="20"/>
        </w:rPr>
        <w:tab/>
        <w:t>2.......................................................................................................................................... ...................</w:t>
      </w:r>
      <w:r>
        <w:rPr>
          <w:spacing w:val="-10"/>
          <w:sz w:val="20"/>
        </w:rPr>
        <w:t xml:space="preserve"> </w:t>
      </w:r>
      <w:r>
        <w:rPr>
          <w:sz w:val="20"/>
        </w:rPr>
        <w:t>51</w:t>
      </w:r>
    </w:p>
    <w:p w14:paraId="6C698AB5" w14:textId="77777777" w:rsidR="000901FE" w:rsidRDefault="002B6149">
      <w:pPr>
        <w:tabs>
          <w:tab w:val="left" w:pos="647"/>
        </w:tabs>
        <w:ind w:left="296"/>
        <w:jc w:val="center"/>
        <w:rPr>
          <w:i/>
          <w:sz w:val="20"/>
        </w:rPr>
      </w:pPr>
      <w:r>
        <w:rPr>
          <w:i/>
          <w:sz w:val="20"/>
        </w:rPr>
        <w:t>4.</w:t>
      </w:r>
      <w:r>
        <w:rPr>
          <w:i/>
          <w:sz w:val="20"/>
        </w:rPr>
        <w:tab/>
        <w:t>2.1. .............................................................................................................................</w:t>
      </w:r>
      <w:r>
        <w:rPr>
          <w:i/>
          <w:spacing w:val="-43"/>
          <w:sz w:val="20"/>
        </w:rPr>
        <w:t xml:space="preserve"> </w:t>
      </w:r>
      <w:r>
        <w:rPr>
          <w:i/>
          <w:sz w:val="20"/>
        </w:rPr>
        <w:t>....................... 51</w:t>
      </w:r>
    </w:p>
    <w:p w14:paraId="27FB32AC" w14:textId="77777777" w:rsidR="000901FE" w:rsidRDefault="002B6149">
      <w:pPr>
        <w:tabs>
          <w:tab w:val="left" w:pos="8519"/>
        </w:tabs>
        <w:spacing w:before="1"/>
        <w:ind w:left="298"/>
        <w:jc w:val="center"/>
        <w:rPr>
          <w:i/>
          <w:sz w:val="20"/>
        </w:rPr>
      </w:pPr>
      <w:r>
        <w:rPr>
          <w:i/>
          <w:sz w:val="20"/>
        </w:rPr>
        <w:t>4.2.2.</w:t>
      </w:r>
      <w:r>
        <w:rPr>
          <w:i/>
          <w:spacing w:val="21"/>
          <w:sz w:val="20"/>
        </w:rPr>
        <w:t xml:space="preserve"> </w:t>
      </w:r>
      <w:r>
        <w:rPr>
          <w:i/>
          <w:sz w:val="20"/>
        </w:rPr>
        <w:t>.....................................................................................................................................................</w:t>
      </w:r>
      <w:r>
        <w:rPr>
          <w:i/>
          <w:sz w:val="20"/>
        </w:rPr>
        <w:tab/>
        <w:t>54</w:t>
      </w:r>
    </w:p>
    <w:p w14:paraId="6AD3C022" w14:textId="77777777" w:rsidR="000901FE" w:rsidRDefault="002B6149">
      <w:pPr>
        <w:tabs>
          <w:tab w:val="left" w:pos="8553"/>
        </w:tabs>
        <w:spacing w:before="7" w:line="207" w:lineRule="exact"/>
        <w:ind w:left="442"/>
        <w:jc w:val="center"/>
        <w:rPr>
          <w:sz w:val="18"/>
        </w:rPr>
      </w:pPr>
      <w:r>
        <w:rPr>
          <w:spacing w:val="-1"/>
          <w:sz w:val="18"/>
        </w:rPr>
        <w:t>4.2.2.1...............................................................................................................................................................</w:t>
      </w:r>
      <w:r>
        <w:rPr>
          <w:spacing w:val="-1"/>
          <w:sz w:val="18"/>
        </w:rPr>
        <w:tab/>
      </w:r>
      <w:r>
        <w:rPr>
          <w:sz w:val="18"/>
        </w:rPr>
        <w:t>54</w:t>
      </w:r>
    </w:p>
    <w:p w14:paraId="587EB569" w14:textId="77777777" w:rsidR="000901FE" w:rsidRDefault="002B6149">
      <w:pPr>
        <w:tabs>
          <w:tab w:val="left" w:pos="8553"/>
        </w:tabs>
        <w:spacing w:line="207" w:lineRule="exact"/>
        <w:ind w:left="442"/>
        <w:jc w:val="center"/>
        <w:rPr>
          <w:sz w:val="18"/>
        </w:rPr>
      </w:pPr>
      <w:r>
        <w:rPr>
          <w:spacing w:val="-1"/>
          <w:sz w:val="18"/>
        </w:rPr>
        <w:t>4.2.2.2...............................................................................................................................................................</w:t>
      </w:r>
      <w:r>
        <w:rPr>
          <w:spacing w:val="-1"/>
          <w:sz w:val="18"/>
        </w:rPr>
        <w:tab/>
      </w:r>
      <w:r>
        <w:rPr>
          <w:sz w:val="18"/>
        </w:rPr>
        <w:t>59</w:t>
      </w:r>
    </w:p>
    <w:p w14:paraId="10026E11" w14:textId="77777777" w:rsidR="000901FE" w:rsidRDefault="002B6149">
      <w:pPr>
        <w:tabs>
          <w:tab w:val="left" w:pos="8553"/>
        </w:tabs>
        <w:spacing w:before="2"/>
        <w:ind w:left="442"/>
        <w:jc w:val="center"/>
        <w:rPr>
          <w:sz w:val="18"/>
        </w:rPr>
      </w:pPr>
      <w:r>
        <w:rPr>
          <w:spacing w:val="-1"/>
          <w:sz w:val="18"/>
        </w:rPr>
        <w:t>4.2.2.3...............................................................................................................................................................</w:t>
      </w:r>
      <w:r>
        <w:rPr>
          <w:spacing w:val="-1"/>
          <w:sz w:val="18"/>
        </w:rPr>
        <w:tab/>
      </w:r>
      <w:r>
        <w:rPr>
          <w:sz w:val="18"/>
        </w:rPr>
        <w:t>63</w:t>
      </w:r>
    </w:p>
    <w:p w14:paraId="48452B63" w14:textId="77777777" w:rsidR="000901FE" w:rsidRDefault="000901FE">
      <w:pPr>
        <w:jc w:val="center"/>
        <w:rPr>
          <w:sz w:val="18"/>
        </w:rPr>
        <w:sectPr w:rsidR="000901FE">
          <w:pgSz w:w="11900" w:h="16860"/>
          <w:pgMar w:top="160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209E4B0F" w14:textId="77777777" w:rsidR="000901FE" w:rsidRDefault="002B6149">
      <w:pPr>
        <w:pStyle w:val="ListeParagraf"/>
        <w:numPr>
          <w:ilvl w:val="0"/>
          <w:numId w:val="3"/>
        </w:numPr>
        <w:tabs>
          <w:tab w:val="left" w:pos="639"/>
          <w:tab w:val="right" w:leader="dot" w:pos="9505"/>
        </w:tabs>
        <w:spacing w:before="65"/>
        <w:ind w:left="638" w:hanging="204"/>
        <w:jc w:val="left"/>
        <w:rPr>
          <w:sz w:val="20"/>
        </w:rPr>
      </w:pPr>
      <w:r>
        <w:rPr>
          <w:b/>
          <w:sz w:val="20"/>
        </w:rPr>
        <w:t>TARTIŞMA</w:t>
      </w:r>
      <w:r>
        <w:rPr>
          <w:b/>
          <w:sz w:val="20"/>
        </w:rPr>
        <w:tab/>
      </w:r>
      <w:r>
        <w:rPr>
          <w:sz w:val="20"/>
        </w:rPr>
        <w:t>64</w:t>
      </w:r>
    </w:p>
    <w:p w14:paraId="73B24CF9" w14:textId="77777777" w:rsidR="000901FE" w:rsidRDefault="002B6149">
      <w:pPr>
        <w:tabs>
          <w:tab w:val="left" w:pos="351"/>
        </w:tabs>
        <w:spacing w:before="120"/>
        <w:ind w:right="155"/>
        <w:jc w:val="center"/>
        <w:rPr>
          <w:sz w:val="20"/>
        </w:rPr>
      </w:pPr>
      <w:r>
        <w:rPr>
          <w:sz w:val="20"/>
        </w:rPr>
        <w:t>5.</w:t>
      </w:r>
      <w:r>
        <w:rPr>
          <w:sz w:val="20"/>
        </w:rPr>
        <w:tab/>
        <w:t>1...................................................................................................................... .......................................</w:t>
      </w:r>
      <w:r>
        <w:rPr>
          <w:spacing w:val="-13"/>
          <w:sz w:val="20"/>
        </w:rPr>
        <w:t xml:space="preserve"> </w:t>
      </w:r>
      <w:r>
        <w:rPr>
          <w:sz w:val="20"/>
        </w:rPr>
        <w:t>64</w:t>
      </w:r>
    </w:p>
    <w:p w14:paraId="1A3FD416" w14:textId="77777777" w:rsidR="000901FE" w:rsidRDefault="002B6149">
      <w:pPr>
        <w:tabs>
          <w:tab w:val="left" w:pos="351"/>
        </w:tabs>
        <w:ind w:right="156"/>
        <w:jc w:val="center"/>
        <w:rPr>
          <w:sz w:val="20"/>
        </w:rPr>
      </w:pPr>
      <w:r>
        <w:rPr>
          <w:sz w:val="20"/>
        </w:rPr>
        <w:t>5.</w:t>
      </w:r>
      <w:r>
        <w:rPr>
          <w:sz w:val="20"/>
        </w:rPr>
        <w:tab/>
        <w:t>2...................................................................................................................... .......................................</w:t>
      </w:r>
      <w:r>
        <w:rPr>
          <w:spacing w:val="-14"/>
          <w:sz w:val="20"/>
        </w:rPr>
        <w:t xml:space="preserve"> </w:t>
      </w:r>
      <w:r>
        <w:rPr>
          <w:sz w:val="20"/>
        </w:rPr>
        <w:t>67</w:t>
      </w:r>
    </w:p>
    <w:p w14:paraId="1DB80B90" w14:textId="77777777" w:rsidR="000901FE" w:rsidRDefault="002B6149">
      <w:pPr>
        <w:pStyle w:val="ListeParagraf"/>
        <w:numPr>
          <w:ilvl w:val="0"/>
          <w:numId w:val="3"/>
        </w:numPr>
        <w:tabs>
          <w:tab w:val="left" w:pos="643"/>
          <w:tab w:val="right" w:leader="dot" w:pos="9505"/>
        </w:tabs>
        <w:spacing w:before="121"/>
        <w:ind w:left="642" w:hanging="206"/>
        <w:jc w:val="left"/>
        <w:rPr>
          <w:sz w:val="20"/>
        </w:rPr>
      </w:pPr>
      <w:r>
        <w:rPr>
          <w:b/>
          <w:sz w:val="20"/>
        </w:rPr>
        <w:t>SONUÇLAR VE</w:t>
      </w:r>
      <w:r>
        <w:rPr>
          <w:b/>
          <w:spacing w:val="-3"/>
          <w:sz w:val="20"/>
        </w:rPr>
        <w:t xml:space="preserve"> </w:t>
      </w:r>
      <w:r>
        <w:rPr>
          <w:b/>
          <w:sz w:val="20"/>
        </w:rPr>
        <w:t>ÖNERİLER</w:t>
      </w:r>
      <w:r>
        <w:rPr>
          <w:b/>
          <w:sz w:val="20"/>
        </w:rPr>
        <w:tab/>
      </w:r>
      <w:r>
        <w:rPr>
          <w:sz w:val="20"/>
        </w:rPr>
        <w:t>70</w:t>
      </w:r>
    </w:p>
    <w:p w14:paraId="38A0564D" w14:textId="77777777" w:rsidR="000901FE" w:rsidRDefault="002B6149">
      <w:pPr>
        <w:tabs>
          <w:tab w:val="right" w:leader="dot" w:pos="9505"/>
        </w:tabs>
        <w:spacing w:before="120"/>
        <w:ind w:left="676"/>
        <w:rPr>
          <w:sz w:val="20"/>
        </w:rPr>
      </w:pPr>
      <w:r>
        <w:rPr>
          <w:b/>
          <w:sz w:val="20"/>
        </w:rPr>
        <w:t>6.</w:t>
      </w:r>
      <w:r>
        <w:rPr>
          <w:b/>
          <w:spacing w:val="-11"/>
          <w:sz w:val="20"/>
        </w:rPr>
        <w:t xml:space="preserve"> </w:t>
      </w:r>
      <w:r>
        <w:rPr>
          <w:b/>
          <w:sz w:val="20"/>
        </w:rPr>
        <w:t>1.</w:t>
      </w:r>
      <w:r>
        <w:rPr>
          <w:b/>
          <w:spacing w:val="-9"/>
          <w:sz w:val="20"/>
        </w:rPr>
        <w:t xml:space="preserve"> </w:t>
      </w:r>
      <w:r>
        <w:rPr>
          <w:b/>
          <w:sz w:val="20"/>
        </w:rPr>
        <w:t>S</w:t>
      </w:r>
      <w:r>
        <w:rPr>
          <w:b/>
          <w:sz w:val="16"/>
        </w:rPr>
        <w:t>ONUÇLAR</w:t>
      </w:r>
      <w:r>
        <w:rPr>
          <w:b/>
          <w:sz w:val="16"/>
        </w:rPr>
        <w:tab/>
      </w:r>
      <w:r>
        <w:rPr>
          <w:sz w:val="20"/>
        </w:rPr>
        <w:t>70</w:t>
      </w:r>
    </w:p>
    <w:p w14:paraId="7A1B8A48" w14:textId="77777777" w:rsidR="000901FE" w:rsidRDefault="002B6149">
      <w:pPr>
        <w:tabs>
          <w:tab w:val="right" w:leader="dot" w:pos="9505"/>
        </w:tabs>
        <w:spacing w:before="1"/>
        <w:ind w:left="676"/>
        <w:rPr>
          <w:sz w:val="20"/>
        </w:rPr>
      </w:pPr>
      <w:r>
        <w:rPr>
          <w:b/>
          <w:sz w:val="20"/>
        </w:rPr>
        <w:t>6.</w:t>
      </w:r>
      <w:r>
        <w:rPr>
          <w:b/>
          <w:spacing w:val="-10"/>
          <w:sz w:val="20"/>
        </w:rPr>
        <w:t xml:space="preserve"> </w:t>
      </w:r>
      <w:r>
        <w:rPr>
          <w:b/>
          <w:sz w:val="20"/>
        </w:rPr>
        <w:t>2.</w:t>
      </w:r>
      <w:r>
        <w:rPr>
          <w:b/>
          <w:spacing w:val="-12"/>
          <w:sz w:val="20"/>
        </w:rPr>
        <w:t xml:space="preserve"> </w:t>
      </w:r>
      <w:r>
        <w:rPr>
          <w:b/>
          <w:sz w:val="20"/>
        </w:rPr>
        <w:t>Ö</w:t>
      </w:r>
      <w:r>
        <w:rPr>
          <w:b/>
          <w:sz w:val="16"/>
        </w:rPr>
        <w:t>NERİLER</w:t>
      </w:r>
      <w:r>
        <w:rPr>
          <w:b/>
          <w:sz w:val="16"/>
        </w:rPr>
        <w:tab/>
      </w:r>
      <w:r>
        <w:rPr>
          <w:sz w:val="20"/>
        </w:rPr>
        <w:t>72</w:t>
      </w:r>
    </w:p>
    <w:p w14:paraId="0D94E2D9" w14:textId="77777777" w:rsidR="000901FE" w:rsidRDefault="002B6149">
      <w:pPr>
        <w:tabs>
          <w:tab w:val="right" w:leader="dot" w:pos="9505"/>
        </w:tabs>
        <w:spacing w:before="2" w:line="229" w:lineRule="exact"/>
        <w:ind w:left="916"/>
        <w:rPr>
          <w:i/>
          <w:sz w:val="20"/>
        </w:rPr>
      </w:pPr>
      <w:r>
        <w:rPr>
          <w:i/>
          <w:sz w:val="20"/>
        </w:rPr>
        <w:t>6. 2. 1. Araştırma Sonuçlarına</w:t>
      </w:r>
      <w:r>
        <w:rPr>
          <w:i/>
          <w:spacing w:val="-11"/>
          <w:sz w:val="20"/>
        </w:rPr>
        <w:t xml:space="preserve"> </w:t>
      </w:r>
      <w:r>
        <w:rPr>
          <w:i/>
          <w:sz w:val="20"/>
        </w:rPr>
        <w:t>Dayalı</w:t>
      </w:r>
      <w:r>
        <w:rPr>
          <w:i/>
          <w:spacing w:val="-1"/>
          <w:sz w:val="20"/>
        </w:rPr>
        <w:t xml:space="preserve"> </w:t>
      </w:r>
      <w:r>
        <w:rPr>
          <w:i/>
          <w:sz w:val="20"/>
        </w:rPr>
        <w:t>Öneriler</w:t>
      </w:r>
      <w:r>
        <w:rPr>
          <w:i/>
          <w:sz w:val="20"/>
        </w:rPr>
        <w:tab/>
        <w:t>72</w:t>
      </w:r>
    </w:p>
    <w:p w14:paraId="23CF4785" w14:textId="77777777" w:rsidR="000901FE" w:rsidRDefault="002B6149">
      <w:pPr>
        <w:pStyle w:val="ListeParagraf"/>
        <w:numPr>
          <w:ilvl w:val="0"/>
          <w:numId w:val="2"/>
        </w:numPr>
        <w:tabs>
          <w:tab w:val="left" w:pos="1118"/>
          <w:tab w:val="right" w:leader="dot" w:pos="9505"/>
        </w:tabs>
        <w:spacing w:line="229" w:lineRule="exact"/>
        <w:jc w:val="left"/>
        <w:rPr>
          <w:i/>
          <w:sz w:val="20"/>
        </w:rPr>
      </w:pPr>
      <w:r>
        <w:rPr>
          <w:i/>
          <w:sz w:val="20"/>
        </w:rPr>
        <w:t>2. 2. İleride Yapılabilecek Araştırmalara</w:t>
      </w:r>
      <w:r>
        <w:rPr>
          <w:i/>
          <w:spacing w:val="-9"/>
          <w:sz w:val="20"/>
        </w:rPr>
        <w:t xml:space="preserve"> </w:t>
      </w:r>
      <w:r>
        <w:rPr>
          <w:i/>
          <w:sz w:val="20"/>
        </w:rPr>
        <w:t>Yönelik</w:t>
      </w:r>
      <w:r>
        <w:rPr>
          <w:i/>
          <w:spacing w:val="6"/>
          <w:sz w:val="20"/>
        </w:rPr>
        <w:t xml:space="preserve"> </w:t>
      </w:r>
      <w:r>
        <w:rPr>
          <w:i/>
          <w:sz w:val="20"/>
        </w:rPr>
        <w:t>Öneriler</w:t>
      </w:r>
      <w:r>
        <w:rPr>
          <w:i/>
          <w:sz w:val="20"/>
        </w:rPr>
        <w:tab/>
        <w:t>73</w:t>
      </w:r>
    </w:p>
    <w:p w14:paraId="61F784FE" w14:textId="77777777" w:rsidR="000901FE" w:rsidRDefault="002B6149">
      <w:pPr>
        <w:pStyle w:val="ListeParagraf"/>
        <w:numPr>
          <w:ilvl w:val="0"/>
          <w:numId w:val="2"/>
        </w:numPr>
        <w:tabs>
          <w:tab w:val="left" w:pos="639"/>
          <w:tab w:val="right" w:leader="dot" w:pos="9505"/>
        </w:tabs>
        <w:spacing w:before="126"/>
        <w:ind w:left="638"/>
        <w:jc w:val="left"/>
        <w:rPr>
          <w:sz w:val="20"/>
        </w:rPr>
      </w:pPr>
      <w:r>
        <w:rPr>
          <w:b/>
          <w:sz w:val="20"/>
        </w:rPr>
        <w:t>KAYNAKLAR</w:t>
      </w:r>
      <w:r>
        <w:rPr>
          <w:b/>
          <w:sz w:val="20"/>
        </w:rPr>
        <w:tab/>
      </w:r>
      <w:r>
        <w:rPr>
          <w:sz w:val="20"/>
        </w:rPr>
        <w:t>74</w:t>
      </w:r>
    </w:p>
    <w:p w14:paraId="6FB5EFA5" w14:textId="77777777" w:rsidR="000901FE" w:rsidRDefault="002B6149">
      <w:pPr>
        <w:pStyle w:val="ListeParagraf"/>
        <w:numPr>
          <w:ilvl w:val="0"/>
          <w:numId w:val="2"/>
        </w:numPr>
        <w:tabs>
          <w:tab w:val="left" w:pos="639"/>
          <w:tab w:val="right" w:leader="dot" w:pos="9505"/>
        </w:tabs>
        <w:spacing w:before="111"/>
        <w:ind w:left="638"/>
        <w:jc w:val="left"/>
        <w:rPr>
          <w:sz w:val="20"/>
        </w:rPr>
      </w:pPr>
      <w:r>
        <w:rPr>
          <w:b/>
          <w:sz w:val="20"/>
        </w:rPr>
        <w:t>EKLER</w:t>
      </w:r>
      <w:r>
        <w:rPr>
          <w:b/>
          <w:sz w:val="20"/>
        </w:rPr>
        <w:tab/>
      </w:r>
      <w:r>
        <w:rPr>
          <w:sz w:val="20"/>
        </w:rPr>
        <w:t>79</w:t>
      </w:r>
    </w:p>
    <w:p w14:paraId="31B771F2" w14:textId="77777777" w:rsidR="000901FE" w:rsidRDefault="002B6149">
      <w:pPr>
        <w:pStyle w:val="ListeParagraf"/>
        <w:numPr>
          <w:ilvl w:val="0"/>
          <w:numId w:val="2"/>
        </w:numPr>
        <w:tabs>
          <w:tab w:val="left" w:pos="639"/>
          <w:tab w:val="right" w:leader="dot" w:pos="9505"/>
        </w:tabs>
        <w:spacing w:before="125"/>
        <w:ind w:left="638"/>
        <w:jc w:val="left"/>
        <w:rPr>
          <w:sz w:val="20"/>
        </w:rPr>
      </w:pPr>
      <w:r>
        <w:rPr>
          <w:b/>
          <w:sz w:val="20"/>
        </w:rPr>
        <w:t>ÖZGEÇMİŞ</w:t>
      </w:r>
      <w:r>
        <w:rPr>
          <w:b/>
          <w:sz w:val="20"/>
        </w:rPr>
        <w:tab/>
      </w:r>
      <w:r>
        <w:rPr>
          <w:sz w:val="20"/>
        </w:rPr>
        <w:t>95</w:t>
      </w:r>
    </w:p>
    <w:p w14:paraId="659B250E" w14:textId="77777777" w:rsidR="000901FE" w:rsidRDefault="000901FE">
      <w:pPr>
        <w:rPr>
          <w:sz w:val="20"/>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0BE9899E" w14:textId="77777777" w:rsidR="000901FE" w:rsidRDefault="002B6149">
      <w:pPr>
        <w:pStyle w:val="Balk5"/>
        <w:spacing w:before="70"/>
      </w:pPr>
      <w:r>
        <w:rPr>
          <w:color w:val="365F91"/>
        </w:rPr>
        <w:t>EK-9.ÖRNEK TABLOLAR LİSTESİ SAYFASI</w:t>
      </w:r>
    </w:p>
    <w:p w14:paraId="19512BB9" w14:textId="77777777" w:rsidR="000901FE" w:rsidRDefault="000901FE">
      <w:pPr>
        <w:pStyle w:val="GvdeMetni"/>
        <w:spacing w:before="1"/>
        <w:rPr>
          <w:b/>
          <w:sz w:val="21"/>
        </w:rPr>
      </w:pPr>
    </w:p>
    <w:p w14:paraId="5A0709F5" w14:textId="77777777" w:rsidR="000901FE" w:rsidRDefault="002B6149">
      <w:pPr>
        <w:ind w:left="200" w:right="403"/>
        <w:jc w:val="center"/>
        <w:rPr>
          <w:b/>
          <w:sz w:val="24"/>
        </w:rPr>
      </w:pPr>
      <w:r>
        <w:rPr>
          <w:b/>
          <w:sz w:val="24"/>
        </w:rPr>
        <w:t>TABLOLAR LİSTESİ</w:t>
      </w:r>
    </w:p>
    <w:p w14:paraId="5B15ED38" w14:textId="77777777" w:rsidR="000901FE" w:rsidRDefault="000901FE">
      <w:pPr>
        <w:pStyle w:val="GvdeMetni"/>
        <w:rPr>
          <w:b/>
          <w:sz w:val="26"/>
        </w:rPr>
      </w:pPr>
    </w:p>
    <w:p w14:paraId="733A68CA" w14:textId="77777777" w:rsidR="000901FE" w:rsidRDefault="000901FE">
      <w:pPr>
        <w:pStyle w:val="GvdeMetni"/>
        <w:spacing w:before="1"/>
        <w:rPr>
          <w:b/>
          <w:sz w:val="28"/>
        </w:rPr>
      </w:pPr>
    </w:p>
    <w:p w14:paraId="22D2F95B" w14:textId="77777777" w:rsidR="000901FE" w:rsidRDefault="002B6149">
      <w:pPr>
        <w:pStyle w:val="GvdeMetni"/>
        <w:tabs>
          <w:tab w:val="left" w:pos="1271"/>
          <w:tab w:val="left" w:pos="7619"/>
        </w:tabs>
        <w:ind w:right="403"/>
        <w:jc w:val="center"/>
      </w:pPr>
      <w:r>
        <w:rPr>
          <w:u w:val="single"/>
        </w:rPr>
        <w:t>Tablo</w:t>
      </w:r>
      <w:r>
        <w:rPr>
          <w:spacing w:val="1"/>
          <w:u w:val="single"/>
        </w:rPr>
        <w:t xml:space="preserve"> </w:t>
      </w:r>
      <w:r>
        <w:rPr>
          <w:u w:val="single"/>
        </w:rPr>
        <w:t>No</w:t>
      </w:r>
      <w:r>
        <w:tab/>
      </w:r>
      <w:r>
        <w:rPr>
          <w:u w:val="single"/>
        </w:rPr>
        <w:t xml:space="preserve"> Tablo</w:t>
      </w:r>
      <w:r>
        <w:rPr>
          <w:spacing w:val="-2"/>
          <w:u w:val="single"/>
        </w:rPr>
        <w:t xml:space="preserve"> </w:t>
      </w:r>
      <w:r>
        <w:rPr>
          <w:u w:val="single"/>
        </w:rPr>
        <w:t>Adı</w:t>
      </w:r>
      <w:r>
        <w:tab/>
      </w:r>
      <w:r>
        <w:rPr>
          <w:u w:val="single"/>
        </w:rPr>
        <w:t>Sayfa</w:t>
      </w:r>
      <w:r>
        <w:rPr>
          <w:spacing w:val="-6"/>
          <w:u w:val="single"/>
        </w:rPr>
        <w:t xml:space="preserve"> </w:t>
      </w:r>
      <w:r>
        <w:rPr>
          <w:u w:val="single"/>
        </w:rPr>
        <w:t>No</w:t>
      </w:r>
    </w:p>
    <w:p w14:paraId="12B4E829" w14:textId="77777777" w:rsidR="000901FE" w:rsidRDefault="000901FE">
      <w:pPr>
        <w:pStyle w:val="GvdeMetni"/>
        <w:spacing w:before="5"/>
        <w:rPr>
          <w:sz w:val="17"/>
        </w:rPr>
      </w:pPr>
    </w:p>
    <w:p w14:paraId="413B270A" w14:textId="77777777" w:rsidR="000901FE" w:rsidRDefault="002B6149">
      <w:pPr>
        <w:pStyle w:val="ListeParagraf"/>
        <w:numPr>
          <w:ilvl w:val="1"/>
          <w:numId w:val="2"/>
        </w:numPr>
        <w:tabs>
          <w:tab w:val="left" w:pos="1852"/>
          <w:tab w:val="left" w:pos="1853"/>
          <w:tab w:val="right" w:leader="dot" w:pos="9063"/>
        </w:tabs>
        <w:spacing w:before="90"/>
        <w:rPr>
          <w:sz w:val="24"/>
        </w:rPr>
      </w:pPr>
      <w:r>
        <w:rPr>
          <w:sz w:val="24"/>
        </w:rPr>
        <w:t>Ölçek Maddeleri ve Maddelere İlişkin</w:t>
      </w:r>
      <w:r>
        <w:rPr>
          <w:spacing w:val="2"/>
          <w:sz w:val="24"/>
        </w:rPr>
        <w:t xml:space="preserve"> </w:t>
      </w:r>
      <w:r>
        <w:rPr>
          <w:sz w:val="24"/>
        </w:rPr>
        <w:t>Faktör</w:t>
      </w:r>
      <w:r>
        <w:rPr>
          <w:spacing w:val="3"/>
          <w:sz w:val="24"/>
        </w:rPr>
        <w:t xml:space="preserve"> </w:t>
      </w:r>
      <w:r>
        <w:rPr>
          <w:sz w:val="24"/>
        </w:rPr>
        <w:t>Yükleri</w:t>
      </w:r>
      <w:r>
        <w:rPr>
          <w:sz w:val="24"/>
        </w:rPr>
        <w:tab/>
        <w:t>23</w:t>
      </w:r>
    </w:p>
    <w:p w14:paraId="155582AD" w14:textId="77777777" w:rsidR="000901FE" w:rsidRDefault="002B6149">
      <w:pPr>
        <w:pStyle w:val="ListeParagraf"/>
        <w:numPr>
          <w:ilvl w:val="1"/>
          <w:numId w:val="2"/>
        </w:numPr>
        <w:tabs>
          <w:tab w:val="left" w:pos="1852"/>
          <w:tab w:val="left" w:pos="1853"/>
          <w:tab w:val="right" w:leader="dot" w:pos="9063"/>
        </w:tabs>
        <w:spacing w:before="238"/>
        <w:rPr>
          <w:sz w:val="24"/>
        </w:rPr>
      </w:pPr>
      <w:r>
        <w:rPr>
          <w:sz w:val="24"/>
        </w:rPr>
        <w:t>Birinci Alt Boyutun İnanç Değişkenine</w:t>
      </w:r>
      <w:r>
        <w:rPr>
          <w:spacing w:val="-7"/>
          <w:sz w:val="24"/>
        </w:rPr>
        <w:t xml:space="preserve"> </w:t>
      </w:r>
      <w:r>
        <w:rPr>
          <w:sz w:val="24"/>
        </w:rPr>
        <w:t>Göre</w:t>
      </w:r>
      <w:r>
        <w:rPr>
          <w:spacing w:val="-2"/>
          <w:sz w:val="24"/>
        </w:rPr>
        <w:t xml:space="preserve"> </w:t>
      </w:r>
      <w:r>
        <w:rPr>
          <w:sz w:val="24"/>
        </w:rPr>
        <w:t>İncelenmesi</w:t>
      </w:r>
      <w:r>
        <w:rPr>
          <w:sz w:val="24"/>
        </w:rPr>
        <w:tab/>
        <w:t>54</w:t>
      </w:r>
    </w:p>
    <w:p w14:paraId="0C82EABC" w14:textId="77777777" w:rsidR="000901FE" w:rsidRDefault="002B6149">
      <w:pPr>
        <w:pStyle w:val="ListeParagraf"/>
        <w:numPr>
          <w:ilvl w:val="1"/>
          <w:numId w:val="2"/>
        </w:numPr>
        <w:tabs>
          <w:tab w:val="left" w:pos="1852"/>
          <w:tab w:val="left" w:pos="1853"/>
          <w:tab w:val="right" w:leader="dot" w:pos="9063"/>
        </w:tabs>
        <w:spacing w:before="240"/>
        <w:rPr>
          <w:sz w:val="24"/>
        </w:rPr>
      </w:pPr>
      <w:r>
        <w:rPr>
          <w:sz w:val="24"/>
        </w:rPr>
        <w:t>Nicel ve Nitel</w:t>
      </w:r>
      <w:r>
        <w:rPr>
          <w:spacing w:val="-5"/>
          <w:sz w:val="24"/>
        </w:rPr>
        <w:t xml:space="preserve"> </w:t>
      </w:r>
      <w:r>
        <w:rPr>
          <w:sz w:val="24"/>
        </w:rPr>
        <w:t>Araştırmaların</w:t>
      </w:r>
      <w:r>
        <w:rPr>
          <w:spacing w:val="1"/>
          <w:sz w:val="24"/>
        </w:rPr>
        <w:t xml:space="preserve"> </w:t>
      </w:r>
      <w:r>
        <w:rPr>
          <w:sz w:val="24"/>
        </w:rPr>
        <w:t>Karşılaştırılması</w:t>
      </w:r>
      <w:r>
        <w:rPr>
          <w:sz w:val="24"/>
        </w:rPr>
        <w:tab/>
        <w:t>65</w:t>
      </w:r>
    </w:p>
    <w:p w14:paraId="1573F781" w14:textId="77777777" w:rsidR="000901FE" w:rsidRDefault="000901FE">
      <w:pPr>
        <w:rPr>
          <w:sz w:val="24"/>
        </w:rPr>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pPr>
    </w:p>
    <w:p w14:paraId="1CEAD519" w14:textId="77777777" w:rsidR="000901FE" w:rsidRDefault="002B6149">
      <w:pPr>
        <w:pStyle w:val="Balk5"/>
        <w:spacing w:before="70"/>
      </w:pPr>
      <w:r>
        <w:rPr>
          <w:color w:val="365F91"/>
        </w:rPr>
        <w:t>EK-10. ÖRNEK ŞEKİLLER LİSTESİ SAYFASI</w:t>
      </w:r>
    </w:p>
    <w:p w14:paraId="77FDF3A0" w14:textId="77777777" w:rsidR="000901FE" w:rsidRDefault="000901FE">
      <w:pPr>
        <w:pStyle w:val="GvdeMetni"/>
        <w:spacing w:before="1"/>
        <w:rPr>
          <w:b/>
          <w:sz w:val="21"/>
        </w:rPr>
      </w:pPr>
    </w:p>
    <w:p w14:paraId="64782F45" w14:textId="77777777" w:rsidR="000901FE" w:rsidRDefault="002B6149">
      <w:pPr>
        <w:ind w:left="193" w:right="403"/>
        <w:jc w:val="center"/>
        <w:rPr>
          <w:b/>
          <w:sz w:val="24"/>
        </w:rPr>
      </w:pPr>
      <w:r>
        <w:rPr>
          <w:b/>
          <w:sz w:val="24"/>
        </w:rPr>
        <w:t>ŞEKİLLER LİSTESİ</w:t>
      </w:r>
    </w:p>
    <w:p w14:paraId="71BA4481" w14:textId="77777777" w:rsidR="000901FE" w:rsidRDefault="000901FE">
      <w:pPr>
        <w:pStyle w:val="GvdeMetni"/>
        <w:rPr>
          <w:b/>
          <w:sz w:val="26"/>
        </w:rPr>
      </w:pPr>
    </w:p>
    <w:p w14:paraId="11E2EBEC" w14:textId="77777777" w:rsidR="000901FE" w:rsidRDefault="000901FE">
      <w:pPr>
        <w:pStyle w:val="GvdeMetni"/>
        <w:spacing w:before="1"/>
        <w:rPr>
          <w:b/>
          <w:sz w:val="28"/>
        </w:rPr>
      </w:pPr>
    </w:p>
    <w:p w14:paraId="4981754E" w14:textId="77777777" w:rsidR="000901FE" w:rsidRDefault="002B6149">
      <w:pPr>
        <w:pStyle w:val="GvdeMetni"/>
        <w:tabs>
          <w:tab w:val="left" w:pos="1209"/>
          <w:tab w:val="left" w:pos="7619"/>
        </w:tabs>
        <w:ind w:right="403"/>
        <w:jc w:val="center"/>
      </w:pPr>
      <w:r>
        <w:rPr>
          <w:spacing w:val="-60"/>
          <w:u w:val="single"/>
        </w:rPr>
        <w:t xml:space="preserve"> </w:t>
      </w:r>
      <w:r>
        <w:rPr>
          <w:u w:val="single"/>
        </w:rPr>
        <w:t>Şekil</w:t>
      </w:r>
      <w:r>
        <w:rPr>
          <w:spacing w:val="-7"/>
          <w:u w:val="single"/>
        </w:rPr>
        <w:t xml:space="preserve"> </w:t>
      </w:r>
      <w:r>
        <w:rPr>
          <w:u w:val="single"/>
        </w:rPr>
        <w:t>No</w:t>
      </w:r>
      <w:r>
        <w:tab/>
      </w:r>
      <w:r>
        <w:rPr>
          <w:u w:val="single"/>
        </w:rPr>
        <w:t xml:space="preserve"> Şekil</w:t>
      </w:r>
      <w:r>
        <w:rPr>
          <w:spacing w:val="-7"/>
          <w:u w:val="single"/>
        </w:rPr>
        <w:t xml:space="preserve"> </w:t>
      </w:r>
      <w:r>
        <w:rPr>
          <w:u w:val="single"/>
        </w:rPr>
        <w:t>Adı</w:t>
      </w:r>
      <w:r>
        <w:tab/>
      </w:r>
      <w:r>
        <w:rPr>
          <w:u w:val="single"/>
        </w:rPr>
        <w:t>Sayfa</w:t>
      </w:r>
      <w:r>
        <w:rPr>
          <w:spacing w:val="-1"/>
          <w:u w:val="single"/>
        </w:rPr>
        <w:t xml:space="preserve"> </w:t>
      </w:r>
      <w:r>
        <w:rPr>
          <w:u w:val="single"/>
        </w:rPr>
        <w:t>No</w:t>
      </w:r>
    </w:p>
    <w:p w14:paraId="067E1080" w14:textId="77777777" w:rsidR="000901FE" w:rsidRDefault="000901FE">
      <w:pPr>
        <w:pStyle w:val="GvdeMetni"/>
        <w:spacing w:before="5"/>
        <w:rPr>
          <w:sz w:val="17"/>
        </w:rPr>
      </w:pPr>
    </w:p>
    <w:p w14:paraId="2D4BA5D7" w14:textId="77777777" w:rsidR="000901FE" w:rsidRDefault="002B6149">
      <w:pPr>
        <w:pStyle w:val="ListeParagraf"/>
        <w:numPr>
          <w:ilvl w:val="0"/>
          <w:numId w:val="1"/>
        </w:numPr>
        <w:tabs>
          <w:tab w:val="left" w:pos="1852"/>
          <w:tab w:val="left" w:pos="1853"/>
        </w:tabs>
        <w:spacing w:before="90" w:line="275" w:lineRule="exact"/>
        <w:rPr>
          <w:sz w:val="24"/>
        </w:rPr>
      </w:pPr>
      <w:r>
        <w:rPr>
          <w:sz w:val="24"/>
        </w:rPr>
        <w:t>Öğretmen ve Derslik Sayısına Göre Birleştirilmiş</w:t>
      </w:r>
      <w:r>
        <w:rPr>
          <w:spacing w:val="-3"/>
          <w:sz w:val="24"/>
        </w:rPr>
        <w:t xml:space="preserve"> </w:t>
      </w:r>
      <w:r>
        <w:rPr>
          <w:sz w:val="24"/>
        </w:rPr>
        <w:t>Sınıfları</w:t>
      </w:r>
    </w:p>
    <w:p w14:paraId="4A25EA71" w14:textId="77777777" w:rsidR="000901FE" w:rsidRDefault="002B6149">
      <w:pPr>
        <w:pStyle w:val="GvdeMetni"/>
        <w:tabs>
          <w:tab w:val="left" w:leader="dot" w:pos="8823"/>
        </w:tabs>
        <w:spacing w:line="275" w:lineRule="exact"/>
        <w:ind w:left="1852"/>
      </w:pPr>
      <w:r>
        <w:t>Oluşturma</w:t>
      </w:r>
      <w:r>
        <w:rPr>
          <w:spacing w:val="-13"/>
        </w:rPr>
        <w:t xml:space="preserve"> </w:t>
      </w:r>
      <w:r>
        <w:t>Biçimlerinin</w:t>
      </w:r>
      <w:r>
        <w:rPr>
          <w:spacing w:val="-2"/>
        </w:rPr>
        <w:t xml:space="preserve"> </w:t>
      </w:r>
      <w:r>
        <w:t>Dağılımı</w:t>
      </w:r>
      <w:r>
        <w:tab/>
        <w:t>40</w:t>
      </w:r>
    </w:p>
    <w:p w14:paraId="2B9FD9E1" w14:textId="77777777" w:rsidR="000901FE" w:rsidRDefault="002B6149">
      <w:pPr>
        <w:pStyle w:val="ListeParagraf"/>
        <w:numPr>
          <w:ilvl w:val="0"/>
          <w:numId w:val="1"/>
        </w:numPr>
        <w:tabs>
          <w:tab w:val="left" w:pos="1852"/>
          <w:tab w:val="left" w:pos="1853"/>
          <w:tab w:val="left" w:leader="dot" w:pos="8823"/>
        </w:tabs>
        <w:spacing w:before="240"/>
        <w:ind w:right="1132"/>
        <w:rPr>
          <w:sz w:val="24"/>
        </w:rPr>
      </w:pPr>
      <w:r>
        <w:rPr>
          <w:sz w:val="24"/>
        </w:rPr>
        <w:t>2005-2006 Öğretim Yıllarından Başlayarak Yıllara Göre Uygulama Programının</w:t>
      </w:r>
      <w:r>
        <w:rPr>
          <w:spacing w:val="-9"/>
          <w:sz w:val="24"/>
        </w:rPr>
        <w:t xml:space="preserve"> </w:t>
      </w:r>
      <w:r>
        <w:rPr>
          <w:sz w:val="24"/>
        </w:rPr>
        <w:t>Dağılımı</w:t>
      </w:r>
      <w:r>
        <w:rPr>
          <w:sz w:val="24"/>
        </w:rPr>
        <w:tab/>
      </w:r>
      <w:r>
        <w:rPr>
          <w:spacing w:val="-28"/>
          <w:sz w:val="24"/>
        </w:rPr>
        <w:t>58</w:t>
      </w:r>
    </w:p>
    <w:p w14:paraId="2E7644A3" w14:textId="77777777" w:rsidR="000901FE" w:rsidRDefault="002B6149">
      <w:pPr>
        <w:pStyle w:val="ListeParagraf"/>
        <w:numPr>
          <w:ilvl w:val="0"/>
          <w:numId w:val="1"/>
        </w:numPr>
        <w:tabs>
          <w:tab w:val="left" w:pos="1852"/>
          <w:tab w:val="left" w:pos="1853"/>
          <w:tab w:val="left" w:leader="dot" w:pos="8823"/>
        </w:tabs>
        <w:spacing w:before="241"/>
        <w:rPr>
          <w:sz w:val="24"/>
        </w:rPr>
      </w:pPr>
      <w:r>
        <w:rPr>
          <w:sz w:val="24"/>
        </w:rPr>
        <w:t>Nicel ve Nitel</w:t>
      </w:r>
      <w:r>
        <w:rPr>
          <w:spacing w:val="-24"/>
          <w:sz w:val="24"/>
        </w:rPr>
        <w:t xml:space="preserve"> </w:t>
      </w:r>
      <w:r>
        <w:rPr>
          <w:sz w:val="24"/>
        </w:rPr>
        <w:t>Araştırmaların</w:t>
      </w:r>
      <w:r>
        <w:rPr>
          <w:spacing w:val="-7"/>
          <w:sz w:val="24"/>
        </w:rPr>
        <w:t xml:space="preserve"> </w:t>
      </w:r>
      <w:r>
        <w:rPr>
          <w:sz w:val="24"/>
        </w:rPr>
        <w:t>Karşılaştırılması</w:t>
      </w:r>
      <w:r>
        <w:rPr>
          <w:sz w:val="24"/>
        </w:rPr>
        <w:tab/>
        <w:t>73</w:t>
      </w:r>
    </w:p>
    <w:sectPr w:rsidR="000901FE">
      <w:pgSz w:w="11900" w:h="16860"/>
      <w:pgMar w:top="1320" w:right="760" w:bottom="1260" w:left="980" w:header="0" w:footer="1065" w:gutter="0"/>
      <w:pgBorders w:offsetFrom="page">
        <w:top w:val="single" w:sz="12" w:space="24" w:color="30849B"/>
        <w:left w:val="single" w:sz="12" w:space="24" w:color="30849B"/>
        <w:bottom w:val="single" w:sz="12" w:space="24" w:color="30849B"/>
        <w:right w:val="single" w:sz="12" w:space="24" w:color="30849B"/>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6BC9D" w14:textId="77777777" w:rsidR="00571AB4" w:rsidRDefault="002B6149">
      <w:r>
        <w:separator/>
      </w:r>
    </w:p>
  </w:endnote>
  <w:endnote w:type="continuationSeparator" w:id="0">
    <w:p w14:paraId="10E586E2" w14:textId="77777777" w:rsidR="00571AB4" w:rsidRDefault="002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1D87" w14:textId="77777777" w:rsidR="000901FE" w:rsidRDefault="00634D95">
    <w:pPr>
      <w:pStyle w:val="GvdeMetni"/>
      <w:spacing w:line="14" w:lineRule="auto"/>
      <w:rPr>
        <w:sz w:val="20"/>
      </w:rPr>
    </w:pPr>
    <w:r>
      <w:pict w14:anchorId="37CE0392">
        <v:shapetype id="_x0000_t202" coordsize="21600,21600" o:spt="202" path="m,l,21600r21600,l21600,xe">
          <v:stroke joinstyle="miter"/>
          <v:path gradientshapeok="t" o:connecttype="rect"/>
        </v:shapetype>
        <v:shape id="_x0000_s2050" type="#_x0000_t202" style="position:absolute;margin-left:289.65pt;margin-top:778.25pt;width:16pt;height:15.3pt;z-index:-30112;mso-position-horizontal-relative:page;mso-position-vertical-relative:page" filled="f" stroked="f">
          <v:textbox inset="0,0,0,0">
            <w:txbxContent>
              <w:p w14:paraId="4109BCD2" w14:textId="77777777" w:rsidR="000901FE" w:rsidRDefault="002B6149">
                <w:pPr>
                  <w:pStyle w:val="GvdeMetni"/>
                  <w:spacing w:before="10"/>
                  <w:ind w:left="40"/>
                </w:pPr>
                <w:r>
                  <w:fldChar w:fldCharType="begin"/>
                </w:r>
                <w:r>
                  <w:instrText xml:space="preserve"> PAGE </w:instrText>
                </w:r>
                <w:r>
                  <w:fldChar w:fldCharType="separate"/>
                </w:r>
                <w:r>
                  <w:rPr>
                    <w:noProof/>
                  </w:rPr>
                  <w:t>18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0133" w14:textId="77777777" w:rsidR="000901FE" w:rsidRDefault="00634D95">
    <w:pPr>
      <w:pStyle w:val="GvdeMetni"/>
      <w:spacing w:line="14" w:lineRule="auto"/>
      <w:rPr>
        <w:sz w:val="20"/>
      </w:rPr>
    </w:pPr>
    <w:r>
      <w:pict w14:anchorId="756BBB9F">
        <v:shapetype id="_x0000_t202" coordsize="21600,21600" o:spt="202" path="m,l,21600r21600,l21600,xe">
          <v:stroke joinstyle="miter"/>
          <v:path gradientshapeok="t" o:connecttype="rect"/>
        </v:shapetype>
        <v:shape id="_x0000_s2049" type="#_x0000_t202" style="position:absolute;margin-left:289.65pt;margin-top:778.25pt;width:16.05pt;height:15.3pt;z-index:-30088;mso-position-horizontal-relative:page;mso-position-vertical-relative:page" filled="f" stroked="f">
          <v:textbox inset="0,0,0,0">
            <w:txbxContent>
              <w:p w14:paraId="122CF0A6" w14:textId="77777777" w:rsidR="000901FE" w:rsidRDefault="002B6149">
                <w:pPr>
                  <w:pStyle w:val="GvdeMetni"/>
                  <w:spacing w:before="10"/>
                  <w:ind w:left="40"/>
                </w:pPr>
                <w:r>
                  <w:fldChar w:fldCharType="begin"/>
                </w:r>
                <w:r>
                  <w:instrText xml:space="preserve"> PAGE </w:instrText>
                </w:r>
                <w:r>
                  <w:fldChar w:fldCharType="separate"/>
                </w:r>
                <w:r>
                  <w:rPr>
                    <w:noProof/>
                  </w:rPr>
                  <w:t>41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DC7CA" w14:textId="77777777" w:rsidR="00571AB4" w:rsidRDefault="002B6149">
      <w:r>
        <w:separator/>
      </w:r>
    </w:p>
  </w:footnote>
  <w:footnote w:type="continuationSeparator" w:id="0">
    <w:p w14:paraId="590D40AA" w14:textId="77777777" w:rsidR="00571AB4" w:rsidRDefault="002B6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02C"/>
    <w:multiLevelType w:val="hybridMultilevel"/>
    <w:tmpl w:val="013A504A"/>
    <w:lvl w:ilvl="0" w:tplc="8CEE30D4">
      <w:start w:val="1"/>
      <w:numFmt w:val="decimal"/>
      <w:lvlText w:val="%1."/>
      <w:lvlJc w:val="left"/>
      <w:pPr>
        <w:ind w:left="1852" w:hanging="936"/>
        <w:jc w:val="left"/>
      </w:pPr>
      <w:rPr>
        <w:rFonts w:ascii="Times New Roman" w:eastAsia="Times New Roman" w:hAnsi="Times New Roman" w:cs="Times New Roman" w:hint="default"/>
        <w:w w:val="97"/>
        <w:sz w:val="24"/>
        <w:szCs w:val="24"/>
        <w:lang w:val="tr-TR" w:eastAsia="tr-TR" w:bidi="tr-TR"/>
      </w:rPr>
    </w:lvl>
    <w:lvl w:ilvl="1" w:tplc="7D129F10">
      <w:numFmt w:val="bullet"/>
      <w:lvlText w:val="•"/>
      <w:lvlJc w:val="left"/>
      <w:pPr>
        <w:ind w:left="2689" w:hanging="936"/>
      </w:pPr>
      <w:rPr>
        <w:rFonts w:hint="default"/>
        <w:lang w:val="tr-TR" w:eastAsia="tr-TR" w:bidi="tr-TR"/>
      </w:rPr>
    </w:lvl>
    <w:lvl w:ilvl="2" w:tplc="CAFE20A8">
      <w:numFmt w:val="bullet"/>
      <w:lvlText w:val="•"/>
      <w:lvlJc w:val="left"/>
      <w:pPr>
        <w:ind w:left="3519" w:hanging="936"/>
      </w:pPr>
      <w:rPr>
        <w:rFonts w:hint="default"/>
        <w:lang w:val="tr-TR" w:eastAsia="tr-TR" w:bidi="tr-TR"/>
      </w:rPr>
    </w:lvl>
    <w:lvl w:ilvl="3" w:tplc="5880AABC">
      <w:numFmt w:val="bullet"/>
      <w:lvlText w:val="•"/>
      <w:lvlJc w:val="left"/>
      <w:pPr>
        <w:ind w:left="4349" w:hanging="936"/>
      </w:pPr>
      <w:rPr>
        <w:rFonts w:hint="default"/>
        <w:lang w:val="tr-TR" w:eastAsia="tr-TR" w:bidi="tr-TR"/>
      </w:rPr>
    </w:lvl>
    <w:lvl w:ilvl="4" w:tplc="868AF046">
      <w:numFmt w:val="bullet"/>
      <w:lvlText w:val="•"/>
      <w:lvlJc w:val="left"/>
      <w:pPr>
        <w:ind w:left="5179" w:hanging="936"/>
      </w:pPr>
      <w:rPr>
        <w:rFonts w:hint="default"/>
        <w:lang w:val="tr-TR" w:eastAsia="tr-TR" w:bidi="tr-TR"/>
      </w:rPr>
    </w:lvl>
    <w:lvl w:ilvl="5" w:tplc="6394B522">
      <w:numFmt w:val="bullet"/>
      <w:lvlText w:val="•"/>
      <w:lvlJc w:val="left"/>
      <w:pPr>
        <w:ind w:left="6009" w:hanging="936"/>
      </w:pPr>
      <w:rPr>
        <w:rFonts w:hint="default"/>
        <w:lang w:val="tr-TR" w:eastAsia="tr-TR" w:bidi="tr-TR"/>
      </w:rPr>
    </w:lvl>
    <w:lvl w:ilvl="6" w:tplc="7A64D58A">
      <w:numFmt w:val="bullet"/>
      <w:lvlText w:val="•"/>
      <w:lvlJc w:val="left"/>
      <w:pPr>
        <w:ind w:left="6839" w:hanging="936"/>
      </w:pPr>
      <w:rPr>
        <w:rFonts w:hint="default"/>
        <w:lang w:val="tr-TR" w:eastAsia="tr-TR" w:bidi="tr-TR"/>
      </w:rPr>
    </w:lvl>
    <w:lvl w:ilvl="7" w:tplc="91201800">
      <w:numFmt w:val="bullet"/>
      <w:lvlText w:val="•"/>
      <w:lvlJc w:val="left"/>
      <w:pPr>
        <w:ind w:left="7669" w:hanging="936"/>
      </w:pPr>
      <w:rPr>
        <w:rFonts w:hint="default"/>
        <w:lang w:val="tr-TR" w:eastAsia="tr-TR" w:bidi="tr-TR"/>
      </w:rPr>
    </w:lvl>
    <w:lvl w:ilvl="8" w:tplc="05340FD8">
      <w:numFmt w:val="bullet"/>
      <w:lvlText w:val="•"/>
      <w:lvlJc w:val="left"/>
      <w:pPr>
        <w:ind w:left="8499" w:hanging="936"/>
      </w:pPr>
      <w:rPr>
        <w:rFonts w:hint="default"/>
        <w:lang w:val="tr-TR" w:eastAsia="tr-TR" w:bidi="tr-TR"/>
      </w:rPr>
    </w:lvl>
  </w:abstractNum>
  <w:abstractNum w:abstractNumId="1" w15:restartNumberingAfterBreak="0">
    <w:nsid w:val="11E542F1"/>
    <w:multiLevelType w:val="hybridMultilevel"/>
    <w:tmpl w:val="976228F6"/>
    <w:lvl w:ilvl="0" w:tplc="AAC61608">
      <w:start w:val="1"/>
      <w:numFmt w:val="decimal"/>
      <w:lvlText w:val="%1."/>
      <w:lvlJc w:val="left"/>
      <w:pPr>
        <w:ind w:left="436" w:hanging="288"/>
        <w:jc w:val="left"/>
      </w:pPr>
      <w:rPr>
        <w:rFonts w:ascii="Times New Roman" w:eastAsia="Times New Roman" w:hAnsi="Times New Roman" w:cs="Times New Roman" w:hint="default"/>
        <w:w w:val="97"/>
        <w:sz w:val="24"/>
        <w:szCs w:val="24"/>
        <w:lang w:val="tr-TR" w:eastAsia="tr-TR" w:bidi="tr-TR"/>
      </w:rPr>
    </w:lvl>
    <w:lvl w:ilvl="1" w:tplc="9300FEDE">
      <w:numFmt w:val="bullet"/>
      <w:lvlText w:val="•"/>
      <w:lvlJc w:val="left"/>
      <w:pPr>
        <w:ind w:left="1411" w:hanging="288"/>
      </w:pPr>
      <w:rPr>
        <w:rFonts w:hint="default"/>
        <w:lang w:val="tr-TR" w:eastAsia="tr-TR" w:bidi="tr-TR"/>
      </w:rPr>
    </w:lvl>
    <w:lvl w:ilvl="2" w:tplc="4D701BAA">
      <w:numFmt w:val="bullet"/>
      <w:lvlText w:val="•"/>
      <w:lvlJc w:val="left"/>
      <w:pPr>
        <w:ind w:left="2383" w:hanging="288"/>
      </w:pPr>
      <w:rPr>
        <w:rFonts w:hint="default"/>
        <w:lang w:val="tr-TR" w:eastAsia="tr-TR" w:bidi="tr-TR"/>
      </w:rPr>
    </w:lvl>
    <w:lvl w:ilvl="3" w:tplc="985C85AC">
      <w:numFmt w:val="bullet"/>
      <w:lvlText w:val="•"/>
      <w:lvlJc w:val="left"/>
      <w:pPr>
        <w:ind w:left="3355" w:hanging="288"/>
      </w:pPr>
      <w:rPr>
        <w:rFonts w:hint="default"/>
        <w:lang w:val="tr-TR" w:eastAsia="tr-TR" w:bidi="tr-TR"/>
      </w:rPr>
    </w:lvl>
    <w:lvl w:ilvl="4" w:tplc="7A2A1E74">
      <w:numFmt w:val="bullet"/>
      <w:lvlText w:val="•"/>
      <w:lvlJc w:val="left"/>
      <w:pPr>
        <w:ind w:left="4327" w:hanging="288"/>
      </w:pPr>
      <w:rPr>
        <w:rFonts w:hint="default"/>
        <w:lang w:val="tr-TR" w:eastAsia="tr-TR" w:bidi="tr-TR"/>
      </w:rPr>
    </w:lvl>
    <w:lvl w:ilvl="5" w:tplc="A614B90A">
      <w:numFmt w:val="bullet"/>
      <w:lvlText w:val="•"/>
      <w:lvlJc w:val="left"/>
      <w:pPr>
        <w:ind w:left="5299" w:hanging="288"/>
      </w:pPr>
      <w:rPr>
        <w:rFonts w:hint="default"/>
        <w:lang w:val="tr-TR" w:eastAsia="tr-TR" w:bidi="tr-TR"/>
      </w:rPr>
    </w:lvl>
    <w:lvl w:ilvl="6" w:tplc="587607AC">
      <w:numFmt w:val="bullet"/>
      <w:lvlText w:val="•"/>
      <w:lvlJc w:val="left"/>
      <w:pPr>
        <w:ind w:left="6271" w:hanging="288"/>
      </w:pPr>
      <w:rPr>
        <w:rFonts w:hint="default"/>
        <w:lang w:val="tr-TR" w:eastAsia="tr-TR" w:bidi="tr-TR"/>
      </w:rPr>
    </w:lvl>
    <w:lvl w:ilvl="7" w:tplc="BB36829C">
      <w:numFmt w:val="bullet"/>
      <w:lvlText w:val="•"/>
      <w:lvlJc w:val="left"/>
      <w:pPr>
        <w:ind w:left="7243" w:hanging="288"/>
      </w:pPr>
      <w:rPr>
        <w:rFonts w:hint="default"/>
        <w:lang w:val="tr-TR" w:eastAsia="tr-TR" w:bidi="tr-TR"/>
      </w:rPr>
    </w:lvl>
    <w:lvl w:ilvl="8" w:tplc="207216F8">
      <w:numFmt w:val="bullet"/>
      <w:lvlText w:val="•"/>
      <w:lvlJc w:val="left"/>
      <w:pPr>
        <w:ind w:left="8215" w:hanging="288"/>
      </w:pPr>
      <w:rPr>
        <w:rFonts w:hint="default"/>
        <w:lang w:val="tr-TR" w:eastAsia="tr-TR" w:bidi="tr-TR"/>
      </w:rPr>
    </w:lvl>
  </w:abstractNum>
  <w:abstractNum w:abstractNumId="2" w15:restartNumberingAfterBreak="0">
    <w:nsid w:val="14B10589"/>
    <w:multiLevelType w:val="multilevel"/>
    <w:tmpl w:val="E6CE3116"/>
    <w:lvl w:ilvl="0">
      <w:start w:val="3"/>
      <w:numFmt w:val="decimal"/>
      <w:lvlText w:val="%1"/>
      <w:lvlJc w:val="left"/>
      <w:pPr>
        <w:ind w:left="1089" w:hanging="656"/>
        <w:jc w:val="left"/>
      </w:pPr>
      <w:rPr>
        <w:rFonts w:hint="default"/>
        <w:lang w:val="tr-TR" w:eastAsia="tr-TR" w:bidi="tr-TR"/>
      </w:rPr>
    </w:lvl>
    <w:lvl w:ilvl="1">
      <w:start w:val="2"/>
      <w:numFmt w:val="decimal"/>
      <w:lvlText w:val="%1.%2"/>
      <w:lvlJc w:val="left"/>
      <w:pPr>
        <w:ind w:left="1089" w:hanging="656"/>
        <w:jc w:val="left"/>
      </w:pPr>
      <w:rPr>
        <w:rFonts w:hint="default"/>
        <w:lang w:val="tr-TR" w:eastAsia="tr-TR" w:bidi="tr-TR"/>
      </w:rPr>
    </w:lvl>
    <w:lvl w:ilvl="2">
      <w:start w:val="6"/>
      <w:numFmt w:val="decimal"/>
      <w:lvlText w:val="%1.%2.%3."/>
      <w:lvlJc w:val="left"/>
      <w:pPr>
        <w:ind w:left="1089" w:hanging="656"/>
        <w:jc w:val="left"/>
      </w:pPr>
      <w:rPr>
        <w:rFonts w:ascii="Times New Roman" w:eastAsia="Times New Roman" w:hAnsi="Times New Roman" w:cs="Times New Roman" w:hint="default"/>
        <w:b/>
        <w:bCs/>
        <w:spacing w:val="-4"/>
        <w:w w:val="97"/>
        <w:sz w:val="26"/>
        <w:szCs w:val="26"/>
        <w:lang w:val="tr-TR" w:eastAsia="tr-TR" w:bidi="tr-TR"/>
      </w:rPr>
    </w:lvl>
    <w:lvl w:ilvl="3">
      <w:start w:val="1"/>
      <w:numFmt w:val="decimal"/>
      <w:lvlText w:val="%4."/>
      <w:lvlJc w:val="left"/>
      <w:pPr>
        <w:ind w:left="1437" w:hanging="291"/>
        <w:jc w:val="left"/>
      </w:pPr>
      <w:rPr>
        <w:rFonts w:ascii="Times New Roman" w:eastAsia="Times New Roman" w:hAnsi="Times New Roman" w:cs="Times New Roman" w:hint="default"/>
        <w:spacing w:val="-7"/>
        <w:w w:val="97"/>
        <w:sz w:val="24"/>
        <w:szCs w:val="24"/>
        <w:lang w:val="tr-TR" w:eastAsia="tr-TR" w:bidi="tr-TR"/>
      </w:rPr>
    </w:lvl>
    <w:lvl w:ilvl="4">
      <w:numFmt w:val="bullet"/>
      <w:lvlText w:val="•"/>
      <w:lvlJc w:val="left"/>
      <w:pPr>
        <w:ind w:left="4346" w:hanging="291"/>
      </w:pPr>
      <w:rPr>
        <w:rFonts w:hint="default"/>
        <w:lang w:val="tr-TR" w:eastAsia="tr-TR" w:bidi="tr-TR"/>
      </w:rPr>
    </w:lvl>
    <w:lvl w:ilvl="5">
      <w:numFmt w:val="bullet"/>
      <w:lvlText w:val="•"/>
      <w:lvlJc w:val="left"/>
      <w:pPr>
        <w:ind w:left="5315" w:hanging="291"/>
      </w:pPr>
      <w:rPr>
        <w:rFonts w:hint="default"/>
        <w:lang w:val="tr-TR" w:eastAsia="tr-TR" w:bidi="tr-TR"/>
      </w:rPr>
    </w:lvl>
    <w:lvl w:ilvl="6">
      <w:numFmt w:val="bullet"/>
      <w:lvlText w:val="•"/>
      <w:lvlJc w:val="left"/>
      <w:pPr>
        <w:ind w:left="6284" w:hanging="291"/>
      </w:pPr>
      <w:rPr>
        <w:rFonts w:hint="default"/>
        <w:lang w:val="tr-TR" w:eastAsia="tr-TR" w:bidi="tr-TR"/>
      </w:rPr>
    </w:lvl>
    <w:lvl w:ilvl="7">
      <w:numFmt w:val="bullet"/>
      <w:lvlText w:val="•"/>
      <w:lvlJc w:val="left"/>
      <w:pPr>
        <w:ind w:left="7252" w:hanging="291"/>
      </w:pPr>
      <w:rPr>
        <w:rFonts w:hint="default"/>
        <w:lang w:val="tr-TR" w:eastAsia="tr-TR" w:bidi="tr-TR"/>
      </w:rPr>
    </w:lvl>
    <w:lvl w:ilvl="8">
      <w:numFmt w:val="bullet"/>
      <w:lvlText w:val="•"/>
      <w:lvlJc w:val="left"/>
      <w:pPr>
        <w:ind w:left="8221" w:hanging="291"/>
      </w:pPr>
      <w:rPr>
        <w:rFonts w:hint="default"/>
        <w:lang w:val="tr-TR" w:eastAsia="tr-TR" w:bidi="tr-TR"/>
      </w:rPr>
    </w:lvl>
  </w:abstractNum>
  <w:abstractNum w:abstractNumId="3" w15:restartNumberingAfterBreak="0">
    <w:nsid w:val="19D371ED"/>
    <w:multiLevelType w:val="multilevel"/>
    <w:tmpl w:val="5FA6C036"/>
    <w:lvl w:ilvl="0">
      <w:start w:val="1"/>
      <w:numFmt w:val="decimal"/>
      <w:lvlText w:val="%1."/>
      <w:lvlJc w:val="left"/>
      <w:pPr>
        <w:ind w:left="868" w:hanging="192"/>
        <w:jc w:val="right"/>
      </w:pPr>
      <w:rPr>
        <w:rFonts w:ascii="Times New Roman" w:eastAsia="Times New Roman" w:hAnsi="Times New Roman" w:cs="Times New Roman" w:hint="default"/>
        <w:spacing w:val="0"/>
        <w:w w:val="96"/>
        <w:sz w:val="20"/>
        <w:szCs w:val="20"/>
        <w:lang w:val="tr-TR" w:eastAsia="tr-TR" w:bidi="tr-TR"/>
      </w:rPr>
    </w:lvl>
    <w:lvl w:ilvl="1">
      <w:start w:val="1"/>
      <w:numFmt w:val="decimal"/>
      <w:lvlText w:val="%1.%2."/>
      <w:lvlJc w:val="left"/>
      <w:pPr>
        <w:ind w:left="1017" w:hanging="344"/>
        <w:jc w:val="left"/>
      </w:pPr>
      <w:rPr>
        <w:rFonts w:ascii="Times New Roman" w:eastAsia="Times New Roman" w:hAnsi="Times New Roman" w:cs="Times New Roman" w:hint="default"/>
        <w:spacing w:val="-6"/>
        <w:w w:val="96"/>
        <w:sz w:val="20"/>
        <w:szCs w:val="20"/>
        <w:lang w:val="tr-TR" w:eastAsia="tr-TR" w:bidi="tr-TR"/>
      </w:rPr>
    </w:lvl>
    <w:lvl w:ilvl="2">
      <w:start w:val="1"/>
      <w:numFmt w:val="decimal"/>
      <w:lvlText w:val="%1.%2.%3."/>
      <w:lvlJc w:val="left"/>
      <w:pPr>
        <w:ind w:left="1420" w:hanging="507"/>
        <w:jc w:val="left"/>
      </w:pPr>
      <w:rPr>
        <w:rFonts w:ascii="Times New Roman" w:eastAsia="Times New Roman" w:hAnsi="Times New Roman" w:cs="Times New Roman" w:hint="default"/>
        <w:i/>
        <w:spacing w:val="-6"/>
        <w:w w:val="96"/>
        <w:sz w:val="20"/>
        <w:szCs w:val="20"/>
        <w:lang w:val="tr-TR" w:eastAsia="tr-TR" w:bidi="tr-TR"/>
      </w:rPr>
    </w:lvl>
    <w:lvl w:ilvl="3">
      <w:start w:val="1"/>
      <w:numFmt w:val="decimal"/>
      <w:lvlText w:val="%1.%2.%3.%4."/>
      <w:lvlJc w:val="left"/>
      <w:pPr>
        <w:ind w:left="1746" w:hanging="591"/>
        <w:jc w:val="left"/>
      </w:pPr>
      <w:rPr>
        <w:rFonts w:ascii="Times New Roman" w:eastAsia="Times New Roman" w:hAnsi="Times New Roman" w:cs="Times New Roman" w:hint="default"/>
        <w:spacing w:val="-13"/>
        <w:w w:val="96"/>
        <w:sz w:val="18"/>
        <w:szCs w:val="18"/>
        <w:lang w:val="tr-TR" w:eastAsia="tr-TR" w:bidi="tr-TR"/>
      </w:rPr>
    </w:lvl>
    <w:lvl w:ilvl="4">
      <w:numFmt w:val="bullet"/>
      <w:lvlText w:val="•"/>
      <w:lvlJc w:val="left"/>
      <w:pPr>
        <w:ind w:left="2942" w:hanging="591"/>
      </w:pPr>
      <w:rPr>
        <w:rFonts w:hint="default"/>
        <w:lang w:val="tr-TR" w:eastAsia="tr-TR" w:bidi="tr-TR"/>
      </w:rPr>
    </w:lvl>
    <w:lvl w:ilvl="5">
      <w:numFmt w:val="bullet"/>
      <w:lvlText w:val="•"/>
      <w:lvlJc w:val="left"/>
      <w:pPr>
        <w:ind w:left="4145" w:hanging="591"/>
      </w:pPr>
      <w:rPr>
        <w:rFonts w:hint="default"/>
        <w:lang w:val="tr-TR" w:eastAsia="tr-TR" w:bidi="tr-TR"/>
      </w:rPr>
    </w:lvl>
    <w:lvl w:ilvl="6">
      <w:numFmt w:val="bullet"/>
      <w:lvlText w:val="•"/>
      <w:lvlJc w:val="left"/>
      <w:pPr>
        <w:ind w:left="5348" w:hanging="591"/>
      </w:pPr>
      <w:rPr>
        <w:rFonts w:hint="default"/>
        <w:lang w:val="tr-TR" w:eastAsia="tr-TR" w:bidi="tr-TR"/>
      </w:rPr>
    </w:lvl>
    <w:lvl w:ilvl="7">
      <w:numFmt w:val="bullet"/>
      <w:lvlText w:val="•"/>
      <w:lvlJc w:val="left"/>
      <w:pPr>
        <w:ind w:left="6550" w:hanging="591"/>
      </w:pPr>
      <w:rPr>
        <w:rFonts w:hint="default"/>
        <w:lang w:val="tr-TR" w:eastAsia="tr-TR" w:bidi="tr-TR"/>
      </w:rPr>
    </w:lvl>
    <w:lvl w:ilvl="8">
      <w:numFmt w:val="bullet"/>
      <w:lvlText w:val="•"/>
      <w:lvlJc w:val="left"/>
      <w:pPr>
        <w:ind w:left="7753" w:hanging="591"/>
      </w:pPr>
      <w:rPr>
        <w:rFonts w:hint="default"/>
        <w:lang w:val="tr-TR" w:eastAsia="tr-TR" w:bidi="tr-TR"/>
      </w:rPr>
    </w:lvl>
  </w:abstractNum>
  <w:abstractNum w:abstractNumId="4" w15:restartNumberingAfterBreak="0">
    <w:nsid w:val="19F76046"/>
    <w:multiLevelType w:val="hybridMultilevel"/>
    <w:tmpl w:val="5A689E16"/>
    <w:lvl w:ilvl="0" w:tplc="26C49EC6">
      <w:start w:val="6"/>
      <w:numFmt w:val="decimal"/>
      <w:lvlText w:val="%1."/>
      <w:lvlJc w:val="left"/>
      <w:pPr>
        <w:ind w:left="1118" w:hanging="204"/>
        <w:jc w:val="right"/>
      </w:pPr>
      <w:rPr>
        <w:rFonts w:ascii="Times New Roman" w:eastAsia="Times New Roman" w:hAnsi="Times New Roman" w:cs="Times New Roman" w:hint="default"/>
        <w:i/>
        <w:spacing w:val="0"/>
        <w:w w:val="96"/>
        <w:sz w:val="20"/>
        <w:szCs w:val="20"/>
        <w:lang w:val="tr-TR" w:eastAsia="tr-TR" w:bidi="tr-TR"/>
      </w:rPr>
    </w:lvl>
    <w:lvl w:ilvl="1" w:tplc="C20CECF8">
      <w:start w:val="1"/>
      <w:numFmt w:val="decimal"/>
      <w:lvlText w:val="%2."/>
      <w:lvlJc w:val="left"/>
      <w:pPr>
        <w:ind w:left="1852" w:hanging="936"/>
        <w:jc w:val="left"/>
      </w:pPr>
      <w:rPr>
        <w:rFonts w:ascii="Times New Roman" w:eastAsia="Times New Roman" w:hAnsi="Times New Roman" w:cs="Times New Roman" w:hint="default"/>
        <w:w w:val="97"/>
        <w:sz w:val="24"/>
        <w:szCs w:val="24"/>
        <w:lang w:val="tr-TR" w:eastAsia="tr-TR" w:bidi="tr-TR"/>
      </w:rPr>
    </w:lvl>
    <w:lvl w:ilvl="2" w:tplc="8E46788E">
      <w:numFmt w:val="bullet"/>
      <w:lvlText w:val="•"/>
      <w:lvlJc w:val="left"/>
      <w:pPr>
        <w:ind w:left="2782" w:hanging="936"/>
      </w:pPr>
      <w:rPr>
        <w:rFonts w:hint="default"/>
        <w:lang w:val="tr-TR" w:eastAsia="tr-TR" w:bidi="tr-TR"/>
      </w:rPr>
    </w:lvl>
    <w:lvl w:ilvl="3" w:tplc="7B1422FA">
      <w:numFmt w:val="bullet"/>
      <w:lvlText w:val="•"/>
      <w:lvlJc w:val="left"/>
      <w:pPr>
        <w:ind w:left="3704" w:hanging="936"/>
      </w:pPr>
      <w:rPr>
        <w:rFonts w:hint="default"/>
        <w:lang w:val="tr-TR" w:eastAsia="tr-TR" w:bidi="tr-TR"/>
      </w:rPr>
    </w:lvl>
    <w:lvl w:ilvl="4" w:tplc="5C3E1820">
      <w:numFmt w:val="bullet"/>
      <w:lvlText w:val="•"/>
      <w:lvlJc w:val="left"/>
      <w:pPr>
        <w:ind w:left="4626" w:hanging="936"/>
      </w:pPr>
      <w:rPr>
        <w:rFonts w:hint="default"/>
        <w:lang w:val="tr-TR" w:eastAsia="tr-TR" w:bidi="tr-TR"/>
      </w:rPr>
    </w:lvl>
    <w:lvl w:ilvl="5" w:tplc="ECB0E1D6">
      <w:numFmt w:val="bullet"/>
      <w:lvlText w:val="•"/>
      <w:lvlJc w:val="left"/>
      <w:pPr>
        <w:ind w:left="5548" w:hanging="936"/>
      </w:pPr>
      <w:rPr>
        <w:rFonts w:hint="default"/>
        <w:lang w:val="tr-TR" w:eastAsia="tr-TR" w:bidi="tr-TR"/>
      </w:rPr>
    </w:lvl>
    <w:lvl w:ilvl="6" w:tplc="58202572">
      <w:numFmt w:val="bullet"/>
      <w:lvlText w:val="•"/>
      <w:lvlJc w:val="left"/>
      <w:pPr>
        <w:ind w:left="6470" w:hanging="936"/>
      </w:pPr>
      <w:rPr>
        <w:rFonts w:hint="default"/>
        <w:lang w:val="tr-TR" w:eastAsia="tr-TR" w:bidi="tr-TR"/>
      </w:rPr>
    </w:lvl>
    <w:lvl w:ilvl="7" w:tplc="E45E96E4">
      <w:numFmt w:val="bullet"/>
      <w:lvlText w:val="•"/>
      <w:lvlJc w:val="left"/>
      <w:pPr>
        <w:ind w:left="7392" w:hanging="936"/>
      </w:pPr>
      <w:rPr>
        <w:rFonts w:hint="default"/>
        <w:lang w:val="tr-TR" w:eastAsia="tr-TR" w:bidi="tr-TR"/>
      </w:rPr>
    </w:lvl>
    <w:lvl w:ilvl="8" w:tplc="19C289AE">
      <w:numFmt w:val="bullet"/>
      <w:lvlText w:val="•"/>
      <w:lvlJc w:val="left"/>
      <w:pPr>
        <w:ind w:left="8314" w:hanging="936"/>
      </w:pPr>
      <w:rPr>
        <w:rFonts w:hint="default"/>
        <w:lang w:val="tr-TR" w:eastAsia="tr-TR" w:bidi="tr-TR"/>
      </w:rPr>
    </w:lvl>
  </w:abstractNum>
  <w:abstractNum w:abstractNumId="5" w15:restartNumberingAfterBreak="0">
    <w:nsid w:val="1F2B6923"/>
    <w:multiLevelType w:val="multilevel"/>
    <w:tmpl w:val="88E897EC"/>
    <w:lvl w:ilvl="0">
      <w:start w:val="2"/>
      <w:numFmt w:val="decimal"/>
      <w:lvlText w:val="%1."/>
      <w:lvlJc w:val="left"/>
      <w:pPr>
        <w:ind w:left="868" w:hanging="192"/>
        <w:jc w:val="right"/>
      </w:pPr>
      <w:rPr>
        <w:rFonts w:ascii="Times New Roman" w:eastAsia="Times New Roman" w:hAnsi="Times New Roman" w:cs="Times New Roman" w:hint="default"/>
        <w:spacing w:val="0"/>
        <w:w w:val="96"/>
        <w:sz w:val="20"/>
        <w:szCs w:val="20"/>
        <w:lang w:val="tr-TR" w:eastAsia="tr-TR" w:bidi="tr-TR"/>
      </w:rPr>
    </w:lvl>
    <w:lvl w:ilvl="1">
      <w:start w:val="1"/>
      <w:numFmt w:val="decimal"/>
      <w:lvlText w:val="%1.%2."/>
      <w:lvlJc w:val="left"/>
      <w:pPr>
        <w:ind w:left="1017" w:hanging="344"/>
        <w:jc w:val="left"/>
      </w:pPr>
      <w:rPr>
        <w:rFonts w:ascii="Times New Roman" w:eastAsia="Times New Roman" w:hAnsi="Times New Roman" w:cs="Times New Roman" w:hint="default"/>
        <w:spacing w:val="-6"/>
        <w:w w:val="96"/>
        <w:sz w:val="20"/>
        <w:szCs w:val="20"/>
        <w:lang w:val="tr-TR" w:eastAsia="tr-TR" w:bidi="tr-TR"/>
      </w:rPr>
    </w:lvl>
    <w:lvl w:ilvl="2">
      <w:start w:val="1"/>
      <w:numFmt w:val="decimal"/>
      <w:lvlText w:val="%1.%2.%3."/>
      <w:lvlJc w:val="left"/>
      <w:pPr>
        <w:ind w:left="1420" w:hanging="504"/>
        <w:jc w:val="left"/>
      </w:pPr>
      <w:rPr>
        <w:rFonts w:ascii="Times New Roman" w:eastAsia="Times New Roman" w:hAnsi="Times New Roman" w:cs="Times New Roman" w:hint="default"/>
        <w:i/>
        <w:spacing w:val="-6"/>
        <w:w w:val="96"/>
        <w:sz w:val="20"/>
        <w:szCs w:val="20"/>
        <w:lang w:val="tr-TR" w:eastAsia="tr-TR" w:bidi="tr-TR"/>
      </w:rPr>
    </w:lvl>
    <w:lvl w:ilvl="3">
      <w:numFmt w:val="bullet"/>
      <w:lvlText w:val="•"/>
      <w:lvlJc w:val="left"/>
      <w:pPr>
        <w:ind w:left="2512" w:hanging="504"/>
      </w:pPr>
      <w:rPr>
        <w:rFonts w:hint="default"/>
        <w:lang w:val="tr-TR" w:eastAsia="tr-TR" w:bidi="tr-TR"/>
      </w:rPr>
    </w:lvl>
    <w:lvl w:ilvl="4">
      <w:numFmt w:val="bullet"/>
      <w:lvlText w:val="•"/>
      <w:lvlJc w:val="left"/>
      <w:pPr>
        <w:ind w:left="3604" w:hanging="504"/>
      </w:pPr>
      <w:rPr>
        <w:rFonts w:hint="default"/>
        <w:lang w:val="tr-TR" w:eastAsia="tr-TR" w:bidi="tr-TR"/>
      </w:rPr>
    </w:lvl>
    <w:lvl w:ilvl="5">
      <w:numFmt w:val="bullet"/>
      <w:lvlText w:val="•"/>
      <w:lvlJc w:val="left"/>
      <w:pPr>
        <w:ind w:left="4697" w:hanging="504"/>
      </w:pPr>
      <w:rPr>
        <w:rFonts w:hint="default"/>
        <w:lang w:val="tr-TR" w:eastAsia="tr-TR" w:bidi="tr-TR"/>
      </w:rPr>
    </w:lvl>
    <w:lvl w:ilvl="6">
      <w:numFmt w:val="bullet"/>
      <w:lvlText w:val="•"/>
      <w:lvlJc w:val="left"/>
      <w:pPr>
        <w:ind w:left="5789" w:hanging="504"/>
      </w:pPr>
      <w:rPr>
        <w:rFonts w:hint="default"/>
        <w:lang w:val="tr-TR" w:eastAsia="tr-TR" w:bidi="tr-TR"/>
      </w:rPr>
    </w:lvl>
    <w:lvl w:ilvl="7">
      <w:numFmt w:val="bullet"/>
      <w:lvlText w:val="•"/>
      <w:lvlJc w:val="left"/>
      <w:pPr>
        <w:ind w:left="6882" w:hanging="504"/>
      </w:pPr>
      <w:rPr>
        <w:rFonts w:hint="default"/>
        <w:lang w:val="tr-TR" w:eastAsia="tr-TR" w:bidi="tr-TR"/>
      </w:rPr>
    </w:lvl>
    <w:lvl w:ilvl="8">
      <w:numFmt w:val="bullet"/>
      <w:lvlText w:val="•"/>
      <w:lvlJc w:val="left"/>
      <w:pPr>
        <w:ind w:left="7974" w:hanging="504"/>
      </w:pPr>
      <w:rPr>
        <w:rFonts w:hint="default"/>
        <w:lang w:val="tr-TR" w:eastAsia="tr-TR" w:bidi="tr-TR"/>
      </w:rPr>
    </w:lvl>
  </w:abstractNum>
  <w:abstractNum w:abstractNumId="6" w15:restartNumberingAfterBreak="0">
    <w:nsid w:val="327B4FB4"/>
    <w:multiLevelType w:val="multilevel"/>
    <w:tmpl w:val="B4F830B0"/>
    <w:lvl w:ilvl="0">
      <w:start w:val="1"/>
      <w:numFmt w:val="decimal"/>
      <w:lvlText w:val="%1."/>
      <w:lvlJc w:val="left"/>
      <w:pPr>
        <w:ind w:left="642" w:hanging="207"/>
        <w:jc w:val="left"/>
      </w:pPr>
      <w:rPr>
        <w:rFonts w:ascii="Times New Roman" w:eastAsia="Times New Roman" w:hAnsi="Times New Roman" w:cs="Times New Roman" w:hint="default"/>
        <w:spacing w:val="0"/>
        <w:w w:val="96"/>
        <w:sz w:val="20"/>
        <w:szCs w:val="20"/>
        <w:lang w:val="tr-TR" w:eastAsia="tr-TR" w:bidi="tr-TR"/>
      </w:rPr>
    </w:lvl>
    <w:lvl w:ilvl="1">
      <w:start w:val="1"/>
      <w:numFmt w:val="decimal"/>
      <w:lvlText w:val="%1.%2."/>
      <w:lvlJc w:val="left"/>
      <w:pPr>
        <w:ind w:left="1017" w:hanging="344"/>
        <w:jc w:val="left"/>
      </w:pPr>
      <w:rPr>
        <w:rFonts w:hint="default"/>
        <w:spacing w:val="-5"/>
        <w:w w:val="100"/>
        <w:lang w:val="tr-TR" w:eastAsia="tr-TR" w:bidi="tr-TR"/>
      </w:rPr>
    </w:lvl>
    <w:lvl w:ilvl="2">
      <w:start w:val="1"/>
      <w:numFmt w:val="decimal"/>
      <w:lvlText w:val="%1.%2.%3."/>
      <w:lvlJc w:val="left"/>
      <w:pPr>
        <w:ind w:left="1420" w:hanging="507"/>
        <w:jc w:val="left"/>
      </w:pPr>
      <w:rPr>
        <w:rFonts w:ascii="Times New Roman" w:eastAsia="Times New Roman" w:hAnsi="Times New Roman" w:cs="Times New Roman" w:hint="default"/>
        <w:spacing w:val="-5"/>
        <w:w w:val="100"/>
        <w:sz w:val="22"/>
        <w:szCs w:val="22"/>
        <w:lang w:val="tr-TR" w:eastAsia="tr-TR" w:bidi="tr-TR"/>
      </w:rPr>
    </w:lvl>
    <w:lvl w:ilvl="3">
      <w:start w:val="1"/>
      <w:numFmt w:val="decimal"/>
      <w:lvlText w:val="%1.%2.%3.%4."/>
      <w:lvlJc w:val="left"/>
      <w:pPr>
        <w:ind w:left="1746" w:hanging="591"/>
        <w:jc w:val="left"/>
      </w:pPr>
      <w:rPr>
        <w:rFonts w:ascii="Times New Roman" w:eastAsia="Times New Roman" w:hAnsi="Times New Roman" w:cs="Times New Roman" w:hint="default"/>
        <w:spacing w:val="-16"/>
        <w:w w:val="100"/>
        <w:sz w:val="18"/>
        <w:szCs w:val="18"/>
        <w:lang w:val="tr-TR" w:eastAsia="tr-TR" w:bidi="tr-TR"/>
      </w:rPr>
    </w:lvl>
    <w:lvl w:ilvl="4">
      <w:numFmt w:val="bullet"/>
      <w:lvlText w:val="•"/>
      <w:lvlJc w:val="left"/>
      <w:pPr>
        <w:ind w:left="1420" w:hanging="591"/>
      </w:pPr>
      <w:rPr>
        <w:rFonts w:hint="default"/>
        <w:lang w:val="tr-TR" w:eastAsia="tr-TR" w:bidi="tr-TR"/>
      </w:rPr>
    </w:lvl>
    <w:lvl w:ilvl="5">
      <w:numFmt w:val="bullet"/>
      <w:lvlText w:val="•"/>
      <w:lvlJc w:val="left"/>
      <w:pPr>
        <w:ind w:left="1740" w:hanging="591"/>
      </w:pPr>
      <w:rPr>
        <w:rFonts w:hint="default"/>
        <w:lang w:val="tr-TR" w:eastAsia="tr-TR" w:bidi="tr-TR"/>
      </w:rPr>
    </w:lvl>
    <w:lvl w:ilvl="6">
      <w:numFmt w:val="bullet"/>
      <w:lvlText w:val="•"/>
      <w:lvlJc w:val="left"/>
      <w:pPr>
        <w:ind w:left="3423" w:hanging="591"/>
      </w:pPr>
      <w:rPr>
        <w:rFonts w:hint="default"/>
        <w:lang w:val="tr-TR" w:eastAsia="tr-TR" w:bidi="tr-TR"/>
      </w:rPr>
    </w:lvl>
    <w:lvl w:ilvl="7">
      <w:numFmt w:val="bullet"/>
      <w:lvlText w:val="•"/>
      <w:lvlJc w:val="left"/>
      <w:pPr>
        <w:ind w:left="5107" w:hanging="591"/>
      </w:pPr>
      <w:rPr>
        <w:rFonts w:hint="default"/>
        <w:lang w:val="tr-TR" w:eastAsia="tr-TR" w:bidi="tr-TR"/>
      </w:rPr>
    </w:lvl>
    <w:lvl w:ilvl="8">
      <w:numFmt w:val="bullet"/>
      <w:lvlText w:val="•"/>
      <w:lvlJc w:val="left"/>
      <w:pPr>
        <w:ind w:left="6791" w:hanging="591"/>
      </w:pPr>
      <w:rPr>
        <w:rFonts w:hint="default"/>
        <w:lang w:val="tr-TR" w:eastAsia="tr-TR" w:bidi="tr-TR"/>
      </w:rPr>
    </w:lvl>
  </w:abstractNum>
  <w:abstractNum w:abstractNumId="7" w15:restartNumberingAfterBreak="0">
    <w:nsid w:val="368B3FC0"/>
    <w:multiLevelType w:val="multilevel"/>
    <w:tmpl w:val="38D8354C"/>
    <w:lvl w:ilvl="0">
      <w:start w:val="3"/>
      <w:numFmt w:val="decimal"/>
      <w:lvlText w:val="%1"/>
      <w:lvlJc w:val="left"/>
      <w:pPr>
        <w:ind w:left="1986" w:hanging="845"/>
        <w:jc w:val="left"/>
      </w:pPr>
      <w:rPr>
        <w:rFonts w:hint="default"/>
        <w:lang w:val="tr-TR" w:eastAsia="tr-TR" w:bidi="tr-TR"/>
      </w:rPr>
    </w:lvl>
    <w:lvl w:ilvl="1">
      <w:start w:val="2"/>
      <w:numFmt w:val="decimal"/>
      <w:lvlText w:val="%1.%2"/>
      <w:lvlJc w:val="left"/>
      <w:pPr>
        <w:ind w:left="1986" w:hanging="845"/>
        <w:jc w:val="left"/>
      </w:pPr>
      <w:rPr>
        <w:rFonts w:hint="default"/>
        <w:lang w:val="tr-TR" w:eastAsia="tr-TR" w:bidi="tr-TR"/>
      </w:rPr>
    </w:lvl>
    <w:lvl w:ilvl="2">
      <w:start w:val="3"/>
      <w:numFmt w:val="decimal"/>
      <w:lvlText w:val="%1.%2.%3"/>
      <w:lvlJc w:val="left"/>
      <w:pPr>
        <w:ind w:left="1986" w:hanging="845"/>
        <w:jc w:val="left"/>
      </w:pPr>
      <w:rPr>
        <w:rFonts w:hint="default"/>
        <w:lang w:val="tr-TR" w:eastAsia="tr-TR" w:bidi="tr-TR"/>
      </w:rPr>
    </w:lvl>
    <w:lvl w:ilvl="3">
      <w:start w:val="2"/>
      <w:numFmt w:val="decimal"/>
      <w:lvlText w:val="%1.%2.%3.%4"/>
      <w:lvlJc w:val="left"/>
      <w:pPr>
        <w:ind w:left="1986" w:hanging="845"/>
        <w:jc w:val="left"/>
      </w:pPr>
      <w:rPr>
        <w:rFonts w:ascii="Times New Roman" w:eastAsia="Times New Roman" w:hAnsi="Times New Roman" w:cs="Times New Roman" w:hint="default"/>
        <w:b/>
        <w:bCs/>
        <w:spacing w:val="-6"/>
        <w:w w:val="100"/>
        <w:sz w:val="28"/>
        <w:szCs w:val="28"/>
        <w:lang w:val="tr-TR" w:eastAsia="tr-TR" w:bidi="tr-TR"/>
      </w:rPr>
    </w:lvl>
    <w:lvl w:ilvl="4">
      <w:numFmt w:val="bullet"/>
      <w:lvlText w:val="•"/>
      <w:lvlJc w:val="left"/>
      <w:pPr>
        <w:ind w:left="5251" w:hanging="845"/>
      </w:pPr>
      <w:rPr>
        <w:rFonts w:hint="default"/>
        <w:lang w:val="tr-TR" w:eastAsia="tr-TR" w:bidi="tr-TR"/>
      </w:rPr>
    </w:lvl>
    <w:lvl w:ilvl="5">
      <w:numFmt w:val="bullet"/>
      <w:lvlText w:val="•"/>
      <w:lvlJc w:val="left"/>
      <w:pPr>
        <w:ind w:left="6069" w:hanging="845"/>
      </w:pPr>
      <w:rPr>
        <w:rFonts w:hint="default"/>
        <w:lang w:val="tr-TR" w:eastAsia="tr-TR" w:bidi="tr-TR"/>
      </w:rPr>
    </w:lvl>
    <w:lvl w:ilvl="6">
      <w:numFmt w:val="bullet"/>
      <w:lvlText w:val="•"/>
      <w:lvlJc w:val="left"/>
      <w:pPr>
        <w:ind w:left="6887" w:hanging="845"/>
      </w:pPr>
      <w:rPr>
        <w:rFonts w:hint="default"/>
        <w:lang w:val="tr-TR" w:eastAsia="tr-TR" w:bidi="tr-TR"/>
      </w:rPr>
    </w:lvl>
    <w:lvl w:ilvl="7">
      <w:numFmt w:val="bullet"/>
      <w:lvlText w:val="•"/>
      <w:lvlJc w:val="left"/>
      <w:pPr>
        <w:ind w:left="7705" w:hanging="845"/>
      </w:pPr>
      <w:rPr>
        <w:rFonts w:hint="default"/>
        <w:lang w:val="tr-TR" w:eastAsia="tr-TR" w:bidi="tr-TR"/>
      </w:rPr>
    </w:lvl>
    <w:lvl w:ilvl="8">
      <w:numFmt w:val="bullet"/>
      <w:lvlText w:val="•"/>
      <w:lvlJc w:val="left"/>
      <w:pPr>
        <w:ind w:left="8523" w:hanging="845"/>
      </w:pPr>
      <w:rPr>
        <w:rFonts w:hint="default"/>
        <w:lang w:val="tr-TR" w:eastAsia="tr-TR" w:bidi="tr-TR"/>
      </w:rPr>
    </w:lvl>
  </w:abstractNum>
  <w:abstractNum w:abstractNumId="8" w15:restartNumberingAfterBreak="0">
    <w:nsid w:val="3BB9571E"/>
    <w:multiLevelType w:val="multilevel"/>
    <w:tmpl w:val="F3F6EAA4"/>
    <w:lvl w:ilvl="0">
      <w:start w:val="1"/>
      <w:numFmt w:val="decimal"/>
      <w:lvlText w:val="%1"/>
      <w:lvlJc w:val="left"/>
      <w:pPr>
        <w:ind w:left="930" w:hanging="497"/>
        <w:jc w:val="left"/>
      </w:pPr>
      <w:rPr>
        <w:rFonts w:hint="default"/>
        <w:lang w:val="tr-TR" w:eastAsia="tr-TR" w:bidi="tr-TR"/>
      </w:rPr>
    </w:lvl>
    <w:lvl w:ilvl="1">
      <w:start w:val="2"/>
      <w:numFmt w:val="decimal"/>
      <w:lvlText w:val="%1.%2."/>
      <w:lvlJc w:val="left"/>
      <w:pPr>
        <w:ind w:left="930" w:hanging="497"/>
        <w:jc w:val="left"/>
      </w:pPr>
      <w:rPr>
        <w:rFonts w:ascii="Times New Roman" w:eastAsia="Times New Roman" w:hAnsi="Times New Roman" w:cs="Times New Roman" w:hint="default"/>
        <w:b/>
        <w:bCs/>
        <w:i/>
        <w:spacing w:val="-4"/>
        <w:w w:val="98"/>
        <w:sz w:val="28"/>
        <w:szCs w:val="28"/>
        <w:lang w:val="tr-TR" w:eastAsia="tr-TR" w:bidi="tr-TR"/>
      </w:rPr>
    </w:lvl>
    <w:lvl w:ilvl="2">
      <w:numFmt w:val="bullet"/>
      <w:lvlText w:val="•"/>
      <w:lvlJc w:val="left"/>
      <w:pPr>
        <w:ind w:left="2783" w:hanging="497"/>
      </w:pPr>
      <w:rPr>
        <w:rFonts w:hint="default"/>
        <w:lang w:val="tr-TR" w:eastAsia="tr-TR" w:bidi="tr-TR"/>
      </w:rPr>
    </w:lvl>
    <w:lvl w:ilvl="3">
      <w:numFmt w:val="bullet"/>
      <w:lvlText w:val="•"/>
      <w:lvlJc w:val="left"/>
      <w:pPr>
        <w:ind w:left="3705" w:hanging="497"/>
      </w:pPr>
      <w:rPr>
        <w:rFonts w:hint="default"/>
        <w:lang w:val="tr-TR" w:eastAsia="tr-TR" w:bidi="tr-TR"/>
      </w:rPr>
    </w:lvl>
    <w:lvl w:ilvl="4">
      <w:numFmt w:val="bullet"/>
      <w:lvlText w:val="•"/>
      <w:lvlJc w:val="left"/>
      <w:pPr>
        <w:ind w:left="4627" w:hanging="497"/>
      </w:pPr>
      <w:rPr>
        <w:rFonts w:hint="default"/>
        <w:lang w:val="tr-TR" w:eastAsia="tr-TR" w:bidi="tr-TR"/>
      </w:rPr>
    </w:lvl>
    <w:lvl w:ilvl="5">
      <w:numFmt w:val="bullet"/>
      <w:lvlText w:val="•"/>
      <w:lvlJc w:val="left"/>
      <w:pPr>
        <w:ind w:left="5549" w:hanging="497"/>
      </w:pPr>
      <w:rPr>
        <w:rFonts w:hint="default"/>
        <w:lang w:val="tr-TR" w:eastAsia="tr-TR" w:bidi="tr-TR"/>
      </w:rPr>
    </w:lvl>
    <w:lvl w:ilvl="6">
      <w:numFmt w:val="bullet"/>
      <w:lvlText w:val="•"/>
      <w:lvlJc w:val="left"/>
      <w:pPr>
        <w:ind w:left="6471" w:hanging="497"/>
      </w:pPr>
      <w:rPr>
        <w:rFonts w:hint="default"/>
        <w:lang w:val="tr-TR" w:eastAsia="tr-TR" w:bidi="tr-TR"/>
      </w:rPr>
    </w:lvl>
    <w:lvl w:ilvl="7">
      <w:numFmt w:val="bullet"/>
      <w:lvlText w:val="•"/>
      <w:lvlJc w:val="left"/>
      <w:pPr>
        <w:ind w:left="7393" w:hanging="497"/>
      </w:pPr>
      <w:rPr>
        <w:rFonts w:hint="default"/>
        <w:lang w:val="tr-TR" w:eastAsia="tr-TR" w:bidi="tr-TR"/>
      </w:rPr>
    </w:lvl>
    <w:lvl w:ilvl="8">
      <w:numFmt w:val="bullet"/>
      <w:lvlText w:val="•"/>
      <w:lvlJc w:val="left"/>
      <w:pPr>
        <w:ind w:left="8315" w:hanging="497"/>
      </w:pPr>
      <w:rPr>
        <w:rFonts w:hint="default"/>
        <w:lang w:val="tr-TR" w:eastAsia="tr-TR" w:bidi="tr-TR"/>
      </w:rPr>
    </w:lvl>
  </w:abstractNum>
  <w:abstractNum w:abstractNumId="9" w15:restartNumberingAfterBreak="0">
    <w:nsid w:val="43A55DC0"/>
    <w:multiLevelType w:val="multilevel"/>
    <w:tmpl w:val="27F2E9A6"/>
    <w:lvl w:ilvl="0">
      <w:start w:val="3"/>
      <w:numFmt w:val="decimal"/>
      <w:lvlText w:val="%1"/>
      <w:lvlJc w:val="left"/>
      <w:pPr>
        <w:ind w:left="1746" w:hanging="591"/>
        <w:jc w:val="left"/>
      </w:pPr>
      <w:rPr>
        <w:rFonts w:hint="default"/>
        <w:lang w:val="tr-TR" w:eastAsia="tr-TR" w:bidi="tr-TR"/>
      </w:rPr>
    </w:lvl>
    <w:lvl w:ilvl="1">
      <w:start w:val="3"/>
      <w:numFmt w:val="decimal"/>
      <w:lvlText w:val="%1.%2"/>
      <w:lvlJc w:val="left"/>
      <w:pPr>
        <w:ind w:left="1746" w:hanging="591"/>
        <w:jc w:val="left"/>
      </w:pPr>
      <w:rPr>
        <w:rFonts w:hint="default"/>
        <w:lang w:val="tr-TR" w:eastAsia="tr-TR" w:bidi="tr-TR"/>
      </w:rPr>
    </w:lvl>
    <w:lvl w:ilvl="2">
      <w:start w:val="1"/>
      <w:numFmt w:val="decimal"/>
      <w:lvlText w:val="%1.%2.%3"/>
      <w:lvlJc w:val="left"/>
      <w:pPr>
        <w:ind w:left="1746" w:hanging="591"/>
        <w:jc w:val="left"/>
      </w:pPr>
      <w:rPr>
        <w:rFonts w:hint="default"/>
        <w:lang w:val="tr-TR" w:eastAsia="tr-TR" w:bidi="tr-TR"/>
      </w:rPr>
    </w:lvl>
    <w:lvl w:ilvl="3">
      <w:start w:val="2"/>
      <w:numFmt w:val="decimal"/>
      <w:lvlText w:val="%1.%2.%3.%4."/>
      <w:lvlJc w:val="left"/>
      <w:pPr>
        <w:ind w:left="1746" w:hanging="591"/>
        <w:jc w:val="left"/>
      </w:pPr>
      <w:rPr>
        <w:rFonts w:ascii="Times New Roman" w:eastAsia="Times New Roman" w:hAnsi="Times New Roman" w:cs="Times New Roman" w:hint="default"/>
        <w:spacing w:val="-14"/>
        <w:w w:val="100"/>
        <w:sz w:val="18"/>
        <w:szCs w:val="18"/>
        <w:lang w:val="tr-TR" w:eastAsia="tr-TR" w:bidi="tr-TR"/>
      </w:rPr>
    </w:lvl>
    <w:lvl w:ilvl="4">
      <w:numFmt w:val="bullet"/>
      <w:lvlText w:val="•"/>
      <w:lvlJc w:val="left"/>
      <w:pPr>
        <w:ind w:left="5107" w:hanging="591"/>
      </w:pPr>
      <w:rPr>
        <w:rFonts w:hint="default"/>
        <w:lang w:val="tr-TR" w:eastAsia="tr-TR" w:bidi="tr-TR"/>
      </w:rPr>
    </w:lvl>
    <w:lvl w:ilvl="5">
      <w:numFmt w:val="bullet"/>
      <w:lvlText w:val="•"/>
      <w:lvlJc w:val="left"/>
      <w:pPr>
        <w:ind w:left="5949" w:hanging="591"/>
      </w:pPr>
      <w:rPr>
        <w:rFonts w:hint="default"/>
        <w:lang w:val="tr-TR" w:eastAsia="tr-TR" w:bidi="tr-TR"/>
      </w:rPr>
    </w:lvl>
    <w:lvl w:ilvl="6">
      <w:numFmt w:val="bullet"/>
      <w:lvlText w:val="•"/>
      <w:lvlJc w:val="left"/>
      <w:pPr>
        <w:ind w:left="6791" w:hanging="591"/>
      </w:pPr>
      <w:rPr>
        <w:rFonts w:hint="default"/>
        <w:lang w:val="tr-TR" w:eastAsia="tr-TR" w:bidi="tr-TR"/>
      </w:rPr>
    </w:lvl>
    <w:lvl w:ilvl="7">
      <w:numFmt w:val="bullet"/>
      <w:lvlText w:val="•"/>
      <w:lvlJc w:val="left"/>
      <w:pPr>
        <w:ind w:left="7633" w:hanging="591"/>
      </w:pPr>
      <w:rPr>
        <w:rFonts w:hint="default"/>
        <w:lang w:val="tr-TR" w:eastAsia="tr-TR" w:bidi="tr-TR"/>
      </w:rPr>
    </w:lvl>
    <w:lvl w:ilvl="8">
      <w:numFmt w:val="bullet"/>
      <w:lvlText w:val="•"/>
      <w:lvlJc w:val="left"/>
      <w:pPr>
        <w:ind w:left="8475" w:hanging="591"/>
      </w:pPr>
      <w:rPr>
        <w:rFonts w:hint="default"/>
        <w:lang w:val="tr-TR" w:eastAsia="tr-TR" w:bidi="tr-TR"/>
      </w:rPr>
    </w:lvl>
  </w:abstractNum>
  <w:abstractNum w:abstractNumId="10" w15:restartNumberingAfterBreak="0">
    <w:nsid w:val="457E3CDE"/>
    <w:multiLevelType w:val="hybridMultilevel"/>
    <w:tmpl w:val="9E3035C6"/>
    <w:lvl w:ilvl="0" w:tplc="7B362E8E">
      <w:start w:val="9"/>
      <w:numFmt w:val="decimal"/>
      <w:lvlText w:val="%1."/>
      <w:lvlJc w:val="left"/>
      <w:pPr>
        <w:ind w:left="321" w:hanging="274"/>
        <w:jc w:val="left"/>
      </w:pPr>
      <w:rPr>
        <w:rFonts w:ascii="Times New Roman" w:eastAsia="Times New Roman" w:hAnsi="Times New Roman" w:cs="Times New Roman" w:hint="default"/>
        <w:b/>
        <w:bCs/>
        <w:spacing w:val="-29"/>
        <w:w w:val="100"/>
        <w:sz w:val="24"/>
        <w:szCs w:val="24"/>
        <w:lang w:val="tr-TR" w:eastAsia="tr-TR" w:bidi="tr-TR"/>
      </w:rPr>
    </w:lvl>
    <w:lvl w:ilvl="1" w:tplc="84D2D54A">
      <w:start w:val="2"/>
      <w:numFmt w:val="decimal"/>
      <w:lvlText w:val="%2."/>
      <w:lvlJc w:val="left"/>
      <w:pPr>
        <w:ind w:left="3369" w:hanging="322"/>
        <w:jc w:val="right"/>
      </w:pPr>
      <w:rPr>
        <w:rFonts w:ascii="Times New Roman" w:eastAsia="Times New Roman" w:hAnsi="Times New Roman" w:cs="Times New Roman" w:hint="default"/>
        <w:b/>
        <w:bCs/>
        <w:spacing w:val="0"/>
        <w:w w:val="98"/>
        <w:sz w:val="32"/>
        <w:szCs w:val="32"/>
        <w:lang w:val="tr-TR" w:eastAsia="tr-TR" w:bidi="tr-TR"/>
      </w:rPr>
    </w:lvl>
    <w:lvl w:ilvl="2" w:tplc="2B246EF2">
      <w:numFmt w:val="bullet"/>
      <w:lvlText w:val="•"/>
      <w:lvlJc w:val="left"/>
      <w:pPr>
        <w:ind w:left="4115" w:hanging="322"/>
      </w:pPr>
      <w:rPr>
        <w:rFonts w:hint="default"/>
        <w:lang w:val="tr-TR" w:eastAsia="tr-TR" w:bidi="tr-TR"/>
      </w:rPr>
    </w:lvl>
    <w:lvl w:ilvl="3" w:tplc="D806FFBC">
      <w:numFmt w:val="bullet"/>
      <w:lvlText w:val="•"/>
      <w:lvlJc w:val="left"/>
      <w:pPr>
        <w:ind w:left="4870" w:hanging="322"/>
      </w:pPr>
      <w:rPr>
        <w:rFonts w:hint="default"/>
        <w:lang w:val="tr-TR" w:eastAsia="tr-TR" w:bidi="tr-TR"/>
      </w:rPr>
    </w:lvl>
    <w:lvl w:ilvl="4" w:tplc="5D3C26E8">
      <w:numFmt w:val="bullet"/>
      <w:lvlText w:val="•"/>
      <w:lvlJc w:val="left"/>
      <w:pPr>
        <w:ind w:left="5626" w:hanging="322"/>
      </w:pPr>
      <w:rPr>
        <w:rFonts w:hint="default"/>
        <w:lang w:val="tr-TR" w:eastAsia="tr-TR" w:bidi="tr-TR"/>
      </w:rPr>
    </w:lvl>
    <w:lvl w:ilvl="5" w:tplc="1926193A">
      <w:numFmt w:val="bullet"/>
      <w:lvlText w:val="•"/>
      <w:lvlJc w:val="left"/>
      <w:pPr>
        <w:ind w:left="6381" w:hanging="322"/>
      </w:pPr>
      <w:rPr>
        <w:rFonts w:hint="default"/>
        <w:lang w:val="tr-TR" w:eastAsia="tr-TR" w:bidi="tr-TR"/>
      </w:rPr>
    </w:lvl>
    <w:lvl w:ilvl="6" w:tplc="2362E93C">
      <w:numFmt w:val="bullet"/>
      <w:lvlText w:val="•"/>
      <w:lvlJc w:val="left"/>
      <w:pPr>
        <w:ind w:left="7137" w:hanging="322"/>
      </w:pPr>
      <w:rPr>
        <w:rFonts w:hint="default"/>
        <w:lang w:val="tr-TR" w:eastAsia="tr-TR" w:bidi="tr-TR"/>
      </w:rPr>
    </w:lvl>
    <w:lvl w:ilvl="7" w:tplc="5ED2FAC0">
      <w:numFmt w:val="bullet"/>
      <w:lvlText w:val="•"/>
      <w:lvlJc w:val="left"/>
      <w:pPr>
        <w:ind w:left="7892" w:hanging="322"/>
      </w:pPr>
      <w:rPr>
        <w:rFonts w:hint="default"/>
        <w:lang w:val="tr-TR" w:eastAsia="tr-TR" w:bidi="tr-TR"/>
      </w:rPr>
    </w:lvl>
    <w:lvl w:ilvl="8" w:tplc="2340AEE8">
      <w:numFmt w:val="bullet"/>
      <w:lvlText w:val="•"/>
      <w:lvlJc w:val="left"/>
      <w:pPr>
        <w:ind w:left="8648" w:hanging="322"/>
      </w:pPr>
      <w:rPr>
        <w:rFonts w:hint="default"/>
        <w:lang w:val="tr-TR" w:eastAsia="tr-TR" w:bidi="tr-TR"/>
      </w:rPr>
    </w:lvl>
  </w:abstractNum>
  <w:abstractNum w:abstractNumId="11" w15:restartNumberingAfterBreak="0">
    <w:nsid w:val="4C9D6487"/>
    <w:multiLevelType w:val="multilevel"/>
    <w:tmpl w:val="0D12C0DA"/>
    <w:lvl w:ilvl="0">
      <w:start w:val="3"/>
      <w:numFmt w:val="decimal"/>
      <w:lvlText w:val="%1"/>
      <w:lvlJc w:val="left"/>
      <w:pPr>
        <w:ind w:left="1698" w:hanging="543"/>
        <w:jc w:val="left"/>
      </w:pPr>
      <w:rPr>
        <w:rFonts w:hint="default"/>
        <w:lang w:val="tr-TR" w:eastAsia="tr-TR" w:bidi="tr-TR"/>
      </w:rPr>
    </w:lvl>
    <w:lvl w:ilvl="1">
      <w:start w:val="2"/>
      <w:numFmt w:val="decimal"/>
      <w:lvlText w:val="%1.%2"/>
      <w:lvlJc w:val="left"/>
      <w:pPr>
        <w:ind w:left="1698" w:hanging="543"/>
        <w:jc w:val="left"/>
      </w:pPr>
      <w:rPr>
        <w:rFonts w:hint="default"/>
        <w:lang w:val="tr-TR" w:eastAsia="tr-TR" w:bidi="tr-TR"/>
      </w:rPr>
    </w:lvl>
    <w:lvl w:ilvl="2">
      <w:start w:val="3"/>
      <w:numFmt w:val="decimal"/>
      <w:lvlText w:val="%1.%2.%3"/>
      <w:lvlJc w:val="left"/>
      <w:pPr>
        <w:ind w:left="1698" w:hanging="543"/>
        <w:jc w:val="left"/>
      </w:pPr>
      <w:rPr>
        <w:rFonts w:hint="default"/>
        <w:lang w:val="tr-TR" w:eastAsia="tr-TR" w:bidi="tr-TR"/>
      </w:rPr>
    </w:lvl>
    <w:lvl w:ilvl="3">
      <w:start w:val="2"/>
      <w:numFmt w:val="decimal"/>
      <w:lvlText w:val="%1.%2.%3.%4"/>
      <w:lvlJc w:val="left"/>
      <w:pPr>
        <w:ind w:left="1698" w:hanging="543"/>
        <w:jc w:val="left"/>
      </w:pPr>
      <w:rPr>
        <w:rFonts w:ascii="Times New Roman" w:eastAsia="Times New Roman" w:hAnsi="Times New Roman" w:cs="Times New Roman" w:hint="default"/>
        <w:spacing w:val="-22"/>
        <w:w w:val="100"/>
        <w:sz w:val="18"/>
        <w:szCs w:val="18"/>
        <w:lang w:val="tr-TR" w:eastAsia="tr-TR" w:bidi="tr-TR"/>
      </w:rPr>
    </w:lvl>
    <w:lvl w:ilvl="4">
      <w:numFmt w:val="bullet"/>
      <w:lvlText w:val="•"/>
      <w:lvlJc w:val="left"/>
      <w:pPr>
        <w:ind w:left="5083" w:hanging="543"/>
      </w:pPr>
      <w:rPr>
        <w:rFonts w:hint="default"/>
        <w:lang w:val="tr-TR" w:eastAsia="tr-TR" w:bidi="tr-TR"/>
      </w:rPr>
    </w:lvl>
    <w:lvl w:ilvl="5">
      <w:numFmt w:val="bullet"/>
      <w:lvlText w:val="•"/>
      <w:lvlJc w:val="left"/>
      <w:pPr>
        <w:ind w:left="5929" w:hanging="543"/>
      </w:pPr>
      <w:rPr>
        <w:rFonts w:hint="default"/>
        <w:lang w:val="tr-TR" w:eastAsia="tr-TR" w:bidi="tr-TR"/>
      </w:rPr>
    </w:lvl>
    <w:lvl w:ilvl="6">
      <w:numFmt w:val="bullet"/>
      <w:lvlText w:val="•"/>
      <w:lvlJc w:val="left"/>
      <w:pPr>
        <w:ind w:left="6775" w:hanging="543"/>
      </w:pPr>
      <w:rPr>
        <w:rFonts w:hint="default"/>
        <w:lang w:val="tr-TR" w:eastAsia="tr-TR" w:bidi="tr-TR"/>
      </w:rPr>
    </w:lvl>
    <w:lvl w:ilvl="7">
      <w:numFmt w:val="bullet"/>
      <w:lvlText w:val="•"/>
      <w:lvlJc w:val="left"/>
      <w:pPr>
        <w:ind w:left="7621" w:hanging="543"/>
      </w:pPr>
      <w:rPr>
        <w:rFonts w:hint="default"/>
        <w:lang w:val="tr-TR" w:eastAsia="tr-TR" w:bidi="tr-TR"/>
      </w:rPr>
    </w:lvl>
    <w:lvl w:ilvl="8">
      <w:numFmt w:val="bullet"/>
      <w:lvlText w:val="•"/>
      <w:lvlJc w:val="left"/>
      <w:pPr>
        <w:ind w:left="8467" w:hanging="543"/>
      </w:pPr>
      <w:rPr>
        <w:rFonts w:hint="default"/>
        <w:lang w:val="tr-TR" w:eastAsia="tr-TR" w:bidi="tr-TR"/>
      </w:rPr>
    </w:lvl>
  </w:abstractNum>
  <w:abstractNum w:abstractNumId="12" w15:restartNumberingAfterBreak="0">
    <w:nsid w:val="4F441F1B"/>
    <w:multiLevelType w:val="multilevel"/>
    <w:tmpl w:val="FDE83DC6"/>
    <w:lvl w:ilvl="0">
      <w:start w:val="3"/>
      <w:numFmt w:val="decimal"/>
      <w:lvlText w:val="%1"/>
      <w:lvlJc w:val="left"/>
      <w:pPr>
        <w:ind w:left="1002" w:hanging="569"/>
        <w:jc w:val="left"/>
      </w:pPr>
      <w:rPr>
        <w:rFonts w:hint="default"/>
        <w:lang w:val="tr-TR" w:eastAsia="tr-TR" w:bidi="tr-TR"/>
      </w:rPr>
    </w:lvl>
    <w:lvl w:ilvl="1">
      <w:start w:val="2"/>
      <w:numFmt w:val="decimal"/>
      <w:lvlText w:val="%1.%2."/>
      <w:lvlJc w:val="left"/>
      <w:pPr>
        <w:ind w:left="1002" w:hanging="569"/>
        <w:jc w:val="left"/>
      </w:pPr>
      <w:rPr>
        <w:rFonts w:ascii="Times New Roman" w:eastAsia="Times New Roman" w:hAnsi="Times New Roman" w:cs="Times New Roman" w:hint="default"/>
        <w:b/>
        <w:bCs/>
        <w:spacing w:val="-4"/>
        <w:w w:val="98"/>
        <w:sz w:val="28"/>
        <w:szCs w:val="28"/>
        <w:lang w:val="tr-TR" w:eastAsia="tr-TR" w:bidi="tr-TR"/>
      </w:rPr>
    </w:lvl>
    <w:lvl w:ilvl="2">
      <w:start w:val="1"/>
      <w:numFmt w:val="decimal"/>
      <w:lvlText w:val="%1.%2.%3."/>
      <w:lvlJc w:val="left"/>
      <w:pPr>
        <w:ind w:left="1089" w:hanging="656"/>
        <w:jc w:val="left"/>
      </w:pPr>
      <w:rPr>
        <w:rFonts w:ascii="Times New Roman" w:eastAsia="Times New Roman" w:hAnsi="Times New Roman" w:cs="Times New Roman" w:hint="default"/>
        <w:b/>
        <w:bCs/>
        <w:spacing w:val="-4"/>
        <w:w w:val="97"/>
        <w:sz w:val="26"/>
        <w:szCs w:val="26"/>
        <w:lang w:val="tr-TR" w:eastAsia="tr-TR" w:bidi="tr-TR"/>
      </w:rPr>
    </w:lvl>
    <w:lvl w:ilvl="3">
      <w:start w:val="1"/>
      <w:numFmt w:val="decimal"/>
      <w:lvlText w:val="%1.%2.%3.%4."/>
      <w:lvlJc w:val="left"/>
      <w:pPr>
        <w:ind w:left="2061" w:hanging="920"/>
        <w:jc w:val="left"/>
      </w:pPr>
      <w:rPr>
        <w:rFonts w:ascii="Times New Roman" w:eastAsia="Times New Roman" w:hAnsi="Times New Roman" w:cs="Times New Roman" w:hint="default"/>
        <w:b/>
        <w:bCs/>
        <w:spacing w:val="-6"/>
        <w:w w:val="100"/>
        <w:sz w:val="28"/>
        <w:szCs w:val="28"/>
        <w:lang w:val="tr-TR" w:eastAsia="tr-TR" w:bidi="tr-TR"/>
      </w:rPr>
    </w:lvl>
    <w:lvl w:ilvl="4">
      <w:numFmt w:val="bullet"/>
      <w:lvlText w:val="•"/>
      <w:lvlJc w:val="left"/>
      <w:pPr>
        <w:ind w:left="4084" w:hanging="920"/>
      </w:pPr>
      <w:rPr>
        <w:rFonts w:hint="default"/>
        <w:lang w:val="tr-TR" w:eastAsia="tr-TR" w:bidi="tr-TR"/>
      </w:rPr>
    </w:lvl>
    <w:lvl w:ilvl="5">
      <w:numFmt w:val="bullet"/>
      <w:lvlText w:val="•"/>
      <w:lvlJc w:val="left"/>
      <w:pPr>
        <w:ind w:left="5097" w:hanging="920"/>
      </w:pPr>
      <w:rPr>
        <w:rFonts w:hint="default"/>
        <w:lang w:val="tr-TR" w:eastAsia="tr-TR" w:bidi="tr-TR"/>
      </w:rPr>
    </w:lvl>
    <w:lvl w:ilvl="6">
      <w:numFmt w:val="bullet"/>
      <w:lvlText w:val="•"/>
      <w:lvlJc w:val="left"/>
      <w:pPr>
        <w:ind w:left="6109" w:hanging="920"/>
      </w:pPr>
      <w:rPr>
        <w:rFonts w:hint="default"/>
        <w:lang w:val="tr-TR" w:eastAsia="tr-TR" w:bidi="tr-TR"/>
      </w:rPr>
    </w:lvl>
    <w:lvl w:ilvl="7">
      <w:numFmt w:val="bullet"/>
      <w:lvlText w:val="•"/>
      <w:lvlJc w:val="left"/>
      <w:pPr>
        <w:ind w:left="7122" w:hanging="920"/>
      </w:pPr>
      <w:rPr>
        <w:rFonts w:hint="default"/>
        <w:lang w:val="tr-TR" w:eastAsia="tr-TR" w:bidi="tr-TR"/>
      </w:rPr>
    </w:lvl>
    <w:lvl w:ilvl="8">
      <w:numFmt w:val="bullet"/>
      <w:lvlText w:val="•"/>
      <w:lvlJc w:val="left"/>
      <w:pPr>
        <w:ind w:left="8134" w:hanging="920"/>
      </w:pPr>
      <w:rPr>
        <w:rFonts w:hint="default"/>
        <w:lang w:val="tr-TR" w:eastAsia="tr-TR" w:bidi="tr-TR"/>
      </w:rPr>
    </w:lvl>
  </w:abstractNum>
  <w:abstractNum w:abstractNumId="13" w15:restartNumberingAfterBreak="0">
    <w:nsid w:val="500503CE"/>
    <w:multiLevelType w:val="multilevel"/>
    <w:tmpl w:val="1EACEE82"/>
    <w:lvl w:ilvl="0">
      <w:start w:val="1"/>
      <w:numFmt w:val="decimal"/>
      <w:lvlText w:val="%1"/>
      <w:lvlJc w:val="left"/>
      <w:pPr>
        <w:ind w:left="1017" w:hanging="344"/>
        <w:jc w:val="left"/>
      </w:pPr>
      <w:rPr>
        <w:rFonts w:hint="default"/>
        <w:lang w:val="tr-TR" w:eastAsia="tr-TR" w:bidi="tr-TR"/>
      </w:rPr>
    </w:lvl>
    <w:lvl w:ilvl="1">
      <w:start w:val="3"/>
      <w:numFmt w:val="decimal"/>
      <w:lvlText w:val="%1.%2."/>
      <w:lvlJc w:val="left"/>
      <w:pPr>
        <w:ind w:left="1017" w:hanging="344"/>
        <w:jc w:val="left"/>
      </w:pPr>
      <w:rPr>
        <w:rFonts w:ascii="Times New Roman" w:eastAsia="Times New Roman" w:hAnsi="Times New Roman" w:cs="Times New Roman" w:hint="default"/>
        <w:spacing w:val="-6"/>
        <w:w w:val="96"/>
        <w:sz w:val="20"/>
        <w:szCs w:val="20"/>
        <w:lang w:val="tr-TR" w:eastAsia="tr-TR" w:bidi="tr-TR"/>
      </w:rPr>
    </w:lvl>
    <w:lvl w:ilvl="2">
      <w:numFmt w:val="bullet"/>
      <w:lvlText w:val="•"/>
      <w:lvlJc w:val="left"/>
      <w:pPr>
        <w:ind w:left="2847" w:hanging="344"/>
      </w:pPr>
      <w:rPr>
        <w:rFonts w:hint="default"/>
        <w:lang w:val="tr-TR" w:eastAsia="tr-TR" w:bidi="tr-TR"/>
      </w:rPr>
    </w:lvl>
    <w:lvl w:ilvl="3">
      <w:numFmt w:val="bullet"/>
      <w:lvlText w:val="•"/>
      <w:lvlJc w:val="left"/>
      <w:pPr>
        <w:ind w:left="3761" w:hanging="344"/>
      </w:pPr>
      <w:rPr>
        <w:rFonts w:hint="default"/>
        <w:lang w:val="tr-TR" w:eastAsia="tr-TR" w:bidi="tr-TR"/>
      </w:rPr>
    </w:lvl>
    <w:lvl w:ilvl="4">
      <w:numFmt w:val="bullet"/>
      <w:lvlText w:val="•"/>
      <w:lvlJc w:val="left"/>
      <w:pPr>
        <w:ind w:left="4675" w:hanging="344"/>
      </w:pPr>
      <w:rPr>
        <w:rFonts w:hint="default"/>
        <w:lang w:val="tr-TR" w:eastAsia="tr-TR" w:bidi="tr-TR"/>
      </w:rPr>
    </w:lvl>
    <w:lvl w:ilvl="5">
      <w:numFmt w:val="bullet"/>
      <w:lvlText w:val="•"/>
      <w:lvlJc w:val="left"/>
      <w:pPr>
        <w:ind w:left="5589" w:hanging="344"/>
      </w:pPr>
      <w:rPr>
        <w:rFonts w:hint="default"/>
        <w:lang w:val="tr-TR" w:eastAsia="tr-TR" w:bidi="tr-TR"/>
      </w:rPr>
    </w:lvl>
    <w:lvl w:ilvl="6">
      <w:numFmt w:val="bullet"/>
      <w:lvlText w:val="•"/>
      <w:lvlJc w:val="left"/>
      <w:pPr>
        <w:ind w:left="6503" w:hanging="344"/>
      </w:pPr>
      <w:rPr>
        <w:rFonts w:hint="default"/>
        <w:lang w:val="tr-TR" w:eastAsia="tr-TR" w:bidi="tr-TR"/>
      </w:rPr>
    </w:lvl>
    <w:lvl w:ilvl="7">
      <w:numFmt w:val="bullet"/>
      <w:lvlText w:val="•"/>
      <w:lvlJc w:val="left"/>
      <w:pPr>
        <w:ind w:left="7417" w:hanging="344"/>
      </w:pPr>
      <w:rPr>
        <w:rFonts w:hint="default"/>
        <w:lang w:val="tr-TR" w:eastAsia="tr-TR" w:bidi="tr-TR"/>
      </w:rPr>
    </w:lvl>
    <w:lvl w:ilvl="8">
      <w:numFmt w:val="bullet"/>
      <w:lvlText w:val="•"/>
      <w:lvlJc w:val="left"/>
      <w:pPr>
        <w:ind w:left="8331" w:hanging="344"/>
      </w:pPr>
      <w:rPr>
        <w:rFonts w:hint="default"/>
        <w:lang w:val="tr-TR" w:eastAsia="tr-TR" w:bidi="tr-TR"/>
      </w:rPr>
    </w:lvl>
  </w:abstractNum>
  <w:abstractNum w:abstractNumId="14" w15:restartNumberingAfterBreak="0">
    <w:nsid w:val="57C270B4"/>
    <w:multiLevelType w:val="multilevel"/>
    <w:tmpl w:val="95FA249A"/>
    <w:lvl w:ilvl="0">
      <w:start w:val="3"/>
      <w:numFmt w:val="decimal"/>
      <w:lvlText w:val="%1"/>
      <w:lvlJc w:val="left"/>
      <w:pPr>
        <w:ind w:left="1002" w:hanging="569"/>
        <w:jc w:val="left"/>
      </w:pPr>
      <w:rPr>
        <w:rFonts w:hint="default"/>
        <w:lang w:val="tr-TR" w:eastAsia="tr-TR" w:bidi="tr-TR"/>
      </w:rPr>
    </w:lvl>
    <w:lvl w:ilvl="1">
      <w:start w:val="3"/>
      <w:numFmt w:val="decimal"/>
      <w:lvlText w:val="%1.%2."/>
      <w:lvlJc w:val="left"/>
      <w:pPr>
        <w:ind w:left="1002" w:hanging="569"/>
        <w:jc w:val="left"/>
      </w:pPr>
      <w:rPr>
        <w:rFonts w:ascii="Times New Roman" w:eastAsia="Times New Roman" w:hAnsi="Times New Roman" w:cs="Times New Roman" w:hint="default"/>
        <w:b/>
        <w:bCs/>
        <w:spacing w:val="-4"/>
        <w:w w:val="98"/>
        <w:sz w:val="28"/>
        <w:szCs w:val="28"/>
        <w:lang w:val="tr-TR" w:eastAsia="tr-TR" w:bidi="tr-TR"/>
      </w:rPr>
    </w:lvl>
    <w:lvl w:ilvl="2">
      <w:start w:val="1"/>
      <w:numFmt w:val="decimal"/>
      <w:lvlText w:val="%1.%2.%3."/>
      <w:lvlJc w:val="left"/>
      <w:pPr>
        <w:ind w:left="1089" w:hanging="656"/>
        <w:jc w:val="left"/>
      </w:pPr>
      <w:rPr>
        <w:rFonts w:ascii="Times New Roman" w:eastAsia="Times New Roman" w:hAnsi="Times New Roman" w:cs="Times New Roman" w:hint="default"/>
        <w:b/>
        <w:bCs/>
        <w:spacing w:val="-4"/>
        <w:w w:val="97"/>
        <w:sz w:val="26"/>
        <w:szCs w:val="26"/>
        <w:lang w:val="tr-TR" w:eastAsia="tr-TR" w:bidi="tr-TR"/>
      </w:rPr>
    </w:lvl>
    <w:lvl w:ilvl="3">
      <w:start w:val="2"/>
      <w:numFmt w:val="decimal"/>
      <w:lvlText w:val="%1.%2.%3.%4."/>
      <w:lvlJc w:val="left"/>
      <w:pPr>
        <w:ind w:left="2058" w:hanging="917"/>
        <w:jc w:val="right"/>
      </w:pPr>
      <w:rPr>
        <w:rFonts w:ascii="Times New Roman" w:eastAsia="Times New Roman" w:hAnsi="Times New Roman" w:cs="Times New Roman" w:hint="default"/>
        <w:b/>
        <w:bCs/>
        <w:spacing w:val="-6"/>
        <w:w w:val="100"/>
        <w:sz w:val="28"/>
        <w:szCs w:val="28"/>
        <w:lang w:val="tr-TR" w:eastAsia="tr-TR" w:bidi="tr-TR"/>
      </w:rPr>
    </w:lvl>
    <w:lvl w:ilvl="4">
      <w:numFmt w:val="bullet"/>
      <w:lvlText w:val="•"/>
      <w:lvlJc w:val="left"/>
      <w:pPr>
        <w:ind w:left="4084" w:hanging="917"/>
      </w:pPr>
      <w:rPr>
        <w:rFonts w:hint="default"/>
        <w:lang w:val="tr-TR" w:eastAsia="tr-TR" w:bidi="tr-TR"/>
      </w:rPr>
    </w:lvl>
    <w:lvl w:ilvl="5">
      <w:numFmt w:val="bullet"/>
      <w:lvlText w:val="•"/>
      <w:lvlJc w:val="left"/>
      <w:pPr>
        <w:ind w:left="5097" w:hanging="917"/>
      </w:pPr>
      <w:rPr>
        <w:rFonts w:hint="default"/>
        <w:lang w:val="tr-TR" w:eastAsia="tr-TR" w:bidi="tr-TR"/>
      </w:rPr>
    </w:lvl>
    <w:lvl w:ilvl="6">
      <w:numFmt w:val="bullet"/>
      <w:lvlText w:val="•"/>
      <w:lvlJc w:val="left"/>
      <w:pPr>
        <w:ind w:left="6109" w:hanging="917"/>
      </w:pPr>
      <w:rPr>
        <w:rFonts w:hint="default"/>
        <w:lang w:val="tr-TR" w:eastAsia="tr-TR" w:bidi="tr-TR"/>
      </w:rPr>
    </w:lvl>
    <w:lvl w:ilvl="7">
      <w:numFmt w:val="bullet"/>
      <w:lvlText w:val="•"/>
      <w:lvlJc w:val="left"/>
      <w:pPr>
        <w:ind w:left="7122" w:hanging="917"/>
      </w:pPr>
      <w:rPr>
        <w:rFonts w:hint="default"/>
        <w:lang w:val="tr-TR" w:eastAsia="tr-TR" w:bidi="tr-TR"/>
      </w:rPr>
    </w:lvl>
    <w:lvl w:ilvl="8">
      <w:numFmt w:val="bullet"/>
      <w:lvlText w:val="•"/>
      <w:lvlJc w:val="left"/>
      <w:pPr>
        <w:ind w:left="8134" w:hanging="917"/>
      </w:pPr>
      <w:rPr>
        <w:rFonts w:hint="default"/>
        <w:lang w:val="tr-TR" w:eastAsia="tr-TR" w:bidi="tr-TR"/>
      </w:rPr>
    </w:lvl>
  </w:abstractNum>
  <w:abstractNum w:abstractNumId="15" w15:restartNumberingAfterBreak="0">
    <w:nsid w:val="6A564518"/>
    <w:multiLevelType w:val="multilevel"/>
    <w:tmpl w:val="7C16B5E8"/>
    <w:lvl w:ilvl="0">
      <w:start w:val="3"/>
      <w:numFmt w:val="decimal"/>
      <w:lvlText w:val="%1"/>
      <w:lvlJc w:val="left"/>
      <w:pPr>
        <w:ind w:left="1089" w:hanging="656"/>
        <w:jc w:val="left"/>
      </w:pPr>
      <w:rPr>
        <w:rFonts w:hint="default"/>
        <w:lang w:val="tr-TR" w:eastAsia="tr-TR" w:bidi="tr-TR"/>
      </w:rPr>
    </w:lvl>
    <w:lvl w:ilvl="1">
      <w:start w:val="1"/>
      <w:numFmt w:val="decimal"/>
      <w:lvlText w:val="%1.%2"/>
      <w:lvlJc w:val="left"/>
      <w:pPr>
        <w:ind w:left="1089" w:hanging="656"/>
        <w:jc w:val="left"/>
      </w:pPr>
      <w:rPr>
        <w:rFonts w:hint="default"/>
        <w:lang w:val="tr-TR" w:eastAsia="tr-TR" w:bidi="tr-TR"/>
      </w:rPr>
    </w:lvl>
    <w:lvl w:ilvl="2">
      <w:start w:val="1"/>
      <w:numFmt w:val="decimal"/>
      <w:lvlText w:val="%1.%2.%3."/>
      <w:lvlJc w:val="left"/>
      <w:pPr>
        <w:ind w:left="1089" w:hanging="656"/>
        <w:jc w:val="left"/>
      </w:pPr>
      <w:rPr>
        <w:rFonts w:ascii="Times New Roman" w:eastAsia="Times New Roman" w:hAnsi="Times New Roman" w:cs="Times New Roman" w:hint="default"/>
        <w:b/>
        <w:bCs/>
        <w:spacing w:val="-4"/>
        <w:w w:val="97"/>
        <w:sz w:val="26"/>
        <w:szCs w:val="26"/>
        <w:lang w:val="tr-TR" w:eastAsia="tr-TR" w:bidi="tr-TR"/>
      </w:rPr>
    </w:lvl>
    <w:lvl w:ilvl="3">
      <w:numFmt w:val="bullet"/>
      <w:lvlText w:val="•"/>
      <w:lvlJc w:val="left"/>
      <w:pPr>
        <w:ind w:left="3803" w:hanging="656"/>
      </w:pPr>
      <w:rPr>
        <w:rFonts w:hint="default"/>
        <w:lang w:val="tr-TR" w:eastAsia="tr-TR" w:bidi="tr-TR"/>
      </w:rPr>
    </w:lvl>
    <w:lvl w:ilvl="4">
      <w:numFmt w:val="bullet"/>
      <w:lvlText w:val="•"/>
      <w:lvlJc w:val="left"/>
      <w:pPr>
        <w:ind w:left="4711" w:hanging="656"/>
      </w:pPr>
      <w:rPr>
        <w:rFonts w:hint="default"/>
        <w:lang w:val="tr-TR" w:eastAsia="tr-TR" w:bidi="tr-TR"/>
      </w:rPr>
    </w:lvl>
    <w:lvl w:ilvl="5">
      <w:numFmt w:val="bullet"/>
      <w:lvlText w:val="•"/>
      <w:lvlJc w:val="left"/>
      <w:pPr>
        <w:ind w:left="5619" w:hanging="656"/>
      </w:pPr>
      <w:rPr>
        <w:rFonts w:hint="default"/>
        <w:lang w:val="tr-TR" w:eastAsia="tr-TR" w:bidi="tr-TR"/>
      </w:rPr>
    </w:lvl>
    <w:lvl w:ilvl="6">
      <w:numFmt w:val="bullet"/>
      <w:lvlText w:val="•"/>
      <w:lvlJc w:val="left"/>
      <w:pPr>
        <w:ind w:left="6527" w:hanging="656"/>
      </w:pPr>
      <w:rPr>
        <w:rFonts w:hint="default"/>
        <w:lang w:val="tr-TR" w:eastAsia="tr-TR" w:bidi="tr-TR"/>
      </w:rPr>
    </w:lvl>
    <w:lvl w:ilvl="7">
      <w:numFmt w:val="bullet"/>
      <w:lvlText w:val="•"/>
      <w:lvlJc w:val="left"/>
      <w:pPr>
        <w:ind w:left="7435" w:hanging="656"/>
      </w:pPr>
      <w:rPr>
        <w:rFonts w:hint="default"/>
        <w:lang w:val="tr-TR" w:eastAsia="tr-TR" w:bidi="tr-TR"/>
      </w:rPr>
    </w:lvl>
    <w:lvl w:ilvl="8">
      <w:numFmt w:val="bullet"/>
      <w:lvlText w:val="•"/>
      <w:lvlJc w:val="left"/>
      <w:pPr>
        <w:ind w:left="8343" w:hanging="656"/>
      </w:pPr>
      <w:rPr>
        <w:rFonts w:hint="default"/>
        <w:lang w:val="tr-TR" w:eastAsia="tr-TR" w:bidi="tr-TR"/>
      </w:rPr>
    </w:lvl>
  </w:abstractNum>
  <w:abstractNum w:abstractNumId="16" w15:restartNumberingAfterBreak="0">
    <w:nsid w:val="6BBD6E82"/>
    <w:multiLevelType w:val="hybridMultilevel"/>
    <w:tmpl w:val="9030EFFA"/>
    <w:lvl w:ilvl="0" w:tplc="DA3A8B90">
      <w:start w:val="1"/>
      <w:numFmt w:val="decimal"/>
      <w:lvlText w:val="%1."/>
      <w:lvlJc w:val="left"/>
      <w:pPr>
        <w:ind w:left="642" w:hanging="207"/>
        <w:jc w:val="left"/>
      </w:pPr>
      <w:rPr>
        <w:rFonts w:ascii="Times New Roman" w:eastAsia="Times New Roman" w:hAnsi="Times New Roman" w:cs="Times New Roman" w:hint="default"/>
        <w:spacing w:val="0"/>
        <w:w w:val="96"/>
        <w:sz w:val="20"/>
        <w:szCs w:val="20"/>
        <w:lang w:val="tr-TR" w:eastAsia="tr-TR" w:bidi="tr-TR"/>
      </w:rPr>
    </w:lvl>
    <w:lvl w:ilvl="1" w:tplc="B3AEAC4E">
      <w:start w:val="1"/>
      <w:numFmt w:val="decimal"/>
      <w:lvlText w:val="%2."/>
      <w:lvlJc w:val="left"/>
      <w:pPr>
        <w:ind w:left="868" w:hanging="192"/>
        <w:jc w:val="left"/>
      </w:pPr>
      <w:rPr>
        <w:rFonts w:ascii="Times New Roman" w:eastAsia="Times New Roman" w:hAnsi="Times New Roman" w:cs="Times New Roman" w:hint="default"/>
        <w:spacing w:val="0"/>
        <w:w w:val="96"/>
        <w:sz w:val="20"/>
        <w:szCs w:val="20"/>
        <w:lang w:val="tr-TR" w:eastAsia="tr-TR" w:bidi="tr-TR"/>
      </w:rPr>
    </w:lvl>
    <w:lvl w:ilvl="2" w:tplc="B360056A">
      <w:numFmt w:val="bullet"/>
      <w:lvlText w:val="•"/>
      <w:lvlJc w:val="left"/>
      <w:pPr>
        <w:ind w:left="1893" w:hanging="192"/>
      </w:pPr>
      <w:rPr>
        <w:rFonts w:hint="default"/>
        <w:lang w:val="tr-TR" w:eastAsia="tr-TR" w:bidi="tr-TR"/>
      </w:rPr>
    </w:lvl>
    <w:lvl w:ilvl="3" w:tplc="FE467BEC">
      <w:numFmt w:val="bullet"/>
      <w:lvlText w:val="•"/>
      <w:lvlJc w:val="left"/>
      <w:pPr>
        <w:ind w:left="2926" w:hanging="192"/>
      </w:pPr>
      <w:rPr>
        <w:rFonts w:hint="default"/>
        <w:lang w:val="tr-TR" w:eastAsia="tr-TR" w:bidi="tr-TR"/>
      </w:rPr>
    </w:lvl>
    <w:lvl w:ilvl="4" w:tplc="AFEC747C">
      <w:numFmt w:val="bullet"/>
      <w:lvlText w:val="•"/>
      <w:lvlJc w:val="left"/>
      <w:pPr>
        <w:ind w:left="3959" w:hanging="192"/>
      </w:pPr>
      <w:rPr>
        <w:rFonts w:hint="default"/>
        <w:lang w:val="tr-TR" w:eastAsia="tr-TR" w:bidi="tr-TR"/>
      </w:rPr>
    </w:lvl>
    <w:lvl w:ilvl="5" w:tplc="3F32E57C">
      <w:numFmt w:val="bullet"/>
      <w:lvlText w:val="•"/>
      <w:lvlJc w:val="left"/>
      <w:pPr>
        <w:ind w:left="4992" w:hanging="192"/>
      </w:pPr>
      <w:rPr>
        <w:rFonts w:hint="default"/>
        <w:lang w:val="tr-TR" w:eastAsia="tr-TR" w:bidi="tr-TR"/>
      </w:rPr>
    </w:lvl>
    <w:lvl w:ilvl="6" w:tplc="6046F8D0">
      <w:numFmt w:val="bullet"/>
      <w:lvlText w:val="•"/>
      <w:lvlJc w:val="left"/>
      <w:pPr>
        <w:ind w:left="6026" w:hanging="192"/>
      </w:pPr>
      <w:rPr>
        <w:rFonts w:hint="default"/>
        <w:lang w:val="tr-TR" w:eastAsia="tr-TR" w:bidi="tr-TR"/>
      </w:rPr>
    </w:lvl>
    <w:lvl w:ilvl="7" w:tplc="FE4898D2">
      <w:numFmt w:val="bullet"/>
      <w:lvlText w:val="•"/>
      <w:lvlJc w:val="left"/>
      <w:pPr>
        <w:ind w:left="7059" w:hanging="192"/>
      </w:pPr>
      <w:rPr>
        <w:rFonts w:hint="default"/>
        <w:lang w:val="tr-TR" w:eastAsia="tr-TR" w:bidi="tr-TR"/>
      </w:rPr>
    </w:lvl>
    <w:lvl w:ilvl="8" w:tplc="285E126C">
      <w:numFmt w:val="bullet"/>
      <w:lvlText w:val="•"/>
      <w:lvlJc w:val="left"/>
      <w:pPr>
        <w:ind w:left="8092" w:hanging="192"/>
      </w:pPr>
      <w:rPr>
        <w:rFonts w:hint="default"/>
        <w:lang w:val="tr-TR" w:eastAsia="tr-TR" w:bidi="tr-TR"/>
      </w:rPr>
    </w:lvl>
  </w:abstractNum>
  <w:abstractNum w:abstractNumId="17" w15:restartNumberingAfterBreak="0">
    <w:nsid w:val="6DD434D2"/>
    <w:multiLevelType w:val="multilevel"/>
    <w:tmpl w:val="260873BC"/>
    <w:lvl w:ilvl="0">
      <w:start w:val="2"/>
      <w:numFmt w:val="decimal"/>
      <w:lvlText w:val="%1"/>
      <w:lvlJc w:val="left"/>
      <w:pPr>
        <w:ind w:left="974" w:hanging="540"/>
        <w:jc w:val="left"/>
      </w:pPr>
      <w:rPr>
        <w:rFonts w:hint="default"/>
        <w:lang w:val="tr-TR" w:eastAsia="tr-TR" w:bidi="tr-TR"/>
      </w:rPr>
    </w:lvl>
    <w:lvl w:ilvl="1">
      <w:start w:val="1"/>
      <w:numFmt w:val="decimal"/>
      <w:lvlText w:val="%1.%2."/>
      <w:lvlJc w:val="left"/>
      <w:pPr>
        <w:ind w:left="974" w:hanging="540"/>
        <w:jc w:val="left"/>
      </w:pPr>
      <w:rPr>
        <w:rFonts w:ascii="Times New Roman" w:eastAsia="Times New Roman" w:hAnsi="Times New Roman" w:cs="Times New Roman" w:hint="default"/>
        <w:b/>
        <w:bCs/>
        <w:i/>
        <w:spacing w:val="-8"/>
        <w:w w:val="98"/>
        <w:sz w:val="28"/>
        <w:szCs w:val="28"/>
        <w:lang w:val="tr-TR" w:eastAsia="tr-TR" w:bidi="tr-TR"/>
      </w:rPr>
    </w:lvl>
    <w:lvl w:ilvl="2">
      <w:start w:val="1"/>
      <w:numFmt w:val="lowerLetter"/>
      <w:lvlText w:val="%3)"/>
      <w:lvlJc w:val="left"/>
      <w:pPr>
        <w:ind w:left="1156" w:hanging="360"/>
        <w:jc w:val="left"/>
      </w:pPr>
      <w:rPr>
        <w:rFonts w:ascii="Times New Roman" w:eastAsia="Times New Roman" w:hAnsi="Times New Roman" w:cs="Times New Roman" w:hint="default"/>
        <w:spacing w:val="-4"/>
        <w:w w:val="97"/>
        <w:sz w:val="24"/>
        <w:szCs w:val="24"/>
        <w:lang w:val="tr-TR" w:eastAsia="tr-TR" w:bidi="tr-TR"/>
      </w:rPr>
    </w:lvl>
    <w:lvl w:ilvl="3">
      <w:numFmt w:val="bullet"/>
      <w:lvlText w:val="•"/>
      <w:lvlJc w:val="left"/>
      <w:pPr>
        <w:ind w:left="3159" w:hanging="360"/>
      </w:pPr>
      <w:rPr>
        <w:rFonts w:hint="default"/>
        <w:lang w:val="tr-TR" w:eastAsia="tr-TR" w:bidi="tr-TR"/>
      </w:rPr>
    </w:lvl>
    <w:lvl w:ilvl="4">
      <w:numFmt w:val="bullet"/>
      <w:lvlText w:val="•"/>
      <w:lvlJc w:val="left"/>
      <w:pPr>
        <w:ind w:left="4159" w:hanging="360"/>
      </w:pPr>
      <w:rPr>
        <w:rFonts w:hint="default"/>
        <w:lang w:val="tr-TR" w:eastAsia="tr-TR" w:bidi="tr-TR"/>
      </w:rPr>
    </w:lvl>
    <w:lvl w:ilvl="5">
      <w:numFmt w:val="bullet"/>
      <w:lvlText w:val="•"/>
      <w:lvlJc w:val="left"/>
      <w:pPr>
        <w:ind w:left="5159" w:hanging="360"/>
      </w:pPr>
      <w:rPr>
        <w:rFonts w:hint="default"/>
        <w:lang w:val="tr-TR" w:eastAsia="tr-TR" w:bidi="tr-TR"/>
      </w:rPr>
    </w:lvl>
    <w:lvl w:ilvl="6">
      <w:numFmt w:val="bullet"/>
      <w:lvlText w:val="•"/>
      <w:lvlJc w:val="left"/>
      <w:pPr>
        <w:ind w:left="6159" w:hanging="360"/>
      </w:pPr>
      <w:rPr>
        <w:rFonts w:hint="default"/>
        <w:lang w:val="tr-TR" w:eastAsia="tr-TR" w:bidi="tr-TR"/>
      </w:rPr>
    </w:lvl>
    <w:lvl w:ilvl="7">
      <w:numFmt w:val="bullet"/>
      <w:lvlText w:val="•"/>
      <w:lvlJc w:val="left"/>
      <w:pPr>
        <w:ind w:left="7159" w:hanging="360"/>
      </w:pPr>
      <w:rPr>
        <w:rFonts w:hint="default"/>
        <w:lang w:val="tr-TR" w:eastAsia="tr-TR" w:bidi="tr-TR"/>
      </w:rPr>
    </w:lvl>
    <w:lvl w:ilvl="8">
      <w:numFmt w:val="bullet"/>
      <w:lvlText w:val="•"/>
      <w:lvlJc w:val="left"/>
      <w:pPr>
        <w:ind w:left="8159" w:hanging="360"/>
      </w:pPr>
      <w:rPr>
        <w:rFonts w:hint="default"/>
        <w:lang w:val="tr-TR" w:eastAsia="tr-TR" w:bidi="tr-TR"/>
      </w:rPr>
    </w:lvl>
  </w:abstractNum>
  <w:abstractNum w:abstractNumId="18" w15:restartNumberingAfterBreak="0">
    <w:nsid w:val="72544509"/>
    <w:multiLevelType w:val="hybridMultilevel"/>
    <w:tmpl w:val="3BAA72C8"/>
    <w:lvl w:ilvl="0" w:tplc="00A88A2C">
      <w:numFmt w:val="bullet"/>
      <w:lvlText w:val="•"/>
      <w:lvlJc w:val="left"/>
      <w:pPr>
        <w:ind w:left="719" w:hanging="284"/>
      </w:pPr>
      <w:rPr>
        <w:rFonts w:ascii="Times New Roman" w:eastAsia="Times New Roman" w:hAnsi="Times New Roman" w:cs="Times New Roman" w:hint="default"/>
        <w:w w:val="97"/>
        <w:sz w:val="24"/>
        <w:szCs w:val="24"/>
        <w:lang w:val="tr-TR" w:eastAsia="tr-TR" w:bidi="tr-TR"/>
      </w:rPr>
    </w:lvl>
    <w:lvl w:ilvl="1" w:tplc="278C6AA8">
      <w:numFmt w:val="bullet"/>
      <w:lvlText w:val="•"/>
      <w:lvlJc w:val="left"/>
      <w:pPr>
        <w:ind w:left="1663" w:hanging="284"/>
      </w:pPr>
      <w:rPr>
        <w:rFonts w:hint="default"/>
        <w:lang w:val="tr-TR" w:eastAsia="tr-TR" w:bidi="tr-TR"/>
      </w:rPr>
    </w:lvl>
    <w:lvl w:ilvl="2" w:tplc="44D8A782">
      <w:numFmt w:val="bullet"/>
      <w:lvlText w:val="•"/>
      <w:lvlJc w:val="left"/>
      <w:pPr>
        <w:ind w:left="2607" w:hanging="284"/>
      </w:pPr>
      <w:rPr>
        <w:rFonts w:hint="default"/>
        <w:lang w:val="tr-TR" w:eastAsia="tr-TR" w:bidi="tr-TR"/>
      </w:rPr>
    </w:lvl>
    <w:lvl w:ilvl="3" w:tplc="9A5AF526">
      <w:numFmt w:val="bullet"/>
      <w:lvlText w:val="•"/>
      <w:lvlJc w:val="left"/>
      <w:pPr>
        <w:ind w:left="3551" w:hanging="284"/>
      </w:pPr>
      <w:rPr>
        <w:rFonts w:hint="default"/>
        <w:lang w:val="tr-TR" w:eastAsia="tr-TR" w:bidi="tr-TR"/>
      </w:rPr>
    </w:lvl>
    <w:lvl w:ilvl="4" w:tplc="52A64016">
      <w:numFmt w:val="bullet"/>
      <w:lvlText w:val="•"/>
      <w:lvlJc w:val="left"/>
      <w:pPr>
        <w:ind w:left="4495" w:hanging="284"/>
      </w:pPr>
      <w:rPr>
        <w:rFonts w:hint="default"/>
        <w:lang w:val="tr-TR" w:eastAsia="tr-TR" w:bidi="tr-TR"/>
      </w:rPr>
    </w:lvl>
    <w:lvl w:ilvl="5" w:tplc="17906C6A">
      <w:numFmt w:val="bullet"/>
      <w:lvlText w:val="•"/>
      <w:lvlJc w:val="left"/>
      <w:pPr>
        <w:ind w:left="5439" w:hanging="284"/>
      </w:pPr>
      <w:rPr>
        <w:rFonts w:hint="default"/>
        <w:lang w:val="tr-TR" w:eastAsia="tr-TR" w:bidi="tr-TR"/>
      </w:rPr>
    </w:lvl>
    <w:lvl w:ilvl="6" w:tplc="8E4A1A36">
      <w:numFmt w:val="bullet"/>
      <w:lvlText w:val="•"/>
      <w:lvlJc w:val="left"/>
      <w:pPr>
        <w:ind w:left="6383" w:hanging="284"/>
      </w:pPr>
      <w:rPr>
        <w:rFonts w:hint="default"/>
        <w:lang w:val="tr-TR" w:eastAsia="tr-TR" w:bidi="tr-TR"/>
      </w:rPr>
    </w:lvl>
    <w:lvl w:ilvl="7" w:tplc="D0C0E582">
      <w:numFmt w:val="bullet"/>
      <w:lvlText w:val="•"/>
      <w:lvlJc w:val="left"/>
      <w:pPr>
        <w:ind w:left="7327" w:hanging="284"/>
      </w:pPr>
      <w:rPr>
        <w:rFonts w:hint="default"/>
        <w:lang w:val="tr-TR" w:eastAsia="tr-TR" w:bidi="tr-TR"/>
      </w:rPr>
    </w:lvl>
    <w:lvl w:ilvl="8" w:tplc="59522E2C">
      <w:numFmt w:val="bullet"/>
      <w:lvlText w:val="•"/>
      <w:lvlJc w:val="left"/>
      <w:pPr>
        <w:ind w:left="8271" w:hanging="284"/>
      </w:pPr>
      <w:rPr>
        <w:rFonts w:hint="default"/>
        <w:lang w:val="tr-TR" w:eastAsia="tr-TR" w:bidi="tr-TR"/>
      </w:rPr>
    </w:lvl>
  </w:abstractNum>
  <w:num w:numId="1" w16cid:durableId="530263902">
    <w:abstractNumId w:val="0"/>
  </w:num>
  <w:num w:numId="2" w16cid:durableId="650910583">
    <w:abstractNumId w:val="4"/>
  </w:num>
  <w:num w:numId="3" w16cid:durableId="902835020">
    <w:abstractNumId w:val="5"/>
  </w:num>
  <w:num w:numId="4" w16cid:durableId="2110353068">
    <w:abstractNumId w:val="3"/>
  </w:num>
  <w:num w:numId="5" w16cid:durableId="388920911">
    <w:abstractNumId w:val="16"/>
  </w:num>
  <w:num w:numId="6" w16cid:durableId="710156152">
    <w:abstractNumId w:val="1"/>
  </w:num>
  <w:num w:numId="7" w16cid:durableId="1710183527">
    <w:abstractNumId w:val="14"/>
  </w:num>
  <w:num w:numId="8" w16cid:durableId="1333340375">
    <w:abstractNumId w:val="2"/>
  </w:num>
  <w:num w:numId="9" w16cid:durableId="1584801051">
    <w:abstractNumId w:val="7"/>
  </w:num>
  <w:num w:numId="10" w16cid:durableId="1834906258">
    <w:abstractNumId w:val="18"/>
  </w:num>
  <w:num w:numId="11" w16cid:durableId="980765771">
    <w:abstractNumId w:val="12"/>
  </w:num>
  <w:num w:numId="12" w16cid:durableId="917176359">
    <w:abstractNumId w:val="15"/>
  </w:num>
  <w:num w:numId="13" w16cid:durableId="1161577703">
    <w:abstractNumId w:val="17"/>
  </w:num>
  <w:num w:numId="14" w16cid:durableId="1116367538">
    <w:abstractNumId w:val="10"/>
  </w:num>
  <w:num w:numId="15" w16cid:durableId="47149078">
    <w:abstractNumId w:val="8"/>
  </w:num>
  <w:num w:numId="16" w16cid:durableId="1182284580">
    <w:abstractNumId w:val="9"/>
  </w:num>
  <w:num w:numId="17" w16cid:durableId="1252549787">
    <w:abstractNumId w:val="11"/>
  </w:num>
  <w:num w:numId="18" w16cid:durableId="2243975">
    <w:abstractNumId w:val="13"/>
  </w:num>
  <w:num w:numId="19" w16cid:durableId="1292904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901FE"/>
    <w:rsid w:val="000901FE"/>
    <w:rsid w:val="00115340"/>
    <w:rsid w:val="00216AD3"/>
    <w:rsid w:val="00292FF5"/>
    <w:rsid w:val="002B6149"/>
    <w:rsid w:val="0038336C"/>
    <w:rsid w:val="00571AB4"/>
    <w:rsid w:val="00634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43789B"/>
  <w15:docId w15:val="{6CAB0DE5-991B-4EB0-817D-DCEB4767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34" w:hanging="321"/>
      <w:outlineLvl w:val="0"/>
    </w:pPr>
    <w:rPr>
      <w:b/>
      <w:bCs/>
      <w:sz w:val="32"/>
      <w:szCs w:val="32"/>
    </w:rPr>
  </w:style>
  <w:style w:type="paragraph" w:styleId="Balk2">
    <w:name w:val="heading 2"/>
    <w:basedOn w:val="Normal"/>
    <w:uiPriority w:val="1"/>
    <w:qFormat/>
    <w:pPr>
      <w:ind w:left="2058"/>
      <w:outlineLvl w:val="1"/>
    </w:pPr>
    <w:rPr>
      <w:b/>
      <w:bCs/>
      <w:sz w:val="28"/>
      <w:szCs w:val="28"/>
    </w:rPr>
  </w:style>
  <w:style w:type="paragraph" w:styleId="Balk3">
    <w:name w:val="heading 3"/>
    <w:basedOn w:val="Normal"/>
    <w:uiPriority w:val="1"/>
    <w:qFormat/>
    <w:pPr>
      <w:ind w:left="930" w:hanging="496"/>
      <w:outlineLvl w:val="2"/>
    </w:pPr>
    <w:rPr>
      <w:b/>
      <w:bCs/>
      <w:i/>
      <w:sz w:val="28"/>
      <w:szCs w:val="28"/>
    </w:rPr>
  </w:style>
  <w:style w:type="paragraph" w:styleId="Balk4">
    <w:name w:val="heading 4"/>
    <w:basedOn w:val="Normal"/>
    <w:uiPriority w:val="1"/>
    <w:qFormat/>
    <w:pPr>
      <w:spacing w:before="1"/>
      <w:ind w:left="1089" w:hanging="655"/>
      <w:outlineLvl w:val="3"/>
    </w:pPr>
    <w:rPr>
      <w:b/>
      <w:bCs/>
      <w:sz w:val="26"/>
      <w:szCs w:val="26"/>
    </w:rPr>
  </w:style>
  <w:style w:type="paragraph" w:styleId="Balk5">
    <w:name w:val="heading 5"/>
    <w:basedOn w:val="Normal"/>
    <w:uiPriority w:val="1"/>
    <w:qFormat/>
    <w:pPr>
      <w:ind w:left="436"/>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88"/>
      <w:ind w:left="642" w:hanging="208"/>
    </w:pPr>
  </w:style>
  <w:style w:type="paragraph" w:styleId="T2">
    <w:name w:val="toc 2"/>
    <w:basedOn w:val="Normal"/>
    <w:uiPriority w:val="1"/>
    <w:qFormat/>
    <w:pPr>
      <w:spacing w:line="267" w:lineRule="exact"/>
      <w:ind w:left="1017" w:hanging="343"/>
    </w:pPr>
  </w:style>
  <w:style w:type="paragraph" w:styleId="T3">
    <w:name w:val="toc 3"/>
    <w:basedOn w:val="Normal"/>
    <w:uiPriority w:val="1"/>
    <w:qFormat/>
    <w:pPr>
      <w:spacing w:before="131"/>
      <w:ind w:left="674"/>
    </w:pPr>
    <w:rPr>
      <w:b/>
      <w:bCs/>
      <w:i/>
    </w:rPr>
  </w:style>
  <w:style w:type="paragraph" w:styleId="T4">
    <w:name w:val="toc 4"/>
    <w:basedOn w:val="Normal"/>
    <w:uiPriority w:val="1"/>
    <w:qFormat/>
    <w:pPr>
      <w:spacing w:line="251" w:lineRule="exact"/>
      <w:ind w:left="1420" w:hanging="506"/>
    </w:pPr>
  </w:style>
  <w:style w:type="paragraph" w:styleId="T5">
    <w:name w:val="toc 5"/>
    <w:basedOn w:val="Normal"/>
    <w:uiPriority w:val="1"/>
    <w:qFormat/>
    <w:pPr>
      <w:spacing w:line="242" w:lineRule="exact"/>
      <w:ind w:left="1746" w:hanging="59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0" w:hanging="5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pastyl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ogm.gov.tr/agacla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tused.org/internet/tufed/default13.asp" TargetMode="External"/><Relationship Id="rId10" Type="http://schemas.openxmlformats.org/officeDocument/2006/relationships/hyperlink" Target="http://tez2.yok.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journals.apa.org/prevention/volume3/pre00300001a.ht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9514</Words>
  <Characters>54236</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Bars</dc:creator>
  <cp:lastModifiedBy>eda</cp:lastModifiedBy>
  <cp:revision>4</cp:revision>
  <dcterms:created xsi:type="dcterms:W3CDTF">2024-09-06T13:11:00Z</dcterms:created>
  <dcterms:modified xsi:type="dcterms:W3CDTF">2025-07-09T12:13:00Z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2024-09-06T00:00:00Z</vt:filetime>
  </property>
</Properties>
</file>