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F4CE7" w14:textId="77777777" w:rsidR="003009F4" w:rsidRDefault="00B037C1" w:rsidP="003009F4">
      <w:pPr>
        <w:pStyle w:val="GvdeMetni"/>
        <w:spacing w:before="3"/>
        <w:ind w:left="0"/>
        <w:jc w:val="center"/>
        <w:rPr>
          <w:rFonts w:ascii="Times New Roman" w:eastAsia="Palatino Linotype" w:hAnsi="Times New Roman" w:cs="Times New Roman"/>
          <w:b/>
          <w:bCs/>
          <w:sz w:val="24"/>
          <w:szCs w:val="24"/>
        </w:rPr>
      </w:pPr>
      <w:bookmarkStart w:id="0" w:name="_GoBack"/>
      <w:bookmarkEnd w:id="0"/>
      <w:r w:rsidRPr="0004295B">
        <w:rPr>
          <w:rFonts w:ascii="Times New Roman" w:eastAsia="Palatino Linotype" w:hAnsi="Times New Roman" w:cs="Times New Roman"/>
          <w:b/>
          <w:bCs/>
          <w:sz w:val="24"/>
          <w:szCs w:val="24"/>
        </w:rPr>
        <w:t>DİCLE ÜNİVERSİTESİ</w:t>
      </w:r>
    </w:p>
    <w:p w14:paraId="724F9BE2" w14:textId="2DCC8DB6" w:rsidR="003009F4" w:rsidRDefault="00B037C1" w:rsidP="003009F4">
      <w:pPr>
        <w:pStyle w:val="GvdeMetni"/>
        <w:spacing w:before="3"/>
        <w:ind w:left="0"/>
        <w:jc w:val="center"/>
        <w:rPr>
          <w:rFonts w:ascii="Times New Roman" w:eastAsia="Palatino Linotype" w:hAnsi="Times New Roman" w:cs="Times New Roman"/>
          <w:b/>
          <w:bCs/>
          <w:sz w:val="24"/>
          <w:szCs w:val="24"/>
        </w:rPr>
      </w:pPr>
      <w:r w:rsidRPr="0004295B">
        <w:rPr>
          <w:rFonts w:ascii="Times New Roman" w:eastAsia="Palatino Linotype" w:hAnsi="Times New Roman" w:cs="Times New Roman"/>
          <w:b/>
          <w:bCs/>
          <w:sz w:val="24"/>
          <w:szCs w:val="24"/>
        </w:rPr>
        <w:t xml:space="preserve">TIP </w:t>
      </w:r>
      <w:r w:rsidR="003009F4" w:rsidRPr="0004295B">
        <w:rPr>
          <w:rFonts w:ascii="Times New Roman" w:eastAsia="Palatino Linotype" w:hAnsi="Times New Roman" w:cs="Times New Roman"/>
          <w:b/>
          <w:bCs/>
          <w:sz w:val="24"/>
          <w:szCs w:val="24"/>
        </w:rPr>
        <w:t>FAKÜLTESİ</w:t>
      </w:r>
      <w:r w:rsidR="003009F4">
        <w:rPr>
          <w:rFonts w:ascii="Times New Roman" w:eastAsia="Palatino Linotype" w:hAnsi="Times New Roman" w:cs="Times New Roman"/>
          <w:b/>
          <w:bCs/>
          <w:sz w:val="24"/>
          <w:szCs w:val="24"/>
        </w:rPr>
        <w:t xml:space="preserve"> </w:t>
      </w:r>
      <w:r w:rsidR="003009F4" w:rsidRPr="0004295B">
        <w:rPr>
          <w:rFonts w:ascii="Times New Roman" w:eastAsia="Palatino Linotype" w:hAnsi="Times New Roman" w:cs="Times New Roman"/>
          <w:b/>
          <w:bCs/>
          <w:sz w:val="24"/>
          <w:szCs w:val="24"/>
        </w:rPr>
        <w:t>MEZUNİYET</w:t>
      </w:r>
      <w:r w:rsidRPr="0004295B">
        <w:rPr>
          <w:rFonts w:ascii="Times New Roman" w:eastAsia="Palatino Linotype" w:hAnsi="Times New Roman" w:cs="Times New Roman"/>
          <w:b/>
          <w:bCs/>
          <w:sz w:val="24"/>
          <w:szCs w:val="24"/>
        </w:rPr>
        <w:t xml:space="preserve"> ÖNCESİ EĞİTİMİNE İLİŞKİN</w:t>
      </w:r>
    </w:p>
    <w:p w14:paraId="4E67F98C" w14:textId="39B03011" w:rsidR="00BF5213" w:rsidRDefault="00B037C1" w:rsidP="003009F4">
      <w:pPr>
        <w:pStyle w:val="GvdeMetni"/>
        <w:spacing w:before="3"/>
        <w:ind w:left="0"/>
        <w:jc w:val="center"/>
        <w:rPr>
          <w:rFonts w:ascii="Times New Roman" w:eastAsia="Palatino Linotype" w:hAnsi="Times New Roman" w:cs="Times New Roman"/>
          <w:b/>
          <w:bCs/>
          <w:sz w:val="24"/>
          <w:szCs w:val="24"/>
        </w:rPr>
      </w:pPr>
      <w:r w:rsidRPr="0004295B">
        <w:rPr>
          <w:rFonts w:ascii="Times New Roman" w:eastAsia="Palatino Linotype" w:hAnsi="Times New Roman" w:cs="Times New Roman"/>
          <w:b/>
          <w:bCs/>
          <w:sz w:val="24"/>
          <w:szCs w:val="24"/>
        </w:rPr>
        <w:t>ÖĞRENCİ KURALLARI, SORUMLULUKLARI VE GÖREVLERİ YÖNERGESİ</w:t>
      </w:r>
    </w:p>
    <w:p w14:paraId="3730DF16" w14:textId="77777777" w:rsidR="00406318" w:rsidRDefault="00406318" w:rsidP="003009F4">
      <w:pPr>
        <w:pStyle w:val="GvdeMetni"/>
        <w:spacing w:before="3"/>
        <w:ind w:left="0"/>
        <w:jc w:val="center"/>
        <w:rPr>
          <w:rFonts w:ascii="Times New Roman" w:eastAsia="Palatino Linotype" w:hAnsi="Times New Roman" w:cs="Times New Roman"/>
          <w:b/>
          <w:bCs/>
          <w:sz w:val="24"/>
          <w:szCs w:val="24"/>
        </w:rPr>
      </w:pPr>
    </w:p>
    <w:p w14:paraId="18FE8D18" w14:textId="7BFF1EA3" w:rsidR="003009F4" w:rsidRDefault="003009F4" w:rsidP="003009F4">
      <w:pPr>
        <w:pStyle w:val="GvdeMetni"/>
        <w:spacing w:before="3"/>
        <w:ind w:left="0"/>
        <w:jc w:val="center"/>
        <w:rPr>
          <w:rFonts w:ascii="Times New Roman" w:hAnsi="Times New Roman" w:cs="Times New Roman"/>
          <w:b/>
          <w:sz w:val="24"/>
          <w:szCs w:val="24"/>
        </w:rPr>
      </w:pPr>
      <w:r>
        <w:rPr>
          <w:rFonts w:ascii="Times New Roman" w:hAnsi="Times New Roman" w:cs="Times New Roman"/>
          <w:b/>
          <w:sz w:val="24"/>
          <w:szCs w:val="24"/>
        </w:rPr>
        <w:t>BİRİNCİ BÖLÜM</w:t>
      </w:r>
    </w:p>
    <w:p w14:paraId="7E47FD5E" w14:textId="3BD5EA62" w:rsidR="003009F4" w:rsidRPr="0004295B" w:rsidRDefault="003009F4" w:rsidP="003009F4">
      <w:pPr>
        <w:pStyle w:val="GvdeMetni"/>
        <w:spacing w:before="3"/>
        <w:ind w:left="0"/>
        <w:jc w:val="center"/>
        <w:rPr>
          <w:rFonts w:ascii="Times New Roman" w:hAnsi="Times New Roman" w:cs="Times New Roman"/>
          <w:b/>
          <w:sz w:val="24"/>
          <w:szCs w:val="24"/>
        </w:rPr>
      </w:pPr>
      <w:r>
        <w:rPr>
          <w:rFonts w:ascii="Times New Roman" w:hAnsi="Times New Roman" w:cs="Times New Roman"/>
          <w:b/>
          <w:sz w:val="24"/>
          <w:szCs w:val="24"/>
        </w:rPr>
        <w:t>Amaç, Kapsam, Dayanak ve Tanımlar</w:t>
      </w:r>
    </w:p>
    <w:p w14:paraId="55C77BF8" w14:textId="188D7CC2" w:rsidR="0092449C" w:rsidRPr="0004295B" w:rsidRDefault="003009F4" w:rsidP="003009F4">
      <w:pPr>
        <w:pStyle w:val="GvdeMetni"/>
        <w:spacing w:before="4"/>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92449C" w:rsidRPr="0004295B">
        <w:rPr>
          <w:rFonts w:ascii="Times New Roman" w:eastAsia="Palatino Linotype" w:hAnsi="Times New Roman" w:cs="Times New Roman"/>
          <w:b/>
          <w:bCs/>
          <w:sz w:val="24"/>
          <w:szCs w:val="24"/>
        </w:rPr>
        <w:t>Amaç</w:t>
      </w:r>
    </w:p>
    <w:p w14:paraId="5856D121" w14:textId="25805592" w:rsidR="00BF5213" w:rsidRPr="0004295B" w:rsidRDefault="003009F4" w:rsidP="003009F4">
      <w:pPr>
        <w:pStyle w:val="GvdeMetni"/>
        <w:spacing w:before="4"/>
        <w:ind w:left="0"/>
        <w:rPr>
          <w:rFonts w:ascii="Times New Roman" w:hAnsi="Times New Roman" w:cs="Times New Roman"/>
          <w:sz w:val="24"/>
          <w:szCs w:val="24"/>
        </w:rPr>
      </w:pPr>
      <w:r>
        <w:rPr>
          <w:rFonts w:ascii="Times New Roman" w:eastAsia="Palatino Linotype" w:hAnsi="Times New Roman" w:cs="Times New Roman"/>
          <w:b/>
          <w:bCs/>
          <w:sz w:val="24"/>
          <w:szCs w:val="24"/>
        </w:rPr>
        <w:tab/>
        <w:t xml:space="preserve">MADDE- 1(1) </w:t>
      </w:r>
      <w:r w:rsidR="0092449C" w:rsidRPr="0004295B">
        <w:rPr>
          <w:rFonts w:ascii="Times New Roman" w:eastAsia="Palatino Linotype" w:hAnsi="Times New Roman" w:cs="Times New Roman"/>
          <w:sz w:val="24"/>
          <w:szCs w:val="24"/>
        </w:rPr>
        <w:t>Bu yönergenin amacı, Dicle Üniversitesi Tıp Fakültesi öğrencilerinin mezuniyet öncesi eğitim süreçlerinde uyması gereken kuralları, sorumlulukları ve görevlerini, tıp eğitimi programlarına ilişkin öğrenim amaç ve hedefleri doğrultusunda belirlemektir.</w:t>
      </w:r>
    </w:p>
    <w:p w14:paraId="33AA517D" w14:textId="475F9429" w:rsidR="0092449C" w:rsidRPr="0004295B" w:rsidRDefault="003009F4" w:rsidP="003009F4">
      <w:pPr>
        <w:pStyle w:val="GvdeMetni"/>
        <w:spacing w:before="4"/>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92449C" w:rsidRPr="0004295B">
        <w:rPr>
          <w:rFonts w:ascii="Times New Roman" w:eastAsia="Palatino Linotype" w:hAnsi="Times New Roman" w:cs="Times New Roman"/>
          <w:b/>
          <w:bCs/>
          <w:sz w:val="24"/>
          <w:szCs w:val="24"/>
        </w:rPr>
        <w:t>Kapsam</w:t>
      </w:r>
    </w:p>
    <w:p w14:paraId="1DFC031C" w14:textId="4920DC89" w:rsidR="00BF5213" w:rsidRPr="0004295B" w:rsidRDefault="003009F4" w:rsidP="003009F4">
      <w:pPr>
        <w:pStyle w:val="GvdeMetni"/>
        <w:spacing w:before="4"/>
        <w:ind w:left="0"/>
        <w:rPr>
          <w:rFonts w:ascii="Times New Roman" w:hAnsi="Times New Roman" w:cs="Times New Roman"/>
          <w:sz w:val="24"/>
          <w:szCs w:val="24"/>
        </w:rPr>
      </w:pPr>
      <w:r>
        <w:rPr>
          <w:rFonts w:ascii="Times New Roman" w:eastAsia="Palatino Linotype" w:hAnsi="Times New Roman" w:cs="Times New Roman"/>
          <w:b/>
          <w:bCs/>
          <w:sz w:val="24"/>
          <w:szCs w:val="24"/>
        </w:rPr>
        <w:tab/>
        <w:t xml:space="preserve">MADDE- (1) </w:t>
      </w:r>
      <w:r w:rsidR="0092449C" w:rsidRPr="0004295B">
        <w:rPr>
          <w:rFonts w:ascii="Times New Roman" w:eastAsia="Palatino Linotype" w:hAnsi="Times New Roman" w:cs="Times New Roman"/>
          <w:sz w:val="24"/>
          <w:szCs w:val="24"/>
        </w:rPr>
        <w:t>Bu yönerge, Dicle Üniversitesi Tıp Fakültesi öğrencilerinin eğitim süreleri boyunca, eğitimin her aşamasında uymaları gereken kurallar, sorumluluklar ve görevleri kapsar.</w:t>
      </w:r>
    </w:p>
    <w:p w14:paraId="5E8FB5AF" w14:textId="0CB960A5" w:rsidR="0092449C" w:rsidRPr="0004295B" w:rsidRDefault="003009F4" w:rsidP="003009F4">
      <w:pPr>
        <w:pStyle w:val="GvdeMetni"/>
        <w:spacing w:before="1"/>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92449C" w:rsidRPr="0004295B">
        <w:rPr>
          <w:rFonts w:ascii="Times New Roman" w:eastAsia="Palatino Linotype" w:hAnsi="Times New Roman" w:cs="Times New Roman"/>
          <w:b/>
          <w:bCs/>
          <w:sz w:val="24"/>
          <w:szCs w:val="24"/>
        </w:rPr>
        <w:t>Dayanak</w:t>
      </w:r>
    </w:p>
    <w:p w14:paraId="1AFAB0FA" w14:textId="331D6903" w:rsidR="00BF5213" w:rsidRPr="0004295B" w:rsidRDefault="003009F4" w:rsidP="00406318">
      <w:pPr>
        <w:jc w:val="both"/>
        <w:rPr>
          <w:rFonts w:ascii="Times New Roman" w:hAnsi="Times New Roman" w:cs="Times New Roman"/>
          <w:sz w:val="24"/>
          <w:szCs w:val="24"/>
        </w:rPr>
      </w:pPr>
      <w:r>
        <w:rPr>
          <w:rFonts w:ascii="Times New Roman" w:eastAsia="Palatino Linotype" w:hAnsi="Times New Roman" w:cs="Times New Roman"/>
          <w:b/>
          <w:bCs/>
          <w:sz w:val="24"/>
          <w:szCs w:val="24"/>
        </w:rPr>
        <w:tab/>
        <w:t xml:space="preserve">MADDE-3 (1) </w:t>
      </w:r>
      <w:r w:rsidR="0092449C" w:rsidRPr="0004295B">
        <w:rPr>
          <w:rFonts w:ascii="Times New Roman" w:eastAsia="Palatino Linotype" w:hAnsi="Times New Roman" w:cs="Times New Roman"/>
          <w:sz w:val="24"/>
          <w:szCs w:val="24"/>
        </w:rPr>
        <w:t xml:space="preserve">Bu yönerge, </w:t>
      </w:r>
      <w:r w:rsidR="00406318" w:rsidRPr="009B34F9">
        <w:rPr>
          <w:rFonts w:ascii="Times New Roman" w:eastAsia="Times New Roman" w:hAnsi="Times New Roman"/>
          <w:sz w:val="24"/>
          <w:szCs w:val="24"/>
          <w:lang w:eastAsia="tr-TR"/>
        </w:rPr>
        <w:t xml:space="preserve">Bu yönerge, 2547 sayılı Yükseköğretim Kanunun 14’üncü </w:t>
      </w:r>
      <w:proofErr w:type="gramStart"/>
      <w:r w:rsidR="00406318" w:rsidRPr="009B34F9">
        <w:rPr>
          <w:rFonts w:ascii="Times New Roman" w:eastAsia="Times New Roman" w:hAnsi="Times New Roman"/>
          <w:sz w:val="24"/>
          <w:szCs w:val="24"/>
          <w:lang w:eastAsia="tr-TR"/>
        </w:rPr>
        <w:t>maddesine</w:t>
      </w:r>
      <w:proofErr w:type="gramEnd"/>
      <w:r w:rsidR="00406318" w:rsidRPr="009B34F9">
        <w:rPr>
          <w:rFonts w:ascii="Times New Roman" w:eastAsia="Times New Roman" w:hAnsi="Times New Roman"/>
          <w:sz w:val="24"/>
          <w:szCs w:val="24"/>
          <w:lang w:eastAsia="tr-TR"/>
        </w:rPr>
        <w:t xml:space="preserve"> </w:t>
      </w:r>
      <w:r w:rsidR="00406318">
        <w:rPr>
          <w:rFonts w:ascii="Times New Roman" w:eastAsia="Times New Roman" w:hAnsi="Times New Roman"/>
          <w:sz w:val="24"/>
          <w:szCs w:val="24"/>
          <w:lang w:eastAsia="tr-TR"/>
        </w:rPr>
        <w:t xml:space="preserve">ve </w:t>
      </w:r>
      <w:r w:rsidR="0092449C" w:rsidRPr="0004295B">
        <w:rPr>
          <w:rFonts w:ascii="Times New Roman" w:eastAsia="Palatino Linotype" w:hAnsi="Times New Roman" w:cs="Times New Roman"/>
          <w:sz w:val="24"/>
          <w:szCs w:val="24"/>
        </w:rPr>
        <w:t>Dicle Üniversitesi Tıp Fakültesi Eğitim Öğretim ve Sınav Yönetmeliği</w:t>
      </w:r>
      <w:r w:rsidR="00406318">
        <w:rPr>
          <w:rFonts w:ascii="Times New Roman" w:eastAsia="Palatino Linotype" w:hAnsi="Times New Roman" w:cs="Times New Roman"/>
          <w:sz w:val="24"/>
          <w:szCs w:val="24"/>
        </w:rPr>
        <w:t xml:space="preserve"> </w:t>
      </w:r>
      <w:r w:rsidR="0092449C" w:rsidRPr="0004295B">
        <w:rPr>
          <w:rFonts w:ascii="Times New Roman" w:eastAsia="Palatino Linotype" w:hAnsi="Times New Roman" w:cs="Times New Roman"/>
          <w:sz w:val="24"/>
          <w:szCs w:val="24"/>
        </w:rPr>
        <w:t>hükümlerine dayanılarak hazırlanmıştır.</w:t>
      </w:r>
    </w:p>
    <w:p w14:paraId="555ABA26" w14:textId="09C807E9" w:rsidR="00CE7E32" w:rsidRPr="0004295B" w:rsidRDefault="003009F4" w:rsidP="003009F4">
      <w:pPr>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CE7E32" w:rsidRPr="0004295B">
        <w:rPr>
          <w:rFonts w:ascii="Times New Roman" w:eastAsia="Palatino Linotype" w:hAnsi="Times New Roman" w:cs="Times New Roman"/>
          <w:b/>
          <w:bCs/>
          <w:sz w:val="24"/>
          <w:szCs w:val="24"/>
        </w:rPr>
        <w:t>Tanımlar</w:t>
      </w:r>
    </w:p>
    <w:p w14:paraId="681CAC6B" w14:textId="146011E0" w:rsidR="00CE7E32" w:rsidRPr="00CE7E32" w:rsidRDefault="003009F4" w:rsidP="003009F4">
      <w:pPr>
        <w:jc w:val="both"/>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ab/>
        <w:t xml:space="preserve">MADDE- 4 (1) </w:t>
      </w:r>
      <w:r w:rsidR="00CE7E32" w:rsidRPr="00CE7E32">
        <w:rPr>
          <w:rFonts w:ascii="Times New Roman" w:eastAsia="Palatino Linotype" w:hAnsi="Times New Roman" w:cs="Times New Roman"/>
          <w:b/>
          <w:bCs/>
          <w:sz w:val="24"/>
          <w:szCs w:val="24"/>
        </w:rPr>
        <w:t xml:space="preserve"> </w:t>
      </w:r>
      <w:r w:rsidR="00CE7E32" w:rsidRPr="00CE7E32">
        <w:rPr>
          <w:rFonts w:ascii="Times New Roman" w:eastAsia="Palatino Linotype" w:hAnsi="Times New Roman" w:cs="Times New Roman"/>
          <w:sz w:val="24"/>
          <w:szCs w:val="24"/>
        </w:rPr>
        <w:t>Bu yönergede geçen terimler aşağıda belirtilen anlamları taşımaktadır</w:t>
      </w:r>
      <w:r w:rsidR="00406318">
        <w:rPr>
          <w:rFonts w:ascii="Times New Roman" w:eastAsia="Palatino Linotype" w:hAnsi="Times New Roman" w:cs="Times New Roman"/>
          <w:sz w:val="24"/>
          <w:szCs w:val="24"/>
        </w:rPr>
        <w:t>.</w:t>
      </w:r>
    </w:p>
    <w:p w14:paraId="2F0F73D7" w14:textId="77777777" w:rsidR="00CE7E32" w:rsidRPr="00CE7E32" w:rsidRDefault="00CE7E32" w:rsidP="003009F4">
      <w:pPr>
        <w:jc w:val="both"/>
        <w:rPr>
          <w:rFonts w:ascii="Times New Roman" w:eastAsia="Palatino Linotype" w:hAnsi="Times New Roman" w:cs="Times New Roman"/>
          <w:sz w:val="24"/>
          <w:szCs w:val="24"/>
        </w:rPr>
      </w:pPr>
      <w:r w:rsidRPr="00CE7E32">
        <w:rPr>
          <w:rFonts w:ascii="Times New Roman" w:eastAsia="Palatino Linotype" w:hAnsi="Times New Roman" w:cs="Times New Roman"/>
          <w:sz w:val="24"/>
          <w:szCs w:val="24"/>
        </w:rPr>
        <w:t>Fakültede Eğitim Süreleri: Klinik öncesi dönem, klinik dönem ve aday hekimlik (</w:t>
      </w:r>
      <w:proofErr w:type="spellStart"/>
      <w:r w:rsidRPr="00CE7E32">
        <w:rPr>
          <w:rFonts w:ascii="Times New Roman" w:eastAsia="Palatino Linotype" w:hAnsi="Times New Roman" w:cs="Times New Roman"/>
          <w:sz w:val="24"/>
          <w:szCs w:val="24"/>
        </w:rPr>
        <w:t>intörnlük</w:t>
      </w:r>
      <w:proofErr w:type="spellEnd"/>
      <w:r w:rsidRPr="00CE7E32">
        <w:rPr>
          <w:rFonts w:ascii="Times New Roman" w:eastAsia="Palatino Linotype" w:hAnsi="Times New Roman" w:cs="Times New Roman"/>
          <w:sz w:val="24"/>
          <w:szCs w:val="24"/>
        </w:rPr>
        <w:t>) dönemlerini kapsamaktadır.</w:t>
      </w:r>
    </w:p>
    <w:p w14:paraId="7EDBD951" w14:textId="6909F5C6" w:rsidR="00CE7E32" w:rsidRPr="00CE7E32" w:rsidRDefault="003009F4" w:rsidP="003009F4">
      <w:pPr>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a) </w:t>
      </w:r>
      <w:r w:rsidR="00CE7E32" w:rsidRPr="00CE7E32">
        <w:rPr>
          <w:rFonts w:ascii="Times New Roman" w:eastAsia="Palatino Linotype" w:hAnsi="Times New Roman" w:cs="Times New Roman"/>
          <w:b/>
          <w:bCs/>
          <w:sz w:val="24"/>
          <w:szCs w:val="24"/>
        </w:rPr>
        <w:t xml:space="preserve">Evre I Dönemi: </w:t>
      </w:r>
      <w:r w:rsidR="00CE7E32" w:rsidRPr="00CE7E32">
        <w:rPr>
          <w:rFonts w:ascii="Times New Roman" w:eastAsia="Palatino Linotype" w:hAnsi="Times New Roman" w:cs="Times New Roman"/>
          <w:sz w:val="24"/>
          <w:szCs w:val="24"/>
        </w:rPr>
        <w:t xml:space="preserve">Klinik öncesi dönemi ifade eder ve Dönem I, II ve </w:t>
      </w:r>
      <w:proofErr w:type="spellStart"/>
      <w:r w:rsidR="00CE7E32" w:rsidRPr="00CE7E32">
        <w:rPr>
          <w:rFonts w:ascii="Times New Roman" w:eastAsia="Palatino Linotype" w:hAnsi="Times New Roman" w:cs="Times New Roman"/>
          <w:sz w:val="24"/>
          <w:szCs w:val="24"/>
        </w:rPr>
        <w:t>III’ü</w:t>
      </w:r>
      <w:proofErr w:type="spellEnd"/>
      <w:r w:rsidR="00CE7E32" w:rsidRPr="00CE7E32">
        <w:rPr>
          <w:rFonts w:ascii="Times New Roman" w:eastAsia="Palatino Linotype" w:hAnsi="Times New Roman" w:cs="Times New Roman"/>
          <w:sz w:val="24"/>
          <w:szCs w:val="24"/>
        </w:rPr>
        <w:t xml:space="preserve"> içerir. Bu dönemdeki dersler, kurul dersleri şeklinde y</w:t>
      </w:r>
      <w:r>
        <w:rPr>
          <w:rFonts w:ascii="Times New Roman" w:eastAsia="Palatino Linotype" w:hAnsi="Times New Roman" w:cs="Times New Roman"/>
          <w:sz w:val="24"/>
          <w:szCs w:val="24"/>
        </w:rPr>
        <w:t>ürütül</w:t>
      </w:r>
      <w:r w:rsidR="000F261E">
        <w:rPr>
          <w:rFonts w:ascii="Times New Roman" w:eastAsia="Palatino Linotype" w:hAnsi="Times New Roman" w:cs="Times New Roman"/>
          <w:sz w:val="24"/>
          <w:szCs w:val="24"/>
        </w:rPr>
        <w:t>ür.</w:t>
      </w:r>
    </w:p>
    <w:p w14:paraId="532CECF0" w14:textId="0C03BEB1" w:rsidR="00CE7E32" w:rsidRPr="00CE7E32" w:rsidRDefault="003009F4" w:rsidP="003009F4">
      <w:pPr>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b) </w:t>
      </w:r>
      <w:r w:rsidR="00CE7E32" w:rsidRPr="00CE7E32">
        <w:rPr>
          <w:rFonts w:ascii="Times New Roman" w:eastAsia="Palatino Linotype" w:hAnsi="Times New Roman" w:cs="Times New Roman"/>
          <w:b/>
          <w:bCs/>
          <w:sz w:val="24"/>
          <w:szCs w:val="24"/>
        </w:rPr>
        <w:t xml:space="preserve">Evre II Dönemi: </w:t>
      </w:r>
      <w:r w:rsidR="00CE7E32" w:rsidRPr="00CE7E32">
        <w:rPr>
          <w:rFonts w:ascii="Times New Roman" w:eastAsia="Palatino Linotype" w:hAnsi="Times New Roman" w:cs="Times New Roman"/>
          <w:sz w:val="24"/>
          <w:szCs w:val="24"/>
        </w:rPr>
        <w:t xml:space="preserve">Klinik dönemi ifade eder ve Dönem IV ile </w:t>
      </w:r>
      <w:proofErr w:type="spellStart"/>
      <w:r w:rsidR="00CE7E32" w:rsidRPr="00CE7E32">
        <w:rPr>
          <w:rFonts w:ascii="Times New Roman" w:eastAsia="Palatino Linotype" w:hAnsi="Times New Roman" w:cs="Times New Roman"/>
          <w:sz w:val="24"/>
          <w:szCs w:val="24"/>
        </w:rPr>
        <w:t>V’i</w:t>
      </w:r>
      <w:proofErr w:type="spellEnd"/>
      <w:r w:rsidR="00CE7E32" w:rsidRPr="00CE7E32">
        <w:rPr>
          <w:rFonts w:ascii="Times New Roman" w:eastAsia="Palatino Linotype" w:hAnsi="Times New Roman" w:cs="Times New Roman"/>
          <w:sz w:val="24"/>
          <w:szCs w:val="24"/>
        </w:rPr>
        <w:t xml:space="preserve"> kapsar. Bu dönemin dersleri, staj veya staj blokları esas alınarak yürütü</w:t>
      </w:r>
      <w:r>
        <w:rPr>
          <w:rFonts w:ascii="Times New Roman" w:eastAsia="Palatino Linotype" w:hAnsi="Times New Roman" w:cs="Times New Roman"/>
          <w:sz w:val="24"/>
          <w:szCs w:val="24"/>
        </w:rPr>
        <w:t>l</w:t>
      </w:r>
      <w:r w:rsidR="000F261E">
        <w:rPr>
          <w:rFonts w:ascii="Times New Roman" w:eastAsia="Palatino Linotype" w:hAnsi="Times New Roman" w:cs="Times New Roman"/>
          <w:sz w:val="24"/>
          <w:szCs w:val="24"/>
        </w:rPr>
        <w:t>ür.</w:t>
      </w:r>
    </w:p>
    <w:p w14:paraId="7D8A9E68" w14:textId="5F805831" w:rsidR="00CE7E32" w:rsidRPr="00CE7E32" w:rsidRDefault="003009F4" w:rsidP="003009F4">
      <w:pPr>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c) </w:t>
      </w:r>
      <w:r w:rsidR="00CE7E32" w:rsidRPr="00CE7E32">
        <w:rPr>
          <w:rFonts w:ascii="Times New Roman" w:eastAsia="Palatino Linotype" w:hAnsi="Times New Roman" w:cs="Times New Roman"/>
          <w:b/>
          <w:bCs/>
          <w:sz w:val="24"/>
          <w:szCs w:val="24"/>
        </w:rPr>
        <w:t>Evre III - Aday Hekimlik (</w:t>
      </w:r>
      <w:proofErr w:type="spellStart"/>
      <w:r w:rsidR="00CE7E32" w:rsidRPr="00CE7E32">
        <w:rPr>
          <w:rFonts w:ascii="Times New Roman" w:eastAsia="Palatino Linotype" w:hAnsi="Times New Roman" w:cs="Times New Roman"/>
          <w:b/>
          <w:bCs/>
          <w:sz w:val="24"/>
          <w:szCs w:val="24"/>
        </w:rPr>
        <w:t>İntörnlük</w:t>
      </w:r>
      <w:proofErr w:type="spellEnd"/>
      <w:r w:rsidR="00CE7E32" w:rsidRPr="00CE7E32">
        <w:rPr>
          <w:rFonts w:ascii="Times New Roman" w:eastAsia="Palatino Linotype" w:hAnsi="Times New Roman" w:cs="Times New Roman"/>
          <w:b/>
          <w:bCs/>
          <w:sz w:val="24"/>
          <w:szCs w:val="24"/>
        </w:rPr>
        <w:t xml:space="preserve">) Dönemi: </w:t>
      </w:r>
      <w:r w:rsidR="00CE7E32" w:rsidRPr="00CE7E32">
        <w:rPr>
          <w:rFonts w:ascii="Times New Roman" w:eastAsia="Palatino Linotype" w:hAnsi="Times New Roman" w:cs="Times New Roman"/>
          <w:sz w:val="24"/>
          <w:szCs w:val="24"/>
        </w:rPr>
        <w:t xml:space="preserve">Dönem </w:t>
      </w:r>
      <w:proofErr w:type="spellStart"/>
      <w:r w:rsidR="00CE7E32" w:rsidRPr="00CE7E32">
        <w:rPr>
          <w:rFonts w:ascii="Times New Roman" w:eastAsia="Palatino Linotype" w:hAnsi="Times New Roman" w:cs="Times New Roman"/>
          <w:sz w:val="24"/>
          <w:szCs w:val="24"/>
        </w:rPr>
        <w:t>VI’yı</w:t>
      </w:r>
      <w:proofErr w:type="spellEnd"/>
      <w:r w:rsidR="00CE7E32" w:rsidRPr="00CE7E32">
        <w:rPr>
          <w:rFonts w:ascii="Times New Roman" w:eastAsia="Palatino Linotype" w:hAnsi="Times New Roman" w:cs="Times New Roman"/>
          <w:sz w:val="24"/>
          <w:szCs w:val="24"/>
        </w:rPr>
        <w:t xml:space="preserve"> kapsayan dönem</w:t>
      </w:r>
      <w:r>
        <w:rPr>
          <w:rFonts w:ascii="Times New Roman" w:eastAsia="Palatino Linotype" w:hAnsi="Times New Roman" w:cs="Times New Roman"/>
          <w:sz w:val="24"/>
          <w:szCs w:val="24"/>
        </w:rPr>
        <w:t>i,</w:t>
      </w:r>
    </w:p>
    <w:p w14:paraId="49EBF936" w14:textId="6AFAF83F" w:rsidR="00CE7E32" w:rsidRPr="00CE7E32" w:rsidRDefault="003009F4" w:rsidP="003009F4">
      <w:pPr>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ç) </w:t>
      </w:r>
      <w:r w:rsidR="00CE7E32" w:rsidRPr="00CE7E32">
        <w:rPr>
          <w:rFonts w:ascii="Times New Roman" w:eastAsia="Palatino Linotype" w:hAnsi="Times New Roman" w:cs="Times New Roman"/>
          <w:b/>
          <w:bCs/>
          <w:sz w:val="24"/>
          <w:szCs w:val="24"/>
        </w:rPr>
        <w:t xml:space="preserve">Stajyer Öğrenci: </w:t>
      </w:r>
      <w:r w:rsidR="00CE7E32" w:rsidRPr="00CE7E32">
        <w:rPr>
          <w:rFonts w:ascii="Times New Roman" w:eastAsia="Palatino Linotype" w:hAnsi="Times New Roman" w:cs="Times New Roman"/>
          <w:sz w:val="24"/>
          <w:szCs w:val="24"/>
        </w:rPr>
        <w:t>Klinik dönemde (Evre II) eğitim gören öğrenciyi</w:t>
      </w:r>
      <w:r w:rsidR="000F261E">
        <w:rPr>
          <w:rFonts w:ascii="Times New Roman" w:eastAsia="Palatino Linotype" w:hAnsi="Times New Roman" w:cs="Times New Roman"/>
          <w:sz w:val="24"/>
          <w:szCs w:val="24"/>
        </w:rPr>
        <w:t>,</w:t>
      </w:r>
    </w:p>
    <w:p w14:paraId="7CC46900" w14:textId="735DC338" w:rsidR="00CE7E32" w:rsidRPr="00CE7E32" w:rsidRDefault="003009F4" w:rsidP="003009F4">
      <w:pPr>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d) </w:t>
      </w:r>
      <w:proofErr w:type="spellStart"/>
      <w:r w:rsidR="00CE7E32" w:rsidRPr="00CE7E32">
        <w:rPr>
          <w:rFonts w:ascii="Times New Roman" w:eastAsia="Palatino Linotype" w:hAnsi="Times New Roman" w:cs="Times New Roman"/>
          <w:b/>
          <w:bCs/>
          <w:sz w:val="24"/>
          <w:szCs w:val="24"/>
        </w:rPr>
        <w:t>İntörn</w:t>
      </w:r>
      <w:proofErr w:type="spellEnd"/>
      <w:r w:rsidR="00CE7E32" w:rsidRPr="00CE7E32">
        <w:rPr>
          <w:rFonts w:ascii="Times New Roman" w:eastAsia="Palatino Linotype" w:hAnsi="Times New Roman" w:cs="Times New Roman"/>
          <w:b/>
          <w:bCs/>
          <w:sz w:val="24"/>
          <w:szCs w:val="24"/>
        </w:rPr>
        <w:t xml:space="preserve">: </w:t>
      </w:r>
      <w:r w:rsidR="00CE7E32" w:rsidRPr="00CE7E32">
        <w:rPr>
          <w:rFonts w:ascii="Times New Roman" w:eastAsia="Palatino Linotype" w:hAnsi="Times New Roman" w:cs="Times New Roman"/>
          <w:sz w:val="24"/>
          <w:szCs w:val="24"/>
        </w:rPr>
        <w:t>Aday Hekimlik (Evre III-Dönem VI) döneminde eğitim alan öğrenciyi</w:t>
      </w:r>
      <w:r w:rsidR="000F261E">
        <w:rPr>
          <w:rFonts w:ascii="Times New Roman" w:eastAsia="Palatino Linotype" w:hAnsi="Times New Roman" w:cs="Times New Roman"/>
          <w:sz w:val="24"/>
          <w:szCs w:val="24"/>
        </w:rPr>
        <w:t>,</w:t>
      </w:r>
    </w:p>
    <w:p w14:paraId="15FD23C8" w14:textId="449A6B2F" w:rsidR="00CE7E32" w:rsidRPr="00CE7E32" w:rsidRDefault="003009F4" w:rsidP="003009F4">
      <w:pPr>
        <w:jc w:val="both"/>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ab/>
      </w:r>
      <w:r w:rsidR="000F261E">
        <w:rPr>
          <w:rFonts w:ascii="Times New Roman" w:eastAsia="Palatino Linotype" w:hAnsi="Times New Roman" w:cs="Times New Roman"/>
          <w:b/>
          <w:bCs/>
          <w:sz w:val="24"/>
          <w:szCs w:val="24"/>
        </w:rPr>
        <w:t xml:space="preserve">e) </w:t>
      </w:r>
      <w:r w:rsidR="00CE7E32" w:rsidRPr="00CE7E32">
        <w:rPr>
          <w:rFonts w:ascii="Times New Roman" w:eastAsia="Palatino Linotype" w:hAnsi="Times New Roman" w:cs="Times New Roman"/>
          <w:b/>
          <w:bCs/>
          <w:sz w:val="24"/>
          <w:szCs w:val="24"/>
        </w:rPr>
        <w:t xml:space="preserve">Ulusal-ÇEP: </w:t>
      </w:r>
      <w:r w:rsidR="00CE7E32" w:rsidRPr="00CE7E32">
        <w:rPr>
          <w:rFonts w:ascii="Times New Roman" w:eastAsia="Palatino Linotype" w:hAnsi="Times New Roman" w:cs="Times New Roman"/>
          <w:sz w:val="24"/>
          <w:szCs w:val="24"/>
        </w:rPr>
        <w:t>Türkiye Tıp Eğitimi Ulusal Çekirdek Eğitim Programını</w:t>
      </w:r>
      <w:r w:rsidR="000F261E">
        <w:rPr>
          <w:rFonts w:ascii="Times New Roman" w:eastAsia="Palatino Linotype" w:hAnsi="Times New Roman" w:cs="Times New Roman"/>
          <w:sz w:val="24"/>
          <w:szCs w:val="24"/>
        </w:rPr>
        <w:t>,</w:t>
      </w:r>
    </w:p>
    <w:p w14:paraId="3CE484A9" w14:textId="79C57F0D" w:rsidR="002C22D8" w:rsidRDefault="003009F4" w:rsidP="003009F4">
      <w:pPr>
        <w:jc w:val="both"/>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ab/>
      </w:r>
      <w:r w:rsidR="000F261E">
        <w:rPr>
          <w:rFonts w:ascii="Times New Roman" w:eastAsia="Palatino Linotype" w:hAnsi="Times New Roman" w:cs="Times New Roman"/>
          <w:b/>
          <w:bCs/>
          <w:sz w:val="24"/>
          <w:szCs w:val="24"/>
        </w:rPr>
        <w:t xml:space="preserve">f) </w:t>
      </w:r>
      <w:r w:rsidR="00CE7E32" w:rsidRPr="0004295B">
        <w:rPr>
          <w:rFonts w:ascii="Times New Roman" w:eastAsia="Palatino Linotype" w:hAnsi="Times New Roman" w:cs="Times New Roman"/>
          <w:b/>
          <w:bCs/>
          <w:sz w:val="24"/>
          <w:szCs w:val="24"/>
        </w:rPr>
        <w:t xml:space="preserve">DÜ-GEP: </w:t>
      </w:r>
      <w:r w:rsidR="00CE7E32" w:rsidRPr="0004295B">
        <w:rPr>
          <w:rFonts w:ascii="Times New Roman" w:eastAsia="Palatino Linotype" w:hAnsi="Times New Roman" w:cs="Times New Roman"/>
          <w:sz w:val="24"/>
          <w:szCs w:val="24"/>
        </w:rPr>
        <w:t>Dicle Üniversitesi Tıp Fakültesi Genişletilmiş Eğitim Program</w:t>
      </w:r>
      <w:r w:rsidR="002C22D8">
        <w:rPr>
          <w:rFonts w:ascii="Times New Roman" w:eastAsia="Palatino Linotype" w:hAnsi="Times New Roman" w:cs="Times New Roman"/>
          <w:sz w:val="24"/>
          <w:szCs w:val="24"/>
        </w:rPr>
        <w:t>ını,</w:t>
      </w:r>
    </w:p>
    <w:p w14:paraId="28A81900" w14:textId="3F6D8865" w:rsidR="002C22D8" w:rsidRDefault="002C22D8" w:rsidP="003009F4">
      <w:pPr>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ab/>
      </w:r>
      <w:r w:rsidRPr="007378F4">
        <w:rPr>
          <w:rFonts w:ascii="Times New Roman" w:eastAsia="Palatino Linotype" w:hAnsi="Times New Roman" w:cs="Times New Roman"/>
          <w:b/>
          <w:bCs/>
          <w:sz w:val="24"/>
          <w:szCs w:val="24"/>
        </w:rPr>
        <w:t>g) Üniversite:</w:t>
      </w:r>
      <w:r>
        <w:rPr>
          <w:rFonts w:ascii="Times New Roman" w:eastAsia="Palatino Linotype" w:hAnsi="Times New Roman" w:cs="Times New Roman"/>
          <w:sz w:val="24"/>
          <w:szCs w:val="24"/>
        </w:rPr>
        <w:t xml:space="preserve"> Dicle Üniversitesini,</w:t>
      </w:r>
    </w:p>
    <w:p w14:paraId="681661FB" w14:textId="34C3D63A" w:rsidR="002C22D8" w:rsidRDefault="002C22D8" w:rsidP="003009F4">
      <w:pPr>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ab/>
      </w:r>
      <w:r w:rsidRPr="007378F4">
        <w:rPr>
          <w:rFonts w:ascii="Times New Roman" w:eastAsia="Palatino Linotype" w:hAnsi="Times New Roman" w:cs="Times New Roman"/>
          <w:b/>
          <w:bCs/>
          <w:sz w:val="24"/>
          <w:szCs w:val="24"/>
        </w:rPr>
        <w:t>ğ) Fakülte:</w:t>
      </w:r>
      <w:r>
        <w:rPr>
          <w:rFonts w:ascii="Times New Roman" w:eastAsia="Palatino Linotype" w:hAnsi="Times New Roman" w:cs="Times New Roman"/>
          <w:sz w:val="24"/>
          <w:szCs w:val="24"/>
        </w:rPr>
        <w:t xml:space="preserve"> Dicle Üniversitesi Tıp Fakültesini,</w:t>
      </w:r>
    </w:p>
    <w:p w14:paraId="57FE3F8B" w14:textId="54DB6D73" w:rsidR="002C22D8" w:rsidRDefault="002C22D8" w:rsidP="003009F4">
      <w:pPr>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ab/>
      </w:r>
      <w:r w:rsidRPr="007378F4">
        <w:rPr>
          <w:rFonts w:ascii="Times New Roman" w:eastAsia="Palatino Linotype" w:hAnsi="Times New Roman" w:cs="Times New Roman"/>
          <w:b/>
          <w:bCs/>
          <w:sz w:val="24"/>
          <w:szCs w:val="24"/>
        </w:rPr>
        <w:t>h) Öğrenci:</w:t>
      </w:r>
      <w:r>
        <w:rPr>
          <w:rFonts w:ascii="Times New Roman" w:eastAsia="Palatino Linotype" w:hAnsi="Times New Roman" w:cs="Times New Roman"/>
          <w:sz w:val="24"/>
          <w:szCs w:val="24"/>
        </w:rPr>
        <w:t xml:space="preserve"> Dicle Üniversitesi tıp Fakültesi öğrencisini,</w:t>
      </w:r>
    </w:p>
    <w:p w14:paraId="0102C373" w14:textId="40AA7151" w:rsidR="002C22D8" w:rsidRDefault="002C22D8" w:rsidP="003009F4">
      <w:pPr>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ab/>
      </w:r>
      <w:r w:rsidRPr="007378F4">
        <w:rPr>
          <w:rFonts w:ascii="Times New Roman" w:eastAsia="Palatino Linotype" w:hAnsi="Times New Roman" w:cs="Times New Roman"/>
          <w:b/>
          <w:bCs/>
          <w:sz w:val="24"/>
          <w:szCs w:val="24"/>
        </w:rPr>
        <w:t>ı) Kurul:</w:t>
      </w:r>
      <w:r>
        <w:rPr>
          <w:rFonts w:ascii="Times New Roman" w:eastAsia="Palatino Linotype" w:hAnsi="Times New Roman" w:cs="Times New Roman"/>
          <w:sz w:val="24"/>
          <w:szCs w:val="24"/>
        </w:rPr>
        <w:t xml:space="preserve"> Dicle Üniversitesi Tıp Fakültesi </w:t>
      </w:r>
      <w:r w:rsidR="007378F4">
        <w:rPr>
          <w:rFonts w:ascii="Times New Roman" w:eastAsia="Palatino Linotype" w:hAnsi="Times New Roman" w:cs="Times New Roman"/>
          <w:sz w:val="24"/>
          <w:szCs w:val="24"/>
        </w:rPr>
        <w:t>Fakülte Kurulu veya Yönetim Kurulunu ifade</w:t>
      </w:r>
    </w:p>
    <w:p w14:paraId="4B9A5934" w14:textId="13BFB737" w:rsidR="00BF5213" w:rsidRDefault="00CE7E32" w:rsidP="003009F4">
      <w:pPr>
        <w:jc w:val="both"/>
        <w:rPr>
          <w:rFonts w:ascii="Times New Roman" w:eastAsia="Palatino Linotype" w:hAnsi="Times New Roman" w:cs="Times New Roman"/>
          <w:sz w:val="24"/>
          <w:szCs w:val="24"/>
        </w:rPr>
      </w:pPr>
      <w:proofErr w:type="gramStart"/>
      <w:r w:rsidRPr="0004295B">
        <w:rPr>
          <w:rFonts w:ascii="Times New Roman" w:eastAsia="Palatino Linotype" w:hAnsi="Times New Roman" w:cs="Times New Roman"/>
          <w:sz w:val="24"/>
          <w:szCs w:val="24"/>
        </w:rPr>
        <w:t>eder</w:t>
      </w:r>
      <w:proofErr w:type="gramEnd"/>
      <w:r w:rsidRPr="0004295B">
        <w:rPr>
          <w:rFonts w:ascii="Times New Roman" w:eastAsia="Palatino Linotype" w:hAnsi="Times New Roman" w:cs="Times New Roman"/>
          <w:sz w:val="24"/>
          <w:szCs w:val="24"/>
        </w:rPr>
        <w:t>.</w:t>
      </w:r>
      <w:r w:rsidR="003009F4">
        <w:rPr>
          <w:rFonts w:ascii="Times New Roman" w:eastAsia="Palatino Linotype" w:hAnsi="Times New Roman" w:cs="Times New Roman"/>
          <w:sz w:val="24"/>
          <w:szCs w:val="24"/>
        </w:rPr>
        <w:t xml:space="preserve"> </w:t>
      </w:r>
    </w:p>
    <w:p w14:paraId="1D8A5900" w14:textId="414B1FD3" w:rsidR="000F261E" w:rsidRPr="000F261E" w:rsidRDefault="000F261E" w:rsidP="000F261E">
      <w:pPr>
        <w:jc w:val="center"/>
        <w:rPr>
          <w:rFonts w:ascii="Times New Roman" w:eastAsia="Palatino Linotype" w:hAnsi="Times New Roman" w:cs="Times New Roman"/>
          <w:b/>
          <w:bCs/>
          <w:sz w:val="24"/>
          <w:szCs w:val="24"/>
        </w:rPr>
      </w:pPr>
      <w:r w:rsidRPr="000F261E">
        <w:rPr>
          <w:rFonts w:ascii="Times New Roman" w:eastAsia="Palatino Linotype" w:hAnsi="Times New Roman" w:cs="Times New Roman"/>
          <w:b/>
          <w:bCs/>
          <w:sz w:val="24"/>
          <w:szCs w:val="24"/>
        </w:rPr>
        <w:t>İKİNCİ BÖLÜM</w:t>
      </w:r>
    </w:p>
    <w:p w14:paraId="7A10C89A" w14:textId="246BE86F" w:rsidR="000F261E" w:rsidRPr="000F261E" w:rsidRDefault="000F261E" w:rsidP="000F261E">
      <w:pPr>
        <w:jc w:val="center"/>
        <w:rPr>
          <w:rFonts w:ascii="Times New Roman" w:eastAsia="Palatino Linotype" w:hAnsi="Times New Roman" w:cs="Times New Roman"/>
          <w:b/>
          <w:bCs/>
          <w:sz w:val="24"/>
          <w:szCs w:val="24"/>
        </w:rPr>
      </w:pPr>
      <w:r w:rsidRPr="000F261E">
        <w:rPr>
          <w:rFonts w:ascii="Times New Roman" w:eastAsia="Palatino Linotype" w:hAnsi="Times New Roman" w:cs="Times New Roman"/>
          <w:b/>
          <w:bCs/>
          <w:sz w:val="24"/>
          <w:szCs w:val="24"/>
        </w:rPr>
        <w:t>Genel Esaslar</w:t>
      </w:r>
    </w:p>
    <w:p w14:paraId="471B6745" w14:textId="77777777" w:rsidR="003009F4" w:rsidRPr="0004295B" w:rsidRDefault="003009F4" w:rsidP="003009F4">
      <w:pPr>
        <w:jc w:val="both"/>
        <w:rPr>
          <w:rFonts w:ascii="Times New Roman" w:hAnsi="Times New Roman" w:cs="Times New Roman"/>
          <w:sz w:val="24"/>
          <w:szCs w:val="24"/>
        </w:rPr>
      </w:pPr>
    </w:p>
    <w:p w14:paraId="459439E6" w14:textId="730EB560" w:rsidR="00E97B41" w:rsidRPr="0004295B" w:rsidRDefault="00406318"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0F261E" w:rsidRPr="00E97B41">
        <w:rPr>
          <w:rFonts w:ascii="Times New Roman" w:eastAsia="Palatino Linotype" w:hAnsi="Times New Roman" w:cs="Times New Roman"/>
          <w:b/>
          <w:bCs/>
          <w:sz w:val="24"/>
          <w:szCs w:val="24"/>
        </w:rPr>
        <w:t>Tıp Fakültesi Öğrencilerinin Uyması Gereken Kurallar</w:t>
      </w:r>
    </w:p>
    <w:p w14:paraId="0AD469FC" w14:textId="1D908DD7" w:rsidR="00E97B41" w:rsidRPr="00E97B41" w:rsidRDefault="00406318"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0F261E">
        <w:rPr>
          <w:rFonts w:ascii="Times New Roman" w:eastAsia="Palatino Linotype" w:hAnsi="Times New Roman" w:cs="Times New Roman"/>
          <w:b/>
          <w:bCs/>
          <w:sz w:val="24"/>
          <w:szCs w:val="24"/>
        </w:rPr>
        <w:t xml:space="preserve">MADDE-5 (1) </w:t>
      </w:r>
      <w:r w:rsidR="007378F4">
        <w:rPr>
          <w:rFonts w:ascii="Times New Roman" w:eastAsia="Palatino Linotype" w:hAnsi="Times New Roman" w:cs="Times New Roman"/>
          <w:sz w:val="24"/>
          <w:szCs w:val="24"/>
        </w:rPr>
        <w:t>Ö</w:t>
      </w:r>
      <w:r w:rsidR="00E97B41" w:rsidRPr="00E97B41">
        <w:rPr>
          <w:rFonts w:ascii="Times New Roman" w:eastAsia="Palatino Linotype" w:hAnsi="Times New Roman" w:cs="Times New Roman"/>
          <w:sz w:val="24"/>
          <w:szCs w:val="24"/>
        </w:rPr>
        <w:t>ğrencilerin uyması gereken kurallar aşağıdaki şekilde düzenlenmiştir:</w:t>
      </w:r>
    </w:p>
    <w:p w14:paraId="11F2967B" w14:textId="208E7232" w:rsidR="00E97B41" w:rsidRPr="00E97B41" w:rsidRDefault="000F261E" w:rsidP="003009F4">
      <w:pPr>
        <w:pStyle w:val="GvdeMetni"/>
        <w:spacing w:before="6"/>
        <w:ind w:left="0"/>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ab/>
        <w:t>a)</w:t>
      </w:r>
      <w:r w:rsidRPr="00E97B41">
        <w:rPr>
          <w:rFonts w:ascii="Times New Roman" w:eastAsia="Palatino Linotype" w:hAnsi="Times New Roman" w:cs="Times New Roman"/>
          <w:b/>
          <w:bCs/>
          <w:sz w:val="24"/>
          <w:szCs w:val="24"/>
        </w:rPr>
        <w:t xml:space="preserve"> Giyim</w:t>
      </w:r>
      <w:r w:rsidR="00E97B41" w:rsidRPr="00E97B41">
        <w:rPr>
          <w:rFonts w:ascii="Times New Roman" w:eastAsia="Palatino Linotype" w:hAnsi="Times New Roman" w:cs="Times New Roman"/>
          <w:b/>
          <w:bCs/>
          <w:sz w:val="24"/>
          <w:szCs w:val="24"/>
        </w:rPr>
        <w:t xml:space="preserve"> ve Davranış: </w:t>
      </w:r>
      <w:r w:rsidR="002C22D8">
        <w:rPr>
          <w:rFonts w:ascii="Times New Roman" w:eastAsia="Palatino Linotype" w:hAnsi="Times New Roman" w:cs="Times New Roman"/>
          <w:sz w:val="24"/>
          <w:szCs w:val="24"/>
        </w:rPr>
        <w:t>Öğrenci</w:t>
      </w:r>
      <w:r w:rsidR="00E97B41" w:rsidRPr="00E97B41">
        <w:rPr>
          <w:rFonts w:ascii="Times New Roman" w:eastAsia="Palatino Linotype" w:hAnsi="Times New Roman" w:cs="Times New Roman"/>
          <w:sz w:val="24"/>
          <w:szCs w:val="24"/>
        </w:rPr>
        <w:t>, eğitim ve çalışma ortamlarında öğrenciye ve sağlık çalışanına yakışır şekilde giyinmeli ve davranmalıdır.</w:t>
      </w:r>
    </w:p>
    <w:p w14:paraId="2283AD6C" w14:textId="592BFDA1"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b)</w:t>
      </w:r>
      <w:r w:rsidRPr="00E97B41">
        <w:rPr>
          <w:rFonts w:ascii="Times New Roman" w:eastAsia="Palatino Linotype" w:hAnsi="Times New Roman" w:cs="Times New Roman"/>
          <w:b/>
          <w:bCs/>
          <w:sz w:val="24"/>
          <w:szCs w:val="24"/>
        </w:rPr>
        <w:t xml:space="preserve"> Kimlik</w:t>
      </w:r>
      <w:r w:rsidR="00E97B41" w:rsidRPr="00E97B41">
        <w:rPr>
          <w:rFonts w:ascii="Times New Roman" w:eastAsia="Palatino Linotype" w:hAnsi="Times New Roman" w:cs="Times New Roman"/>
          <w:b/>
          <w:bCs/>
          <w:sz w:val="24"/>
          <w:szCs w:val="24"/>
        </w:rPr>
        <w:t xml:space="preserve"> Kartı Taşıma: </w:t>
      </w:r>
      <w:r w:rsidR="002C22D8" w:rsidRPr="002C22D8">
        <w:rPr>
          <w:rFonts w:ascii="Times New Roman" w:eastAsia="Palatino Linotype" w:hAnsi="Times New Roman" w:cs="Times New Roman"/>
          <w:sz w:val="24"/>
          <w:szCs w:val="24"/>
        </w:rPr>
        <w:t>Öğrenciler</w:t>
      </w:r>
      <w:r w:rsidR="002C22D8">
        <w:rPr>
          <w:rFonts w:ascii="Times New Roman" w:eastAsia="Palatino Linotype" w:hAnsi="Times New Roman" w:cs="Times New Roman"/>
          <w:b/>
          <w:bCs/>
          <w:sz w:val="24"/>
          <w:szCs w:val="24"/>
        </w:rPr>
        <w:t xml:space="preserve">, </w:t>
      </w:r>
      <w:r w:rsidR="002C22D8">
        <w:rPr>
          <w:rFonts w:ascii="Times New Roman" w:eastAsia="Palatino Linotype" w:hAnsi="Times New Roman" w:cs="Times New Roman"/>
          <w:sz w:val="24"/>
          <w:szCs w:val="24"/>
        </w:rPr>
        <w:t>k</w:t>
      </w:r>
      <w:r w:rsidR="00E97B41" w:rsidRPr="00E97B41">
        <w:rPr>
          <w:rFonts w:ascii="Times New Roman" w:eastAsia="Palatino Linotype" w:hAnsi="Times New Roman" w:cs="Times New Roman"/>
          <w:sz w:val="24"/>
          <w:szCs w:val="24"/>
        </w:rPr>
        <w:t>ampüs ve eğitim alanlarında, üniversite kimlik kartlarını sürekli olarak üzerlerinde taşımak zorundadırlar.</w:t>
      </w:r>
    </w:p>
    <w:p w14:paraId="30A0DFAD" w14:textId="782505E1"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c) </w:t>
      </w:r>
      <w:r w:rsidR="00E97B41" w:rsidRPr="00E97B41">
        <w:rPr>
          <w:rFonts w:ascii="Times New Roman" w:eastAsia="Palatino Linotype" w:hAnsi="Times New Roman" w:cs="Times New Roman"/>
          <w:b/>
          <w:bCs/>
          <w:sz w:val="24"/>
          <w:szCs w:val="24"/>
        </w:rPr>
        <w:t xml:space="preserve">Derslere Katılım: </w:t>
      </w:r>
      <w:r w:rsidR="00E97B41" w:rsidRPr="00E97B41">
        <w:rPr>
          <w:rFonts w:ascii="Times New Roman" w:eastAsia="Palatino Linotype" w:hAnsi="Times New Roman" w:cs="Times New Roman"/>
          <w:sz w:val="24"/>
          <w:szCs w:val="24"/>
        </w:rPr>
        <w:t>Teorik ve pratik derslere düzenli olarak devam etmeli ve belirtilen ders saatlerine riayet etmelidirler.</w:t>
      </w:r>
    </w:p>
    <w:p w14:paraId="26B1C8B7" w14:textId="100A9252"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ç) </w:t>
      </w:r>
      <w:r w:rsidR="00E97B41" w:rsidRPr="00E97B41">
        <w:rPr>
          <w:rFonts w:ascii="Times New Roman" w:eastAsia="Palatino Linotype" w:hAnsi="Times New Roman" w:cs="Times New Roman"/>
          <w:b/>
          <w:bCs/>
          <w:sz w:val="24"/>
          <w:szCs w:val="24"/>
        </w:rPr>
        <w:t xml:space="preserve">Laboratuvar Kuralları: </w:t>
      </w:r>
      <w:r w:rsidR="00E97B41" w:rsidRPr="00E97B41">
        <w:rPr>
          <w:rFonts w:ascii="Times New Roman" w:eastAsia="Palatino Linotype" w:hAnsi="Times New Roman" w:cs="Times New Roman"/>
          <w:sz w:val="24"/>
          <w:szCs w:val="24"/>
        </w:rPr>
        <w:t>Laboratuvar çalışmalarında, her bir laboratuvara özgü belirlenen ve ilan edilen kurallara uygun davranmalıdırlar.</w:t>
      </w:r>
    </w:p>
    <w:p w14:paraId="0D6DD84B" w14:textId="561CC9DD"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d) </w:t>
      </w:r>
      <w:r w:rsidR="00E97B41" w:rsidRPr="00E97B41">
        <w:rPr>
          <w:rFonts w:ascii="Times New Roman" w:eastAsia="Palatino Linotype" w:hAnsi="Times New Roman" w:cs="Times New Roman"/>
          <w:b/>
          <w:bCs/>
          <w:sz w:val="24"/>
          <w:szCs w:val="24"/>
        </w:rPr>
        <w:t xml:space="preserve">Klinik Gözlem ve Davranış: </w:t>
      </w:r>
      <w:r w:rsidR="00E97B41" w:rsidRPr="00E97B41">
        <w:rPr>
          <w:rFonts w:ascii="Times New Roman" w:eastAsia="Palatino Linotype" w:hAnsi="Times New Roman" w:cs="Times New Roman"/>
          <w:sz w:val="24"/>
          <w:szCs w:val="24"/>
        </w:rPr>
        <w:t xml:space="preserve">Klinik gözlem sırasında, gidilen hastane birimlerinin </w:t>
      </w:r>
      <w:r w:rsidR="00E97B41" w:rsidRPr="00E97B41">
        <w:rPr>
          <w:rFonts w:ascii="Times New Roman" w:eastAsia="Palatino Linotype" w:hAnsi="Times New Roman" w:cs="Times New Roman"/>
          <w:sz w:val="24"/>
          <w:szCs w:val="24"/>
        </w:rPr>
        <w:lastRenderedPageBreak/>
        <w:t>ve ilgili kliniklerin kurallarına uymalı; hasta ve hekim haklarına saygılı davranmalıdırlar.</w:t>
      </w:r>
    </w:p>
    <w:p w14:paraId="4A0F777B" w14:textId="61154659"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e) </w:t>
      </w:r>
      <w:r w:rsidR="00E97B41" w:rsidRPr="00E97B41">
        <w:rPr>
          <w:rFonts w:ascii="Times New Roman" w:eastAsia="Palatino Linotype" w:hAnsi="Times New Roman" w:cs="Times New Roman"/>
          <w:b/>
          <w:bCs/>
          <w:sz w:val="24"/>
          <w:szCs w:val="24"/>
        </w:rPr>
        <w:t xml:space="preserve">Sınav Kuralları: </w:t>
      </w:r>
      <w:r w:rsidR="00E97B41" w:rsidRPr="00E97B41">
        <w:rPr>
          <w:rFonts w:ascii="Times New Roman" w:eastAsia="Palatino Linotype" w:hAnsi="Times New Roman" w:cs="Times New Roman"/>
          <w:sz w:val="24"/>
          <w:szCs w:val="24"/>
        </w:rPr>
        <w:t>Fakültede gerçekleştirilen sınavlarda, belirlenen sınav kurallarına uygun hareket etmelidirler.</w:t>
      </w:r>
    </w:p>
    <w:p w14:paraId="4E679967" w14:textId="4360E87D"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f) </w:t>
      </w:r>
      <w:r w:rsidR="00E97B41" w:rsidRPr="00E97B41">
        <w:rPr>
          <w:rFonts w:ascii="Times New Roman" w:eastAsia="Palatino Linotype" w:hAnsi="Times New Roman" w:cs="Times New Roman"/>
          <w:b/>
          <w:bCs/>
          <w:sz w:val="24"/>
          <w:szCs w:val="24"/>
        </w:rPr>
        <w:t xml:space="preserve">Kampüs İçi Davranışlar: </w:t>
      </w:r>
      <w:r w:rsidR="00E97B41" w:rsidRPr="00E97B41">
        <w:rPr>
          <w:rFonts w:ascii="Times New Roman" w:eastAsia="Palatino Linotype" w:hAnsi="Times New Roman" w:cs="Times New Roman"/>
          <w:sz w:val="24"/>
          <w:szCs w:val="24"/>
        </w:rPr>
        <w:t xml:space="preserve">Kampüs içerisinde sorumluluklarını yerine getirmelerini engelleyecek davranışlardan </w:t>
      </w:r>
      <w:r w:rsidR="007378F4">
        <w:rPr>
          <w:rFonts w:ascii="Times New Roman" w:eastAsia="Palatino Linotype" w:hAnsi="Times New Roman" w:cs="Times New Roman"/>
          <w:sz w:val="24"/>
          <w:szCs w:val="24"/>
        </w:rPr>
        <w:t>kaçınılmalıdır</w:t>
      </w:r>
      <w:r w:rsidR="00E97B41" w:rsidRPr="00E97B41">
        <w:rPr>
          <w:rFonts w:ascii="Times New Roman" w:eastAsia="Palatino Linotype" w:hAnsi="Times New Roman" w:cs="Times New Roman"/>
          <w:sz w:val="24"/>
          <w:szCs w:val="24"/>
        </w:rPr>
        <w:t>.</w:t>
      </w:r>
    </w:p>
    <w:p w14:paraId="7774D796" w14:textId="2C8C0D75"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g) </w:t>
      </w:r>
      <w:r w:rsidR="00E97B41" w:rsidRPr="00E97B41">
        <w:rPr>
          <w:rFonts w:ascii="Times New Roman" w:eastAsia="Palatino Linotype" w:hAnsi="Times New Roman" w:cs="Times New Roman"/>
          <w:b/>
          <w:bCs/>
          <w:sz w:val="24"/>
          <w:szCs w:val="24"/>
        </w:rPr>
        <w:t xml:space="preserve">Sigara ve Tütün Ürünleri Kullanımı: </w:t>
      </w:r>
      <w:r w:rsidR="00E97B41" w:rsidRPr="00E97B41">
        <w:rPr>
          <w:rFonts w:ascii="Times New Roman" w:eastAsia="Palatino Linotype" w:hAnsi="Times New Roman" w:cs="Times New Roman"/>
          <w:sz w:val="24"/>
          <w:szCs w:val="24"/>
        </w:rPr>
        <w:t xml:space="preserve">Kampüs içinde sigara yasağı olan alanlarda tütün ve tütün </w:t>
      </w:r>
      <w:r w:rsidR="00E97B41" w:rsidRPr="0004295B">
        <w:rPr>
          <w:rFonts w:ascii="Times New Roman" w:eastAsia="Palatino Linotype" w:hAnsi="Times New Roman" w:cs="Times New Roman"/>
          <w:sz w:val="24"/>
          <w:szCs w:val="24"/>
        </w:rPr>
        <w:t>mamulleri</w:t>
      </w:r>
      <w:r w:rsidR="00E97B41" w:rsidRPr="00E97B41">
        <w:rPr>
          <w:rFonts w:ascii="Times New Roman" w:eastAsia="Palatino Linotype" w:hAnsi="Times New Roman" w:cs="Times New Roman"/>
          <w:sz w:val="24"/>
          <w:szCs w:val="24"/>
        </w:rPr>
        <w:t xml:space="preserve"> </w:t>
      </w:r>
      <w:r w:rsidR="007378F4">
        <w:rPr>
          <w:rFonts w:ascii="Times New Roman" w:eastAsia="Palatino Linotype" w:hAnsi="Times New Roman" w:cs="Times New Roman"/>
          <w:sz w:val="24"/>
          <w:szCs w:val="24"/>
        </w:rPr>
        <w:t xml:space="preserve">kullanılamaz ve </w:t>
      </w:r>
      <w:r w:rsidR="00E97B41" w:rsidRPr="00E97B41">
        <w:rPr>
          <w:rFonts w:ascii="Times New Roman" w:eastAsia="Palatino Linotype" w:hAnsi="Times New Roman" w:cs="Times New Roman"/>
          <w:sz w:val="24"/>
          <w:szCs w:val="24"/>
        </w:rPr>
        <w:t xml:space="preserve">beyaz önlük ile herhangi bir alanda sigara </w:t>
      </w:r>
      <w:r w:rsidR="007378F4">
        <w:rPr>
          <w:rFonts w:ascii="Times New Roman" w:eastAsia="Palatino Linotype" w:hAnsi="Times New Roman" w:cs="Times New Roman"/>
          <w:sz w:val="24"/>
          <w:szCs w:val="24"/>
        </w:rPr>
        <w:t>içilemez.</w:t>
      </w:r>
    </w:p>
    <w:p w14:paraId="587F8728" w14:textId="5817659E"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ğ) </w:t>
      </w:r>
      <w:r w:rsidR="00E97B41" w:rsidRPr="00E97B41">
        <w:rPr>
          <w:rFonts w:ascii="Times New Roman" w:eastAsia="Palatino Linotype" w:hAnsi="Times New Roman" w:cs="Times New Roman"/>
          <w:b/>
          <w:bCs/>
          <w:sz w:val="24"/>
          <w:szCs w:val="24"/>
        </w:rPr>
        <w:t xml:space="preserve">Bağımlılık Yapıcı Maddeler: </w:t>
      </w:r>
      <w:r w:rsidR="00E97B41" w:rsidRPr="00E97B41">
        <w:rPr>
          <w:rFonts w:ascii="Times New Roman" w:eastAsia="Palatino Linotype" w:hAnsi="Times New Roman" w:cs="Times New Roman"/>
          <w:sz w:val="24"/>
          <w:szCs w:val="24"/>
        </w:rPr>
        <w:t xml:space="preserve">Öğrenciler, öğrenim süresi boyunca bağımlılık yapıcı maddeler (uyuşturucu, keyif verici vb.) </w:t>
      </w:r>
      <w:r w:rsidR="007378F4">
        <w:rPr>
          <w:rFonts w:ascii="Times New Roman" w:eastAsia="Palatino Linotype" w:hAnsi="Times New Roman" w:cs="Times New Roman"/>
          <w:sz w:val="24"/>
          <w:szCs w:val="24"/>
        </w:rPr>
        <w:t>kullanamaz</w:t>
      </w:r>
      <w:proofErr w:type="gramStart"/>
      <w:r w:rsidR="007378F4">
        <w:rPr>
          <w:rFonts w:ascii="Times New Roman" w:eastAsia="Palatino Linotype" w:hAnsi="Times New Roman" w:cs="Times New Roman"/>
          <w:sz w:val="24"/>
          <w:szCs w:val="24"/>
        </w:rPr>
        <w:t>.</w:t>
      </w:r>
      <w:r w:rsidR="00E97B41" w:rsidRPr="00E97B41">
        <w:rPr>
          <w:rFonts w:ascii="Times New Roman" w:eastAsia="Palatino Linotype" w:hAnsi="Times New Roman" w:cs="Times New Roman"/>
          <w:sz w:val="24"/>
          <w:szCs w:val="24"/>
        </w:rPr>
        <w:t>.</w:t>
      </w:r>
      <w:proofErr w:type="gramEnd"/>
    </w:p>
    <w:p w14:paraId="2F70F880" w14:textId="421DA913"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h) </w:t>
      </w:r>
      <w:r w:rsidR="00E97B41" w:rsidRPr="00E97B41">
        <w:rPr>
          <w:rFonts w:ascii="Times New Roman" w:eastAsia="Palatino Linotype" w:hAnsi="Times New Roman" w:cs="Times New Roman"/>
          <w:b/>
          <w:bCs/>
          <w:sz w:val="24"/>
          <w:szCs w:val="24"/>
        </w:rPr>
        <w:t xml:space="preserve">Üniversite Eşyalarına Zarar Vermeme: </w:t>
      </w:r>
      <w:r w:rsidR="00E97B41" w:rsidRPr="00E97B41">
        <w:rPr>
          <w:rFonts w:ascii="Times New Roman" w:eastAsia="Palatino Linotype" w:hAnsi="Times New Roman" w:cs="Times New Roman"/>
          <w:sz w:val="24"/>
          <w:szCs w:val="24"/>
        </w:rPr>
        <w:t xml:space="preserve">Üniversiteye ait taşınır ve taşınmaz mallara kasıtlı olarak zarar </w:t>
      </w:r>
      <w:r w:rsidR="007378F4">
        <w:rPr>
          <w:rFonts w:ascii="Times New Roman" w:eastAsia="Palatino Linotype" w:hAnsi="Times New Roman" w:cs="Times New Roman"/>
          <w:sz w:val="24"/>
          <w:szCs w:val="24"/>
        </w:rPr>
        <w:t>veremez.</w:t>
      </w:r>
    </w:p>
    <w:p w14:paraId="1BFA20B7" w14:textId="2E05FAB7"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ı) </w:t>
      </w:r>
      <w:r w:rsidR="00E97B41" w:rsidRPr="00E97B41">
        <w:rPr>
          <w:rFonts w:ascii="Times New Roman" w:eastAsia="Palatino Linotype" w:hAnsi="Times New Roman" w:cs="Times New Roman"/>
          <w:b/>
          <w:bCs/>
          <w:sz w:val="24"/>
          <w:szCs w:val="24"/>
        </w:rPr>
        <w:t xml:space="preserve">Üniversite Logosu Kullanımı: </w:t>
      </w:r>
      <w:r w:rsidR="00E97B41" w:rsidRPr="00E97B41">
        <w:rPr>
          <w:rFonts w:ascii="Times New Roman" w:eastAsia="Palatino Linotype" w:hAnsi="Times New Roman" w:cs="Times New Roman"/>
          <w:sz w:val="24"/>
          <w:szCs w:val="24"/>
        </w:rPr>
        <w:t xml:space="preserve">Fakülte veya üniversite yönetiminin izni olmaksızın üniversite logosunu </w:t>
      </w:r>
      <w:r w:rsidR="007378F4">
        <w:rPr>
          <w:rFonts w:ascii="Times New Roman" w:eastAsia="Palatino Linotype" w:hAnsi="Times New Roman" w:cs="Times New Roman"/>
          <w:sz w:val="24"/>
          <w:szCs w:val="24"/>
        </w:rPr>
        <w:t xml:space="preserve">kullanılamaz ve </w:t>
      </w:r>
      <w:r w:rsidR="00E97B41" w:rsidRPr="00E97B41">
        <w:rPr>
          <w:rFonts w:ascii="Times New Roman" w:eastAsia="Palatino Linotype" w:hAnsi="Times New Roman" w:cs="Times New Roman"/>
          <w:sz w:val="24"/>
          <w:szCs w:val="24"/>
        </w:rPr>
        <w:t xml:space="preserve">herhangi bir etkinlik, söyleşi veya demeç </w:t>
      </w:r>
      <w:r w:rsidR="007378F4">
        <w:rPr>
          <w:rFonts w:ascii="Times New Roman" w:eastAsia="Palatino Linotype" w:hAnsi="Times New Roman" w:cs="Times New Roman"/>
          <w:sz w:val="24"/>
          <w:szCs w:val="24"/>
        </w:rPr>
        <w:t>düzenleyemezler.</w:t>
      </w:r>
    </w:p>
    <w:p w14:paraId="65C5DAA1" w14:textId="2524D4E4"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i) </w:t>
      </w:r>
      <w:r w:rsidR="00E97B41" w:rsidRPr="00E97B41">
        <w:rPr>
          <w:rFonts w:ascii="Times New Roman" w:eastAsia="Palatino Linotype" w:hAnsi="Times New Roman" w:cs="Times New Roman"/>
          <w:b/>
          <w:bCs/>
          <w:sz w:val="24"/>
          <w:szCs w:val="24"/>
        </w:rPr>
        <w:t xml:space="preserve">Hasta Bilgisi Paylaşımı: </w:t>
      </w:r>
      <w:r w:rsidR="00E97B41" w:rsidRPr="00E97B41">
        <w:rPr>
          <w:rFonts w:ascii="Times New Roman" w:eastAsia="Palatino Linotype" w:hAnsi="Times New Roman" w:cs="Times New Roman"/>
          <w:sz w:val="24"/>
          <w:szCs w:val="24"/>
        </w:rPr>
        <w:t xml:space="preserve">Öğretim elemanlarının bilgisi ve denetimi olmaksızın hasta, hasta yakınları veya üçüncü şahıslarla hastanın tıbbi durumu ve tedavi süreci hakkında bilgi </w:t>
      </w:r>
      <w:r w:rsidR="007378F4">
        <w:rPr>
          <w:rFonts w:ascii="Times New Roman" w:eastAsia="Palatino Linotype" w:hAnsi="Times New Roman" w:cs="Times New Roman"/>
          <w:sz w:val="24"/>
          <w:szCs w:val="24"/>
        </w:rPr>
        <w:t>paylaşılamaz</w:t>
      </w:r>
      <w:r w:rsidR="00E97B41" w:rsidRPr="00E97B41">
        <w:rPr>
          <w:rFonts w:ascii="Times New Roman" w:eastAsia="Palatino Linotype" w:hAnsi="Times New Roman" w:cs="Times New Roman"/>
          <w:sz w:val="24"/>
          <w:szCs w:val="24"/>
        </w:rPr>
        <w:t>.</w:t>
      </w:r>
    </w:p>
    <w:p w14:paraId="72613DA2" w14:textId="14E487CC" w:rsidR="00E97B41" w:rsidRPr="00E97B41" w:rsidRDefault="000F261E" w:rsidP="003009F4">
      <w:pPr>
        <w:pStyle w:val="GvdeMetni"/>
        <w:spacing w:before="6"/>
        <w:ind w:left="0"/>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j) </w:t>
      </w:r>
      <w:r w:rsidR="00E97B41" w:rsidRPr="00E97B41">
        <w:rPr>
          <w:rFonts w:ascii="Times New Roman" w:eastAsia="Palatino Linotype" w:hAnsi="Times New Roman" w:cs="Times New Roman"/>
          <w:b/>
          <w:bCs/>
          <w:sz w:val="24"/>
          <w:szCs w:val="24"/>
        </w:rPr>
        <w:t xml:space="preserve">Mevzuata Uyum: </w:t>
      </w:r>
      <w:r w:rsidR="00E97B41" w:rsidRPr="00E97B41">
        <w:rPr>
          <w:rFonts w:ascii="Times New Roman" w:eastAsia="Palatino Linotype" w:hAnsi="Times New Roman" w:cs="Times New Roman"/>
          <w:sz w:val="24"/>
          <w:szCs w:val="24"/>
        </w:rPr>
        <w:t>Dicle Üniversitesi Tıp Fakültesi Eğitim-Öğretim ve Sınav Yönetmeliği ile Tıp Fakültesi mevzuatını bilmek ve bu mevzuata uygun hareket etmekle yükümlüdürler.</w:t>
      </w:r>
    </w:p>
    <w:p w14:paraId="632543B7" w14:textId="48543C19" w:rsidR="00BF5213" w:rsidRPr="0004295B" w:rsidRDefault="000F261E" w:rsidP="003009F4">
      <w:pPr>
        <w:pStyle w:val="GvdeMetni"/>
        <w:spacing w:before="6"/>
        <w:ind w:left="0"/>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ab/>
        <w:t xml:space="preserve">k) </w:t>
      </w:r>
      <w:r w:rsidR="00E97B41" w:rsidRPr="0004295B">
        <w:rPr>
          <w:rFonts w:ascii="Times New Roman" w:eastAsia="Palatino Linotype" w:hAnsi="Times New Roman" w:cs="Times New Roman"/>
          <w:b/>
          <w:bCs/>
          <w:sz w:val="24"/>
          <w:szCs w:val="24"/>
        </w:rPr>
        <w:t xml:space="preserve">Süre Kaybının Önlenmesi: </w:t>
      </w:r>
      <w:r w:rsidR="00E97B41" w:rsidRPr="0004295B">
        <w:rPr>
          <w:rFonts w:ascii="Times New Roman" w:eastAsia="Palatino Linotype" w:hAnsi="Times New Roman" w:cs="Times New Roman"/>
          <w:sz w:val="24"/>
          <w:szCs w:val="24"/>
        </w:rPr>
        <w:t>Dönem IV’e başlamadan önce başarmaları zorunlu olan dersleri, öğrenci bilgi sistemi üzerinden belirtilen sürelerde seçmeli ve başarıyla tamamlamalıdırlar.</w:t>
      </w:r>
    </w:p>
    <w:p w14:paraId="3C04C4C9" w14:textId="327D8832" w:rsidR="00C4519D" w:rsidRPr="0004295B" w:rsidRDefault="000F261E"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Evrelere Göre </w:t>
      </w:r>
      <w:r w:rsidRPr="00C4519D">
        <w:rPr>
          <w:rFonts w:ascii="Times New Roman" w:hAnsi="Times New Roman" w:cs="Times New Roman"/>
          <w:sz w:val="24"/>
          <w:szCs w:val="24"/>
        </w:rPr>
        <w:t xml:space="preserve">Öğrencilerin Sorumlulukları Ve Görevleri </w:t>
      </w:r>
    </w:p>
    <w:p w14:paraId="0FD11D68" w14:textId="5299CEC4" w:rsidR="00C4519D" w:rsidRPr="00C4519D" w:rsidRDefault="000F261E"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MADDE-6 (1) </w:t>
      </w:r>
      <w:r w:rsidRPr="00C4519D">
        <w:rPr>
          <w:rFonts w:ascii="Times New Roman" w:hAnsi="Times New Roman" w:cs="Times New Roman"/>
          <w:sz w:val="24"/>
          <w:szCs w:val="24"/>
        </w:rPr>
        <w:t>Tıp</w:t>
      </w:r>
      <w:r w:rsidR="00C4519D" w:rsidRPr="00C4519D">
        <w:rPr>
          <w:rFonts w:ascii="Times New Roman" w:hAnsi="Times New Roman" w:cs="Times New Roman"/>
          <w:b w:val="0"/>
          <w:bCs w:val="0"/>
          <w:sz w:val="24"/>
          <w:szCs w:val="24"/>
        </w:rPr>
        <w:t xml:space="preserve"> Fakültesi öğrencilerinin sorumlulukları ve görevleri, eğitim sürelerinin evrelerine göre farklılık göstermektedir.</w:t>
      </w:r>
    </w:p>
    <w:p w14:paraId="6461EA28" w14:textId="2C304CEC"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r>
      <w:r w:rsidR="00C4519D" w:rsidRPr="00C4519D">
        <w:rPr>
          <w:rFonts w:ascii="Times New Roman" w:hAnsi="Times New Roman" w:cs="Times New Roman"/>
          <w:sz w:val="24"/>
          <w:szCs w:val="24"/>
        </w:rPr>
        <w:t>A. Klinik Öncesi Dönem Öğrencilerinin Sorumluluk ve Görevleri</w:t>
      </w:r>
    </w:p>
    <w:p w14:paraId="1B60F665" w14:textId="196B2580"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 </w:t>
      </w:r>
      <w:r w:rsidR="00C4519D" w:rsidRPr="00C4519D">
        <w:rPr>
          <w:rFonts w:ascii="Times New Roman" w:hAnsi="Times New Roman" w:cs="Times New Roman"/>
          <w:sz w:val="24"/>
          <w:szCs w:val="24"/>
        </w:rPr>
        <w:t xml:space="preserve">Sınıf Atmosferi: </w:t>
      </w:r>
      <w:r w:rsidR="00C4519D" w:rsidRPr="00C4519D">
        <w:rPr>
          <w:rFonts w:ascii="Times New Roman" w:hAnsi="Times New Roman" w:cs="Times New Roman"/>
          <w:b w:val="0"/>
          <w:bCs w:val="0"/>
          <w:sz w:val="24"/>
          <w:szCs w:val="24"/>
        </w:rPr>
        <w:t>Öğrenciler, sınıf ortamını öğrenmeyi destekleyen bir hale getirmek için çaba göstermelidir.</w:t>
      </w:r>
    </w:p>
    <w:p w14:paraId="71D94FD0" w14:textId="2D58ABC4"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(2) </w:t>
      </w:r>
      <w:r w:rsidR="00C4519D" w:rsidRPr="00C4519D">
        <w:rPr>
          <w:rFonts w:ascii="Times New Roman" w:hAnsi="Times New Roman" w:cs="Times New Roman"/>
          <w:sz w:val="24"/>
          <w:szCs w:val="24"/>
        </w:rPr>
        <w:t xml:space="preserve">Adil ve Saygılı Davranış: </w:t>
      </w:r>
      <w:r w:rsidR="00C4519D" w:rsidRPr="00C4519D">
        <w:rPr>
          <w:rFonts w:ascii="Times New Roman" w:hAnsi="Times New Roman" w:cs="Times New Roman"/>
          <w:b w:val="0"/>
          <w:bCs w:val="0"/>
          <w:sz w:val="24"/>
          <w:szCs w:val="24"/>
        </w:rPr>
        <w:t>Arkadaşlarına karşı yargılarında adil olmalı, çatışmaları saygılı bir şekilde çözmeye özen göstermelidir.</w:t>
      </w:r>
    </w:p>
    <w:p w14:paraId="38D7D793" w14:textId="4F890DDA"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(3) </w:t>
      </w:r>
      <w:r w:rsidR="00C4519D" w:rsidRPr="00C4519D">
        <w:rPr>
          <w:rFonts w:ascii="Times New Roman" w:hAnsi="Times New Roman" w:cs="Times New Roman"/>
          <w:sz w:val="24"/>
          <w:szCs w:val="24"/>
        </w:rPr>
        <w:t xml:space="preserve">Kültürel Farklılıklar: </w:t>
      </w:r>
      <w:r w:rsidR="00C4519D" w:rsidRPr="00C4519D">
        <w:rPr>
          <w:rFonts w:ascii="Times New Roman" w:hAnsi="Times New Roman" w:cs="Times New Roman"/>
          <w:b w:val="0"/>
          <w:bCs w:val="0"/>
          <w:sz w:val="24"/>
          <w:szCs w:val="24"/>
        </w:rPr>
        <w:t>Farklı kültürel değerlere saygı göstermelidir.</w:t>
      </w:r>
    </w:p>
    <w:p w14:paraId="4B75E35D" w14:textId="726AB05A"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(4) </w:t>
      </w:r>
      <w:r w:rsidR="00C4519D" w:rsidRPr="00C4519D">
        <w:rPr>
          <w:rFonts w:ascii="Times New Roman" w:hAnsi="Times New Roman" w:cs="Times New Roman"/>
          <w:sz w:val="24"/>
          <w:szCs w:val="24"/>
        </w:rPr>
        <w:t xml:space="preserve">Ayrımcılığa Hoşgörüsüzlük: </w:t>
      </w:r>
      <w:r w:rsidR="00C4519D" w:rsidRPr="00C4519D">
        <w:rPr>
          <w:rFonts w:ascii="Times New Roman" w:hAnsi="Times New Roman" w:cs="Times New Roman"/>
          <w:b w:val="0"/>
          <w:bCs w:val="0"/>
          <w:sz w:val="24"/>
          <w:szCs w:val="24"/>
        </w:rPr>
        <w:t>Her türlü ayrımcılığa karşı hoşgörüsüz bir tutum sergilemelidir.</w:t>
      </w:r>
    </w:p>
    <w:p w14:paraId="04A05323" w14:textId="0120F41D"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(5) </w:t>
      </w:r>
      <w:r w:rsidR="00C4519D" w:rsidRPr="00C4519D">
        <w:rPr>
          <w:rFonts w:ascii="Times New Roman" w:hAnsi="Times New Roman" w:cs="Times New Roman"/>
          <w:sz w:val="24"/>
          <w:szCs w:val="24"/>
        </w:rPr>
        <w:t xml:space="preserve">Akademik Dürüstlük: </w:t>
      </w:r>
      <w:r w:rsidR="00C4519D" w:rsidRPr="00C4519D">
        <w:rPr>
          <w:rFonts w:ascii="Times New Roman" w:hAnsi="Times New Roman" w:cs="Times New Roman"/>
          <w:b w:val="0"/>
          <w:bCs w:val="0"/>
          <w:sz w:val="24"/>
          <w:szCs w:val="24"/>
        </w:rPr>
        <w:t>Akademik dürüstlüğü koruyarak, bu ilkeye uygun şekilde davranmalıdır.</w:t>
      </w:r>
    </w:p>
    <w:p w14:paraId="15A20BDB" w14:textId="5C8D123B"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(6) </w:t>
      </w:r>
      <w:r w:rsidR="00C4519D" w:rsidRPr="00C4519D">
        <w:rPr>
          <w:rFonts w:ascii="Times New Roman" w:hAnsi="Times New Roman" w:cs="Times New Roman"/>
          <w:sz w:val="24"/>
          <w:szCs w:val="24"/>
        </w:rPr>
        <w:t xml:space="preserve">Araştırma Etiği: </w:t>
      </w:r>
      <w:r w:rsidR="00C4519D" w:rsidRPr="00C4519D">
        <w:rPr>
          <w:rFonts w:ascii="Times New Roman" w:hAnsi="Times New Roman" w:cs="Times New Roman"/>
          <w:b w:val="0"/>
          <w:bCs w:val="0"/>
          <w:sz w:val="24"/>
          <w:szCs w:val="24"/>
        </w:rPr>
        <w:t>Araştırmalarda tarafsız davranmalı, sonuçları doğru bir şekilde açıklamalı ve diğer çalışmaların kaynaklarını belirtmelidir.</w:t>
      </w:r>
    </w:p>
    <w:p w14:paraId="04AD957F" w14:textId="195B3B8F"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(7) </w:t>
      </w:r>
      <w:r w:rsidR="00C4519D" w:rsidRPr="00C4519D">
        <w:rPr>
          <w:rFonts w:ascii="Times New Roman" w:hAnsi="Times New Roman" w:cs="Times New Roman"/>
          <w:sz w:val="24"/>
          <w:szCs w:val="24"/>
        </w:rPr>
        <w:t xml:space="preserve">Sağlık Ekibi ile İş Birliği: </w:t>
      </w:r>
      <w:r w:rsidR="00C4519D" w:rsidRPr="00C4519D">
        <w:rPr>
          <w:rFonts w:ascii="Times New Roman" w:hAnsi="Times New Roman" w:cs="Times New Roman"/>
          <w:b w:val="0"/>
          <w:bCs w:val="0"/>
          <w:sz w:val="24"/>
          <w:szCs w:val="24"/>
        </w:rPr>
        <w:t>Sağlık ekibinin tüm üyeleriyle etkileşimde saygılı ve iş birliğine açık bir tavır sergilemelidir.</w:t>
      </w:r>
    </w:p>
    <w:p w14:paraId="124CE0D0" w14:textId="2E4FA183"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(8) </w:t>
      </w:r>
      <w:r w:rsidR="00C4519D" w:rsidRPr="00C4519D">
        <w:rPr>
          <w:rFonts w:ascii="Times New Roman" w:hAnsi="Times New Roman" w:cs="Times New Roman"/>
          <w:sz w:val="24"/>
          <w:szCs w:val="24"/>
        </w:rPr>
        <w:t xml:space="preserve">Görünüş ve Profesyonellik: </w:t>
      </w:r>
      <w:r w:rsidR="00C4519D" w:rsidRPr="00C4519D">
        <w:rPr>
          <w:rFonts w:ascii="Times New Roman" w:hAnsi="Times New Roman" w:cs="Times New Roman"/>
          <w:b w:val="0"/>
          <w:bCs w:val="0"/>
          <w:sz w:val="24"/>
          <w:szCs w:val="24"/>
        </w:rPr>
        <w:t>Dış görünüşüne özen göstermeli, temiz ve profesyonel bir şekilde hazır bulunmalıdır. Hastaların fiziksel bakımını veya onlarla iletişimi engelleyecek giyim, takı (mücevher, dövme, semboller) kullanmamalıdır.</w:t>
      </w:r>
    </w:p>
    <w:p w14:paraId="2A593D77" w14:textId="18566A7C"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(9) </w:t>
      </w:r>
      <w:r w:rsidR="00C4519D" w:rsidRPr="00C4519D">
        <w:rPr>
          <w:rFonts w:ascii="Times New Roman" w:hAnsi="Times New Roman" w:cs="Times New Roman"/>
          <w:sz w:val="24"/>
          <w:szCs w:val="24"/>
        </w:rPr>
        <w:t xml:space="preserve">Profesyonel Davranış: </w:t>
      </w:r>
      <w:r w:rsidR="00C4519D" w:rsidRPr="00C4519D">
        <w:rPr>
          <w:rFonts w:ascii="Times New Roman" w:hAnsi="Times New Roman" w:cs="Times New Roman"/>
          <w:b w:val="0"/>
          <w:bCs w:val="0"/>
          <w:sz w:val="24"/>
          <w:szCs w:val="24"/>
        </w:rPr>
        <w:t>Sınıf derslerinde, klinik ortamlarda ve hasta karşısında konuşma biçimi, güvenilirlik ve görünüm konularında profesyonel olmalıdır.</w:t>
      </w:r>
    </w:p>
    <w:p w14:paraId="3C97D705" w14:textId="7E3563B8"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(10) </w:t>
      </w:r>
      <w:r w:rsidR="00C4519D" w:rsidRPr="00C4519D">
        <w:rPr>
          <w:rFonts w:ascii="Times New Roman" w:hAnsi="Times New Roman" w:cs="Times New Roman"/>
          <w:sz w:val="24"/>
          <w:szCs w:val="24"/>
        </w:rPr>
        <w:t xml:space="preserve">Kimlik Kartı: </w:t>
      </w:r>
      <w:r w:rsidR="00C4519D" w:rsidRPr="00C4519D">
        <w:rPr>
          <w:rFonts w:ascii="Times New Roman" w:hAnsi="Times New Roman" w:cs="Times New Roman"/>
          <w:b w:val="0"/>
          <w:bCs w:val="0"/>
          <w:sz w:val="24"/>
          <w:szCs w:val="24"/>
        </w:rPr>
        <w:t>Klinik uygulamalarda üniversite kimlik veya yaka kartını sürekli üzerinde taşımalıdır.</w:t>
      </w:r>
    </w:p>
    <w:p w14:paraId="2820BE06" w14:textId="7BE8F5EC"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(11) </w:t>
      </w:r>
      <w:r w:rsidR="00C4519D" w:rsidRPr="00C4519D">
        <w:rPr>
          <w:rFonts w:ascii="Times New Roman" w:hAnsi="Times New Roman" w:cs="Times New Roman"/>
          <w:sz w:val="24"/>
          <w:szCs w:val="24"/>
        </w:rPr>
        <w:t xml:space="preserve">Kendini Tanıtma: </w:t>
      </w:r>
      <w:r w:rsidR="00C4519D" w:rsidRPr="00C4519D">
        <w:rPr>
          <w:rFonts w:ascii="Times New Roman" w:hAnsi="Times New Roman" w:cs="Times New Roman"/>
          <w:b w:val="0"/>
          <w:bCs w:val="0"/>
          <w:sz w:val="24"/>
          <w:szCs w:val="24"/>
        </w:rPr>
        <w:t xml:space="preserve">Hastalar ve yakınlarına kendisini </w:t>
      </w:r>
      <w:r w:rsidR="00C4519D" w:rsidRPr="00C4519D">
        <w:rPr>
          <w:rFonts w:ascii="Times New Roman" w:hAnsi="Times New Roman" w:cs="Times New Roman"/>
          <w:sz w:val="24"/>
          <w:szCs w:val="24"/>
        </w:rPr>
        <w:t>"Tıp Fakültesi öğrencisi"</w:t>
      </w:r>
      <w:r w:rsidR="00C4519D" w:rsidRPr="00C4519D">
        <w:rPr>
          <w:rFonts w:ascii="Times New Roman" w:hAnsi="Times New Roman" w:cs="Times New Roman"/>
          <w:b w:val="0"/>
          <w:bCs w:val="0"/>
          <w:sz w:val="24"/>
          <w:szCs w:val="24"/>
        </w:rPr>
        <w:t xml:space="preserve"> olarak tanıtmalıdır.</w:t>
      </w:r>
    </w:p>
    <w:p w14:paraId="0B26B28A" w14:textId="7DF87961"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(12) </w:t>
      </w:r>
      <w:r w:rsidR="00C4519D" w:rsidRPr="00C4519D">
        <w:rPr>
          <w:rFonts w:ascii="Times New Roman" w:hAnsi="Times New Roman" w:cs="Times New Roman"/>
          <w:sz w:val="24"/>
          <w:szCs w:val="24"/>
        </w:rPr>
        <w:t xml:space="preserve">Klinik Katılım: </w:t>
      </w:r>
      <w:r w:rsidR="00C4519D" w:rsidRPr="00C4519D">
        <w:rPr>
          <w:rFonts w:ascii="Times New Roman" w:hAnsi="Times New Roman" w:cs="Times New Roman"/>
          <w:b w:val="0"/>
          <w:bCs w:val="0"/>
          <w:sz w:val="24"/>
          <w:szCs w:val="24"/>
        </w:rPr>
        <w:t>Görevlendirildiği tüm klinik uygulamalara katılmalı ve mazeretlerini önceden ilgili birimlere bildirmelidir.</w:t>
      </w:r>
    </w:p>
    <w:p w14:paraId="669C211C" w14:textId="61CFFFF1"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(13) </w:t>
      </w:r>
      <w:r w:rsidR="00C4519D" w:rsidRPr="00C4519D">
        <w:rPr>
          <w:rFonts w:ascii="Times New Roman" w:hAnsi="Times New Roman" w:cs="Times New Roman"/>
          <w:sz w:val="24"/>
          <w:szCs w:val="24"/>
        </w:rPr>
        <w:t xml:space="preserve">Mahremiyete Saygı: </w:t>
      </w:r>
      <w:r w:rsidR="00C4519D" w:rsidRPr="00C4519D">
        <w:rPr>
          <w:rFonts w:ascii="Times New Roman" w:hAnsi="Times New Roman" w:cs="Times New Roman"/>
          <w:b w:val="0"/>
          <w:bCs w:val="0"/>
          <w:sz w:val="24"/>
          <w:szCs w:val="24"/>
        </w:rPr>
        <w:t>Hastaların mahremiyetine saygı göstermeli ve hasta bakımında gizliliği temel bir yükümlülük olarak görmelidir.</w:t>
      </w:r>
    </w:p>
    <w:p w14:paraId="0EAF2C3B" w14:textId="5F592927"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(14) </w:t>
      </w:r>
      <w:r w:rsidR="00C4519D" w:rsidRPr="00C4519D">
        <w:rPr>
          <w:rFonts w:ascii="Times New Roman" w:hAnsi="Times New Roman" w:cs="Times New Roman"/>
          <w:sz w:val="24"/>
          <w:szCs w:val="24"/>
        </w:rPr>
        <w:t xml:space="preserve">Gözetim ve Denetim: </w:t>
      </w:r>
      <w:r w:rsidR="00C4519D" w:rsidRPr="00C4519D">
        <w:rPr>
          <w:rFonts w:ascii="Times New Roman" w:hAnsi="Times New Roman" w:cs="Times New Roman"/>
          <w:b w:val="0"/>
          <w:bCs w:val="0"/>
          <w:sz w:val="24"/>
          <w:szCs w:val="24"/>
        </w:rPr>
        <w:t>Hastalarla etkileşimlerinde, öğretim elemanlarının bilgisi veya gözetimi dışında hareket etmemelidir.</w:t>
      </w:r>
    </w:p>
    <w:p w14:paraId="71408CFA" w14:textId="73F44161"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(15) </w:t>
      </w:r>
      <w:r w:rsidR="00C4519D" w:rsidRPr="00C4519D">
        <w:rPr>
          <w:rFonts w:ascii="Times New Roman" w:hAnsi="Times New Roman" w:cs="Times New Roman"/>
          <w:sz w:val="24"/>
          <w:szCs w:val="24"/>
        </w:rPr>
        <w:t xml:space="preserve">Tıbbi Kayıtların Gizliliği: </w:t>
      </w:r>
      <w:r w:rsidR="00C4519D" w:rsidRPr="00C4519D">
        <w:rPr>
          <w:rFonts w:ascii="Times New Roman" w:hAnsi="Times New Roman" w:cs="Times New Roman"/>
          <w:b w:val="0"/>
          <w:bCs w:val="0"/>
          <w:sz w:val="24"/>
          <w:szCs w:val="24"/>
        </w:rPr>
        <w:t>Tıbbi kayıtların gizliliğini korumalı ve bu kayıtlara ilişkin tartışmaların gizlilik esaslarına uygun şekilde yapılmasını sağlamalıdır.</w:t>
      </w:r>
    </w:p>
    <w:p w14:paraId="546D3FD7" w14:textId="6C7F4706"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(16) </w:t>
      </w:r>
      <w:r w:rsidR="00C4519D" w:rsidRPr="00C4519D">
        <w:rPr>
          <w:rFonts w:ascii="Times New Roman" w:hAnsi="Times New Roman" w:cs="Times New Roman"/>
          <w:sz w:val="24"/>
          <w:szCs w:val="24"/>
        </w:rPr>
        <w:t xml:space="preserve">Uygunsuz Davranış Bildirimi: </w:t>
      </w:r>
      <w:r w:rsidR="00C4519D" w:rsidRPr="00C4519D">
        <w:rPr>
          <w:rFonts w:ascii="Times New Roman" w:hAnsi="Times New Roman" w:cs="Times New Roman"/>
          <w:b w:val="0"/>
          <w:bCs w:val="0"/>
          <w:sz w:val="24"/>
          <w:szCs w:val="24"/>
        </w:rPr>
        <w:t>Gözlemlediği her türlü yasal olmayan veya profesyonellik dışı uygulamaları ilgili yetkililere bildirmelidir.</w:t>
      </w:r>
    </w:p>
    <w:p w14:paraId="7E370008" w14:textId="1FCD3A25"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(17) </w:t>
      </w:r>
      <w:r w:rsidR="00C4519D" w:rsidRPr="00C4519D">
        <w:rPr>
          <w:rFonts w:ascii="Times New Roman" w:hAnsi="Times New Roman" w:cs="Times New Roman"/>
          <w:sz w:val="24"/>
          <w:szCs w:val="24"/>
        </w:rPr>
        <w:t xml:space="preserve">Hassas Tartışmalar: </w:t>
      </w:r>
      <w:r w:rsidR="00C4519D" w:rsidRPr="00C4519D">
        <w:rPr>
          <w:rFonts w:ascii="Times New Roman" w:hAnsi="Times New Roman" w:cs="Times New Roman"/>
          <w:b w:val="0"/>
          <w:bCs w:val="0"/>
          <w:sz w:val="24"/>
          <w:szCs w:val="24"/>
        </w:rPr>
        <w:t>Hastalarla ilgili konulardaki tartışmaları, yalnızca ortak kullanım alanları dışında ve kimsenin duyamayacağı şekilde gerçekleştirmelidir.</w:t>
      </w:r>
    </w:p>
    <w:p w14:paraId="1F092673" w14:textId="0ADD52C3"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(18) </w:t>
      </w:r>
      <w:r w:rsidR="00C4519D" w:rsidRPr="00C4519D">
        <w:rPr>
          <w:rFonts w:ascii="Times New Roman" w:hAnsi="Times New Roman" w:cs="Times New Roman"/>
          <w:sz w:val="24"/>
          <w:szCs w:val="24"/>
        </w:rPr>
        <w:t xml:space="preserve">Saygılı İletişim: </w:t>
      </w:r>
      <w:r w:rsidR="00C4519D" w:rsidRPr="00C4519D">
        <w:rPr>
          <w:rFonts w:ascii="Times New Roman" w:hAnsi="Times New Roman" w:cs="Times New Roman"/>
          <w:b w:val="0"/>
          <w:bCs w:val="0"/>
          <w:sz w:val="24"/>
          <w:szCs w:val="24"/>
        </w:rPr>
        <w:t>Hasta, hasta yakınları ve sağlık ekibinin diğer üyeleri ile diyalog ve tartışmalarında saygı ve ciddiyet içinde hareket etmelidir.</w:t>
      </w:r>
    </w:p>
    <w:p w14:paraId="3D14C0B3" w14:textId="77694FBB" w:rsidR="00C4519D" w:rsidRPr="00C4519D" w:rsidRDefault="00046234" w:rsidP="00A643DD">
      <w:pPr>
        <w:pStyle w:val="Balk2"/>
        <w:tabs>
          <w:tab w:val="left" w:pos="621"/>
        </w:tabs>
        <w:ind w:left="119"/>
        <w:jc w:val="both"/>
        <w:rPr>
          <w:rFonts w:ascii="Times New Roman" w:hAnsi="Times New Roman" w:cs="Times New Roman"/>
          <w:sz w:val="24"/>
          <w:szCs w:val="24"/>
        </w:rPr>
      </w:pPr>
      <w:r>
        <w:rPr>
          <w:rFonts w:ascii="Times New Roman" w:hAnsi="Times New Roman" w:cs="Times New Roman"/>
          <w:sz w:val="24"/>
          <w:szCs w:val="24"/>
        </w:rPr>
        <w:tab/>
        <w:t xml:space="preserve">(19) </w:t>
      </w:r>
      <w:r w:rsidR="00C4519D" w:rsidRPr="00C4519D">
        <w:rPr>
          <w:rFonts w:ascii="Times New Roman" w:hAnsi="Times New Roman" w:cs="Times New Roman"/>
          <w:sz w:val="24"/>
          <w:szCs w:val="24"/>
        </w:rPr>
        <w:t xml:space="preserve">Sınırlılıkları Tanıma: </w:t>
      </w:r>
      <w:r w:rsidR="00C4519D" w:rsidRPr="00C4519D">
        <w:rPr>
          <w:rFonts w:ascii="Times New Roman" w:hAnsi="Times New Roman" w:cs="Times New Roman"/>
          <w:b w:val="0"/>
          <w:bCs w:val="0"/>
          <w:sz w:val="24"/>
          <w:szCs w:val="24"/>
        </w:rPr>
        <w:t>Kendi bilgi ve deneyim sınırlarını bilerek, yetersiz kaldığı durumlarda yardım istemelidir.</w:t>
      </w:r>
    </w:p>
    <w:p w14:paraId="36732030" w14:textId="6DBDB526" w:rsidR="00BF5213" w:rsidRPr="0004295B" w:rsidRDefault="00046234" w:rsidP="00A643DD">
      <w:pPr>
        <w:pStyle w:val="Balk2"/>
        <w:tabs>
          <w:tab w:val="left" w:pos="621"/>
        </w:tabs>
        <w:ind w:left="0"/>
        <w:jc w:val="both"/>
        <w:rPr>
          <w:rFonts w:ascii="Times New Roman" w:hAnsi="Times New Roman" w:cs="Times New Roman"/>
          <w:b w:val="0"/>
          <w:bCs w:val="0"/>
          <w:sz w:val="24"/>
          <w:szCs w:val="24"/>
        </w:rPr>
      </w:pPr>
      <w:r>
        <w:rPr>
          <w:rFonts w:ascii="Times New Roman" w:hAnsi="Times New Roman" w:cs="Times New Roman"/>
          <w:sz w:val="24"/>
          <w:szCs w:val="24"/>
        </w:rPr>
        <w:tab/>
        <w:t xml:space="preserve">(20) </w:t>
      </w:r>
      <w:r w:rsidR="00C4519D" w:rsidRPr="0004295B">
        <w:rPr>
          <w:rFonts w:ascii="Times New Roman" w:hAnsi="Times New Roman" w:cs="Times New Roman"/>
          <w:sz w:val="24"/>
          <w:szCs w:val="24"/>
        </w:rPr>
        <w:t xml:space="preserve">Kayıt ve Paylaşım Yasakları: </w:t>
      </w:r>
      <w:r w:rsidR="00C4519D" w:rsidRPr="0004295B">
        <w:rPr>
          <w:rFonts w:ascii="Times New Roman" w:hAnsi="Times New Roman" w:cs="Times New Roman"/>
          <w:b w:val="0"/>
          <w:bCs w:val="0"/>
          <w:sz w:val="24"/>
          <w:szCs w:val="24"/>
        </w:rPr>
        <w:t>Eğitim, uygulama ve sınav çalışmaları sırasında izinsiz video, ses veya benzeri kayıtlar yapmamalı; bu kayıtları üçüncü kişilerle (sosyal medya, internet vb.) paylaşmamalı, başka amaçlarla kullanmamalı ve biriktirmemelidir.</w:t>
      </w:r>
    </w:p>
    <w:p w14:paraId="12A0FF57" w14:textId="5541AE00" w:rsidR="00FA7B57" w:rsidRPr="0004295B" w:rsidRDefault="00046234"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r>
      <w:r w:rsidR="00FA7B57" w:rsidRPr="00FA7B57">
        <w:rPr>
          <w:rFonts w:ascii="Times New Roman" w:hAnsi="Times New Roman" w:cs="Times New Roman"/>
          <w:sz w:val="24"/>
          <w:szCs w:val="24"/>
        </w:rPr>
        <w:t>B. Klinik Dönemi Öğrencilerinin (Stajyer Öğrencilerin) Sorumluluk ve Görevleri</w:t>
      </w:r>
      <w:r w:rsidR="004E47CD">
        <w:rPr>
          <w:rFonts w:ascii="Times New Roman" w:hAnsi="Times New Roman" w:cs="Times New Roman"/>
          <w:sz w:val="24"/>
          <w:szCs w:val="24"/>
        </w:rPr>
        <w:t>:</w:t>
      </w:r>
    </w:p>
    <w:p w14:paraId="18DAEE89" w14:textId="53BD24F8" w:rsidR="00FA7B57" w:rsidRPr="00FA7B57" w:rsidRDefault="004E47CD" w:rsidP="003009F4">
      <w:pPr>
        <w:pStyle w:val="Balk2"/>
        <w:tabs>
          <w:tab w:val="left" w:pos="621"/>
        </w:tabs>
        <w:ind w:right="116"/>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FA7B57" w:rsidRPr="00FA7B57">
        <w:rPr>
          <w:rFonts w:ascii="Times New Roman" w:hAnsi="Times New Roman" w:cs="Times New Roman"/>
          <w:b w:val="0"/>
          <w:bCs w:val="0"/>
          <w:sz w:val="24"/>
          <w:szCs w:val="24"/>
        </w:rPr>
        <w:t>Klinik dönemi öğrencileri, klinik öncesi dönem öğrencilerinin sorumluluk ve görevlerine ek olarak aşağıdaki yükümlülükleri yerine getirmekle sorumludur:</w:t>
      </w:r>
    </w:p>
    <w:p w14:paraId="1BF5D607" w14:textId="56CD36BD"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(1) </w:t>
      </w:r>
      <w:r w:rsidR="00FA7B57" w:rsidRPr="00FA7B57">
        <w:rPr>
          <w:rFonts w:ascii="Times New Roman" w:hAnsi="Times New Roman" w:cs="Times New Roman"/>
          <w:sz w:val="24"/>
          <w:szCs w:val="24"/>
        </w:rPr>
        <w:t>Eğitim Çalışmaları:</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Staj ve staj bloklarına dahil edilen eğitim-öğretim faaliyetlerini, staj sorumlusu öğretim elemanının denetiminde yürütürler.</w:t>
      </w:r>
    </w:p>
    <w:p w14:paraId="18A03FB2" w14:textId="3AD62DA9"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(2) </w:t>
      </w:r>
      <w:r w:rsidR="00FA7B57" w:rsidRPr="00FA7B57">
        <w:rPr>
          <w:rFonts w:ascii="Times New Roman" w:hAnsi="Times New Roman" w:cs="Times New Roman"/>
          <w:sz w:val="24"/>
          <w:szCs w:val="24"/>
        </w:rPr>
        <w:t>Kendini Tanıtma ve İzin Alma:</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 xml:space="preserve">Klinik ve poliklinik uygulamalar öncesinde hastaya kendilerini </w:t>
      </w:r>
      <w:r w:rsidR="00FA7B57" w:rsidRPr="00FA7B57">
        <w:rPr>
          <w:rFonts w:ascii="Times New Roman" w:hAnsi="Times New Roman" w:cs="Times New Roman"/>
          <w:sz w:val="24"/>
          <w:szCs w:val="24"/>
        </w:rPr>
        <w:t>"Stajyer Doktor"</w:t>
      </w:r>
      <w:r w:rsidR="00FA7B57" w:rsidRPr="00FA7B57">
        <w:rPr>
          <w:rFonts w:ascii="Times New Roman" w:hAnsi="Times New Roman" w:cs="Times New Roman"/>
          <w:b w:val="0"/>
          <w:bCs w:val="0"/>
          <w:sz w:val="24"/>
          <w:szCs w:val="24"/>
        </w:rPr>
        <w:t xml:space="preserve"> olarak tanıtarak bilgi verir, hastadan izin alarak tıbbi öyküsünü alır ve fizik muayenesini gerçekleştirirler. Diğer tıbbi işlemleri öğretim elemanlarının denetiminde yaparlar.</w:t>
      </w:r>
    </w:p>
    <w:p w14:paraId="773C3F01" w14:textId="3AE32F3C"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(3) </w:t>
      </w:r>
      <w:r w:rsidR="00FA7B57" w:rsidRPr="00FA7B57">
        <w:rPr>
          <w:rFonts w:ascii="Times New Roman" w:hAnsi="Times New Roman" w:cs="Times New Roman"/>
          <w:sz w:val="24"/>
          <w:szCs w:val="24"/>
        </w:rPr>
        <w:t>Ders ve Uygulamalara Katılım:</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Öğretim elemanları tarafından verilen teorik ve pratik derslere katılır; uygulamalı eğitimleri, eğiticilerin denetiminde gerçekleştirirler.</w:t>
      </w:r>
    </w:p>
    <w:p w14:paraId="7AE2627E" w14:textId="44701A39"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(4) </w:t>
      </w:r>
      <w:r w:rsidR="00FA7B57" w:rsidRPr="00FA7B57">
        <w:rPr>
          <w:rFonts w:ascii="Times New Roman" w:hAnsi="Times New Roman" w:cs="Times New Roman"/>
          <w:sz w:val="24"/>
          <w:szCs w:val="24"/>
        </w:rPr>
        <w:t>Klinik Çalışma ve Gözlem:</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 xml:space="preserve">Ana bilim dallarının hazırladığı program doğrultusunda servis çalışma saatlerinde vizitlere katılır, poliklinik, servis ve tanı-tedavi ünitelerindeki işlemleri izler ve Ulusal ÇEP/Dicle Üniversitesi </w:t>
      </w:r>
      <w:proofErr w:type="spellStart"/>
      <w:r w:rsidR="00FA7B57" w:rsidRPr="00FA7B57">
        <w:rPr>
          <w:rFonts w:ascii="Times New Roman" w:hAnsi="Times New Roman" w:cs="Times New Roman"/>
          <w:b w:val="0"/>
          <w:bCs w:val="0"/>
          <w:sz w:val="24"/>
          <w:szCs w:val="24"/>
        </w:rPr>
        <w:t>GEP’e</w:t>
      </w:r>
      <w:proofErr w:type="spellEnd"/>
      <w:r w:rsidR="00FA7B57" w:rsidRPr="00FA7B57">
        <w:rPr>
          <w:rFonts w:ascii="Times New Roman" w:hAnsi="Times New Roman" w:cs="Times New Roman"/>
          <w:b w:val="0"/>
          <w:bCs w:val="0"/>
          <w:sz w:val="24"/>
          <w:szCs w:val="24"/>
        </w:rPr>
        <w:t xml:space="preserve"> uygun hekimlik uygulama listesinde belirtilen düzeyde işlemleri gerçekleştirirler.</w:t>
      </w:r>
    </w:p>
    <w:p w14:paraId="6988C28E" w14:textId="0392D12C"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(5) </w:t>
      </w:r>
      <w:r w:rsidR="00FA7B57" w:rsidRPr="00FA7B57">
        <w:rPr>
          <w:rFonts w:ascii="Times New Roman" w:hAnsi="Times New Roman" w:cs="Times New Roman"/>
          <w:sz w:val="24"/>
          <w:szCs w:val="24"/>
        </w:rPr>
        <w:t>Hasta Değerlendirme:</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Eğitim amacıyla kendilerine verilen hastaların tıbbi öyküsünü alır, fizik muayenesini yapar, ön tanılarını belirler, vakanın yorumunu ve ayırıcı tanısını hazırlayıp öğretim elemanına sunarlar.</w:t>
      </w:r>
    </w:p>
    <w:p w14:paraId="1D61A3F7" w14:textId="3378A598" w:rsidR="00FA7B57" w:rsidRPr="0004295B" w:rsidRDefault="004E47CD" w:rsidP="003009F4">
      <w:pPr>
        <w:pStyle w:val="Balk2"/>
        <w:tabs>
          <w:tab w:val="left" w:pos="621"/>
        </w:tabs>
        <w:ind w:right="116"/>
        <w:jc w:val="both"/>
        <w:rPr>
          <w:rFonts w:ascii="Times New Roman" w:hAnsi="Times New Roman" w:cs="Times New Roman"/>
          <w:b w:val="0"/>
          <w:bCs w:val="0"/>
          <w:sz w:val="24"/>
          <w:szCs w:val="24"/>
        </w:rPr>
      </w:pPr>
      <w:r>
        <w:rPr>
          <w:rFonts w:ascii="Times New Roman" w:hAnsi="Times New Roman" w:cs="Times New Roman"/>
          <w:sz w:val="24"/>
          <w:szCs w:val="24"/>
        </w:rPr>
        <w:tab/>
        <w:t xml:space="preserve">(6) </w:t>
      </w:r>
      <w:r w:rsidR="00FA7B57" w:rsidRPr="00FA7B57">
        <w:rPr>
          <w:rFonts w:ascii="Times New Roman" w:hAnsi="Times New Roman" w:cs="Times New Roman"/>
          <w:sz w:val="24"/>
          <w:szCs w:val="24"/>
        </w:rPr>
        <w:t>Etik Kurallar ve Hasta Hakları:</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Tıp meslek etiği ve deontoloji ilkelerine uygun davranırlar. Hasta ve yakınlarının haklarına saygılı olur ve hasta bilgilerinin gizliliğine özen gösterirler.</w:t>
      </w:r>
    </w:p>
    <w:p w14:paraId="22764B9B" w14:textId="6A1B7733"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(7) </w:t>
      </w:r>
      <w:r w:rsidR="00FA7B57" w:rsidRPr="00FA7B57">
        <w:rPr>
          <w:rFonts w:ascii="Times New Roman" w:hAnsi="Times New Roman" w:cs="Times New Roman"/>
          <w:sz w:val="24"/>
          <w:szCs w:val="24"/>
        </w:rPr>
        <w:t>Bilgi ve Belgelerin Gizliliği:</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Eğitim sırasında hastalarla ilgili elde ettikleri bilgi, belge ve örnekleri hasta yakınları dahil hiçbir üçüncü kişiyle paylaşmaz, sosyal medya veya başka mecralarda kullanmaz ve biriktirmezler.</w:t>
      </w:r>
    </w:p>
    <w:p w14:paraId="2AF58F86" w14:textId="5E6ECF60"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(8) </w:t>
      </w:r>
      <w:r w:rsidR="00FA7B57" w:rsidRPr="00FA7B57">
        <w:rPr>
          <w:rFonts w:ascii="Times New Roman" w:hAnsi="Times New Roman" w:cs="Times New Roman"/>
          <w:sz w:val="24"/>
          <w:szCs w:val="24"/>
        </w:rPr>
        <w:t>Önemli Bulguların Bildirimi:</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Tanı ve tedavide değişiklik gerektirecek önemli bilgi, gözlem veya bulguları derhal ilgili öğretim elemanına bildirirler.</w:t>
      </w:r>
    </w:p>
    <w:p w14:paraId="0B115370" w14:textId="26DCEB39"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(9) </w:t>
      </w:r>
      <w:r w:rsidR="00FA7B57" w:rsidRPr="00FA7B57">
        <w:rPr>
          <w:rFonts w:ascii="Times New Roman" w:hAnsi="Times New Roman" w:cs="Times New Roman"/>
          <w:sz w:val="24"/>
          <w:szCs w:val="24"/>
        </w:rPr>
        <w:t>Hasta Dosyaları ve Güvenlik:</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Hasta dosyalarını servis dışına çıkarmaz; hasta güvenliği ve hastane hijyenini tehlikeye sokacak davranışlardan kaçınırlar.</w:t>
      </w:r>
    </w:p>
    <w:p w14:paraId="3E4BA5D5" w14:textId="1191CD9D"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(10) </w:t>
      </w:r>
      <w:r w:rsidR="00FA7B57" w:rsidRPr="00FA7B57">
        <w:rPr>
          <w:rFonts w:ascii="Times New Roman" w:hAnsi="Times New Roman" w:cs="Times New Roman"/>
          <w:sz w:val="24"/>
          <w:szCs w:val="24"/>
        </w:rPr>
        <w:t>Akademik Çalışmalar:</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Staj süresince makale, seminer, interaktif ders, vaka hazırlama ve sunma gibi akademik görevleri yerine getirirler.</w:t>
      </w:r>
    </w:p>
    <w:p w14:paraId="7E676185" w14:textId="7359B18F"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(11) </w:t>
      </w:r>
      <w:r w:rsidR="00FA7B57" w:rsidRPr="00FA7B57">
        <w:rPr>
          <w:rFonts w:ascii="Times New Roman" w:hAnsi="Times New Roman" w:cs="Times New Roman"/>
          <w:sz w:val="24"/>
          <w:szCs w:val="24"/>
        </w:rPr>
        <w:t>Eğitim Odaklı Çalışma:</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Tüm staj faaliyetleri yalnızca eğitim amacı taşır. Stajyer öğrenciler hastaların tanı, tedavi, takip ve tıbbi bakımına ilişkin kararlara veya uygulamalara müdahil olamazlar.</w:t>
      </w:r>
    </w:p>
    <w:p w14:paraId="481137A3" w14:textId="10E8FBC9"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(12) </w:t>
      </w:r>
      <w:r w:rsidR="00FA7B57" w:rsidRPr="00FA7B57">
        <w:rPr>
          <w:rFonts w:ascii="Times New Roman" w:hAnsi="Times New Roman" w:cs="Times New Roman"/>
          <w:sz w:val="24"/>
          <w:szCs w:val="24"/>
        </w:rPr>
        <w:t>Mevzuata Uyum:</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Hasta Hakları Yönetmeliği ve ilgili sağlık mevzuatını bilir ve buna uygun davranırlar.</w:t>
      </w:r>
    </w:p>
    <w:p w14:paraId="51D8E090" w14:textId="72F6EEE3"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(13) </w:t>
      </w:r>
      <w:r w:rsidR="00FA7B57" w:rsidRPr="00FA7B57">
        <w:rPr>
          <w:rFonts w:ascii="Times New Roman" w:hAnsi="Times New Roman" w:cs="Times New Roman"/>
          <w:sz w:val="24"/>
          <w:szCs w:val="24"/>
        </w:rPr>
        <w:t>Staj Karneleri:</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Staj karnelerinin eksiksiz ve doğru bir şekilde tamamlanmasını sağlarlar.</w:t>
      </w:r>
    </w:p>
    <w:p w14:paraId="2F58FDCB" w14:textId="3981CD19" w:rsidR="00FA7B57" w:rsidRPr="00FA7B57" w:rsidRDefault="004E47CD" w:rsidP="003009F4">
      <w:pPr>
        <w:pStyle w:val="Balk2"/>
        <w:tabs>
          <w:tab w:val="left" w:pos="621"/>
        </w:tabs>
        <w:ind w:right="116"/>
        <w:jc w:val="both"/>
        <w:rPr>
          <w:rFonts w:ascii="Times New Roman" w:hAnsi="Times New Roman" w:cs="Times New Roman"/>
          <w:sz w:val="24"/>
          <w:szCs w:val="24"/>
        </w:rPr>
      </w:pPr>
      <w:r>
        <w:rPr>
          <w:rFonts w:ascii="Times New Roman" w:hAnsi="Times New Roman" w:cs="Times New Roman"/>
          <w:sz w:val="24"/>
          <w:szCs w:val="24"/>
        </w:rPr>
        <w:tab/>
        <w:t xml:space="preserve">(14) </w:t>
      </w:r>
      <w:r w:rsidR="00FA7B57" w:rsidRPr="00FA7B57">
        <w:rPr>
          <w:rFonts w:ascii="Times New Roman" w:hAnsi="Times New Roman" w:cs="Times New Roman"/>
          <w:sz w:val="24"/>
          <w:szCs w:val="24"/>
        </w:rPr>
        <w:t>Nöbet Görevleri:</w:t>
      </w:r>
      <w:r w:rsidR="00FA7B57"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Nöbet tutulan kliniklerde, kliniğin düzenine uygun olarak nöbetlere katılırlar. Nöbet sırasında görevlerini günlük çalışma düzenine benzer bir şekilde yerine getirirler.</w:t>
      </w:r>
      <w:r w:rsidR="007C5798" w:rsidRPr="0004295B">
        <w:rPr>
          <w:rFonts w:ascii="Times New Roman" w:hAnsi="Times New Roman" w:cs="Times New Roman"/>
          <w:sz w:val="24"/>
          <w:szCs w:val="24"/>
        </w:rPr>
        <w:t xml:space="preserve"> </w:t>
      </w:r>
      <w:r w:rsidR="00FA7B57" w:rsidRPr="00FA7B57">
        <w:rPr>
          <w:rFonts w:ascii="Times New Roman" w:hAnsi="Times New Roman" w:cs="Times New Roman"/>
          <w:b w:val="0"/>
          <w:bCs w:val="0"/>
          <w:sz w:val="24"/>
          <w:szCs w:val="24"/>
        </w:rPr>
        <w:t>Nöbet değişimi yalnızca zorunlu hallerde, gerekçeler belirtilerek ve nöbet değişim formunun iki öğrenci tarafından doldurulup, staj sorumlusu ve dönem koordinatörünün onayından sonra gerçekleştirilir.</w:t>
      </w:r>
    </w:p>
    <w:p w14:paraId="63997F32" w14:textId="5A36B287" w:rsidR="007C5798" w:rsidRPr="0004295B" w:rsidRDefault="004E47CD" w:rsidP="003009F4">
      <w:pPr>
        <w:pStyle w:val="Balk2"/>
        <w:tabs>
          <w:tab w:val="left" w:pos="621"/>
        </w:tabs>
        <w:ind w:right="116"/>
        <w:jc w:val="both"/>
        <w:rPr>
          <w:rFonts w:ascii="Times New Roman" w:hAnsi="Times New Roman" w:cs="Times New Roman"/>
          <w:b w:val="0"/>
          <w:bCs w:val="0"/>
          <w:sz w:val="24"/>
          <w:szCs w:val="24"/>
        </w:rPr>
      </w:pPr>
      <w:r>
        <w:rPr>
          <w:rFonts w:ascii="Times New Roman" w:hAnsi="Times New Roman" w:cs="Times New Roman"/>
          <w:sz w:val="24"/>
          <w:szCs w:val="24"/>
        </w:rPr>
        <w:tab/>
        <w:t xml:space="preserve">(15) </w:t>
      </w:r>
      <w:r w:rsidR="00FA7B57" w:rsidRPr="00FA7B57">
        <w:rPr>
          <w:rFonts w:ascii="Times New Roman" w:hAnsi="Times New Roman" w:cs="Times New Roman"/>
          <w:sz w:val="24"/>
          <w:szCs w:val="24"/>
        </w:rPr>
        <w:t>Ek Eğitimlere Katılım:</w:t>
      </w:r>
      <w:r w:rsidR="007C5798" w:rsidRPr="0004295B">
        <w:rPr>
          <w:rFonts w:ascii="Times New Roman" w:hAnsi="Times New Roman" w:cs="Times New Roman"/>
          <w:sz w:val="24"/>
          <w:szCs w:val="24"/>
        </w:rPr>
        <w:t xml:space="preserve"> </w:t>
      </w:r>
      <w:r w:rsidR="00FA7B57" w:rsidRPr="0004295B">
        <w:rPr>
          <w:rFonts w:ascii="Times New Roman" w:hAnsi="Times New Roman" w:cs="Times New Roman"/>
          <w:b w:val="0"/>
          <w:bCs w:val="0"/>
          <w:sz w:val="24"/>
          <w:szCs w:val="24"/>
        </w:rPr>
        <w:t>Dicle Üniversitesi Tıp Fakültesi Dekanlığı veya ilgili dönem koordinatörlüğü tarafından düzenlenen eğitim ve kurslara devam zorunluluğu bulunmaktadır.</w:t>
      </w:r>
    </w:p>
    <w:p w14:paraId="0579D071" w14:textId="7B310B0F" w:rsidR="00FC77BD" w:rsidRPr="0004295B" w:rsidRDefault="004E47C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FC77BD" w:rsidRPr="0004295B">
        <w:rPr>
          <w:rFonts w:ascii="Times New Roman" w:eastAsia="Palatino Linotype" w:hAnsi="Times New Roman" w:cs="Times New Roman"/>
          <w:b/>
          <w:bCs/>
          <w:sz w:val="24"/>
          <w:szCs w:val="24"/>
        </w:rPr>
        <w:t>C. Aday Hekimlik (</w:t>
      </w:r>
      <w:proofErr w:type="spellStart"/>
      <w:r w:rsidR="00FC77BD" w:rsidRPr="0004295B">
        <w:rPr>
          <w:rFonts w:ascii="Times New Roman" w:eastAsia="Palatino Linotype" w:hAnsi="Times New Roman" w:cs="Times New Roman"/>
          <w:b/>
          <w:bCs/>
          <w:sz w:val="24"/>
          <w:szCs w:val="24"/>
        </w:rPr>
        <w:t>İntörnlük</w:t>
      </w:r>
      <w:proofErr w:type="spellEnd"/>
      <w:r w:rsidR="00FC77BD" w:rsidRPr="0004295B">
        <w:rPr>
          <w:rFonts w:ascii="Times New Roman" w:eastAsia="Palatino Linotype" w:hAnsi="Times New Roman" w:cs="Times New Roman"/>
          <w:b/>
          <w:bCs/>
          <w:sz w:val="24"/>
          <w:szCs w:val="24"/>
        </w:rPr>
        <w:t xml:space="preserve"> Dönemi) Döneminde </w:t>
      </w:r>
      <w:proofErr w:type="spellStart"/>
      <w:r w:rsidR="00FC77BD" w:rsidRPr="0004295B">
        <w:rPr>
          <w:rFonts w:ascii="Times New Roman" w:eastAsia="Palatino Linotype" w:hAnsi="Times New Roman" w:cs="Times New Roman"/>
          <w:b/>
          <w:bCs/>
          <w:sz w:val="24"/>
          <w:szCs w:val="24"/>
        </w:rPr>
        <w:t>İntörn</w:t>
      </w:r>
      <w:proofErr w:type="spellEnd"/>
      <w:r w:rsidR="00FC77BD" w:rsidRPr="0004295B">
        <w:rPr>
          <w:rFonts w:ascii="Times New Roman" w:eastAsia="Palatino Linotype" w:hAnsi="Times New Roman" w:cs="Times New Roman"/>
          <w:b/>
          <w:bCs/>
          <w:sz w:val="24"/>
          <w:szCs w:val="24"/>
        </w:rPr>
        <w:t xml:space="preserve"> Doktorların Sorumlulukları ve </w:t>
      </w:r>
      <w:proofErr w:type="gramStart"/>
      <w:r w:rsidR="00FC77BD" w:rsidRPr="0004295B">
        <w:rPr>
          <w:rFonts w:ascii="Times New Roman" w:eastAsia="Palatino Linotype" w:hAnsi="Times New Roman" w:cs="Times New Roman"/>
          <w:b/>
          <w:bCs/>
          <w:sz w:val="24"/>
          <w:szCs w:val="24"/>
        </w:rPr>
        <w:t>Görevleri</w:t>
      </w:r>
      <w:r>
        <w:rPr>
          <w:rFonts w:ascii="Times New Roman" w:eastAsia="Palatino Linotype" w:hAnsi="Times New Roman" w:cs="Times New Roman"/>
          <w:b/>
          <w:bCs/>
          <w:sz w:val="24"/>
          <w:szCs w:val="24"/>
        </w:rPr>
        <w:t xml:space="preserve"> :</w:t>
      </w:r>
      <w:proofErr w:type="gramEnd"/>
    </w:p>
    <w:p w14:paraId="0071F105" w14:textId="23824985" w:rsidR="00FC77BD" w:rsidRPr="0004295B" w:rsidRDefault="004E47CD" w:rsidP="003009F4">
      <w:pPr>
        <w:tabs>
          <w:tab w:val="left" w:pos="839"/>
        </w:tabs>
        <w:ind w:right="12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ab/>
      </w:r>
      <w:proofErr w:type="spellStart"/>
      <w:r w:rsidR="00FC77BD" w:rsidRPr="0004295B">
        <w:rPr>
          <w:rFonts w:ascii="Times New Roman" w:eastAsia="Palatino Linotype" w:hAnsi="Times New Roman" w:cs="Times New Roman"/>
          <w:sz w:val="24"/>
          <w:szCs w:val="24"/>
        </w:rPr>
        <w:t>İntörn</w:t>
      </w:r>
      <w:proofErr w:type="spellEnd"/>
      <w:r w:rsidR="00FC77BD" w:rsidRPr="0004295B">
        <w:rPr>
          <w:rFonts w:ascii="Times New Roman" w:eastAsia="Palatino Linotype" w:hAnsi="Times New Roman" w:cs="Times New Roman"/>
          <w:sz w:val="24"/>
          <w:szCs w:val="24"/>
        </w:rPr>
        <w:t xml:space="preserve"> doktorlar, klinik öncesi dönem ve klinik dönem öğrencilerinin sorumluluklarına ek olarak aşağıdaki görevleri yerine getirir:</w:t>
      </w:r>
    </w:p>
    <w:p w14:paraId="3613E78C" w14:textId="18301829" w:rsidR="00FC77BD" w:rsidRPr="0004295B" w:rsidRDefault="004E47C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(1) </w:t>
      </w:r>
      <w:r w:rsidR="00FC77BD" w:rsidRPr="0004295B">
        <w:rPr>
          <w:rFonts w:ascii="Times New Roman" w:eastAsia="Palatino Linotype" w:hAnsi="Times New Roman" w:cs="Times New Roman"/>
          <w:b/>
          <w:bCs/>
          <w:sz w:val="24"/>
          <w:szCs w:val="24"/>
        </w:rPr>
        <w:t xml:space="preserve">Kendini Tanıtma ve Tıbbi İşlemler: </w:t>
      </w:r>
      <w:r w:rsidR="00FC77BD" w:rsidRPr="0004295B">
        <w:rPr>
          <w:rFonts w:ascii="Times New Roman" w:eastAsia="Palatino Linotype" w:hAnsi="Times New Roman" w:cs="Times New Roman"/>
          <w:sz w:val="24"/>
          <w:szCs w:val="24"/>
        </w:rPr>
        <w:t xml:space="preserve">Klinik ve poliklinik uygulamalar öncesinde kendilerini </w:t>
      </w:r>
      <w:r w:rsidR="00FC77BD" w:rsidRPr="0004295B">
        <w:rPr>
          <w:rFonts w:ascii="Times New Roman" w:eastAsia="Palatino Linotype" w:hAnsi="Times New Roman" w:cs="Times New Roman"/>
          <w:b/>
          <w:bCs/>
          <w:sz w:val="24"/>
          <w:szCs w:val="24"/>
        </w:rPr>
        <w:t>"</w:t>
      </w:r>
      <w:proofErr w:type="spellStart"/>
      <w:r w:rsidR="00FC77BD" w:rsidRPr="0004295B">
        <w:rPr>
          <w:rFonts w:ascii="Times New Roman" w:eastAsia="Palatino Linotype" w:hAnsi="Times New Roman" w:cs="Times New Roman"/>
          <w:b/>
          <w:bCs/>
          <w:sz w:val="24"/>
          <w:szCs w:val="24"/>
        </w:rPr>
        <w:t>İntörn</w:t>
      </w:r>
      <w:proofErr w:type="spellEnd"/>
      <w:r w:rsidR="00FC77BD" w:rsidRPr="0004295B">
        <w:rPr>
          <w:rFonts w:ascii="Times New Roman" w:eastAsia="Palatino Linotype" w:hAnsi="Times New Roman" w:cs="Times New Roman"/>
          <w:b/>
          <w:bCs/>
          <w:sz w:val="24"/>
          <w:szCs w:val="24"/>
        </w:rPr>
        <w:t xml:space="preserve"> Doktor"</w:t>
      </w:r>
      <w:r w:rsidR="00FC77BD" w:rsidRPr="0004295B">
        <w:rPr>
          <w:rFonts w:ascii="Times New Roman" w:eastAsia="Palatino Linotype" w:hAnsi="Times New Roman" w:cs="Times New Roman"/>
          <w:sz w:val="24"/>
          <w:szCs w:val="24"/>
        </w:rPr>
        <w:t xml:space="preserve"> olarak tanıtır, hastayı bilgilendirir ve sorumlu öğretim elemanları tarafından verilen tüm tıbbi işlemleri yürütürler.</w:t>
      </w:r>
    </w:p>
    <w:p w14:paraId="0BCC5BF9" w14:textId="3C0F582D" w:rsidR="00FC77BD" w:rsidRPr="0004295B" w:rsidRDefault="004E47CD" w:rsidP="003009F4">
      <w:pPr>
        <w:tabs>
          <w:tab w:val="left" w:pos="839"/>
        </w:tabs>
        <w:ind w:right="121"/>
        <w:jc w:val="both"/>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ab/>
        <w:t xml:space="preserve">(2) </w:t>
      </w:r>
      <w:r w:rsidR="00FC77BD" w:rsidRPr="0004295B">
        <w:rPr>
          <w:rFonts w:ascii="Times New Roman" w:eastAsia="Palatino Linotype" w:hAnsi="Times New Roman" w:cs="Times New Roman"/>
          <w:b/>
          <w:bCs/>
          <w:sz w:val="24"/>
          <w:szCs w:val="24"/>
        </w:rPr>
        <w:t xml:space="preserve">Poliklinik Pratiği: </w:t>
      </w:r>
      <w:r w:rsidR="00FC77BD" w:rsidRPr="0004295B">
        <w:rPr>
          <w:rFonts w:ascii="Times New Roman" w:eastAsia="Palatino Linotype" w:hAnsi="Times New Roman" w:cs="Times New Roman"/>
          <w:sz w:val="24"/>
          <w:szCs w:val="24"/>
        </w:rPr>
        <w:t>Rutin poliklinik uygulamalarına aktif olarak katılır, hasta-hekim ilişkisini yönetir, fizik muayene yapar. Sorumlu öğretim elemanı denetiminde muayene notu yazabilir, tetkik isteyebilir ve gerekirse hastayı kıdemli bir doktor veya öğretim elemanına danışırlar.</w:t>
      </w:r>
    </w:p>
    <w:p w14:paraId="3407DB73" w14:textId="77777777" w:rsidR="00A643DD" w:rsidRDefault="004E47CD" w:rsidP="003009F4">
      <w:pPr>
        <w:tabs>
          <w:tab w:val="left" w:pos="839"/>
        </w:tabs>
        <w:ind w:right="121"/>
        <w:jc w:val="both"/>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ab/>
        <w:t xml:space="preserve">(3) </w:t>
      </w:r>
      <w:r w:rsidR="00FC77BD" w:rsidRPr="0004295B">
        <w:rPr>
          <w:rFonts w:ascii="Times New Roman" w:eastAsia="Palatino Linotype" w:hAnsi="Times New Roman" w:cs="Times New Roman"/>
          <w:b/>
          <w:bCs/>
          <w:sz w:val="24"/>
          <w:szCs w:val="24"/>
        </w:rPr>
        <w:t xml:space="preserve">Yataklı Sağlık Hizmetleri: </w:t>
      </w:r>
      <w:r w:rsidR="00FC77BD" w:rsidRPr="0004295B">
        <w:rPr>
          <w:rFonts w:ascii="Times New Roman" w:eastAsia="Palatino Linotype" w:hAnsi="Times New Roman" w:cs="Times New Roman"/>
          <w:sz w:val="24"/>
          <w:szCs w:val="24"/>
        </w:rPr>
        <w:t xml:space="preserve">Hastaneye başvurudan taburculuğa kadar tüm süreçlere (muayene, konsültasyon, tetkik, tedavi, klinik uygulama, bakım, taburculuk işlemlerinin yapılması, hastalığın seyir bilgilerinin dosyaya konması, hastaların alması gereken ilaçların doktor istemine yazılması gibi) sorumlu öğretim elemanı denetiminde dahil olurlar. </w:t>
      </w:r>
    </w:p>
    <w:p w14:paraId="0944A6F5" w14:textId="2C7A87FF" w:rsidR="00FC77BD" w:rsidRPr="0004295B" w:rsidRDefault="00A643D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sz w:val="24"/>
          <w:szCs w:val="24"/>
        </w:rPr>
        <w:tab/>
      </w:r>
      <w:r w:rsidR="00FC77BD" w:rsidRPr="0004295B">
        <w:rPr>
          <w:rFonts w:ascii="Times New Roman" w:eastAsia="Palatino Linotype" w:hAnsi="Times New Roman" w:cs="Times New Roman"/>
          <w:sz w:val="24"/>
          <w:szCs w:val="24"/>
        </w:rPr>
        <w:t xml:space="preserve">Bu süreçler şunları içerir: </w:t>
      </w:r>
    </w:p>
    <w:p w14:paraId="383E6300" w14:textId="73C00478" w:rsidR="00FC77BD" w:rsidRPr="0004295B" w:rsidRDefault="00A643DD" w:rsidP="003009F4">
      <w:pPr>
        <w:tabs>
          <w:tab w:val="left" w:pos="839"/>
        </w:tabs>
        <w:ind w:right="12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ab/>
        <w:t xml:space="preserve">a) </w:t>
      </w:r>
      <w:r w:rsidR="00FC77BD" w:rsidRPr="0004295B">
        <w:rPr>
          <w:rFonts w:ascii="Times New Roman" w:eastAsia="Palatino Linotype" w:hAnsi="Times New Roman" w:cs="Times New Roman"/>
          <w:sz w:val="24"/>
          <w:szCs w:val="24"/>
        </w:rPr>
        <w:t>Hastanın tıbbi öyküsünü alma, fizik muayene yapma ve dosya hazırlama.</w:t>
      </w:r>
    </w:p>
    <w:p w14:paraId="4C68BF3B" w14:textId="287870B2" w:rsidR="00FC77BD" w:rsidRPr="0004295B" w:rsidRDefault="00A643DD" w:rsidP="003009F4">
      <w:pPr>
        <w:tabs>
          <w:tab w:val="left" w:pos="839"/>
        </w:tabs>
        <w:ind w:right="12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ab/>
        <w:t xml:space="preserve">b) </w:t>
      </w:r>
      <w:r w:rsidR="00FC77BD" w:rsidRPr="0004295B">
        <w:rPr>
          <w:rFonts w:ascii="Times New Roman" w:eastAsia="Palatino Linotype" w:hAnsi="Times New Roman" w:cs="Times New Roman"/>
          <w:sz w:val="24"/>
          <w:szCs w:val="24"/>
        </w:rPr>
        <w:t>Hastayı bilgilendirme ve rıza alma.</w:t>
      </w:r>
    </w:p>
    <w:p w14:paraId="697D182B" w14:textId="2F88354E" w:rsidR="00FC77BD" w:rsidRPr="0004295B" w:rsidRDefault="00A643DD" w:rsidP="003009F4">
      <w:pPr>
        <w:tabs>
          <w:tab w:val="left" w:pos="839"/>
        </w:tabs>
        <w:ind w:right="12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ab/>
        <w:t>c)</w:t>
      </w:r>
      <w:r w:rsidR="00FC77BD" w:rsidRPr="0004295B">
        <w:rPr>
          <w:rFonts w:ascii="Times New Roman" w:eastAsia="Palatino Linotype" w:hAnsi="Times New Roman" w:cs="Times New Roman"/>
          <w:sz w:val="24"/>
          <w:szCs w:val="24"/>
        </w:rPr>
        <w:t>Tetkiklerin takibi, sonuçların dosyalanması/otomasyon programına kaydedilmesi ve tedavi sürecinin izlenmesi.</w:t>
      </w:r>
    </w:p>
    <w:p w14:paraId="7F150C60" w14:textId="1771C69B" w:rsidR="00FC77BD" w:rsidRPr="0004295B" w:rsidRDefault="00A643DD" w:rsidP="003009F4">
      <w:pPr>
        <w:tabs>
          <w:tab w:val="left" w:pos="839"/>
        </w:tabs>
        <w:ind w:right="121"/>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ab/>
        <w:t xml:space="preserve">ç) </w:t>
      </w:r>
      <w:r w:rsidR="00FC77BD" w:rsidRPr="0004295B">
        <w:rPr>
          <w:rFonts w:ascii="Times New Roman" w:eastAsia="Palatino Linotype" w:hAnsi="Times New Roman" w:cs="Times New Roman"/>
          <w:sz w:val="24"/>
          <w:szCs w:val="24"/>
        </w:rPr>
        <w:t>Konsültasyon işlemleri ve taburculuk düzenlemeleri.</w:t>
      </w:r>
    </w:p>
    <w:p w14:paraId="46A79B96" w14:textId="3E99B620" w:rsidR="00FC77BD" w:rsidRPr="0004295B" w:rsidRDefault="004E47C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(4) </w:t>
      </w:r>
      <w:r w:rsidR="00FC77BD" w:rsidRPr="0004295B">
        <w:rPr>
          <w:rFonts w:ascii="Times New Roman" w:eastAsia="Palatino Linotype" w:hAnsi="Times New Roman" w:cs="Times New Roman"/>
          <w:b/>
          <w:bCs/>
          <w:sz w:val="24"/>
          <w:szCs w:val="24"/>
        </w:rPr>
        <w:t xml:space="preserve">Tıbbi Kayıt ve Elektronik Sistem Kullanımı: </w:t>
      </w:r>
      <w:r w:rsidR="00FC77BD" w:rsidRPr="0004295B">
        <w:rPr>
          <w:rFonts w:ascii="Times New Roman" w:eastAsia="Palatino Linotype" w:hAnsi="Times New Roman" w:cs="Times New Roman"/>
          <w:sz w:val="24"/>
          <w:szCs w:val="24"/>
        </w:rPr>
        <w:t>Tıbbi kayıt tutma, değerlendirme ve elektronik hasta yönetim programlarını kullanma becerisi kazanırlar.</w:t>
      </w:r>
    </w:p>
    <w:p w14:paraId="11AB22D7" w14:textId="68E44F77" w:rsidR="00FC77BD" w:rsidRPr="0004295B" w:rsidRDefault="004E47CD" w:rsidP="003009F4">
      <w:pPr>
        <w:tabs>
          <w:tab w:val="left" w:pos="839"/>
        </w:tabs>
        <w:ind w:right="121"/>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(5) </w:t>
      </w:r>
      <w:proofErr w:type="spellStart"/>
      <w:r w:rsidR="00FC77BD" w:rsidRPr="0004295B">
        <w:rPr>
          <w:rFonts w:ascii="Times New Roman" w:eastAsia="Palatino Linotype" w:hAnsi="Times New Roman" w:cs="Times New Roman"/>
          <w:b/>
          <w:bCs/>
          <w:sz w:val="24"/>
          <w:szCs w:val="24"/>
        </w:rPr>
        <w:t>Vizit</w:t>
      </w:r>
      <w:proofErr w:type="spellEnd"/>
      <w:r w:rsidR="00FC77BD" w:rsidRPr="0004295B">
        <w:rPr>
          <w:rFonts w:ascii="Times New Roman" w:eastAsia="Palatino Linotype" w:hAnsi="Times New Roman" w:cs="Times New Roman"/>
          <w:b/>
          <w:bCs/>
          <w:sz w:val="24"/>
          <w:szCs w:val="24"/>
        </w:rPr>
        <w:t xml:space="preserve"> ve Sunum: </w:t>
      </w:r>
      <w:r w:rsidR="00FC77BD" w:rsidRPr="0004295B">
        <w:rPr>
          <w:rFonts w:ascii="Times New Roman" w:eastAsia="Palatino Linotype" w:hAnsi="Times New Roman" w:cs="Times New Roman"/>
          <w:sz w:val="24"/>
          <w:szCs w:val="24"/>
        </w:rPr>
        <w:t>Serviste yapılan tüm vizitlere katılır ve hastaları sorumlu öğretim elemanına sunarlar.</w:t>
      </w:r>
    </w:p>
    <w:p w14:paraId="106A84EB" w14:textId="46F0C30A" w:rsidR="00FC77BD" w:rsidRPr="0004295B" w:rsidRDefault="004E47C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t xml:space="preserve">(6) </w:t>
      </w:r>
      <w:r w:rsidR="00FC77BD" w:rsidRPr="0004295B">
        <w:rPr>
          <w:rFonts w:ascii="Times New Roman" w:eastAsia="Palatino Linotype" w:hAnsi="Times New Roman" w:cs="Times New Roman"/>
          <w:b/>
          <w:bCs/>
          <w:sz w:val="24"/>
          <w:szCs w:val="24"/>
        </w:rPr>
        <w:t xml:space="preserve">Tetkik ve Açıklama Yetkisi: </w:t>
      </w:r>
      <w:r w:rsidR="00FC77BD" w:rsidRPr="0004295B">
        <w:rPr>
          <w:rFonts w:ascii="Times New Roman" w:eastAsia="Palatino Linotype" w:hAnsi="Times New Roman" w:cs="Times New Roman"/>
          <w:sz w:val="24"/>
          <w:szCs w:val="24"/>
        </w:rPr>
        <w:t>Gerekli tetkikleri sorumlu öğretim elemanının onayıyla isteyebilir. Hasta ve yakınlarına açıklama yapmak veya tıbbi bilgi aktarmak için öğretim elemanından onay alır.</w:t>
      </w:r>
    </w:p>
    <w:p w14:paraId="1E8338AF" w14:textId="00383873" w:rsidR="00FC77BD" w:rsidRPr="0004295B" w:rsidRDefault="004E47C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2474B9">
        <w:rPr>
          <w:rFonts w:ascii="Times New Roman" w:eastAsia="Palatino Linotype" w:hAnsi="Times New Roman" w:cs="Times New Roman"/>
          <w:b/>
          <w:bCs/>
          <w:sz w:val="24"/>
          <w:szCs w:val="24"/>
        </w:rPr>
        <w:t xml:space="preserve">(7) </w:t>
      </w:r>
      <w:r w:rsidR="00FC77BD" w:rsidRPr="0004295B">
        <w:rPr>
          <w:rFonts w:ascii="Times New Roman" w:eastAsia="Palatino Linotype" w:hAnsi="Times New Roman" w:cs="Times New Roman"/>
          <w:b/>
          <w:bCs/>
          <w:sz w:val="24"/>
          <w:szCs w:val="24"/>
        </w:rPr>
        <w:t xml:space="preserve">Eğitim ve Danışmanlık: </w:t>
      </w:r>
      <w:r w:rsidR="00FC77BD" w:rsidRPr="0004295B">
        <w:rPr>
          <w:rFonts w:ascii="Times New Roman" w:eastAsia="Palatino Linotype" w:hAnsi="Times New Roman" w:cs="Times New Roman"/>
          <w:sz w:val="24"/>
          <w:szCs w:val="24"/>
        </w:rPr>
        <w:t>Hasta ve yakınlarına yönelik eğitimi, sorumlu öğretim elemanının denetiminde gerçekleştirirler.</w:t>
      </w:r>
    </w:p>
    <w:p w14:paraId="5E15E601" w14:textId="53F99430" w:rsidR="00FC77BD" w:rsidRPr="0004295B" w:rsidRDefault="004E47C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2474B9">
        <w:rPr>
          <w:rFonts w:ascii="Times New Roman" w:eastAsia="Palatino Linotype" w:hAnsi="Times New Roman" w:cs="Times New Roman"/>
          <w:b/>
          <w:bCs/>
          <w:sz w:val="24"/>
          <w:szCs w:val="24"/>
        </w:rPr>
        <w:t xml:space="preserve">(8) </w:t>
      </w:r>
      <w:r w:rsidR="00FC77BD" w:rsidRPr="0004295B">
        <w:rPr>
          <w:rFonts w:ascii="Times New Roman" w:eastAsia="Palatino Linotype" w:hAnsi="Times New Roman" w:cs="Times New Roman"/>
          <w:b/>
          <w:bCs/>
          <w:sz w:val="24"/>
          <w:szCs w:val="24"/>
        </w:rPr>
        <w:t xml:space="preserve">Reçete Düzenleme: </w:t>
      </w:r>
      <w:r w:rsidR="00FC77BD" w:rsidRPr="0004295B">
        <w:rPr>
          <w:rFonts w:ascii="Times New Roman" w:eastAsia="Palatino Linotype" w:hAnsi="Times New Roman" w:cs="Times New Roman"/>
          <w:sz w:val="24"/>
          <w:szCs w:val="24"/>
        </w:rPr>
        <w:t>Reçete imzalama yetkisine sahip değildirler. Ancak sorumlu öğretim elemanının imzasıyla reçete düzenleyebilirler.</w:t>
      </w:r>
    </w:p>
    <w:p w14:paraId="15FB0639" w14:textId="5D5BCE00" w:rsidR="00FC77BD" w:rsidRPr="0004295B" w:rsidRDefault="004E47CD" w:rsidP="003009F4">
      <w:pPr>
        <w:tabs>
          <w:tab w:val="left" w:pos="839"/>
        </w:tabs>
        <w:ind w:right="121"/>
        <w:jc w:val="both"/>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ab/>
      </w:r>
      <w:r w:rsidR="002474B9">
        <w:rPr>
          <w:rFonts w:ascii="Times New Roman" w:eastAsia="Palatino Linotype" w:hAnsi="Times New Roman" w:cs="Times New Roman"/>
          <w:b/>
          <w:bCs/>
          <w:sz w:val="24"/>
          <w:szCs w:val="24"/>
        </w:rPr>
        <w:t xml:space="preserve">(9) </w:t>
      </w:r>
      <w:r w:rsidR="00FC77BD" w:rsidRPr="0004295B">
        <w:rPr>
          <w:rFonts w:ascii="Times New Roman" w:eastAsia="Palatino Linotype" w:hAnsi="Times New Roman" w:cs="Times New Roman"/>
          <w:b/>
          <w:bCs/>
          <w:sz w:val="24"/>
          <w:szCs w:val="24"/>
        </w:rPr>
        <w:t xml:space="preserve">Nöbet Görevleri: </w:t>
      </w:r>
      <w:r w:rsidR="00FC77BD" w:rsidRPr="0004295B">
        <w:rPr>
          <w:rFonts w:ascii="Times New Roman" w:eastAsia="Palatino Linotype" w:hAnsi="Times New Roman" w:cs="Times New Roman"/>
          <w:sz w:val="24"/>
          <w:szCs w:val="24"/>
        </w:rPr>
        <w:t>Nöbetlerde günlük çalışma düzenine uygun görevlerini yerine getirirler.</w:t>
      </w:r>
      <w:r w:rsidR="002474B9">
        <w:rPr>
          <w:rFonts w:ascii="Times New Roman" w:eastAsia="Palatino Linotype" w:hAnsi="Times New Roman" w:cs="Times New Roman"/>
          <w:sz w:val="24"/>
          <w:szCs w:val="24"/>
        </w:rPr>
        <w:t xml:space="preserve"> </w:t>
      </w:r>
      <w:r w:rsidR="00FC77BD" w:rsidRPr="0004295B">
        <w:rPr>
          <w:rFonts w:ascii="Times New Roman" w:eastAsia="Palatino Linotype" w:hAnsi="Times New Roman" w:cs="Times New Roman"/>
          <w:sz w:val="24"/>
          <w:szCs w:val="24"/>
        </w:rPr>
        <w:t>Nöbet değişimi zorunlu haller dışında yapılmaz ve nöbet değişim formunun ilgili sorumlularca onaylanması gerekir.</w:t>
      </w:r>
    </w:p>
    <w:p w14:paraId="2CACBFE6" w14:textId="5759017D" w:rsidR="00FC77BD" w:rsidRPr="0004295B" w:rsidRDefault="004E47CD" w:rsidP="003009F4">
      <w:pPr>
        <w:tabs>
          <w:tab w:val="left" w:pos="839"/>
        </w:tabs>
        <w:ind w:right="121"/>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2474B9">
        <w:rPr>
          <w:rFonts w:ascii="Times New Roman" w:eastAsia="Palatino Linotype" w:hAnsi="Times New Roman" w:cs="Times New Roman"/>
          <w:b/>
          <w:bCs/>
          <w:sz w:val="24"/>
          <w:szCs w:val="24"/>
        </w:rPr>
        <w:t xml:space="preserve">(10) </w:t>
      </w:r>
      <w:r w:rsidR="00FC77BD" w:rsidRPr="0004295B">
        <w:rPr>
          <w:rFonts w:ascii="Times New Roman" w:eastAsia="Palatino Linotype" w:hAnsi="Times New Roman" w:cs="Times New Roman"/>
          <w:b/>
          <w:bCs/>
          <w:sz w:val="24"/>
          <w:szCs w:val="24"/>
        </w:rPr>
        <w:t xml:space="preserve">Eğitim ve Kurslara Katılım: </w:t>
      </w:r>
      <w:r w:rsidR="00FC77BD" w:rsidRPr="0004295B">
        <w:rPr>
          <w:rFonts w:ascii="Times New Roman" w:eastAsia="Palatino Linotype" w:hAnsi="Times New Roman" w:cs="Times New Roman"/>
          <w:sz w:val="24"/>
          <w:szCs w:val="24"/>
        </w:rPr>
        <w:t>Dicle Üniversitesi Tıp Fakültesi Dekanlığı ve ilgili dönem koordinatörlüğü tarafından düzenlenen eğitim ve kurslara katılım zorunludur.</w:t>
      </w:r>
    </w:p>
    <w:p w14:paraId="1EFFF7FA" w14:textId="4A419C9B" w:rsidR="00FC77BD" w:rsidRPr="0004295B" w:rsidRDefault="004E47C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lastRenderedPageBreak/>
        <w:tab/>
      </w:r>
      <w:r w:rsidR="002474B9">
        <w:rPr>
          <w:rFonts w:ascii="Times New Roman" w:eastAsia="Palatino Linotype" w:hAnsi="Times New Roman" w:cs="Times New Roman"/>
          <w:b/>
          <w:bCs/>
          <w:sz w:val="24"/>
          <w:szCs w:val="24"/>
        </w:rPr>
        <w:t xml:space="preserve">(11) </w:t>
      </w:r>
      <w:r w:rsidR="00FC77BD" w:rsidRPr="0004295B">
        <w:rPr>
          <w:rFonts w:ascii="Times New Roman" w:eastAsia="Palatino Linotype" w:hAnsi="Times New Roman" w:cs="Times New Roman"/>
          <w:b/>
          <w:bCs/>
          <w:sz w:val="24"/>
          <w:szCs w:val="24"/>
        </w:rPr>
        <w:t>Pratik Tıbbi Görevler:</w:t>
      </w:r>
      <w:r w:rsidR="003C3DC1" w:rsidRPr="0004295B">
        <w:rPr>
          <w:rFonts w:ascii="Times New Roman" w:eastAsia="Palatino Linotype" w:hAnsi="Times New Roman" w:cs="Times New Roman"/>
          <w:b/>
          <w:bCs/>
          <w:sz w:val="24"/>
          <w:szCs w:val="24"/>
        </w:rPr>
        <w:t xml:space="preserve"> </w:t>
      </w:r>
      <w:proofErr w:type="spellStart"/>
      <w:r w:rsidR="00FC77BD" w:rsidRPr="0004295B">
        <w:rPr>
          <w:rFonts w:ascii="Times New Roman" w:eastAsia="Palatino Linotype" w:hAnsi="Times New Roman" w:cs="Times New Roman"/>
          <w:sz w:val="24"/>
          <w:szCs w:val="24"/>
        </w:rPr>
        <w:t>Glukometre</w:t>
      </w:r>
      <w:proofErr w:type="spellEnd"/>
      <w:r w:rsidR="00FC77BD" w:rsidRPr="0004295B">
        <w:rPr>
          <w:rFonts w:ascii="Times New Roman" w:eastAsia="Palatino Linotype" w:hAnsi="Times New Roman" w:cs="Times New Roman"/>
          <w:sz w:val="24"/>
          <w:szCs w:val="24"/>
        </w:rPr>
        <w:t xml:space="preserve"> ile kan şekeri ölçümü yapma, EKG çekme, doku, kültür ve kan örnekleri (biyokimyasal, genetik, mikrobiyolojik, patolojik ve benzeri) alma/gönderme ve yerine ulaştırma ve tetiklerin (radyoloji ve </w:t>
      </w:r>
      <w:r w:rsidR="003C3DC1" w:rsidRPr="0004295B">
        <w:rPr>
          <w:rFonts w:ascii="Times New Roman" w:eastAsia="Palatino Linotype" w:hAnsi="Times New Roman" w:cs="Times New Roman"/>
          <w:sz w:val="24"/>
          <w:szCs w:val="24"/>
        </w:rPr>
        <w:t>benzeri) süreçlerinde</w:t>
      </w:r>
      <w:r w:rsidR="00FC77BD" w:rsidRPr="0004295B">
        <w:rPr>
          <w:rFonts w:ascii="Times New Roman" w:eastAsia="Palatino Linotype" w:hAnsi="Times New Roman" w:cs="Times New Roman"/>
          <w:sz w:val="24"/>
          <w:szCs w:val="24"/>
        </w:rPr>
        <w:t xml:space="preserve"> hastalara refakat etme gibi görevleri üstlenirler.</w:t>
      </w:r>
    </w:p>
    <w:p w14:paraId="0BB87A0E" w14:textId="4A90707C" w:rsidR="00FC77BD" w:rsidRPr="0004295B" w:rsidRDefault="004E47C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2474B9">
        <w:rPr>
          <w:rFonts w:ascii="Times New Roman" w:eastAsia="Palatino Linotype" w:hAnsi="Times New Roman" w:cs="Times New Roman"/>
          <w:b/>
          <w:bCs/>
          <w:sz w:val="24"/>
          <w:szCs w:val="24"/>
        </w:rPr>
        <w:t xml:space="preserve">(12) </w:t>
      </w:r>
      <w:r w:rsidR="00FC77BD" w:rsidRPr="0004295B">
        <w:rPr>
          <w:rFonts w:ascii="Times New Roman" w:eastAsia="Palatino Linotype" w:hAnsi="Times New Roman" w:cs="Times New Roman"/>
          <w:b/>
          <w:bCs/>
          <w:sz w:val="24"/>
          <w:szCs w:val="24"/>
        </w:rPr>
        <w:t>Akademik Çalışmalar:</w:t>
      </w:r>
      <w:r w:rsidR="003C3DC1" w:rsidRPr="0004295B">
        <w:rPr>
          <w:rFonts w:ascii="Times New Roman" w:eastAsia="Palatino Linotype" w:hAnsi="Times New Roman" w:cs="Times New Roman"/>
          <w:b/>
          <w:bCs/>
          <w:sz w:val="24"/>
          <w:szCs w:val="24"/>
        </w:rPr>
        <w:t xml:space="preserve"> </w:t>
      </w:r>
      <w:r w:rsidR="00FC77BD" w:rsidRPr="0004295B">
        <w:rPr>
          <w:rFonts w:ascii="Times New Roman" w:eastAsia="Palatino Linotype" w:hAnsi="Times New Roman" w:cs="Times New Roman"/>
          <w:sz w:val="24"/>
          <w:szCs w:val="24"/>
        </w:rPr>
        <w:t>Makale, vaka sunumu ve seminer hazırlama gibi kendisine verilen eğitimle ilgili görevlerini tamamlarlar.</w:t>
      </w:r>
    </w:p>
    <w:p w14:paraId="0F243B6F" w14:textId="72B80725" w:rsidR="00FC77BD" w:rsidRPr="0004295B" w:rsidRDefault="004E47CD" w:rsidP="003009F4">
      <w:pPr>
        <w:tabs>
          <w:tab w:val="left" w:pos="839"/>
        </w:tabs>
        <w:ind w:right="121"/>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2474B9">
        <w:rPr>
          <w:rFonts w:ascii="Times New Roman" w:eastAsia="Palatino Linotype" w:hAnsi="Times New Roman" w:cs="Times New Roman"/>
          <w:b/>
          <w:bCs/>
          <w:sz w:val="24"/>
          <w:szCs w:val="24"/>
        </w:rPr>
        <w:t xml:space="preserve">(13) </w:t>
      </w:r>
      <w:r w:rsidR="00FC77BD" w:rsidRPr="0004295B">
        <w:rPr>
          <w:rFonts w:ascii="Times New Roman" w:eastAsia="Palatino Linotype" w:hAnsi="Times New Roman" w:cs="Times New Roman"/>
          <w:b/>
          <w:bCs/>
          <w:sz w:val="24"/>
          <w:szCs w:val="24"/>
        </w:rPr>
        <w:t>Aday Hekim Karnesi:</w:t>
      </w:r>
      <w:r w:rsidR="003C3DC1" w:rsidRPr="0004295B">
        <w:rPr>
          <w:rFonts w:ascii="Times New Roman" w:eastAsia="Palatino Linotype" w:hAnsi="Times New Roman" w:cs="Times New Roman"/>
          <w:b/>
          <w:bCs/>
          <w:sz w:val="24"/>
          <w:szCs w:val="24"/>
        </w:rPr>
        <w:t xml:space="preserve"> </w:t>
      </w:r>
      <w:r w:rsidR="00FC77BD" w:rsidRPr="0004295B">
        <w:rPr>
          <w:rFonts w:ascii="Times New Roman" w:eastAsia="Palatino Linotype" w:hAnsi="Times New Roman" w:cs="Times New Roman"/>
          <w:sz w:val="24"/>
          <w:szCs w:val="24"/>
        </w:rPr>
        <w:t>Mezun olmadan önce öğrenmesi ve sonuçlarını yorumlaması gereken becerileri içeren aday hekim (</w:t>
      </w:r>
      <w:proofErr w:type="spellStart"/>
      <w:r w:rsidR="00FC77BD" w:rsidRPr="0004295B">
        <w:rPr>
          <w:rFonts w:ascii="Times New Roman" w:eastAsia="Palatino Linotype" w:hAnsi="Times New Roman" w:cs="Times New Roman"/>
          <w:sz w:val="24"/>
          <w:szCs w:val="24"/>
        </w:rPr>
        <w:t>intörn</w:t>
      </w:r>
      <w:proofErr w:type="spellEnd"/>
      <w:r w:rsidR="00FC77BD" w:rsidRPr="0004295B">
        <w:rPr>
          <w:rFonts w:ascii="Times New Roman" w:eastAsia="Palatino Linotype" w:hAnsi="Times New Roman" w:cs="Times New Roman"/>
          <w:sz w:val="24"/>
          <w:szCs w:val="24"/>
        </w:rPr>
        <w:t>) karnesinin tamamlandığından emin olurlar.</w:t>
      </w:r>
    </w:p>
    <w:p w14:paraId="62C357BF" w14:textId="4B82942E" w:rsidR="003C3DC1" w:rsidRPr="0004295B" w:rsidRDefault="004E47CD" w:rsidP="003009F4">
      <w:pPr>
        <w:tabs>
          <w:tab w:val="left" w:pos="839"/>
        </w:tabs>
        <w:ind w:right="121"/>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2474B9">
        <w:rPr>
          <w:rFonts w:ascii="Times New Roman" w:eastAsia="Palatino Linotype" w:hAnsi="Times New Roman" w:cs="Times New Roman"/>
          <w:b/>
          <w:bCs/>
          <w:sz w:val="24"/>
          <w:szCs w:val="24"/>
        </w:rPr>
        <w:t xml:space="preserve">(14) </w:t>
      </w:r>
      <w:r w:rsidR="00FC77BD" w:rsidRPr="0004295B">
        <w:rPr>
          <w:rFonts w:ascii="Times New Roman" w:eastAsia="Palatino Linotype" w:hAnsi="Times New Roman" w:cs="Times New Roman"/>
          <w:b/>
          <w:bCs/>
          <w:sz w:val="24"/>
          <w:szCs w:val="24"/>
        </w:rPr>
        <w:t>Sağlık Sistemi ve Liderlik Becerileri:</w:t>
      </w:r>
      <w:r w:rsidR="003C3DC1" w:rsidRPr="0004295B">
        <w:rPr>
          <w:rFonts w:ascii="Times New Roman" w:eastAsia="Palatino Linotype" w:hAnsi="Times New Roman" w:cs="Times New Roman"/>
          <w:b/>
          <w:bCs/>
          <w:sz w:val="24"/>
          <w:szCs w:val="24"/>
        </w:rPr>
        <w:t xml:space="preserve"> </w:t>
      </w:r>
      <w:r w:rsidR="00FC77BD" w:rsidRPr="0004295B">
        <w:rPr>
          <w:rFonts w:ascii="Times New Roman" w:eastAsia="Palatino Linotype" w:hAnsi="Times New Roman" w:cs="Times New Roman"/>
          <w:sz w:val="24"/>
          <w:szCs w:val="24"/>
        </w:rPr>
        <w:t>Sağlık sisteminin organizasyonunu öğrenir; liderlik, ekip çalışması ve etkili iletişim becerilerini pekiştirirler.</w:t>
      </w:r>
    </w:p>
    <w:p w14:paraId="4B74F7F3" w14:textId="69438FE9" w:rsidR="00FC77BD" w:rsidRDefault="004E47CD" w:rsidP="003009F4">
      <w:pPr>
        <w:tabs>
          <w:tab w:val="left" w:pos="839"/>
        </w:tabs>
        <w:ind w:right="121"/>
        <w:jc w:val="both"/>
        <w:rPr>
          <w:rFonts w:ascii="Times New Roman" w:eastAsia="Palatino Linotype" w:hAnsi="Times New Roman" w:cs="Times New Roman"/>
          <w:sz w:val="24"/>
          <w:szCs w:val="24"/>
        </w:rPr>
      </w:pPr>
      <w:r>
        <w:rPr>
          <w:rFonts w:ascii="Times New Roman" w:eastAsia="Palatino Linotype" w:hAnsi="Times New Roman" w:cs="Times New Roman"/>
          <w:b/>
          <w:bCs/>
          <w:sz w:val="24"/>
          <w:szCs w:val="24"/>
        </w:rPr>
        <w:tab/>
      </w:r>
      <w:r w:rsidR="002474B9">
        <w:rPr>
          <w:rFonts w:ascii="Times New Roman" w:eastAsia="Palatino Linotype" w:hAnsi="Times New Roman" w:cs="Times New Roman"/>
          <w:b/>
          <w:bCs/>
          <w:sz w:val="24"/>
          <w:szCs w:val="24"/>
        </w:rPr>
        <w:t xml:space="preserve">(15) </w:t>
      </w:r>
      <w:r w:rsidR="00FC77BD" w:rsidRPr="0004295B">
        <w:rPr>
          <w:rFonts w:ascii="Times New Roman" w:eastAsia="Palatino Linotype" w:hAnsi="Times New Roman" w:cs="Times New Roman"/>
          <w:b/>
          <w:bCs/>
          <w:sz w:val="24"/>
          <w:szCs w:val="24"/>
        </w:rPr>
        <w:t>Yaşam Boyu Öğrenme:</w:t>
      </w:r>
      <w:r w:rsidR="003C3DC1" w:rsidRPr="0004295B">
        <w:rPr>
          <w:rFonts w:ascii="Times New Roman" w:eastAsia="Palatino Linotype" w:hAnsi="Times New Roman" w:cs="Times New Roman"/>
          <w:b/>
          <w:bCs/>
          <w:sz w:val="24"/>
          <w:szCs w:val="24"/>
        </w:rPr>
        <w:t xml:space="preserve"> </w:t>
      </w:r>
      <w:r w:rsidR="00FC77BD" w:rsidRPr="0004295B">
        <w:rPr>
          <w:rFonts w:ascii="Times New Roman" w:eastAsia="Palatino Linotype" w:hAnsi="Times New Roman" w:cs="Times New Roman"/>
          <w:sz w:val="24"/>
          <w:szCs w:val="24"/>
        </w:rPr>
        <w:t>Kanıta dayalı tıp ilkeleriyle yaşam boyu öğrenme becerisi edinirler.</w:t>
      </w:r>
      <w:r w:rsidR="002474B9">
        <w:rPr>
          <w:rFonts w:ascii="Times New Roman" w:eastAsia="Palatino Linotype" w:hAnsi="Times New Roman" w:cs="Times New Roman"/>
          <w:sz w:val="24"/>
          <w:szCs w:val="24"/>
        </w:rPr>
        <w:t xml:space="preserve"> </w:t>
      </w:r>
      <w:r w:rsidR="00FC77BD" w:rsidRPr="0004295B">
        <w:rPr>
          <w:rFonts w:ascii="Times New Roman" w:eastAsia="Palatino Linotype" w:hAnsi="Times New Roman" w:cs="Times New Roman"/>
          <w:sz w:val="24"/>
          <w:szCs w:val="24"/>
        </w:rPr>
        <w:t>Sağlığı koruma ve geliştirme becerilerini üçüncü basamak sağlık kurumlarına kadar her düzeyde uygularlar.</w:t>
      </w:r>
    </w:p>
    <w:p w14:paraId="5FF4D84D" w14:textId="77777777" w:rsidR="001C64B1" w:rsidRDefault="001C64B1" w:rsidP="003009F4">
      <w:pPr>
        <w:tabs>
          <w:tab w:val="left" w:pos="839"/>
        </w:tabs>
        <w:ind w:right="121"/>
        <w:jc w:val="both"/>
        <w:rPr>
          <w:rFonts w:ascii="Times New Roman" w:eastAsia="Palatino Linotype" w:hAnsi="Times New Roman" w:cs="Times New Roman"/>
          <w:sz w:val="24"/>
          <w:szCs w:val="24"/>
        </w:rPr>
      </w:pPr>
    </w:p>
    <w:p w14:paraId="62B19F0E" w14:textId="70CFA6EC" w:rsidR="001C64B1" w:rsidRPr="001C64B1" w:rsidRDefault="001C64B1" w:rsidP="001C64B1">
      <w:pPr>
        <w:tabs>
          <w:tab w:val="left" w:pos="839"/>
        </w:tabs>
        <w:ind w:right="121"/>
        <w:jc w:val="center"/>
        <w:rPr>
          <w:rFonts w:ascii="Times New Roman" w:eastAsia="Palatino Linotype" w:hAnsi="Times New Roman" w:cs="Times New Roman"/>
          <w:b/>
          <w:bCs/>
          <w:sz w:val="24"/>
          <w:szCs w:val="24"/>
        </w:rPr>
      </w:pPr>
      <w:r w:rsidRPr="001C64B1">
        <w:rPr>
          <w:rFonts w:ascii="Times New Roman" w:eastAsia="Palatino Linotype" w:hAnsi="Times New Roman" w:cs="Times New Roman"/>
          <w:b/>
          <w:bCs/>
          <w:sz w:val="24"/>
          <w:szCs w:val="24"/>
        </w:rPr>
        <w:t>ÜÇÜNCÜ BÖLÜM</w:t>
      </w:r>
    </w:p>
    <w:p w14:paraId="50F11226" w14:textId="4F1AE913" w:rsidR="001C64B1" w:rsidRDefault="001C64B1" w:rsidP="001C64B1">
      <w:pPr>
        <w:tabs>
          <w:tab w:val="left" w:pos="839"/>
        </w:tabs>
        <w:ind w:right="121"/>
        <w:jc w:val="center"/>
        <w:rPr>
          <w:rFonts w:ascii="Times New Roman" w:eastAsia="Palatino Linotype" w:hAnsi="Times New Roman" w:cs="Times New Roman"/>
          <w:b/>
          <w:bCs/>
          <w:sz w:val="24"/>
          <w:szCs w:val="24"/>
        </w:rPr>
      </w:pPr>
      <w:r w:rsidRPr="001C64B1">
        <w:rPr>
          <w:rFonts w:ascii="Times New Roman" w:eastAsia="Palatino Linotype" w:hAnsi="Times New Roman" w:cs="Times New Roman"/>
          <w:b/>
          <w:bCs/>
          <w:sz w:val="24"/>
          <w:szCs w:val="24"/>
        </w:rPr>
        <w:t>Çeşitli ve Son Hükümler</w:t>
      </w:r>
    </w:p>
    <w:p w14:paraId="566C5558" w14:textId="77777777" w:rsidR="001C64B1" w:rsidRPr="001C64B1" w:rsidRDefault="001C64B1" w:rsidP="001C64B1">
      <w:pPr>
        <w:tabs>
          <w:tab w:val="left" w:pos="839"/>
        </w:tabs>
        <w:ind w:right="121"/>
        <w:jc w:val="center"/>
        <w:rPr>
          <w:rFonts w:ascii="Times New Roman" w:eastAsia="Palatino Linotype" w:hAnsi="Times New Roman" w:cs="Times New Roman"/>
          <w:b/>
          <w:bCs/>
          <w:sz w:val="24"/>
          <w:szCs w:val="24"/>
        </w:rPr>
      </w:pPr>
    </w:p>
    <w:p w14:paraId="2AE09D7D" w14:textId="32080569" w:rsidR="001C64B1" w:rsidRDefault="001C64B1" w:rsidP="003009F4">
      <w:pPr>
        <w:tabs>
          <w:tab w:val="left" w:pos="839"/>
        </w:tabs>
        <w:ind w:right="117"/>
        <w:jc w:val="both"/>
        <w:rPr>
          <w:rFonts w:ascii="Times New Roman" w:eastAsia="Palatino Linotype" w:hAnsi="Times New Roman" w:cs="Times New Roman"/>
          <w:b/>
          <w:bCs/>
          <w:sz w:val="24"/>
          <w:szCs w:val="24"/>
        </w:rPr>
      </w:pPr>
      <w:r>
        <w:rPr>
          <w:rFonts w:ascii="Times New Roman" w:eastAsia="Palatino Linotype" w:hAnsi="Times New Roman" w:cs="Times New Roman"/>
          <w:b/>
          <w:bCs/>
          <w:sz w:val="24"/>
          <w:szCs w:val="24"/>
        </w:rPr>
        <w:tab/>
      </w:r>
      <w:r w:rsidR="00FC77BD" w:rsidRPr="0004295B">
        <w:rPr>
          <w:rFonts w:ascii="Times New Roman" w:eastAsia="Palatino Linotype" w:hAnsi="Times New Roman" w:cs="Times New Roman"/>
          <w:b/>
          <w:bCs/>
          <w:sz w:val="24"/>
          <w:szCs w:val="24"/>
        </w:rPr>
        <w:t>Yönetmeliklere Uyum</w:t>
      </w:r>
    </w:p>
    <w:p w14:paraId="0712F80A" w14:textId="78C46721" w:rsidR="001C64B1" w:rsidRDefault="001C64B1" w:rsidP="003009F4">
      <w:pPr>
        <w:tabs>
          <w:tab w:val="left" w:pos="839"/>
        </w:tabs>
        <w:ind w:right="117"/>
        <w:jc w:val="both"/>
        <w:rPr>
          <w:rFonts w:ascii="Times New Roman" w:hAnsi="Times New Roman" w:cs="Times New Roman"/>
          <w:w w:val="105"/>
          <w:sz w:val="24"/>
          <w:szCs w:val="24"/>
        </w:rPr>
      </w:pPr>
      <w:r>
        <w:rPr>
          <w:rFonts w:ascii="Times New Roman" w:eastAsia="Palatino Linotype" w:hAnsi="Times New Roman" w:cs="Times New Roman"/>
          <w:b/>
          <w:bCs/>
          <w:sz w:val="24"/>
          <w:szCs w:val="24"/>
        </w:rPr>
        <w:tab/>
        <w:t xml:space="preserve">MADDE- 7 (1) </w:t>
      </w:r>
      <w:r w:rsidR="00482B63" w:rsidRPr="0004295B">
        <w:rPr>
          <w:rFonts w:ascii="Times New Roman" w:hAnsi="Times New Roman" w:cs="Times New Roman"/>
          <w:w w:val="105"/>
          <w:sz w:val="24"/>
          <w:szCs w:val="24"/>
        </w:rPr>
        <w:t>Dicle Üniversitesi</w:t>
      </w:r>
      <w:r w:rsidR="00482B63" w:rsidRPr="0004295B">
        <w:rPr>
          <w:rFonts w:ascii="Times New Roman" w:hAnsi="Times New Roman" w:cs="Times New Roman"/>
          <w:spacing w:val="25"/>
          <w:w w:val="105"/>
          <w:sz w:val="24"/>
          <w:szCs w:val="24"/>
        </w:rPr>
        <w:t xml:space="preserve"> </w:t>
      </w:r>
      <w:r w:rsidR="00482B63" w:rsidRPr="0004295B">
        <w:rPr>
          <w:rFonts w:ascii="Times New Roman" w:hAnsi="Times New Roman" w:cs="Times New Roman"/>
          <w:w w:val="105"/>
          <w:sz w:val="24"/>
          <w:szCs w:val="24"/>
        </w:rPr>
        <w:t>Tıp</w:t>
      </w:r>
      <w:r w:rsidR="00482B63" w:rsidRPr="0004295B">
        <w:rPr>
          <w:rFonts w:ascii="Times New Roman" w:hAnsi="Times New Roman" w:cs="Times New Roman"/>
          <w:spacing w:val="27"/>
          <w:w w:val="105"/>
          <w:sz w:val="24"/>
          <w:szCs w:val="24"/>
        </w:rPr>
        <w:t xml:space="preserve"> </w:t>
      </w:r>
      <w:r w:rsidR="00482B63" w:rsidRPr="0004295B">
        <w:rPr>
          <w:rFonts w:ascii="Times New Roman" w:hAnsi="Times New Roman" w:cs="Times New Roman"/>
          <w:w w:val="105"/>
          <w:sz w:val="24"/>
          <w:szCs w:val="24"/>
        </w:rPr>
        <w:t>Fakültesi</w:t>
      </w:r>
      <w:r w:rsidR="00482B63" w:rsidRPr="0004295B">
        <w:rPr>
          <w:rFonts w:ascii="Times New Roman" w:hAnsi="Times New Roman" w:cs="Times New Roman"/>
          <w:spacing w:val="25"/>
          <w:w w:val="105"/>
          <w:sz w:val="24"/>
          <w:szCs w:val="24"/>
        </w:rPr>
        <w:t xml:space="preserve"> </w:t>
      </w:r>
      <w:r w:rsidR="00482B63" w:rsidRPr="0004295B">
        <w:rPr>
          <w:rFonts w:ascii="Times New Roman" w:hAnsi="Times New Roman" w:cs="Times New Roman"/>
          <w:w w:val="105"/>
          <w:sz w:val="24"/>
          <w:szCs w:val="24"/>
        </w:rPr>
        <w:t>Eğitim-Öğretim</w:t>
      </w:r>
      <w:r w:rsidR="00482B63" w:rsidRPr="0004295B">
        <w:rPr>
          <w:rFonts w:ascii="Times New Roman" w:hAnsi="Times New Roman" w:cs="Times New Roman"/>
          <w:spacing w:val="25"/>
          <w:w w:val="105"/>
          <w:sz w:val="24"/>
          <w:szCs w:val="24"/>
        </w:rPr>
        <w:t xml:space="preserve"> </w:t>
      </w:r>
      <w:r w:rsidR="00482B63" w:rsidRPr="0004295B">
        <w:rPr>
          <w:rFonts w:ascii="Times New Roman" w:hAnsi="Times New Roman" w:cs="Times New Roman"/>
          <w:w w:val="105"/>
          <w:sz w:val="24"/>
          <w:szCs w:val="24"/>
        </w:rPr>
        <w:t>ve</w:t>
      </w:r>
      <w:r w:rsidR="00482B63" w:rsidRPr="0004295B">
        <w:rPr>
          <w:rFonts w:ascii="Times New Roman" w:hAnsi="Times New Roman" w:cs="Times New Roman"/>
          <w:spacing w:val="26"/>
          <w:w w:val="105"/>
          <w:sz w:val="24"/>
          <w:szCs w:val="24"/>
        </w:rPr>
        <w:t xml:space="preserve"> </w:t>
      </w:r>
      <w:r w:rsidR="00482B63" w:rsidRPr="0004295B">
        <w:rPr>
          <w:rFonts w:ascii="Times New Roman" w:hAnsi="Times New Roman" w:cs="Times New Roman"/>
          <w:w w:val="105"/>
          <w:sz w:val="24"/>
          <w:szCs w:val="24"/>
        </w:rPr>
        <w:t>Sınav</w:t>
      </w:r>
      <w:r w:rsidR="00482B63" w:rsidRPr="0004295B">
        <w:rPr>
          <w:rFonts w:ascii="Times New Roman" w:hAnsi="Times New Roman" w:cs="Times New Roman"/>
          <w:spacing w:val="26"/>
          <w:w w:val="105"/>
          <w:sz w:val="24"/>
          <w:szCs w:val="24"/>
        </w:rPr>
        <w:t xml:space="preserve"> </w:t>
      </w:r>
      <w:r w:rsidR="00482B63" w:rsidRPr="0004295B">
        <w:rPr>
          <w:rFonts w:ascii="Times New Roman" w:hAnsi="Times New Roman" w:cs="Times New Roman"/>
          <w:w w:val="105"/>
          <w:sz w:val="24"/>
          <w:szCs w:val="24"/>
        </w:rPr>
        <w:t>Yönetmeliğindeki</w:t>
      </w:r>
      <w:r w:rsidR="00482B63" w:rsidRPr="0004295B">
        <w:rPr>
          <w:rFonts w:ascii="Times New Roman" w:hAnsi="Times New Roman" w:cs="Times New Roman"/>
          <w:spacing w:val="25"/>
          <w:w w:val="105"/>
          <w:sz w:val="24"/>
          <w:szCs w:val="24"/>
        </w:rPr>
        <w:t xml:space="preserve"> </w:t>
      </w:r>
      <w:r w:rsidR="00482B63" w:rsidRPr="0004295B">
        <w:rPr>
          <w:rFonts w:ascii="Times New Roman" w:hAnsi="Times New Roman" w:cs="Times New Roman"/>
          <w:w w:val="105"/>
          <w:sz w:val="24"/>
          <w:szCs w:val="24"/>
        </w:rPr>
        <w:t>Dönem</w:t>
      </w:r>
      <w:r w:rsidR="00482B63" w:rsidRPr="0004295B">
        <w:rPr>
          <w:rFonts w:ascii="Times New Roman" w:hAnsi="Times New Roman" w:cs="Times New Roman"/>
          <w:spacing w:val="25"/>
          <w:w w:val="105"/>
          <w:sz w:val="24"/>
          <w:szCs w:val="24"/>
        </w:rPr>
        <w:t xml:space="preserve"> </w:t>
      </w:r>
      <w:r w:rsidR="00482B63" w:rsidRPr="0004295B">
        <w:rPr>
          <w:rFonts w:ascii="Times New Roman" w:hAnsi="Times New Roman" w:cs="Times New Roman"/>
          <w:w w:val="105"/>
          <w:sz w:val="24"/>
          <w:szCs w:val="24"/>
        </w:rPr>
        <w:t>VI</w:t>
      </w:r>
      <w:r w:rsidR="00482B63" w:rsidRPr="0004295B">
        <w:rPr>
          <w:rFonts w:ascii="Times New Roman" w:hAnsi="Times New Roman" w:cs="Times New Roman"/>
          <w:spacing w:val="28"/>
          <w:w w:val="105"/>
          <w:sz w:val="24"/>
          <w:szCs w:val="24"/>
        </w:rPr>
        <w:t xml:space="preserve"> </w:t>
      </w:r>
      <w:r w:rsidR="00482B63" w:rsidRPr="0004295B">
        <w:rPr>
          <w:rFonts w:ascii="Times New Roman" w:hAnsi="Times New Roman" w:cs="Times New Roman"/>
          <w:w w:val="105"/>
          <w:sz w:val="24"/>
          <w:szCs w:val="24"/>
        </w:rPr>
        <w:t>öğrencilerine</w:t>
      </w:r>
      <w:r w:rsidR="00482B63" w:rsidRPr="0004295B">
        <w:rPr>
          <w:rFonts w:ascii="Times New Roman" w:hAnsi="Times New Roman" w:cs="Times New Roman"/>
          <w:spacing w:val="26"/>
          <w:w w:val="105"/>
          <w:sz w:val="24"/>
          <w:szCs w:val="24"/>
        </w:rPr>
        <w:t xml:space="preserve"> </w:t>
      </w:r>
      <w:r w:rsidR="00482B63" w:rsidRPr="0004295B">
        <w:rPr>
          <w:rFonts w:ascii="Times New Roman" w:hAnsi="Times New Roman" w:cs="Times New Roman"/>
          <w:w w:val="105"/>
          <w:sz w:val="24"/>
          <w:szCs w:val="24"/>
        </w:rPr>
        <w:t>ait devam</w:t>
      </w:r>
      <w:r w:rsidR="00482B63" w:rsidRPr="0004295B">
        <w:rPr>
          <w:rFonts w:ascii="Times New Roman" w:hAnsi="Times New Roman" w:cs="Times New Roman"/>
          <w:spacing w:val="-3"/>
          <w:w w:val="105"/>
          <w:sz w:val="24"/>
          <w:szCs w:val="24"/>
        </w:rPr>
        <w:t xml:space="preserve"> </w:t>
      </w:r>
      <w:r w:rsidR="00482B63" w:rsidRPr="0004295B">
        <w:rPr>
          <w:rFonts w:ascii="Times New Roman" w:hAnsi="Times New Roman" w:cs="Times New Roman"/>
          <w:w w:val="105"/>
          <w:sz w:val="24"/>
          <w:szCs w:val="24"/>
        </w:rPr>
        <w:t>ve</w:t>
      </w:r>
      <w:r w:rsidR="00482B63" w:rsidRPr="0004295B">
        <w:rPr>
          <w:rFonts w:ascii="Times New Roman" w:hAnsi="Times New Roman" w:cs="Times New Roman"/>
          <w:spacing w:val="-1"/>
          <w:w w:val="105"/>
          <w:sz w:val="24"/>
          <w:szCs w:val="24"/>
        </w:rPr>
        <w:t xml:space="preserve"> </w:t>
      </w:r>
      <w:r w:rsidR="00482B63" w:rsidRPr="0004295B">
        <w:rPr>
          <w:rFonts w:ascii="Times New Roman" w:hAnsi="Times New Roman" w:cs="Times New Roman"/>
          <w:w w:val="105"/>
          <w:sz w:val="24"/>
          <w:szCs w:val="24"/>
        </w:rPr>
        <w:t>diğer</w:t>
      </w:r>
      <w:r w:rsidR="00482B63" w:rsidRPr="0004295B">
        <w:rPr>
          <w:rFonts w:ascii="Times New Roman" w:hAnsi="Times New Roman" w:cs="Times New Roman"/>
          <w:spacing w:val="1"/>
          <w:w w:val="105"/>
          <w:sz w:val="24"/>
          <w:szCs w:val="24"/>
        </w:rPr>
        <w:t xml:space="preserve"> </w:t>
      </w:r>
      <w:r w:rsidR="00482B63" w:rsidRPr="0004295B">
        <w:rPr>
          <w:rFonts w:ascii="Times New Roman" w:hAnsi="Times New Roman" w:cs="Times New Roman"/>
          <w:w w:val="105"/>
          <w:sz w:val="24"/>
          <w:szCs w:val="24"/>
        </w:rPr>
        <w:t>hususlardaki</w:t>
      </w:r>
      <w:r w:rsidR="00482B63" w:rsidRPr="0004295B">
        <w:rPr>
          <w:rFonts w:ascii="Times New Roman" w:hAnsi="Times New Roman" w:cs="Times New Roman"/>
          <w:spacing w:val="-1"/>
          <w:w w:val="105"/>
          <w:sz w:val="24"/>
          <w:szCs w:val="24"/>
        </w:rPr>
        <w:t xml:space="preserve"> </w:t>
      </w:r>
      <w:r w:rsidR="00482B63" w:rsidRPr="0004295B">
        <w:rPr>
          <w:rFonts w:ascii="Times New Roman" w:hAnsi="Times New Roman" w:cs="Times New Roman"/>
          <w:w w:val="105"/>
          <w:sz w:val="24"/>
          <w:szCs w:val="24"/>
        </w:rPr>
        <w:t>esaslara</w:t>
      </w:r>
      <w:r w:rsidR="00482B63" w:rsidRPr="0004295B">
        <w:rPr>
          <w:rFonts w:ascii="Times New Roman" w:hAnsi="Times New Roman" w:cs="Times New Roman"/>
          <w:spacing w:val="1"/>
          <w:w w:val="105"/>
          <w:sz w:val="24"/>
          <w:szCs w:val="24"/>
        </w:rPr>
        <w:t xml:space="preserve"> </w:t>
      </w:r>
      <w:r w:rsidR="00482B63" w:rsidRPr="0004295B">
        <w:rPr>
          <w:rFonts w:ascii="Times New Roman" w:hAnsi="Times New Roman" w:cs="Times New Roman"/>
          <w:w w:val="105"/>
          <w:sz w:val="24"/>
          <w:szCs w:val="24"/>
        </w:rPr>
        <w:t>uygun</w:t>
      </w:r>
      <w:r w:rsidR="00482B63" w:rsidRPr="0004295B">
        <w:rPr>
          <w:rFonts w:ascii="Times New Roman" w:hAnsi="Times New Roman" w:cs="Times New Roman"/>
          <w:spacing w:val="-3"/>
          <w:w w:val="105"/>
          <w:sz w:val="24"/>
          <w:szCs w:val="24"/>
        </w:rPr>
        <w:t xml:space="preserve"> </w:t>
      </w:r>
      <w:r w:rsidR="00482B63" w:rsidRPr="0004295B">
        <w:rPr>
          <w:rFonts w:ascii="Times New Roman" w:hAnsi="Times New Roman" w:cs="Times New Roman"/>
          <w:w w:val="105"/>
          <w:sz w:val="24"/>
          <w:szCs w:val="24"/>
        </w:rPr>
        <w:t>davranırlar.</w:t>
      </w:r>
      <w:r w:rsidR="0004295B" w:rsidRPr="0004295B">
        <w:rPr>
          <w:rFonts w:ascii="Times New Roman" w:hAnsi="Times New Roman" w:cs="Times New Roman"/>
          <w:w w:val="105"/>
          <w:sz w:val="24"/>
          <w:szCs w:val="24"/>
        </w:rPr>
        <w:t xml:space="preserve"> </w:t>
      </w:r>
    </w:p>
    <w:p w14:paraId="224634F3" w14:textId="01DCA002" w:rsidR="0004295B" w:rsidRPr="0004295B" w:rsidRDefault="001C64B1" w:rsidP="003009F4">
      <w:pPr>
        <w:tabs>
          <w:tab w:val="left" w:pos="839"/>
        </w:tabs>
        <w:ind w:right="117"/>
        <w:jc w:val="both"/>
        <w:rPr>
          <w:rFonts w:ascii="Times New Roman" w:hAnsi="Times New Roman" w:cs="Times New Roman"/>
          <w:sz w:val="24"/>
          <w:szCs w:val="24"/>
        </w:rPr>
      </w:pPr>
      <w:r>
        <w:rPr>
          <w:rFonts w:ascii="Times New Roman" w:hAnsi="Times New Roman" w:cs="Times New Roman"/>
          <w:w w:val="105"/>
          <w:sz w:val="24"/>
          <w:szCs w:val="24"/>
        </w:rPr>
        <w:tab/>
        <w:t xml:space="preserve">(2) </w:t>
      </w:r>
      <w:r w:rsidR="0004295B" w:rsidRPr="0004295B">
        <w:rPr>
          <w:rFonts w:ascii="Times New Roman" w:hAnsi="Times New Roman" w:cs="Times New Roman"/>
          <w:w w:val="105"/>
          <w:sz w:val="24"/>
          <w:szCs w:val="24"/>
        </w:rPr>
        <w:t>Dicle Üniversitesi</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Tıp</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Fakültesi</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Dekanlığı</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ve</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ilgili</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Dönem</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koordinatörlüğü</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tarafından</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düzenlenen</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eğitim/kurslara devam zorunlu olup, devam edilmemesi halinde ilgili süreler aday hekimlik</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döneminde</w:t>
      </w:r>
      <w:r w:rsidR="0004295B" w:rsidRPr="0004295B">
        <w:rPr>
          <w:rFonts w:ascii="Times New Roman" w:hAnsi="Times New Roman" w:cs="Times New Roman"/>
          <w:spacing w:val="3"/>
          <w:w w:val="105"/>
          <w:sz w:val="24"/>
          <w:szCs w:val="24"/>
        </w:rPr>
        <w:t xml:space="preserve"> </w:t>
      </w:r>
      <w:r w:rsidR="0004295B" w:rsidRPr="0004295B">
        <w:rPr>
          <w:rFonts w:ascii="Times New Roman" w:hAnsi="Times New Roman" w:cs="Times New Roman"/>
          <w:w w:val="105"/>
          <w:sz w:val="24"/>
          <w:szCs w:val="24"/>
        </w:rPr>
        <w:t>tamamlamaları</w:t>
      </w:r>
      <w:r w:rsidR="0004295B" w:rsidRPr="0004295B">
        <w:rPr>
          <w:rFonts w:ascii="Times New Roman" w:hAnsi="Times New Roman" w:cs="Times New Roman"/>
          <w:spacing w:val="3"/>
          <w:w w:val="105"/>
          <w:sz w:val="24"/>
          <w:szCs w:val="24"/>
        </w:rPr>
        <w:t xml:space="preserve"> </w:t>
      </w:r>
      <w:r w:rsidR="0004295B" w:rsidRPr="0004295B">
        <w:rPr>
          <w:rFonts w:ascii="Times New Roman" w:hAnsi="Times New Roman" w:cs="Times New Roman"/>
          <w:w w:val="105"/>
          <w:sz w:val="24"/>
          <w:szCs w:val="24"/>
        </w:rPr>
        <w:t>gerekir.</w:t>
      </w:r>
    </w:p>
    <w:p w14:paraId="6158FF44" w14:textId="21B562F6" w:rsidR="00FC77BD" w:rsidRDefault="001C64B1" w:rsidP="003009F4">
      <w:pPr>
        <w:tabs>
          <w:tab w:val="left" w:pos="839"/>
        </w:tabs>
        <w:ind w:right="121"/>
        <w:jc w:val="both"/>
        <w:rPr>
          <w:rFonts w:ascii="Times New Roman" w:hAnsi="Times New Roman" w:cs="Times New Roman"/>
          <w:w w:val="105"/>
          <w:sz w:val="24"/>
          <w:szCs w:val="24"/>
        </w:rPr>
      </w:pPr>
      <w:r>
        <w:rPr>
          <w:rFonts w:ascii="Times New Roman" w:hAnsi="Times New Roman" w:cs="Times New Roman"/>
          <w:w w:val="105"/>
          <w:sz w:val="24"/>
          <w:szCs w:val="24"/>
        </w:rPr>
        <w:tab/>
        <w:t xml:space="preserve">(3) </w:t>
      </w:r>
      <w:r w:rsidR="0004295B" w:rsidRPr="0004295B">
        <w:rPr>
          <w:rFonts w:ascii="Times New Roman" w:hAnsi="Times New Roman" w:cs="Times New Roman"/>
          <w:w w:val="105"/>
          <w:sz w:val="24"/>
          <w:szCs w:val="24"/>
        </w:rPr>
        <w:t>Aday hekimler (</w:t>
      </w:r>
      <w:proofErr w:type="spellStart"/>
      <w:r w:rsidR="0004295B" w:rsidRPr="0004295B">
        <w:rPr>
          <w:rFonts w:ascii="Times New Roman" w:hAnsi="Times New Roman" w:cs="Times New Roman"/>
          <w:w w:val="105"/>
          <w:sz w:val="24"/>
          <w:szCs w:val="24"/>
        </w:rPr>
        <w:t>intörnler</w:t>
      </w:r>
      <w:proofErr w:type="spellEnd"/>
      <w:r w:rsidR="0004295B" w:rsidRPr="0004295B">
        <w:rPr>
          <w:rFonts w:ascii="Times New Roman" w:hAnsi="Times New Roman" w:cs="Times New Roman"/>
          <w:w w:val="105"/>
          <w:sz w:val="24"/>
          <w:szCs w:val="24"/>
        </w:rPr>
        <w:t>) kendileri için Sosyal Güvenlik kurumu dahil tüm resmî kurumlara</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yapılması</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gereken</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bildirimleri</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ve</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her</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türlü</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adla</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yatırılması</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gereken</w:t>
      </w:r>
      <w:r w:rsidR="0004295B" w:rsidRPr="0004295B">
        <w:rPr>
          <w:rFonts w:ascii="Times New Roman" w:hAnsi="Times New Roman" w:cs="Times New Roman"/>
          <w:spacing w:val="1"/>
          <w:w w:val="105"/>
          <w:sz w:val="24"/>
          <w:szCs w:val="24"/>
        </w:rPr>
        <w:t xml:space="preserve"> </w:t>
      </w:r>
      <w:r w:rsidR="0004295B" w:rsidRPr="0004295B">
        <w:rPr>
          <w:rFonts w:ascii="Times New Roman" w:hAnsi="Times New Roman" w:cs="Times New Roman"/>
          <w:w w:val="105"/>
          <w:sz w:val="24"/>
          <w:szCs w:val="24"/>
        </w:rPr>
        <w:t>ödemeleri/harçları/primleri</w:t>
      </w:r>
      <w:r w:rsidR="0004295B" w:rsidRPr="0004295B">
        <w:rPr>
          <w:rFonts w:ascii="Times New Roman" w:hAnsi="Times New Roman" w:cs="Times New Roman"/>
          <w:spacing w:val="2"/>
          <w:w w:val="105"/>
          <w:sz w:val="24"/>
          <w:szCs w:val="24"/>
        </w:rPr>
        <w:t xml:space="preserve"> </w:t>
      </w:r>
      <w:r w:rsidR="0004295B" w:rsidRPr="0004295B">
        <w:rPr>
          <w:rFonts w:ascii="Times New Roman" w:hAnsi="Times New Roman" w:cs="Times New Roman"/>
          <w:w w:val="105"/>
          <w:sz w:val="24"/>
          <w:szCs w:val="24"/>
        </w:rPr>
        <w:t>vs.</w:t>
      </w:r>
      <w:r w:rsidR="0004295B" w:rsidRPr="0004295B">
        <w:rPr>
          <w:rFonts w:ascii="Times New Roman" w:hAnsi="Times New Roman" w:cs="Times New Roman"/>
          <w:spacing w:val="3"/>
          <w:w w:val="105"/>
          <w:sz w:val="24"/>
          <w:szCs w:val="24"/>
        </w:rPr>
        <w:t xml:space="preserve"> </w:t>
      </w:r>
      <w:r w:rsidR="0004295B" w:rsidRPr="0004295B">
        <w:rPr>
          <w:rFonts w:ascii="Times New Roman" w:hAnsi="Times New Roman" w:cs="Times New Roman"/>
          <w:w w:val="105"/>
          <w:sz w:val="24"/>
          <w:szCs w:val="24"/>
        </w:rPr>
        <w:t>takip</w:t>
      </w:r>
      <w:r w:rsidR="0004295B" w:rsidRPr="0004295B">
        <w:rPr>
          <w:rFonts w:ascii="Times New Roman" w:hAnsi="Times New Roman" w:cs="Times New Roman"/>
          <w:spacing w:val="3"/>
          <w:w w:val="105"/>
          <w:sz w:val="24"/>
          <w:szCs w:val="24"/>
        </w:rPr>
        <w:t xml:space="preserve"> </w:t>
      </w:r>
      <w:r w:rsidR="0004295B" w:rsidRPr="0004295B">
        <w:rPr>
          <w:rFonts w:ascii="Times New Roman" w:hAnsi="Times New Roman" w:cs="Times New Roman"/>
          <w:w w:val="105"/>
          <w:sz w:val="24"/>
          <w:szCs w:val="24"/>
        </w:rPr>
        <w:t>etmekle</w:t>
      </w:r>
      <w:r w:rsidR="0004295B" w:rsidRPr="0004295B">
        <w:rPr>
          <w:rFonts w:ascii="Times New Roman" w:hAnsi="Times New Roman" w:cs="Times New Roman"/>
          <w:spacing w:val="3"/>
          <w:w w:val="105"/>
          <w:sz w:val="24"/>
          <w:szCs w:val="24"/>
        </w:rPr>
        <w:t xml:space="preserve"> </w:t>
      </w:r>
      <w:r w:rsidR="0004295B" w:rsidRPr="0004295B">
        <w:rPr>
          <w:rFonts w:ascii="Times New Roman" w:hAnsi="Times New Roman" w:cs="Times New Roman"/>
          <w:w w:val="105"/>
          <w:sz w:val="24"/>
          <w:szCs w:val="24"/>
        </w:rPr>
        <w:t>sorumludur.</w:t>
      </w:r>
    </w:p>
    <w:p w14:paraId="07E5D6D9" w14:textId="77777777" w:rsidR="001C64B1" w:rsidRDefault="001C64B1" w:rsidP="001C64B1">
      <w:pPr>
        <w:tabs>
          <w:tab w:val="left" w:pos="839"/>
        </w:tabs>
        <w:ind w:right="121"/>
        <w:jc w:val="both"/>
        <w:rPr>
          <w:rFonts w:ascii="Times New Roman" w:hAnsi="Times New Roman" w:cs="Times New Roman"/>
          <w:b/>
          <w:bCs/>
          <w:sz w:val="24"/>
          <w:szCs w:val="24"/>
        </w:rPr>
      </w:pPr>
      <w:r>
        <w:rPr>
          <w:rFonts w:ascii="Times New Roman" w:hAnsi="Times New Roman" w:cs="Times New Roman"/>
          <w:w w:val="105"/>
          <w:sz w:val="24"/>
          <w:szCs w:val="24"/>
        </w:rPr>
        <w:tab/>
      </w:r>
      <w:r w:rsidRPr="00FD6FD1">
        <w:rPr>
          <w:rFonts w:ascii="Times New Roman" w:hAnsi="Times New Roman" w:cs="Times New Roman"/>
          <w:b/>
          <w:bCs/>
          <w:sz w:val="24"/>
          <w:szCs w:val="24"/>
        </w:rPr>
        <w:t>Yönergede hüküm bulunmayan hususlar</w:t>
      </w:r>
    </w:p>
    <w:p w14:paraId="55C7ADC8" w14:textId="12DBE29B" w:rsidR="001C64B1" w:rsidRPr="001C64B1" w:rsidRDefault="001C64B1" w:rsidP="001C64B1">
      <w:pPr>
        <w:tabs>
          <w:tab w:val="left" w:pos="839"/>
        </w:tabs>
        <w:ind w:right="121"/>
        <w:jc w:val="both"/>
        <w:rPr>
          <w:rFonts w:ascii="Times New Roman" w:hAnsi="Times New Roman" w:cs="Times New Roman"/>
          <w:b/>
          <w:bCs/>
          <w:sz w:val="24"/>
          <w:szCs w:val="24"/>
        </w:rPr>
      </w:pPr>
      <w:r>
        <w:rPr>
          <w:rFonts w:ascii="Times New Roman" w:hAnsi="Times New Roman" w:cs="Times New Roman"/>
          <w:b/>
          <w:bCs/>
          <w:sz w:val="24"/>
          <w:szCs w:val="24"/>
        </w:rPr>
        <w:tab/>
      </w:r>
      <w:r w:rsidRPr="00FD6FD1">
        <w:rPr>
          <w:rFonts w:ascii="Times New Roman" w:hAnsi="Times New Roman" w:cs="Times New Roman"/>
          <w:b/>
          <w:bCs/>
          <w:sz w:val="24"/>
          <w:szCs w:val="24"/>
        </w:rPr>
        <w:t xml:space="preserve">MADDE </w:t>
      </w:r>
      <w:r w:rsidR="004902D5">
        <w:rPr>
          <w:rFonts w:ascii="Times New Roman" w:hAnsi="Times New Roman" w:cs="Times New Roman"/>
          <w:b/>
          <w:bCs/>
          <w:sz w:val="24"/>
          <w:szCs w:val="24"/>
        </w:rPr>
        <w:t>8</w:t>
      </w:r>
      <w:r w:rsidRPr="00FD6FD1">
        <w:rPr>
          <w:rFonts w:ascii="Times New Roman" w:hAnsi="Times New Roman" w:cs="Times New Roman"/>
          <w:b/>
          <w:bCs/>
          <w:sz w:val="24"/>
          <w:szCs w:val="24"/>
        </w:rPr>
        <w:t>-</w:t>
      </w:r>
      <w:r w:rsidRPr="00845E87">
        <w:rPr>
          <w:rFonts w:ascii="Times New Roman" w:hAnsi="Times New Roman" w:cs="Times New Roman"/>
          <w:sz w:val="24"/>
          <w:szCs w:val="24"/>
        </w:rPr>
        <w:t xml:space="preserve"> (1) Bu Yönergede hüküm bulunmayan hususlarda, ilgili mevzuat hükümleri ve Senato kararları uygulanır.</w:t>
      </w:r>
    </w:p>
    <w:p w14:paraId="6862A739" w14:textId="77777777" w:rsidR="001C64B1" w:rsidRPr="00FD6FD1" w:rsidRDefault="001C64B1" w:rsidP="001C64B1">
      <w:pPr>
        <w:jc w:val="both"/>
        <w:rPr>
          <w:rFonts w:ascii="Times New Roman" w:hAnsi="Times New Roman" w:cs="Times New Roman"/>
          <w:b/>
          <w:bCs/>
          <w:sz w:val="24"/>
          <w:szCs w:val="24"/>
        </w:rPr>
      </w:pPr>
      <w:r>
        <w:rPr>
          <w:rFonts w:ascii="Times New Roman" w:hAnsi="Times New Roman" w:cs="Times New Roman"/>
          <w:b/>
          <w:bCs/>
          <w:sz w:val="24"/>
          <w:szCs w:val="24"/>
        </w:rPr>
        <w:tab/>
      </w:r>
      <w:r w:rsidRPr="00FD6FD1">
        <w:rPr>
          <w:rFonts w:ascii="Times New Roman" w:hAnsi="Times New Roman" w:cs="Times New Roman"/>
          <w:b/>
          <w:bCs/>
          <w:sz w:val="24"/>
          <w:szCs w:val="24"/>
        </w:rPr>
        <w:t>Yürürlük</w:t>
      </w:r>
    </w:p>
    <w:p w14:paraId="2BB6202F" w14:textId="0DB98925" w:rsidR="001C64B1" w:rsidRPr="00845E87" w:rsidRDefault="001C64B1" w:rsidP="001C64B1">
      <w:pPr>
        <w:jc w:val="both"/>
        <w:rPr>
          <w:rFonts w:ascii="Times New Roman" w:hAnsi="Times New Roman" w:cs="Times New Roman"/>
          <w:sz w:val="24"/>
          <w:szCs w:val="24"/>
        </w:rPr>
      </w:pPr>
      <w:r>
        <w:rPr>
          <w:rFonts w:ascii="Times New Roman" w:hAnsi="Times New Roman" w:cs="Times New Roman"/>
          <w:b/>
          <w:bCs/>
          <w:sz w:val="24"/>
          <w:szCs w:val="24"/>
        </w:rPr>
        <w:tab/>
      </w:r>
      <w:r w:rsidRPr="00FD6FD1">
        <w:rPr>
          <w:rFonts w:ascii="Times New Roman" w:hAnsi="Times New Roman" w:cs="Times New Roman"/>
          <w:b/>
          <w:bCs/>
          <w:sz w:val="24"/>
          <w:szCs w:val="24"/>
        </w:rPr>
        <w:t xml:space="preserve">MADDE </w:t>
      </w:r>
      <w:r w:rsidR="004902D5">
        <w:rPr>
          <w:rFonts w:ascii="Times New Roman" w:hAnsi="Times New Roman" w:cs="Times New Roman"/>
          <w:b/>
          <w:bCs/>
          <w:sz w:val="24"/>
          <w:szCs w:val="24"/>
        </w:rPr>
        <w:t>9</w:t>
      </w:r>
      <w:r w:rsidRPr="00FD6FD1">
        <w:rPr>
          <w:rFonts w:ascii="Times New Roman" w:hAnsi="Times New Roman" w:cs="Times New Roman"/>
          <w:b/>
          <w:bCs/>
          <w:sz w:val="24"/>
          <w:szCs w:val="24"/>
        </w:rPr>
        <w:t>-</w:t>
      </w:r>
      <w:r w:rsidRPr="00845E87">
        <w:rPr>
          <w:rFonts w:ascii="Times New Roman" w:hAnsi="Times New Roman" w:cs="Times New Roman"/>
          <w:sz w:val="24"/>
          <w:szCs w:val="24"/>
        </w:rPr>
        <w:t xml:space="preserve"> (1) Bu Yönerge, </w:t>
      </w:r>
      <w:r>
        <w:rPr>
          <w:rFonts w:ascii="Times New Roman" w:hAnsi="Times New Roman" w:cs="Times New Roman"/>
          <w:sz w:val="24"/>
          <w:szCs w:val="24"/>
        </w:rPr>
        <w:t xml:space="preserve">Üniversite Senatosu tarafından onaylandığı tarihte </w:t>
      </w:r>
      <w:r w:rsidRPr="00845E87">
        <w:rPr>
          <w:rFonts w:ascii="Times New Roman" w:hAnsi="Times New Roman" w:cs="Times New Roman"/>
          <w:sz w:val="24"/>
          <w:szCs w:val="24"/>
        </w:rPr>
        <w:t>yürürlüğe girer.</w:t>
      </w:r>
    </w:p>
    <w:p w14:paraId="04FD62D3" w14:textId="77777777" w:rsidR="001C64B1" w:rsidRPr="00FD6FD1" w:rsidRDefault="001C64B1" w:rsidP="001C64B1">
      <w:pPr>
        <w:jc w:val="both"/>
        <w:rPr>
          <w:rFonts w:ascii="Times New Roman" w:hAnsi="Times New Roman" w:cs="Times New Roman"/>
          <w:b/>
          <w:bCs/>
          <w:sz w:val="24"/>
          <w:szCs w:val="24"/>
        </w:rPr>
      </w:pPr>
      <w:r>
        <w:rPr>
          <w:rFonts w:ascii="Times New Roman" w:hAnsi="Times New Roman" w:cs="Times New Roman"/>
          <w:b/>
          <w:bCs/>
          <w:sz w:val="24"/>
          <w:szCs w:val="24"/>
        </w:rPr>
        <w:tab/>
      </w:r>
      <w:r w:rsidRPr="00FD6FD1">
        <w:rPr>
          <w:rFonts w:ascii="Times New Roman" w:hAnsi="Times New Roman" w:cs="Times New Roman"/>
          <w:b/>
          <w:bCs/>
          <w:sz w:val="24"/>
          <w:szCs w:val="24"/>
        </w:rPr>
        <w:t>Yürütme</w:t>
      </w:r>
    </w:p>
    <w:p w14:paraId="07C4F187" w14:textId="25A66861" w:rsidR="001C64B1" w:rsidRDefault="001C64B1" w:rsidP="001C64B1">
      <w:pPr>
        <w:jc w:val="both"/>
        <w:rPr>
          <w:rFonts w:ascii="Times New Roman" w:hAnsi="Times New Roman" w:cs="Times New Roman"/>
          <w:sz w:val="24"/>
          <w:szCs w:val="24"/>
        </w:rPr>
      </w:pPr>
      <w:r>
        <w:rPr>
          <w:rFonts w:ascii="Times New Roman" w:hAnsi="Times New Roman" w:cs="Times New Roman"/>
          <w:b/>
          <w:bCs/>
          <w:sz w:val="24"/>
          <w:szCs w:val="24"/>
        </w:rPr>
        <w:tab/>
      </w:r>
      <w:r w:rsidRPr="00FD6FD1">
        <w:rPr>
          <w:rFonts w:ascii="Times New Roman" w:hAnsi="Times New Roman" w:cs="Times New Roman"/>
          <w:b/>
          <w:bCs/>
          <w:sz w:val="24"/>
          <w:szCs w:val="24"/>
        </w:rPr>
        <w:t>MADDE 1</w:t>
      </w:r>
      <w:r w:rsidR="004902D5">
        <w:rPr>
          <w:rFonts w:ascii="Times New Roman" w:hAnsi="Times New Roman" w:cs="Times New Roman"/>
          <w:b/>
          <w:bCs/>
          <w:sz w:val="24"/>
          <w:szCs w:val="24"/>
        </w:rPr>
        <w:t>0</w:t>
      </w:r>
      <w:r w:rsidRPr="00FD6FD1">
        <w:rPr>
          <w:rFonts w:ascii="Times New Roman" w:hAnsi="Times New Roman" w:cs="Times New Roman"/>
          <w:b/>
          <w:bCs/>
          <w:sz w:val="24"/>
          <w:szCs w:val="24"/>
        </w:rPr>
        <w:t>-</w:t>
      </w:r>
      <w:r w:rsidRPr="00845E87">
        <w:rPr>
          <w:rFonts w:ascii="Times New Roman" w:hAnsi="Times New Roman" w:cs="Times New Roman"/>
          <w:sz w:val="24"/>
          <w:szCs w:val="24"/>
        </w:rPr>
        <w:t xml:space="preserve"> (1) Bu Yönerge hükümlerini </w:t>
      </w:r>
      <w:r>
        <w:rPr>
          <w:rFonts w:ascii="Times New Roman" w:hAnsi="Times New Roman" w:cs="Times New Roman"/>
          <w:sz w:val="24"/>
          <w:szCs w:val="24"/>
        </w:rPr>
        <w:t>Dicle</w:t>
      </w:r>
      <w:r w:rsidRPr="00845E87">
        <w:rPr>
          <w:rFonts w:ascii="Times New Roman" w:hAnsi="Times New Roman" w:cs="Times New Roman"/>
          <w:sz w:val="24"/>
          <w:szCs w:val="24"/>
        </w:rPr>
        <w:t xml:space="preserve"> Üniversitesi Rektörü yürütür.</w:t>
      </w:r>
      <w:r>
        <w:rPr>
          <w:rFonts w:ascii="Times New Roman" w:hAnsi="Times New Roman" w:cs="Times New Roman"/>
          <w:sz w:val="24"/>
          <w:szCs w:val="24"/>
        </w:rPr>
        <w:tab/>
      </w:r>
    </w:p>
    <w:p w14:paraId="2972765A" w14:textId="77777777" w:rsidR="001C64B1" w:rsidRDefault="001C64B1" w:rsidP="001C64B1">
      <w:pPr>
        <w:jc w:val="both"/>
        <w:rPr>
          <w:rFonts w:ascii="Times New Roman" w:hAnsi="Times New Roman" w:cs="Times New Roman"/>
          <w:sz w:val="24"/>
          <w:szCs w:val="24"/>
        </w:rPr>
      </w:pPr>
    </w:p>
    <w:p w14:paraId="273317EA" w14:textId="77777777" w:rsidR="001C64B1" w:rsidRPr="00845E87" w:rsidRDefault="001C64B1" w:rsidP="001C64B1">
      <w:pPr>
        <w:jc w:val="both"/>
        <w:rPr>
          <w:rFonts w:ascii="Times New Roman" w:hAnsi="Times New Roman" w:cs="Times New Roman"/>
          <w:sz w:val="24"/>
          <w:szCs w:val="24"/>
        </w:rPr>
      </w:pPr>
    </w:p>
    <w:tbl>
      <w:tblPr>
        <w:tblpPr w:leftFromText="180" w:rightFromText="180" w:vertAnchor="page" w:horzAnchor="margin" w:tblpY="11934"/>
        <w:tblW w:w="9069" w:type="dxa"/>
        <w:tblLayout w:type="fixed"/>
        <w:tblLook w:val="04A0" w:firstRow="1" w:lastRow="0" w:firstColumn="1" w:lastColumn="0" w:noHBand="0" w:noVBand="1"/>
      </w:tblPr>
      <w:tblGrid>
        <w:gridCol w:w="4244"/>
        <w:gridCol w:w="4825"/>
      </w:tblGrid>
      <w:tr w:rsidR="00A643DD" w:rsidRPr="009B34F9" w14:paraId="03D1EC88" w14:textId="77777777" w:rsidTr="00A643DD">
        <w:trPr>
          <w:trHeight w:val="285"/>
        </w:trPr>
        <w:tc>
          <w:tcPr>
            <w:tcW w:w="90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F749AB" w14:textId="77777777" w:rsidR="00A643DD" w:rsidRPr="009B34F9" w:rsidRDefault="00A643DD" w:rsidP="00A643DD">
            <w:pPr>
              <w:spacing w:line="277" w:lineRule="exact"/>
              <w:ind w:left="2414" w:right="-239"/>
              <w:rPr>
                <w:rFonts w:ascii="Times New Roman" w:hAnsi="Times New Roman"/>
                <w:b/>
                <w:sz w:val="24"/>
                <w:szCs w:val="24"/>
              </w:rPr>
            </w:pPr>
            <w:r w:rsidRPr="009B34F9">
              <w:rPr>
                <w:rFonts w:ascii="Times New Roman" w:hAnsi="Times New Roman"/>
                <w:b/>
                <w:noProof/>
                <w:color w:val="000000"/>
                <w:spacing w:val="-3"/>
                <w:w w:val="95"/>
                <w:sz w:val="24"/>
                <w:szCs w:val="24"/>
              </w:rPr>
              <w:t>Yöne</w:t>
            </w:r>
            <w:r w:rsidRPr="009B34F9">
              <w:rPr>
                <w:rFonts w:ascii="Times New Roman" w:hAnsi="Times New Roman"/>
                <w:b/>
                <w:noProof/>
                <w:color w:val="000000"/>
                <w:spacing w:val="-2"/>
                <w:sz w:val="24"/>
                <w:szCs w:val="24"/>
              </w:rPr>
              <w:t>rgenin</w:t>
            </w:r>
            <w:r w:rsidRPr="009B34F9">
              <w:rPr>
                <w:rFonts w:ascii="Times New Roman" w:hAnsi="Times New Roman"/>
                <w:b/>
                <w:noProof/>
                <w:color w:val="000000"/>
                <w:spacing w:val="3"/>
                <w:sz w:val="24"/>
                <w:szCs w:val="24"/>
              </w:rPr>
              <w:t> </w:t>
            </w:r>
            <w:r w:rsidRPr="009B34F9">
              <w:rPr>
                <w:rFonts w:ascii="Times New Roman" w:hAnsi="Times New Roman"/>
                <w:b/>
                <w:noProof/>
                <w:color w:val="000000"/>
                <w:spacing w:val="-3"/>
                <w:w w:val="95"/>
                <w:sz w:val="24"/>
                <w:szCs w:val="24"/>
              </w:rPr>
              <w:t>Kabul</w:t>
            </w:r>
            <w:r w:rsidRPr="009B34F9">
              <w:rPr>
                <w:rFonts w:ascii="Times New Roman" w:hAnsi="Times New Roman"/>
                <w:b/>
                <w:noProof/>
                <w:color w:val="000000"/>
                <w:spacing w:val="3"/>
                <w:sz w:val="24"/>
                <w:szCs w:val="24"/>
              </w:rPr>
              <w:t> </w:t>
            </w:r>
            <w:r w:rsidRPr="009B34F9">
              <w:rPr>
                <w:rFonts w:ascii="Times New Roman" w:hAnsi="Times New Roman"/>
                <w:b/>
                <w:noProof/>
                <w:color w:val="000000"/>
                <w:spacing w:val="-2"/>
                <w:w w:val="95"/>
                <w:sz w:val="24"/>
                <w:szCs w:val="24"/>
              </w:rPr>
              <w:t>Edildiği</w:t>
            </w:r>
            <w:r w:rsidRPr="009B34F9">
              <w:rPr>
                <w:rFonts w:ascii="Times New Roman" w:hAnsi="Times New Roman"/>
                <w:b/>
                <w:noProof/>
                <w:color w:val="000000"/>
                <w:spacing w:val="3"/>
                <w:sz w:val="24"/>
                <w:szCs w:val="24"/>
              </w:rPr>
              <w:t> </w:t>
            </w:r>
            <w:r w:rsidRPr="009B34F9">
              <w:rPr>
                <w:rFonts w:ascii="Times New Roman" w:hAnsi="Times New Roman"/>
                <w:b/>
                <w:noProof/>
                <w:color w:val="000000"/>
                <w:spacing w:val="-3"/>
                <w:w w:val="95"/>
                <w:sz w:val="24"/>
                <w:szCs w:val="24"/>
              </w:rPr>
              <w:t>Senato’nun</w:t>
            </w:r>
          </w:p>
        </w:tc>
      </w:tr>
      <w:tr w:rsidR="00A643DD" w:rsidRPr="009B34F9" w14:paraId="79E45485" w14:textId="77777777" w:rsidTr="00A643DD">
        <w:trPr>
          <w:trHeight w:hRule="exact" w:val="288"/>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6BD4DB" w14:textId="77777777" w:rsidR="00A643DD" w:rsidRPr="009B34F9" w:rsidRDefault="00A643DD" w:rsidP="00A643DD">
            <w:pPr>
              <w:spacing w:line="280" w:lineRule="exact"/>
              <w:ind w:left="1794" w:right="-239"/>
              <w:rPr>
                <w:rFonts w:ascii="Times New Roman" w:hAnsi="Times New Roman"/>
                <w:sz w:val="24"/>
                <w:szCs w:val="24"/>
              </w:rPr>
            </w:pPr>
            <w:r w:rsidRPr="009B34F9">
              <w:rPr>
                <w:rFonts w:ascii="Times New Roman" w:hAnsi="Times New Roman"/>
                <w:b/>
                <w:noProof/>
                <w:color w:val="000000"/>
                <w:spacing w:val="-3"/>
                <w:w w:val="95"/>
                <w:sz w:val="24"/>
                <w:szCs w:val="24"/>
              </w:rPr>
              <w:t>Tarihi</w:t>
            </w:r>
          </w:p>
        </w:tc>
        <w:tc>
          <w:tcPr>
            <w:tcW w:w="4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ED198EB" w14:textId="77777777" w:rsidR="00A643DD" w:rsidRPr="009B34F9" w:rsidRDefault="00A643DD" w:rsidP="00A643DD">
            <w:pPr>
              <w:spacing w:line="280" w:lineRule="exact"/>
              <w:ind w:left="2114" w:right="-239"/>
              <w:rPr>
                <w:rFonts w:ascii="Times New Roman" w:hAnsi="Times New Roman"/>
                <w:sz w:val="24"/>
                <w:szCs w:val="24"/>
              </w:rPr>
            </w:pPr>
            <w:r w:rsidRPr="009B34F9">
              <w:rPr>
                <w:rFonts w:ascii="Times New Roman" w:hAnsi="Times New Roman"/>
                <w:b/>
                <w:noProof/>
                <w:color w:val="000000"/>
                <w:spacing w:val="-2"/>
                <w:w w:val="95"/>
                <w:sz w:val="24"/>
                <w:szCs w:val="24"/>
              </w:rPr>
              <w:t>Sayısı</w:t>
            </w:r>
          </w:p>
        </w:tc>
      </w:tr>
      <w:tr w:rsidR="00A643DD" w:rsidRPr="009B34F9" w14:paraId="3EE9DBED" w14:textId="77777777" w:rsidTr="00A643DD">
        <w:trPr>
          <w:trHeight w:hRule="exact" w:val="285"/>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B7AE9" w14:textId="1C7CC695" w:rsidR="00A643DD" w:rsidRPr="009B34F9" w:rsidRDefault="008669D0" w:rsidP="008669D0">
            <w:pPr>
              <w:spacing w:line="280" w:lineRule="exact"/>
              <w:jc w:val="center"/>
              <w:rPr>
                <w:rFonts w:ascii="Times New Roman" w:hAnsi="Times New Roman"/>
                <w:sz w:val="24"/>
                <w:szCs w:val="24"/>
              </w:rPr>
            </w:pPr>
            <w:r>
              <w:rPr>
                <w:rFonts w:ascii="Times New Roman" w:hAnsi="Times New Roman"/>
                <w:sz w:val="24"/>
                <w:szCs w:val="24"/>
              </w:rPr>
              <w:t>31.12.2024</w:t>
            </w:r>
          </w:p>
        </w:tc>
        <w:tc>
          <w:tcPr>
            <w:tcW w:w="4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71B94" w14:textId="2116527A" w:rsidR="00A643DD" w:rsidRPr="009B34F9" w:rsidRDefault="008669D0" w:rsidP="008669D0">
            <w:pPr>
              <w:spacing w:line="280" w:lineRule="exact"/>
              <w:jc w:val="center"/>
              <w:rPr>
                <w:rFonts w:ascii="Times New Roman" w:hAnsi="Times New Roman"/>
                <w:sz w:val="24"/>
                <w:szCs w:val="24"/>
              </w:rPr>
            </w:pPr>
            <w:r>
              <w:rPr>
                <w:rFonts w:ascii="Times New Roman" w:hAnsi="Times New Roman"/>
                <w:sz w:val="24"/>
                <w:szCs w:val="24"/>
              </w:rPr>
              <w:t>2024/16-15</w:t>
            </w:r>
          </w:p>
        </w:tc>
      </w:tr>
    </w:tbl>
    <w:p w14:paraId="21EC94EC" w14:textId="77777777" w:rsidR="001C64B1" w:rsidRPr="0004295B" w:rsidRDefault="001C64B1" w:rsidP="003009F4">
      <w:pPr>
        <w:tabs>
          <w:tab w:val="left" w:pos="839"/>
        </w:tabs>
        <w:ind w:right="121"/>
        <w:jc w:val="both"/>
        <w:rPr>
          <w:rFonts w:ascii="Times New Roman" w:eastAsia="Palatino Linotype" w:hAnsi="Times New Roman" w:cs="Times New Roman"/>
          <w:b/>
          <w:bCs/>
          <w:sz w:val="24"/>
          <w:szCs w:val="24"/>
        </w:rPr>
      </w:pPr>
    </w:p>
    <w:p w14:paraId="40E95F21" w14:textId="1AC8407D" w:rsidR="00BF5213" w:rsidRPr="0004295B" w:rsidRDefault="00BF5213" w:rsidP="003009F4">
      <w:pPr>
        <w:pStyle w:val="ListeParagraf"/>
        <w:tabs>
          <w:tab w:val="left" w:pos="839"/>
        </w:tabs>
        <w:spacing w:before="0"/>
        <w:ind w:right="121" w:firstLine="0"/>
        <w:rPr>
          <w:rFonts w:ascii="Times New Roman" w:hAnsi="Times New Roman" w:cs="Times New Roman"/>
          <w:sz w:val="24"/>
          <w:szCs w:val="24"/>
        </w:rPr>
      </w:pPr>
    </w:p>
    <w:sectPr w:rsidR="00BF5213" w:rsidRPr="0004295B" w:rsidSect="0004295B">
      <w:headerReference w:type="default" r:id="rId8"/>
      <w:footerReference w:type="default" r:id="rId9"/>
      <w:pgSz w:w="11910" w:h="16840"/>
      <w:pgMar w:top="1417" w:right="1417" w:bottom="1417" w:left="1417" w:header="756"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B44B5" w14:textId="77777777" w:rsidR="00114B6F" w:rsidRDefault="00114B6F">
      <w:r>
        <w:separator/>
      </w:r>
    </w:p>
  </w:endnote>
  <w:endnote w:type="continuationSeparator" w:id="0">
    <w:p w14:paraId="7CE954DD" w14:textId="77777777" w:rsidR="00114B6F" w:rsidRDefault="0011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E51A2" w14:textId="77777777" w:rsidR="00BF5213" w:rsidRDefault="00BF5213">
    <w:pPr>
      <w:pStyle w:val="GvdeMetni"/>
      <w:spacing w:before="0"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5A430" w14:textId="77777777" w:rsidR="00114B6F" w:rsidRDefault="00114B6F">
      <w:r>
        <w:separator/>
      </w:r>
    </w:p>
  </w:footnote>
  <w:footnote w:type="continuationSeparator" w:id="0">
    <w:p w14:paraId="7BA23FB4" w14:textId="77777777" w:rsidR="00114B6F" w:rsidRDefault="00114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4AE4A" w14:textId="50E131FF" w:rsidR="00BF5213" w:rsidRDefault="00BF5213">
    <w:pPr>
      <w:pStyle w:val="GvdeMetni"/>
      <w:spacing w:before="0" w:line="14"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E56"/>
    <w:multiLevelType w:val="hybridMultilevel"/>
    <w:tmpl w:val="FC366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794028"/>
    <w:multiLevelType w:val="hybridMultilevel"/>
    <w:tmpl w:val="4DB2F568"/>
    <w:lvl w:ilvl="0" w:tplc="041F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2FB56379"/>
    <w:multiLevelType w:val="hybridMultilevel"/>
    <w:tmpl w:val="E63E77C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41BA4DF0"/>
    <w:multiLevelType w:val="hybridMultilevel"/>
    <w:tmpl w:val="472EFD00"/>
    <w:lvl w:ilvl="0" w:tplc="9AB6E746">
      <w:start w:val="1"/>
      <w:numFmt w:val="lowerLetter"/>
      <w:lvlText w:val="%1."/>
      <w:lvlJc w:val="left"/>
      <w:pPr>
        <w:ind w:left="685" w:hanging="207"/>
      </w:pPr>
      <w:rPr>
        <w:rFonts w:ascii="Cambria" w:eastAsia="Cambria" w:hAnsi="Cambria" w:cs="Cambria" w:hint="default"/>
        <w:spacing w:val="0"/>
        <w:w w:val="107"/>
        <w:sz w:val="20"/>
        <w:szCs w:val="20"/>
        <w:lang w:val="tr-TR" w:eastAsia="en-US" w:bidi="ar-SA"/>
      </w:rPr>
    </w:lvl>
    <w:lvl w:ilvl="1" w:tplc="038C5E70">
      <w:numFmt w:val="bullet"/>
      <w:lvlText w:val="•"/>
      <w:lvlJc w:val="left"/>
      <w:pPr>
        <w:ind w:left="1542" w:hanging="207"/>
      </w:pPr>
      <w:rPr>
        <w:rFonts w:hint="default"/>
        <w:lang w:val="tr-TR" w:eastAsia="en-US" w:bidi="ar-SA"/>
      </w:rPr>
    </w:lvl>
    <w:lvl w:ilvl="2" w:tplc="66FADC52">
      <w:numFmt w:val="bullet"/>
      <w:lvlText w:val="•"/>
      <w:lvlJc w:val="left"/>
      <w:pPr>
        <w:ind w:left="2405" w:hanging="207"/>
      </w:pPr>
      <w:rPr>
        <w:rFonts w:hint="default"/>
        <w:lang w:val="tr-TR" w:eastAsia="en-US" w:bidi="ar-SA"/>
      </w:rPr>
    </w:lvl>
    <w:lvl w:ilvl="3" w:tplc="B450CF10">
      <w:numFmt w:val="bullet"/>
      <w:lvlText w:val="•"/>
      <w:lvlJc w:val="left"/>
      <w:pPr>
        <w:ind w:left="3267" w:hanging="207"/>
      </w:pPr>
      <w:rPr>
        <w:rFonts w:hint="default"/>
        <w:lang w:val="tr-TR" w:eastAsia="en-US" w:bidi="ar-SA"/>
      </w:rPr>
    </w:lvl>
    <w:lvl w:ilvl="4" w:tplc="125A6AC4">
      <w:numFmt w:val="bullet"/>
      <w:lvlText w:val="•"/>
      <w:lvlJc w:val="left"/>
      <w:pPr>
        <w:ind w:left="4130" w:hanging="207"/>
      </w:pPr>
      <w:rPr>
        <w:rFonts w:hint="default"/>
        <w:lang w:val="tr-TR" w:eastAsia="en-US" w:bidi="ar-SA"/>
      </w:rPr>
    </w:lvl>
    <w:lvl w:ilvl="5" w:tplc="83A26DAA">
      <w:numFmt w:val="bullet"/>
      <w:lvlText w:val="•"/>
      <w:lvlJc w:val="left"/>
      <w:pPr>
        <w:ind w:left="4993" w:hanging="207"/>
      </w:pPr>
      <w:rPr>
        <w:rFonts w:hint="default"/>
        <w:lang w:val="tr-TR" w:eastAsia="en-US" w:bidi="ar-SA"/>
      </w:rPr>
    </w:lvl>
    <w:lvl w:ilvl="6" w:tplc="AE046426">
      <w:numFmt w:val="bullet"/>
      <w:lvlText w:val="•"/>
      <w:lvlJc w:val="left"/>
      <w:pPr>
        <w:ind w:left="5855" w:hanging="207"/>
      </w:pPr>
      <w:rPr>
        <w:rFonts w:hint="default"/>
        <w:lang w:val="tr-TR" w:eastAsia="en-US" w:bidi="ar-SA"/>
      </w:rPr>
    </w:lvl>
    <w:lvl w:ilvl="7" w:tplc="5C5227E8">
      <w:numFmt w:val="bullet"/>
      <w:lvlText w:val="•"/>
      <w:lvlJc w:val="left"/>
      <w:pPr>
        <w:ind w:left="6718" w:hanging="207"/>
      </w:pPr>
      <w:rPr>
        <w:rFonts w:hint="default"/>
        <w:lang w:val="tr-TR" w:eastAsia="en-US" w:bidi="ar-SA"/>
      </w:rPr>
    </w:lvl>
    <w:lvl w:ilvl="8" w:tplc="70CE03DC">
      <w:numFmt w:val="bullet"/>
      <w:lvlText w:val="•"/>
      <w:lvlJc w:val="left"/>
      <w:pPr>
        <w:ind w:left="7581" w:hanging="207"/>
      </w:pPr>
      <w:rPr>
        <w:rFonts w:hint="default"/>
        <w:lang w:val="tr-TR" w:eastAsia="en-US" w:bidi="ar-SA"/>
      </w:rPr>
    </w:lvl>
  </w:abstractNum>
  <w:abstractNum w:abstractNumId="4" w15:restartNumberingAfterBreak="0">
    <w:nsid w:val="461B4DCF"/>
    <w:multiLevelType w:val="hybridMultilevel"/>
    <w:tmpl w:val="63AE7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5E6629"/>
    <w:multiLevelType w:val="hybridMultilevel"/>
    <w:tmpl w:val="F8F0C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832C6A"/>
    <w:multiLevelType w:val="hybridMultilevel"/>
    <w:tmpl w:val="58AAC52A"/>
    <w:lvl w:ilvl="0" w:tplc="36802A76">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7DA201B0"/>
    <w:multiLevelType w:val="hybridMultilevel"/>
    <w:tmpl w:val="E7AE8300"/>
    <w:lvl w:ilvl="0" w:tplc="0658990C">
      <w:start w:val="1"/>
      <w:numFmt w:val="upperLetter"/>
      <w:lvlText w:val="%1."/>
      <w:lvlJc w:val="left"/>
      <w:pPr>
        <w:ind w:left="620" w:hanging="360"/>
      </w:pPr>
      <w:rPr>
        <w:rFonts w:ascii="Palatino Linotype" w:eastAsia="Palatino Linotype" w:hAnsi="Palatino Linotype" w:cs="Palatino Linotype" w:hint="default"/>
        <w:b/>
        <w:bCs/>
        <w:spacing w:val="0"/>
        <w:w w:val="99"/>
        <w:sz w:val="20"/>
        <w:szCs w:val="20"/>
        <w:lang w:val="tr-TR" w:eastAsia="en-US" w:bidi="ar-SA"/>
      </w:rPr>
    </w:lvl>
    <w:lvl w:ilvl="1" w:tplc="DB3629CC">
      <w:numFmt w:val="bullet"/>
      <w:lvlText w:val=""/>
      <w:lvlJc w:val="left"/>
      <w:pPr>
        <w:ind w:left="838" w:hanging="360"/>
      </w:pPr>
      <w:rPr>
        <w:rFonts w:ascii="Symbol" w:eastAsia="Symbol" w:hAnsi="Symbol" w:cs="Symbol" w:hint="default"/>
        <w:w w:val="99"/>
        <w:sz w:val="20"/>
        <w:szCs w:val="20"/>
        <w:lang w:val="tr-TR" w:eastAsia="en-US" w:bidi="ar-SA"/>
      </w:rPr>
    </w:lvl>
    <w:lvl w:ilvl="2" w:tplc="DE1A3BCA">
      <w:numFmt w:val="bullet"/>
      <w:lvlText w:val="•"/>
      <w:lvlJc w:val="left"/>
      <w:pPr>
        <w:ind w:left="1780" w:hanging="360"/>
      </w:pPr>
      <w:rPr>
        <w:rFonts w:hint="default"/>
        <w:lang w:val="tr-TR" w:eastAsia="en-US" w:bidi="ar-SA"/>
      </w:rPr>
    </w:lvl>
    <w:lvl w:ilvl="3" w:tplc="2A7C2BCA">
      <w:numFmt w:val="bullet"/>
      <w:lvlText w:val="•"/>
      <w:lvlJc w:val="left"/>
      <w:pPr>
        <w:ind w:left="2721" w:hanging="360"/>
      </w:pPr>
      <w:rPr>
        <w:rFonts w:hint="default"/>
        <w:lang w:val="tr-TR" w:eastAsia="en-US" w:bidi="ar-SA"/>
      </w:rPr>
    </w:lvl>
    <w:lvl w:ilvl="4" w:tplc="4634B416">
      <w:numFmt w:val="bullet"/>
      <w:lvlText w:val="•"/>
      <w:lvlJc w:val="left"/>
      <w:pPr>
        <w:ind w:left="3662" w:hanging="360"/>
      </w:pPr>
      <w:rPr>
        <w:rFonts w:hint="default"/>
        <w:lang w:val="tr-TR" w:eastAsia="en-US" w:bidi="ar-SA"/>
      </w:rPr>
    </w:lvl>
    <w:lvl w:ilvl="5" w:tplc="3D74D9CA">
      <w:numFmt w:val="bullet"/>
      <w:lvlText w:val="•"/>
      <w:lvlJc w:val="left"/>
      <w:pPr>
        <w:ind w:left="4602" w:hanging="360"/>
      </w:pPr>
      <w:rPr>
        <w:rFonts w:hint="default"/>
        <w:lang w:val="tr-TR" w:eastAsia="en-US" w:bidi="ar-SA"/>
      </w:rPr>
    </w:lvl>
    <w:lvl w:ilvl="6" w:tplc="C2189D92">
      <w:numFmt w:val="bullet"/>
      <w:lvlText w:val="•"/>
      <w:lvlJc w:val="left"/>
      <w:pPr>
        <w:ind w:left="5543" w:hanging="360"/>
      </w:pPr>
      <w:rPr>
        <w:rFonts w:hint="default"/>
        <w:lang w:val="tr-TR" w:eastAsia="en-US" w:bidi="ar-SA"/>
      </w:rPr>
    </w:lvl>
    <w:lvl w:ilvl="7" w:tplc="95B83FEA">
      <w:numFmt w:val="bullet"/>
      <w:lvlText w:val="•"/>
      <w:lvlJc w:val="left"/>
      <w:pPr>
        <w:ind w:left="6484" w:hanging="360"/>
      </w:pPr>
      <w:rPr>
        <w:rFonts w:hint="default"/>
        <w:lang w:val="tr-TR" w:eastAsia="en-US" w:bidi="ar-SA"/>
      </w:rPr>
    </w:lvl>
    <w:lvl w:ilvl="8" w:tplc="695A1810">
      <w:numFmt w:val="bullet"/>
      <w:lvlText w:val="•"/>
      <w:lvlJc w:val="left"/>
      <w:pPr>
        <w:ind w:left="7424" w:hanging="360"/>
      </w:pPr>
      <w:rPr>
        <w:rFonts w:hint="default"/>
        <w:lang w:val="tr-TR" w:eastAsia="en-US" w:bidi="ar-SA"/>
      </w:rPr>
    </w:lvl>
  </w:abstractNum>
  <w:num w:numId="1">
    <w:abstractNumId w:val="7"/>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13"/>
    <w:rsid w:val="0004295B"/>
    <w:rsid w:val="00046234"/>
    <w:rsid w:val="000F261E"/>
    <w:rsid w:val="00114B6F"/>
    <w:rsid w:val="001C64B1"/>
    <w:rsid w:val="00223357"/>
    <w:rsid w:val="002474B9"/>
    <w:rsid w:val="0027744E"/>
    <w:rsid w:val="002A6ECC"/>
    <w:rsid w:val="002C22D8"/>
    <w:rsid w:val="002F1351"/>
    <w:rsid w:val="003009F4"/>
    <w:rsid w:val="00332A1E"/>
    <w:rsid w:val="003C3DC1"/>
    <w:rsid w:val="00401FFC"/>
    <w:rsid w:val="00406318"/>
    <w:rsid w:val="00482B63"/>
    <w:rsid w:val="004902D5"/>
    <w:rsid w:val="00493138"/>
    <w:rsid w:val="004E47CD"/>
    <w:rsid w:val="00696FC9"/>
    <w:rsid w:val="006A1C2F"/>
    <w:rsid w:val="006C75E1"/>
    <w:rsid w:val="006E5BEA"/>
    <w:rsid w:val="007378F4"/>
    <w:rsid w:val="007B0E12"/>
    <w:rsid w:val="007C5798"/>
    <w:rsid w:val="007D6806"/>
    <w:rsid w:val="007E3305"/>
    <w:rsid w:val="008669D0"/>
    <w:rsid w:val="0087668F"/>
    <w:rsid w:val="008F07E7"/>
    <w:rsid w:val="00900643"/>
    <w:rsid w:val="00912C77"/>
    <w:rsid w:val="0092449C"/>
    <w:rsid w:val="009269F4"/>
    <w:rsid w:val="00942412"/>
    <w:rsid w:val="009B30FD"/>
    <w:rsid w:val="00A643DD"/>
    <w:rsid w:val="00AD55FF"/>
    <w:rsid w:val="00AF30D2"/>
    <w:rsid w:val="00B037C1"/>
    <w:rsid w:val="00BF5213"/>
    <w:rsid w:val="00C4519D"/>
    <w:rsid w:val="00C66EE8"/>
    <w:rsid w:val="00CE7E32"/>
    <w:rsid w:val="00D01DE1"/>
    <w:rsid w:val="00D50A00"/>
    <w:rsid w:val="00D72657"/>
    <w:rsid w:val="00DF4CCE"/>
    <w:rsid w:val="00E93962"/>
    <w:rsid w:val="00E97B41"/>
    <w:rsid w:val="00F10E28"/>
    <w:rsid w:val="00F74BDF"/>
    <w:rsid w:val="00FA7B57"/>
    <w:rsid w:val="00FC77BD"/>
    <w:rsid w:val="00FF5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5F8E0"/>
  <w15:docId w15:val="{138DFDF9-BF3F-C643-8E0D-5011C8B9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tr-TR"/>
    </w:rPr>
  </w:style>
  <w:style w:type="paragraph" w:styleId="Balk1">
    <w:name w:val="heading 1"/>
    <w:basedOn w:val="Normal"/>
    <w:uiPriority w:val="9"/>
    <w:qFormat/>
    <w:pPr>
      <w:spacing w:before="1"/>
      <w:ind w:left="118"/>
      <w:outlineLvl w:val="0"/>
    </w:pPr>
    <w:rPr>
      <w:rFonts w:ascii="Palatino Linotype" w:eastAsia="Palatino Linotype" w:hAnsi="Palatino Linotype" w:cs="Palatino Linotype"/>
      <w:b/>
      <w:bCs/>
    </w:rPr>
  </w:style>
  <w:style w:type="paragraph" w:styleId="Balk2">
    <w:name w:val="heading 2"/>
    <w:basedOn w:val="Normal"/>
    <w:uiPriority w:val="9"/>
    <w:unhideWhenUsed/>
    <w:qFormat/>
    <w:pPr>
      <w:ind w:left="118"/>
      <w:outlineLvl w:val="1"/>
    </w:pPr>
    <w:rPr>
      <w:rFonts w:ascii="Palatino Linotype" w:eastAsia="Palatino Linotype" w:hAnsi="Palatino Linotype" w:cs="Palatino Linotype"/>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36"/>
      <w:ind w:left="838"/>
      <w:jc w:val="both"/>
    </w:pPr>
    <w:rPr>
      <w:sz w:val="20"/>
      <w:szCs w:val="20"/>
    </w:rPr>
  </w:style>
  <w:style w:type="paragraph" w:styleId="ListeParagraf">
    <w:name w:val="List Paragraph"/>
    <w:basedOn w:val="Normal"/>
    <w:uiPriority w:val="34"/>
    <w:qFormat/>
    <w:pPr>
      <w:spacing w:before="136"/>
      <w:ind w:left="838" w:hanging="36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10E28"/>
    <w:pPr>
      <w:tabs>
        <w:tab w:val="center" w:pos="4536"/>
        <w:tab w:val="right" w:pos="9072"/>
      </w:tabs>
    </w:pPr>
  </w:style>
  <w:style w:type="character" w:customStyle="1" w:styleId="stbilgiChar">
    <w:name w:val="Üstbilgi Char"/>
    <w:basedOn w:val="VarsaylanParagrafYazTipi"/>
    <w:link w:val="stbilgi"/>
    <w:uiPriority w:val="99"/>
    <w:rsid w:val="00F10E28"/>
    <w:rPr>
      <w:rFonts w:ascii="Cambria" w:eastAsia="Cambria" w:hAnsi="Cambria" w:cs="Cambria"/>
      <w:lang w:val="tr-TR"/>
    </w:rPr>
  </w:style>
  <w:style w:type="paragraph" w:styleId="Altbilgi">
    <w:name w:val="footer"/>
    <w:basedOn w:val="Normal"/>
    <w:link w:val="AltbilgiChar"/>
    <w:uiPriority w:val="99"/>
    <w:unhideWhenUsed/>
    <w:rsid w:val="00F10E28"/>
    <w:pPr>
      <w:tabs>
        <w:tab w:val="center" w:pos="4536"/>
        <w:tab w:val="right" w:pos="9072"/>
      </w:tabs>
    </w:pPr>
  </w:style>
  <w:style w:type="character" w:customStyle="1" w:styleId="AltbilgiChar">
    <w:name w:val="Altbilgi Char"/>
    <w:basedOn w:val="VarsaylanParagrafYazTipi"/>
    <w:link w:val="Altbilgi"/>
    <w:uiPriority w:val="99"/>
    <w:rsid w:val="00F10E28"/>
    <w:rPr>
      <w:rFonts w:ascii="Cambria" w:eastAsia="Cambria" w:hAnsi="Cambria" w:cs="Cambria"/>
      <w:lang w:val="tr-TR"/>
    </w:rPr>
  </w:style>
  <w:style w:type="paragraph" w:styleId="Dzeltme">
    <w:name w:val="Revision"/>
    <w:hidden/>
    <w:uiPriority w:val="99"/>
    <w:semiHidden/>
    <w:rsid w:val="00D50A00"/>
    <w:pPr>
      <w:widowControl/>
      <w:autoSpaceDE/>
      <w:autoSpaceDN/>
    </w:pPr>
    <w:rPr>
      <w:rFonts w:ascii="Cambria" w:eastAsia="Cambria" w:hAnsi="Cambria" w:cs="Cambria"/>
      <w:lang w:val="tr-TR"/>
    </w:rPr>
  </w:style>
  <w:style w:type="character" w:styleId="SayfaNumaras">
    <w:name w:val="page number"/>
    <w:basedOn w:val="VarsaylanParagrafYazTipi"/>
    <w:uiPriority w:val="99"/>
    <w:semiHidden/>
    <w:unhideWhenUsed/>
    <w:rsid w:val="00AF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7441-BDE9-4B0A-83C3-956BB196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2263</Words>
  <Characters>12902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Aidata-1455</dc:creator>
  <cp:lastModifiedBy>Windows Kullanıcısı</cp:lastModifiedBy>
  <cp:revision>2</cp:revision>
  <dcterms:created xsi:type="dcterms:W3CDTF">2025-04-14T11:19:00Z</dcterms:created>
  <dcterms:modified xsi:type="dcterms:W3CDTF">2025-04-14T11:19:00Z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2019</vt:lpwstr>
  </property>
  <property fmtid="{D5CDD505-2E9C-101B-9397-08002B2CF9AE}" pid="4" name="LastSaved">
    <vt:filetime>2024-12-10T00:00:00Z</vt:filetime>
  </property>
</Properties>
</file>