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0BD37" w14:textId="6B589FC8" w:rsidR="00C550D2" w:rsidRPr="006474A5" w:rsidRDefault="00B12B40" w:rsidP="006474A5">
      <w:pPr>
        <w:spacing w:after="120"/>
        <w:rPr>
          <w:rFonts w:ascii="Times New Roman" w:hAnsi="Times New Roman" w:cs="Times New Roman"/>
          <w:b/>
          <w:bCs/>
          <w:sz w:val="22"/>
          <w:lang w:val="tr-TR"/>
        </w:rPr>
      </w:pPr>
      <w:r w:rsidRPr="006474A5">
        <w:rPr>
          <w:rFonts w:ascii="Times New Roman" w:hAnsi="Times New Roman" w:cs="Times New Roman"/>
          <w:b/>
          <w:bCs/>
          <w:noProof/>
          <w:sz w:val="22"/>
          <w:lang w:val="tr-TR" w:eastAsia="tr-TR"/>
        </w:rPr>
        <w:drawing>
          <wp:anchor distT="0" distB="0" distL="114300" distR="114300" simplePos="0" relativeHeight="251658752" behindDoc="1" locked="0" layoutInCell="1" allowOverlap="1" wp14:anchorId="60F085C8" wp14:editId="2F265435">
            <wp:simplePos x="0" y="0"/>
            <wp:positionH relativeFrom="column">
              <wp:posOffset>4999825</wp:posOffset>
            </wp:positionH>
            <wp:positionV relativeFrom="paragraph">
              <wp:posOffset>-110451</wp:posOffset>
            </wp:positionV>
            <wp:extent cx="1054735" cy="1035355"/>
            <wp:effectExtent l="0" t="0" r="0" b="0"/>
            <wp:wrapNone/>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735" cy="1035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0D2" w:rsidRPr="006474A5">
        <w:rPr>
          <w:rFonts w:ascii="Times New Roman" w:hAnsi="Times New Roman" w:cs="Times New Roman"/>
          <w:b/>
          <w:bCs/>
          <w:sz w:val="22"/>
          <w:lang w:val="tr-TR"/>
        </w:rPr>
        <w:t xml:space="preserve">Dicle Üniversitesi – Mimarlık Bölümü </w:t>
      </w:r>
    </w:p>
    <w:p w14:paraId="2367C1B8" w14:textId="4E553403" w:rsidR="00C550D2" w:rsidRPr="006474A5" w:rsidRDefault="00C550D2" w:rsidP="006474A5">
      <w:pPr>
        <w:spacing w:after="120"/>
        <w:rPr>
          <w:rFonts w:ascii="Times New Roman" w:hAnsi="Times New Roman" w:cs="Times New Roman"/>
          <w:b/>
          <w:bCs/>
          <w:sz w:val="32"/>
          <w:szCs w:val="32"/>
          <w:lang w:val="tr-TR"/>
        </w:rPr>
      </w:pPr>
      <w:r w:rsidRPr="006474A5">
        <w:rPr>
          <w:rFonts w:ascii="Times New Roman" w:hAnsi="Times New Roman" w:cs="Times New Roman"/>
          <w:b/>
          <w:bCs/>
          <w:sz w:val="32"/>
          <w:szCs w:val="32"/>
          <w:lang w:val="tr-TR"/>
        </w:rPr>
        <w:t xml:space="preserve">MB 302 - Mimari Proje VI </w:t>
      </w:r>
    </w:p>
    <w:p w14:paraId="0281D224" w14:textId="75CD984C" w:rsidR="00C550D2" w:rsidRPr="006474A5" w:rsidRDefault="00C550D2" w:rsidP="006474A5">
      <w:pPr>
        <w:spacing w:after="120"/>
        <w:rPr>
          <w:rFonts w:ascii="Times New Roman" w:hAnsi="Times New Roman" w:cs="Times New Roman"/>
          <w:b/>
          <w:bCs/>
          <w:sz w:val="22"/>
          <w:lang w:val="tr-TR"/>
        </w:rPr>
      </w:pPr>
      <w:r w:rsidRPr="006474A5">
        <w:rPr>
          <w:rFonts w:ascii="Times New Roman" w:hAnsi="Times New Roman" w:cs="Times New Roman"/>
          <w:b/>
          <w:bCs/>
          <w:sz w:val="22"/>
          <w:lang w:val="tr-TR"/>
        </w:rPr>
        <w:t xml:space="preserve">Ders Programı | 2026-2027 Güz Yarıyılı  </w:t>
      </w:r>
    </w:p>
    <w:p w14:paraId="14AFEAB1" w14:textId="7C3CD228" w:rsidR="00193C48" w:rsidRPr="006474A5" w:rsidRDefault="00193C48" w:rsidP="006474A5">
      <w:pPr>
        <w:spacing w:after="120"/>
        <w:rPr>
          <w:rFonts w:ascii="Times New Roman" w:hAnsi="Times New Roman" w:cs="Times New Roman"/>
          <w:sz w:val="22"/>
          <w:lang w:val="tr-TR"/>
        </w:rPr>
      </w:pPr>
    </w:p>
    <w:tbl>
      <w:tblPr>
        <w:tblW w:w="9369" w:type="dxa"/>
        <w:jc w:val="center"/>
        <w:tblLayout w:type="fixed"/>
        <w:tblLook w:val="04A0" w:firstRow="1" w:lastRow="0" w:firstColumn="1" w:lastColumn="0" w:noHBand="0" w:noVBand="1"/>
      </w:tblPr>
      <w:tblGrid>
        <w:gridCol w:w="4380"/>
        <w:gridCol w:w="4989"/>
      </w:tblGrid>
      <w:tr w:rsidR="00193C48" w:rsidRPr="006474A5" w14:paraId="760FA350" w14:textId="77777777" w:rsidTr="00372322">
        <w:trPr>
          <w:jc w:val="center"/>
        </w:trPr>
        <w:tc>
          <w:tcPr>
            <w:tcW w:w="4380" w:type="dxa"/>
            <w:tcBorders>
              <w:top w:val="nil"/>
              <w:left w:val="nil"/>
              <w:bottom w:val="nil"/>
              <w:right w:val="nil"/>
            </w:tcBorders>
            <w:tcMar>
              <w:top w:w="0" w:type="dxa"/>
              <w:left w:w="0" w:type="dxa"/>
              <w:bottom w:w="0" w:type="dxa"/>
              <w:right w:w="0" w:type="dxa"/>
            </w:tcMar>
          </w:tcPr>
          <w:p w14:paraId="3BCB4C09" w14:textId="77777777" w:rsidR="00193C48" w:rsidRPr="006474A5" w:rsidRDefault="00193C48" w:rsidP="006474A5">
            <w:pPr>
              <w:spacing w:after="120"/>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6474A5" w14:paraId="49B12965" w14:textId="77777777">
              <w:tc>
                <w:tcPr>
                  <w:tcW w:w="4989" w:type="dxa"/>
                  <w:tcMar>
                    <w:top w:w="35" w:type="dxa"/>
                    <w:left w:w="70" w:type="dxa"/>
                    <w:bottom w:w="35" w:type="dxa"/>
                    <w:right w:w="70" w:type="dxa"/>
                  </w:tcMar>
                  <w:vAlign w:val="center"/>
                </w:tcPr>
                <w:p w14:paraId="0130D6E8" w14:textId="2C5FF996"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 xml:space="preserve">Dersin Günü ve Saati: </w:t>
                  </w:r>
                  <w:r w:rsidR="00C550D2" w:rsidRPr="006474A5">
                    <w:rPr>
                      <w:rFonts w:ascii="Times New Roman" w:hAnsi="Times New Roman" w:cs="Times New Roman"/>
                      <w:sz w:val="22"/>
                      <w:lang w:val="tr-TR"/>
                    </w:rPr>
                    <w:t>Cuma</w:t>
                  </w:r>
                  <w:r w:rsidRPr="006474A5">
                    <w:rPr>
                      <w:rFonts w:ascii="Times New Roman" w:hAnsi="Times New Roman" w:cs="Times New Roman"/>
                      <w:sz w:val="22"/>
                      <w:lang w:val="tr-TR"/>
                    </w:rPr>
                    <w:t xml:space="preserve"> </w:t>
                  </w:r>
                  <w:r w:rsidR="00547774" w:rsidRPr="006474A5">
                    <w:rPr>
                      <w:rFonts w:ascii="Times New Roman" w:hAnsi="Times New Roman" w:cs="Times New Roman"/>
                      <w:sz w:val="22"/>
                      <w:lang w:val="tr-TR"/>
                    </w:rPr>
                    <w:t>08</w:t>
                  </w:r>
                  <w:r w:rsidRPr="006474A5">
                    <w:rPr>
                      <w:rFonts w:ascii="Times New Roman" w:hAnsi="Times New Roman" w:cs="Times New Roman"/>
                      <w:sz w:val="22"/>
                      <w:lang w:val="tr-TR"/>
                    </w:rPr>
                    <w:t>.</w:t>
                  </w:r>
                  <w:r w:rsidR="00F52778" w:rsidRPr="006474A5">
                    <w:rPr>
                      <w:rFonts w:ascii="Times New Roman" w:hAnsi="Times New Roman" w:cs="Times New Roman"/>
                      <w:sz w:val="22"/>
                      <w:lang w:val="tr-TR"/>
                    </w:rPr>
                    <w:t>0</w:t>
                  </w:r>
                  <w:r w:rsidRPr="006474A5">
                    <w:rPr>
                      <w:rFonts w:ascii="Times New Roman" w:hAnsi="Times New Roman" w:cs="Times New Roman"/>
                      <w:sz w:val="22"/>
                      <w:lang w:val="tr-TR"/>
                    </w:rPr>
                    <w:t>0-</w:t>
                  </w:r>
                  <w:r w:rsidR="00547774" w:rsidRPr="006474A5">
                    <w:rPr>
                      <w:rFonts w:ascii="Times New Roman" w:hAnsi="Times New Roman" w:cs="Times New Roman"/>
                      <w:sz w:val="22"/>
                      <w:lang w:val="tr-TR"/>
                    </w:rPr>
                    <w:t>16-50</w:t>
                  </w:r>
                </w:p>
              </w:tc>
            </w:tr>
            <w:tr w:rsidR="00193C48" w:rsidRPr="006474A5" w14:paraId="5903C7B3" w14:textId="77777777">
              <w:tc>
                <w:tcPr>
                  <w:tcW w:w="4989" w:type="dxa"/>
                  <w:tcMar>
                    <w:top w:w="35" w:type="dxa"/>
                    <w:left w:w="70" w:type="dxa"/>
                    <w:bottom w:w="35" w:type="dxa"/>
                    <w:right w:w="70" w:type="dxa"/>
                  </w:tcMar>
                  <w:vAlign w:val="center"/>
                </w:tcPr>
                <w:p w14:paraId="2C8DDA7D" w14:textId="1812EE9B"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 xml:space="preserve">Derslik: </w:t>
                  </w:r>
                  <w:r w:rsidR="003901D4" w:rsidRPr="006474A5">
                    <w:rPr>
                      <w:rFonts w:ascii="Times New Roman" w:hAnsi="Times New Roman" w:cs="Times New Roman"/>
                      <w:sz w:val="22"/>
                      <w:lang w:val="tr-TR"/>
                    </w:rPr>
                    <w:t>4102, 4107</w:t>
                  </w:r>
                </w:p>
              </w:tc>
            </w:tr>
            <w:tr w:rsidR="00193C48" w:rsidRPr="006474A5" w14:paraId="024CB979" w14:textId="77777777">
              <w:tc>
                <w:tcPr>
                  <w:tcW w:w="4989" w:type="dxa"/>
                  <w:tcMar>
                    <w:top w:w="35" w:type="dxa"/>
                    <w:left w:w="70" w:type="dxa"/>
                    <w:bottom w:w="35" w:type="dxa"/>
                    <w:right w:w="70" w:type="dxa"/>
                  </w:tcMar>
                  <w:vAlign w:val="center"/>
                </w:tcPr>
                <w:p w14:paraId="0110F326" w14:textId="09B71DA6"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 xml:space="preserve">Dersin Kredisi: </w:t>
                  </w:r>
                  <w:r w:rsidR="00547774" w:rsidRPr="006474A5">
                    <w:rPr>
                      <w:rFonts w:ascii="Times New Roman" w:hAnsi="Times New Roman" w:cs="Times New Roman"/>
                      <w:sz w:val="22"/>
                      <w:lang w:val="tr-TR"/>
                    </w:rPr>
                    <w:t>6</w:t>
                  </w:r>
                  <w:r w:rsidRPr="006474A5">
                    <w:rPr>
                      <w:rFonts w:ascii="Times New Roman" w:hAnsi="Times New Roman" w:cs="Times New Roman"/>
                      <w:sz w:val="22"/>
                      <w:lang w:val="tr-TR"/>
                    </w:rPr>
                    <w:t xml:space="preserve"> (AKTS </w:t>
                  </w:r>
                  <w:r w:rsidR="00547774" w:rsidRPr="006474A5">
                    <w:rPr>
                      <w:rFonts w:ascii="Times New Roman" w:hAnsi="Times New Roman" w:cs="Times New Roman"/>
                      <w:sz w:val="22"/>
                      <w:lang w:val="tr-TR"/>
                    </w:rPr>
                    <w:t>12</w:t>
                  </w:r>
                  <w:r w:rsidRPr="006474A5">
                    <w:rPr>
                      <w:rFonts w:ascii="Times New Roman" w:hAnsi="Times New Roman" w:cs="Times New Roman"/>
                      <w:sz w:val="22"/>
                      <w:lang w:val="tr-TR"/>
                    </w:rPr>
                    <w:t>)</w:t>
                  </w:r>
                </w:p>
              </w:tc>
            </w:tr>
            <w:tr w:rsidR="00193C48" w:rsidRPr="006474A5" w14:paraId="0159D1AA" w14:textId="77777777">
              <w:tc>
                <w:tcPr>
                  <w:tcW w:w="4989" w:type="dxa"/>
                  <w:tcMar>
                    <w:top w:w="35" w:type="dxa"/>
                    <w:left w:w="70" w:type="dxa"/>
                    <w:bottom w:w="35" w:type="dxa"/>
                    <w:right w:w="70" w:type="dxa"/>
                  </w:tcMar>
                  <w:vAlign w:val="center"/>
                </w:tcPr>
                <w:p w14:paraId="54740111" w14:textId="5A1CD010" w:rsidR="00193C48" w:rsidRPr="006474A5" w:rsidRDefault="00193C48" w:rsidP="006474A5">
                  <w:pPr>
                    <w:spacing w:after="120"/>
                    <w:rPr>
                      <w:rFonts w:ascii="Times New Roman" w:hAnsi="Times New Roman" w:cs="Times New Roman"/>
                      <w:sz w:val="22"/>
                      <w:lang w:val="tr-TR"/>
                    </w:rPr>
                  </w:pPr>
                </w:p>
              </w:tc>
            </w:tr>
          </w:tbl>
          <w:p w14:paraId="6DCD21E0" w14:textId="77777777" w:rsidR="00193C48" w:rsidRPr="006474A5" w:rsidRDefault="00193C48" w:rsidP="006474A5">
            <w:pPr>
              <w:spacing w:after="120"/>
              <w:rPr>
                <w:rFonts w:ascii="Times New Roman" w:hAnsi="Times New Roman" w:cs="Times New Roman"/>
                <w:sz w:val="22"/>
                <w:lang w:val="tr-TR"/>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6474A5" w:rsidRDefault="00193C48" w:rsidP="006474A5">
            <w:pPr>
              <w:spacing w:after="120"/>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6474A5" w14:paraId="79443F9C" w14:textId="77777777">
              <w:tc>
                <w:tcPr>
                  <w:tcW w:w="4989" w:type="dxa"/>
                  <w:tcMar>
                    <w:top w:w="35" w:type="dxa"/>
                    <w:left w:w="70" w:type="dxa"/>
                    <w:bottom w:w="35" w:type="dxa"/>
                    <w:right w:w="70" w:type="dxa"/>
                  </w:tcMar>
                  <w:vAlign w:val="center"/>
                </w:tcPr>
                <w:p w14:paraId="270EAE5F" w14:textId="5D0B010D" w:rsidR="00C550D2"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Ders</w:t>
                  </w:r>
                  <w:r w:rsidR="003901D4" w:rsidRPr="006474A5">
                    <w:rPr>
                      <w:rFonts w:ascii="Times New Roman" w:hAnsi="Times New Roman" w:cs="Times New Roman"/>
                      <w:sz w:val="22"/>
                      <w:lang w:val="tr-TR"/>
                    </w:rPr>
                    <w:t xml:space="preserve"> Koordinatörü</w:t>
                  </w:r>
                  <w:r w:rsidRPr="006474A5">
                    <w:rPr>
                      <w:rFonts w:ascii="Times New Roman" w:hAnsi="Times New Roman" w:cs="Times New Roman"/>
                      <w:sz w:val="22"/>
                      <w:lang w:val="tr-TR"/>
                    </w:rPr>
                    <w:t xml:space="preserve">: </w:t>
                  </w:r>
                  <w:r w:rsidR="003901D4" w:rsidRPr="006474A5">
                    <w:rPr>
                      <w:rFonts w:ascii="Times New Roman" w:hAnsi="Times New Roman" w:cs="Times New Roman"/>
                      <w:sz w:val="22"/>
                      <w:lang w:val="tr-TR"/>
                    </w:rPr>
                    <w:t>Prof. Dr. Mücahit YILDIRIM</w:t>
                  </w:r>
                  <w:r w:rsidR="00C550D2" w:rsidRPr="006474A5">
                    <w:rPr>
                      <w:rFonts w:ascii="Times New Roman" w:hAnsi="Times New Roman" w:cs="Times New Roman"/>
                      <w:sz w:val="22"/>
                      <w:lang w:val="tr-TR"/>
                    </w:rPr>
                    <w:t xml:space="preserve"> </w:t>
                  </w:r>
                </w:p>
              </w:tc>
            </w:tr>
            <w:tr w:rsidR="00193C48" w:rsidRPr="006474A5" w14:paraId="7736A01F" w14:textId="77777777">
              <w:tc>
                <w:tcPr>
                  <w:tcW w:w="4989" w:type="dxa"/>
                  <w:tcMar>
                    <w:top w:w="35" w:type="dxa"/>
                    <w:left w:w="70" w:type="dxa"/>
                    <w:bottom w:w="35" w:type="dxa"/>
                    <w:right w:w="70" w:type="dxa"/>
                  </w:tcMar>
                  <w:vAlign w:val="center"/>
                </w:tcPr>
                <w:p w14:paraId="4A49405A" w14:textId="7C423EB8"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e-posta:</w:t>
                  </w:r>
                  <w:r w:rsidR="003901D4" w:rsidRPr="006474A5">
                    <w:rPr>
                      <w:rFonts w:ascii="Times New Roman" w:hAnsi="Times New Roman" w:cs="Times New Roman"/>
                      <w:sz w:val="22"/>
                      <w:lang w:val="tr-TR"/>
                    </w:rPr>
                    <w:t xml:space="preserve"> </w:t>
                  </w:r>
                  <w:hyperlink r:id="rId9" w:history="1">
                    <w:r w:rsidR="00DE57F1" w:rsidRPr="006474A5">
                      <w:rPr>
                        <w:rStyle w:val="Kpr"/>
                        <w:rFonts w:ascii="Times New Roman" w:hAnsi="Times New Roman" w:cs="Times New Roman"/>
                        <w:color w:val="auto"/>
                        <w:sz w:val="22"/>
                        <w:u w:val="none"/>
                        <w:lang w:val="tr-TR"/>
                      </w:rPr>
                      <w:t>yildirim@dicle.edu.tr</w:t>
                    </w:r>
                  </w:hyperlink>
                </w:p>
              </w:tc>
            </w:tr>
            <w:tr w:rsidR="00193C48" w:rsidRPr="006474A5" w14:paraId="5D3FD598" w14:textId="77777777">
              <w:tc>
                <w:tcPr>
                  <w:tcW w:w="4989" w:type="dxa"/>
                  <w:tcMar>
                    <w:top w:w="35" w:type="dxa"/>
                    <w:left w:w="70" w:type="dxa"/>
                    <w:bottom w:w="35" w:type="dxa"/>
                    <w:right w:w="70" w:type="dxa"/>
                  </w:tcMar>
                  <w:vAlign w:val="center"/>
                </w:tcPr>
                <w:p w14:paraId="05A9C6E4" w14:textId="1772A570"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Ofis no:</w:t>
                  </w:r>
                  <w:r w:rsidR="00C36D19" w:rsidRPr="006474A5">
                    <w:rPr>
                      <w:rFonts w:ascii="Times New Roman" w:hAnsi="Times New Roman" w:cs="Times New Roman"/>
                      <w:sz w:val="22"/>
                      <w:lang w:val="tr-TR"/>
                    </w:rPr>
                    <w:t>4218</w:t>
                  </w:r>
                </w:p>
              </w:tc>
            </w:tr>
            <w:tr w:rsidR="00193C48" w:rsidRPr="006474A5" w14:paraId="050ED690" w14:textId="77777777">
              <w:tc>
                <w:tcPr>
                  <w:tcW w:w="4989" w:type="dxa"/>
                  <w:tcBorders>
                    <w:top w:val="nil"/>
                    <w:left w:val="nil"/>
                    <w:bottom w:val="nil"/>
                    <w:right w:val="nil"/>
                  </w:tcBorders>
                  <w:tcMar>
                    <w:top w:w="35" w:type="dxa"/>
                    <w:left w:w="70" w:type="dxa"/>
                    <w:bottom w:w="35" w:type="dxa"/>
                    <w:right w:w="70" w:type="dxa"/>
                  </w:tcMar>
                  <w:vAlign w:val="center"/>
                </w:tcPr>
                <w:p w14:paraId="74F20DF8" w14:textId="77777777" w:rsidR="00193C48" w:rsidRPr="006474A5" w:rsidRDefault="00193C48" w:rsidP="006474A5">
                  <w:pPr>
                    <w:spacing w:after="120"/>
                    <w:rPr>
                      <w:rFonts w:ascii="Times New Roman" w:hAnsi="Times New Roman" w:cs="Times New Roman"/>
                      <w:sz w:val="22"/>
                      <w:lang w:val="tr-TR"/>
                    </w:rPr>
                  </w:pPr>
                </w:p>
              </w:tc>
            </w:tr>
            <w:tr w:rsidR="00193C48" w:rsidRPr="006474A5" w14:paraId="2348AE01" w14:textId="77777777">
              <w:tc>
                <w:tcPr>
                  <w:tcW w:w="4989" w:type="dxa"/>
                  <w:tcMar>
                    <w:top w:w="35" w:type="dxa"/>
                    <w:left w:w="70" w:type="dxa"/>
                    <w:bottom w:w="35" w:type="dxa"/>
                    <w:right w:w="70" w:type="dxa"/>
                  </w:tcMar>
                  <w:vAlign w:val="center"/>
                </w:tcPr>
                <w:p w14:paraId="254A0258" w14:textId="45861511"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 xml:space="preserve">Dersin Asistanı: Arş. Gör. </w:t>
                  </w:r>
                  <w:r w:rsidR="00547774" w:rsidRPr="006474A5">
                    <w:rPr>
                      <w:rFonts w:ascii="Times New Roman" w:hAnsi="Times New Roman" w:cs="Times New Roman"/>
                      <w:sz w:val="22"/>
                      <w:lang w:val="tr-TR"/>
                    </w:rPr>
                    <w:t>Özge LALE</w:t>
                  </w:r>
                </w:p>
              </w:tc>
            </w:tr>
            <w:tr w:rsidR="00193C48" w:rsidRPr="006474A5" w14:paraId="0AECBF39" w14:textId="77777777">
              <w:tc>
                <w:tcPr>
                  <w:tcW w:w="4989" w:type="dxa"/>
                  <w:tcMar>
                    <w:top w:w="35" w:type="dxa"/>
                    <w:left w:w="70" w:type="dxa"/>
                    <w:bottom w:w="35" w:type="dxa"/>
                    <w:right w:w="70" w:type="dxa"/>
                  </w:tcMar>
                  <w:vAlign w:val="center"/>
                </w:tcPr>
                <w:p w14:paraId="36483381" w14:textId="13DADDE2"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 xml:space="preserve">e-posta: </w:t>
                  </w:r>
                  <w:r w:rsidR="00547774" w:rsidRPr="006474A5">
                    <w:rPr>
                      <w:rFonts w:ascii="Times New Roman" w:hAnsi="Times New Roman" w:cs="Times New Roman"/>
                      <w:sz w:val="22"/>
                      <w:lang w:val="tr-TR"/>
                    </w:rPr>
                    <w:t>ozgesengul93@hotmail.com</w:t>
                  </w:r>
                  <w:r w:rsidRPr="006474A5">
                    <w:rPr>
                      <w:rFonts w:ascii="Times New Roman" w:hAnsi="Times New Roman" w:cs="Times New Roman"/>
                      <w:sz w:val="22"/>
                      <w:lang w:val="tr-TR"/>
                    </w:rPr>
                    <w:br/>
                    <w:t xml:space="preserve">Ofis no: </w:t>
                  </w:r>
                  <w:r w:rsidR="00547774" w:rsidRPr="006474A5">
                    <w:rPr>
                      <w:rFonts w:ascii="Times New Roman" w:hAnsi="Times New Roman" w:cs="Times New Roman"/>
                      <w:sz w:val="22"/>
                      <w:lang w:val="tr-TR"/>
                    </w:rPr>
                    <w:t>4321</w:t>
                  </w:r>
                </w:p>
              </w:tc>
            </w:tr>
          </w:tbl>
          <w:p w14:paraId="37709BA4" w14:textId="77777777" w:rsidR="00193C48" w:rsidRPr="006474A5" w:rsidRDefault="00193C48" w:rsidP="006474A5">
            <w:pPr>
              <w:spacing w:after="120"/>
              <w:rPr>
                <w:rFonts w:ascii="Times New Roman" w:hAnsi="Times New Roman" w:cs="Times New Roman"/>
                <w:sz w:val="22"/>
                <w:lang w:val="tr-TR"/>
              </w:rPr>
            </w:pPr>
          </w:p>
        </w:tc>
      </w:tr>
    </w:tbl>
    <w:p w14:paraId="50F931DE" w14:textId="77777777" w:rsidR="00193C48" w:rsidRPr="006474A5" w:rsidRDefault="00193C48" w:rsidP="006474A5">
      <w:pPr>
        <w:spacing w:after="120"/>
        <w:rPr>
          <w:rFonts w:ascii="Times New Roman" w:hAnsi="Times New Roman" w:cs="Times New Roman"/>
          <w:sz w:val="22"/>
          <w:lang w:val="tr-TR"/>
        </w:rPr>
      </w:pPr>
    </w:p>
    <w:p w14:paraId="6C144A03" w14:textId="49A868F9" w:rsidR="003F3BEB" w:rsidRPr="00CB7E47" w:rsidRDefault="00FF6BBA" w:rsidP="006474A5">
      <w:pPr>
        <w:spacing w:after="120"/>
        <w:rPr>
          <w:rFonts w:ascii="Times New Roman" w:hAnsi="Times New Roman" w:cs="Times New Roman"/>
          <w:b/>
          <w:sz w:val="22"/>
          <w:lang w:val="tr-TR"/>
        </w:rPr>
      </w:pPr>
      <w:r w:rsidRPr="006474A5">
        <w:rPr>
          <w:rFonts w:ascii="Times New Roman" w:hAnsi="Times New Roman" w:cs="Times New Roman"/>
          <w:b/>
          <w:sz w:val="22"/>
          <w:lang w:val="tr-TR"/>
        </w:rPr>
        <w:t>Proje Konusunun Tanımı</w:t>
      </w:r>
    </w:p>
    <w:p w14:paraId="653B1581" w14:textId="77777777" w:rsidR="00C550D2" w:rsidRPr="006474A5" w:rsidRDefault="00C550D2" w:rsidP="00372322">
      <w:pPr>
        <w:spacing w:after="120"/>
        <w:jc w:val="both"/>
        <w:rPr>
          <w:rFonts w:ascii="Times New Roman" w:hAnsi="Times New Roman" w:cs="Times New Roman"/>
          <w:sz w:val="22"/>
          <w:lang w:val="tr-TR"/>
        </w:rPr>
      </w:pPr>
      <w:r w:rsidRPr="006474A5">
        <w:rPr>
          <w:rFonts w:ascii="Times New Roman" w:hAnsi="Times New Roman" w:cs="Times New Roman"/>
          <w:sz w:val="22"/>
          <w:lang w:val="tr-TR"/>
        </w:rPr>
        <w:t>Farklı kullanıcı gruplarının, farklı tedavi süreçlerinin ve farklı hijyen gereksinimlerinin bulunduğu bir sağlık yapısı kompleksi; az ve çok katlı kütleleri bir arada kullanarak, farklı taşıyıcı sistemleri mimari tasarımın bir parçası haline getirecek şekilde tasarlanacaktır. Proje kapsamında, yapının işlevsel gereksinimleri, kullanıcı ilişkileri, kütle ve taşıyıcı sistem kararları doğrultusunda özgün bir mimari konsept geliştirilmesi ve bu konseptin tasarımın tüm aşamalarına yansıtılması beklenmektedir.</w:t>
      </w:r>
    </w:p>
    <w:p w14:paraId="26B4F11F" w14:textId="77777777"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Temel ilişkiler: Kamusal → Klinik → Tedavi → Yatan Hasta → Yoğun Bakım → Rehabilitasyon.</w:t>
      </w:r>
    </w:p>
    <w:p w14:paraId="06930463" w14:textId="77777777"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Proje konusu: Dicle Üniversitesi Araştırma Hastanesi bünyesinde Hizmet verecek 20 yataklı Yanık Tedavi Ünitesi ve Rehabilitasyon Merkezi.</w:t>
      </w:r>
    </w:p>
    <w:p w14:paraId="511C0070" w14:textId="55EFF35E"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 xml:space="preserve">Kapasite: 20 yataklı yatan hasta birimi; günlük yaklaşık 20 ayaktan hasta; yanık yoğun bakım 6–8 yataklı; tanı ve tedavi </w:t>
      </w:r>
      <w:r w:rsidR="00331602" w:rsidRPr="006474A5">
        <w:rPr>
          <w:rFonts w:ascii="Times New Roman" w:hAnsi="Times New Roman" w:cs="Times New Roman"/>
          <w:sz w:val="22"/>
          <w:lang w:val="tr-TR"/>
        </w:rPr>
        <w:t>birimleri,</w:t>
      </w:r>
      <w:r w:rsidRPr="006474A5">
        <w:rPr>
          <w:rFonts w:ascii="Times New Roman" w:hAnsi="Times New Roman" w:cs="Times New Roman"/>
          <w:sz w:val="22"/>
          <w:lang w:val="tr-TR"/>
        </w:rPr>
        <w:t xml:space="preserve"> fizik tedavi ve rehabilitasyon; psikolojik ve sosyal destek birimleri.</w:t>
      </w:r>
    </w:p>
    <w:p w14:paraId="3A49A48D" w14:textId="71585050"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Önerilen toplam kapalı alan: yaklaşık 3.000–3.500 m². Bu değer kesin yapı alanı olarak değerlendirilmemeli; tasarım kararlarına göre yaklaşık ±%25 değişebilir.</w:t>
      </w:r>
    </w:p>
    <w:p w14:paraId="363A8339" w14:textId="501C0561"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 xml:space="preserve">Arsa seçimi: Öğrenci tarafından analiz edilerek proje danışmanına onaylatmak kaydı ile </w:t>
      </w:r>
      <w:r w:rsidR="002A5968" w:rsidRPr="006474A5">
        <w:rPr>
          <w:rFonts w:ascii="Times New Roman" w:hAnsi="Times New Roman" w:cs="Times New Roman"/>
          <w:sz w:val="22"/>
          <w:lang w:val="tr-TR"/>
        </w:rPr>
        <w:t>y</w:t>
      </w:r>
      <w:r w:rsidRPr="006474A5">
        <w:rPr>
          <w:rFonts w:ascii="Times New Roman" w:hAnsi="Times New Roman" w:cs="Times New Roman"/>
          <w:sz w:val="22"/>
          <w:lang w:val="tr-TR"/>
        </w:rPr>
        <w:t xml:space="preserve">eni yapılacak olan 600 yataklı hastane, kalp hastanesi, </w:t>
      </w:r>
      <w:r w:rsidR="002A5968" w:rsidRPr="006474A5">
        <w:rPr>
          <w:rFonts w:ascii="Times New Roman" w:hAnsi="Times New Roman" w:cs="Times New Roman"/>
          <w:sz w:val="22"/>
          <w:lang w:val="tr-TR"/>
        </w:rPr>
        <w:t>o</w:t>
      </w:r>
      <w:r w:rsidRPr="006474A5">
        <w:rPr>
          <w:rFonts w:ascii="Times New Roman" w:hAnsi="Times New Roman" w:cs="Times New Roman"/>
          <w:sz w:val="22"/>
          <w:lang w:val="tr-TR"/>
        </w:rPr>
        <w:t>nkoloji hastanesi bölgesinde, kapalı alan kullanımı %40 olacak şekilde seçilecektir. Ünitenin yol bağlantıları, acil durumlarda hasta nakline en elverişli bir şekilde tasarlanmalıdır.</w:t>
      </w:r>
    </w:p>
    <w:p w14:paraId="7DC8FEEA" w14:textId="77777777"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Önerilen kütleler: Entegre tek bir kütle şeklinde tasarlanacaktır.</w:t>
      </w:r>
    </w:p>
    <w:p w14:paraId="22E855B7" w14:textId="77777777" w:rsidR="00C550D2" w:rsidRPr="006474A5" w:rsidRDefault="00C550D2" w:rsidP="006474A5">
      <w:pPr>
        <w:spacing w:after="120"/>
        <w:jc w:val="both"/>
        <w:rPr>
          <w:rFonts w:ascii="Times New Roman" w:hAnsi="Times New Roman" w:cs="Times New Roman"/>
          <w:sz w:val="22"/>
          <w:lang w:val="tr-TR"/>
        </w:rPr>
      </w:pPr>
      <w:r w:rsidRPr="006474A5">
        <w:rPr>
          <w:rFonts w:ascii="Times New Roman" w:hAnsi="Times New Roman" w:cs="Times New Roman"/>
          <w:sz w:val="22"/>
          <w:lang w:val="tr-TR"/>
        </w:rPr>
        <w:t>Taşıyıcı sistem: Betonarme çerçeve/perde, çelik, büyük açıklıklı çelik ve gerektiğinde kompozit sistemler arasından en az iki farklı sistemin, mekânsal gereksinimlerle ilişkilendirilerek kullanılması beklenmektedir.</w:t>
      </w:r>
    </w:p>
    <w:p w14:paraId="7557C7F8" w14:textId="77777777" w:rsidR="003F3BEB" w:rsidRPr="006474A5" w:rsidRDefault="003F3BEB" w:rsidP="006474A5">
      <w:pPr>
        <w:spacing w:after="120"/>
        <w:rPr>
          <w:rFonts w:ascii="Times New Roman" w:hAnsi="Times New Roman" w:cs="Times New Roman"/>
          <w:sz w:val="22"/>
          <w:lang w:val="tr-TR"/>
        </w:rPr>
      </w:pPr>
    </w:p>
    <w:p w14:paraId="3374BDEB" w14:textId="15C507A7" w:rsidR="00CB7E47" w:rsidRPr="00CB7E47" w:rsidRDefault="00FF6BBA" w:rsidP="006474A5">
      <w:pPr>
        <w:spacing w:after="120"/>
        <w:rPr>
          <w:rFonts w:ascii="Times New Roman" w:hAnsi="Times New Roman" w:cs="Times New Roman"/>
          <w:b/>
          <w:sz w:val="22"/>
          <w:lang w:val="tr-TR"/>
        </w:rPr>
      </w:pPr>
      <w:r w:rsidRPr="006474A5">
        <w:rPr>
          <w:rFonts w:ascii="Times New Roman" w:hAnsi="Times New Roman" w:cs="Times New Roman"/>
          <w:b/>
          <w:sz w:val="22"/>
          <w:lang w:val="tr-TR"/>
        </w:rPr>
        <w:t>Proje Stüdyosunun Yapısı ve Planı</w:t>
      </w:r>
    </w:p>
    <w:tbl>
      <w:tblPr>
        <w:tblW w:w="9072" w:type="dxa"/>
        <w:jc w:val="center"/>
        <w:tblLayout w:type="fixed"/>
        <w:tblLook w:val="04A0" w:firstRow="1" w:lastRow="0" w:firstColumn="1" w:lastColumn="0" w:noHBand="0" w:noVBand="1"/>
      </w:tblPr>
      <w:tblGrid>
        <w:gridCol w:w="1134"/>
        <w:gridCol w:w="1418"/>
        <w:gridCol w:w="6520"/>
      </w:tblGrid>
      <w:tr w:rsidR="00193C48" w:rsidRPr="006474A5" w14:paraId="38D73CDD" w14:textId="77777777" w:rsidTr="00331602">
        <w:trPr>
          <w:trHeight w:val="454"/>
          <w:jc w:val="center"/>
        </w:trPr>
        <w:tc>
          <w:tcPr>
            <w:tcW w:w="1134"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77777777" w:rsidR="00193C48" w:rsidRPr="00CB7E47" w:rsidRDefault="00FF6BBA" w:rsidP="00CB7E47">
            <w:pPr>
              <w:jc w:val="center"/>
              <w:rPr>
                <w:rFonts w:ascii="Times New Roman" w:hAnsi="Times New Roman" w:cs="Times New Roman"/>
                <w:b/>
                <w:bCs/>
                <w:sz w:val="22"/>
                <w:lang w:val="tr-TR"/>
              </w:rPr>
            </w:pPr>
            <w:r w:rsidRPr="00CB7E47">
              <w:rPr>
                <w:rFonts w:ascii="Times New Roman" w:hAnsi="Times New Roman" w:cs="Times New Roman"/>
                <w:b/>
                <w:bCs/>
                <w:sz w:val="22"/>
                <w:lang w:val="tr-TR"/>
              </w:rPr>
              <w:t>HAFTA</w:t>
            </w:r>
          </w:p>
        </w:tc>
        <w:tc>
          <w:tcPr>
            <w:tcW w:w="1418"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77777777" w:rsidR="00193C48" w:rsidRPr="00CB7E47" w:rsidRDefault="00FF6BBA" w:rsidP="00CB7E47">
            <w:pPr>
              <w:jc w:val="center"/>
              <w:rPr>
                <w:rFonts w:ascii="Times New Roman" w:hAnsi="Times New Roman" w:cs="Times New Roman"/>
                <w:b/>
                <w:bCs/>
                <w:sz w:val="22"/>
                <w:lang w:val="tr-TR"/>
              </w:rPr>
            </w:pPr>
            <w:r w:rsidRPr="00CB7E47">
              <w:rPr>
                <w:rFonts w:ascii="Times New Roman" w:hAnsi="Times New Roman" w:cs="Times New Roman"/>
                <w:b/>
                <w:bCs/>
                <w:sz w:val="22"/>
                <w:lang w:val="tr-TR"/>
              </w:rPr>
              <w:t>TARİH</w:t>
            </w:r>
          </w:p>
        </w:tc>
        <w:tc>
          <w:tcPr>
            <w:tcW w:w="6520"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CB7E47" w:rsidRDefault="00FF6BBA" w:rsidP="00CB7E47">
            <w:pPr>
              <w:jc w:val="center"/>
              <w:rPr>
                <w:rFonts w:ascii="Times New Roman" w:hAnsi="Times New Roman" w:cs="Times New Roman"/>
                <w:b/>
                <w:bCs/>
                <w:sz w:val="22"/>
                <w:lang w:val="tr-TR"/>
              </w:rPr>
            </w:pPr>
            <w:r w:rsidRPr="00CB7E47">
              <w:rPr>
                <w:rFonts w:ascii="Times New Roman" w:hAnsi="Times New Roman" w:cs="Times New Roman"/>
                <w:b/>
                <w:bCs/>
                <w:sz w:val="22"/>
                <w:lang w:val="tr-TR"/>
              </w:rPr>
              <w:t>KONU</w:t>
            </w:r>
          </w:p>
        </w:tc>
      </w:tr>
      <w:tr w:rsidR="005E7D69" w:rsidRPr="006474A5" w14:paraId="49BC67BF"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2813A128"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02.10.2026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18A1E3BE"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Proje konusunun tanıtımı, sorular ve cevaplar</w:t>
            </w:r>
          </w:p>
        </w:tc>
      </w:tr>
      <w:tr w:rsidR="005E7D69" w:rsidRPr="006474A5" w14:paraId="2D5E7F30"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2</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515B2E68"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09.10.2026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4F0A0EC4"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Kavramsal çalışmalar, kentsel bağlam analizi ve tasarımsal kararlar (Jüri önünde öğrenci tarafından sunulacaktır)</w:t>
            </w:r>
          </w:p>
        </w:tc>
      </w:tr>
      <w:tr w:rsidR="005E7D69" w:rsidRPr="006474A5" w14:paraId="1E948C5A"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lastRenderedPageBreak/>
              <w:t>3</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3279FFAC"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16.10.2026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2B1ECA48"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Kavramsal çalışmalar, fonksiyonel ilişki şemaları, tasarımsal kararlar ve vaziyet planı kararları (Jüri önünde öğrenci tarafından sunulacaktır)</w:t>
            </w:r>
          </w:p>
        </w:tc>
      </w:tr>
      <w:tr w:rsidR="005E7D69" w:rsidRPr="006474A5" w14:paraId="7D81827F"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4</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28665365"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23.10.2026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3F5E4F6C"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 kurgusal incelemeler (Jüri önünde öğrenci tarafından sunulacaktır)</w:t>
            </w:r>
          </w:p>
        </w:tc>
      </w:tr>
      <w:tr w:rsidR="005E7D69" w:rsidRPr="006474A5" w14:paraId="0C979B74"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b/>
                <w:sz w:val="22"/>
                <w:lang w:val="tr-TR"/>
              </w:rPr>
              <w:t>5</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237B2A9C"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30</w:t>
            </w:r>
            <w:r w:rsidR="005E7D69" w:rsidRPr="006474A5">
              <w:rPr>
                <w:rFonts w:ascii="Times New Roman" w:hAnsi="Times New Roman" w:cs="Times New Roman"/>
                <w:sz w:val="22"/>
                <w:lang w:val="tr-TR"/>
              </w:rPr>
              <w:t>.10.2026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185EFEE9"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düzenlemeleri-plan üzerinden değerlendirmeler (Jüri önünde öğrenci tarafından sunulacaktır)</w:t>
            </w:r>
          </w:p>
        </w:tc>
      </w:tr>
      <w:tr w:rsidR="005E7D69" w:rsidRPr="006474A5" w14:paraId="5C123C9A"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6</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0EC0743E"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06</w:t>
            </w:r>
            <w:r w:rsidR="005E7D69" w:rsidRPr="006474A5">
              <w:rPr>
                <w:rFonts w:ascii="Times New Roman" w:hAnsi="Times New Roman" w:cs="Times New Roman"/>
                <w:sz w:val="22"/>
                <w:lang w:val="tr-TR"/>
              </w:rPr>
              <w:t>.11.2026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54D31514"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düzenlemeleri-plan üzerinden değerlendirmeler (Jüri önünde öğrenci tarafından sunulacaktır)</w:t>
            </w:r>
          </w:p>
        </w:tc>
      </w:tr>
      <w:tr w:rsidR="005E7D69" w:rsidRPr="006474A5" w14:paraId="665DECAC"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7</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28385F63"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13</w:t>
            </w:r>
            <w:r w:rsidR="005E7D69" w:rsidRPr="006474A5">
              <w:rPr>
                <w:rFonts w:ascii="Times New Roman" w:hAnsi="Times New Roman" w:cs="Times New Roman"/>
                <w:sz w:val="22"/>
                <w:lang w:val="tr-TR"/>
              </w:rPr>
              <w:t>.11.2026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3FB70B" w14:textId="6450DA79"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düzenlemeleri-plan, kesit, görünüş ve kitle maketi üzerinden değerlendirmeler (Jüri önünde öğrenci tarafından sunulacaktır)</w:t>
            </w:r>
          </w:p>
        </w:tc>
      </w:tr>
      <w:tr w:rsidR="005E7D69" w:rsidRPr="006474A5" w14:paraId="73FB30AB"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8</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2F9D1DF4"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20</w:t>
            </w:r>
            <w:r w:rsidR="005E7D69" w:rsidRPr="006474A5">
              <w:rPr>
                <w:rFonts w:ascii="Times New Roman" w:hAnsi="Times New Roman" w:cs="Times New Roman"/>
                <w:sz w:val="22"/>
                <w:lang w:val="tr-TR"/>
              </w:rPr>
              <w:t>.11.2026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29CB14E5"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düzenlemeleri-plan, kesit, görünüş ve kitle maketi üzerinden değerlendirmeler (Jüri önünde öğrenci tarafından sunulacaktır)</w:t>
            </w:r>
          </w:p>
        </w:tc>
      </w:tr>
      <w:tr w:rsidR="005E7D69" w:rsidRPr="006474A5" w14:paraId="1C46232F"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86FB4F" w14:textId="397213FD"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9</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363C637" w14:textId="514C58A1"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2</w:t>
            </w:r>
            <w:r w:rsidR="008771CE" w:rsidRPr="006474A5">
              <w:rPr>
                <w:rFonts w:ascii="Times New Roman" w:hAnsi="Times New Roman" w:cs="Times New Roman"/>
                <w:sz w:val="22"/>
                <w:lang w:val="tr-TR"/>
              </w:rPr>
              <w:t>7</w:t>
            </w:r>
            <w:r w:rsidRPr="006474A5">
              <w:rPr>
                <w:rFonts w:ascii="Times New Roman" w:hAnsi="Times New Roman" w:cs="Times New Roman"/>
                <w:sz w:val="22"/>
                <w:lang w:val="tr-TR"/>
              </w:rPr>
              <w:t>.11.2026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5B7EE85" w14:textId="674FC016" w:rsidR="005E7D69" w:rsidRPr="00CB7E47" w:rsidRDefault="005E7D69" w:rsidP="00CB7E47">
            <w:pPr>
              <w:jc w:val="both"/>
              <w:rPr>
                <w:rFonts w:ascii="Times New Roman" w:hAnsi="Times New Roman" w:cs="Times New Roman"/>
                <w:sz w:val="22"/>
                <w:lang w:val="tr-TR"/>
              </w:rPr>
            </w:pPr>
            <w:r w:rsidRPr="00CB7E47">
              <w:rPr>
                <w:rFonts w:ascii="Times New Roman" w:hAnsi="Times New Roman" w:cs="Times New Roman"/>
                <w:sz w:val="22"/>
                <w:lang w:val="tr-TR"/>
              </w:rPr>
              <w:t>Ara sınav (Vaziyet Planı + Kat Planları +Kesit +</w:t>
            </w:r>
            <w:r w:rsidR="00CB7E47">
              <w:rPr>
                <w:rFonts w:ascii="Times New Roman" w:hAnsi="Times New Roman" w:cs="Times New Roman"/>
                <w:sz w:val="22"/>
                <w:lang w:val="tr-TR"/>
              </w:rPr>
              <w:t xml:space="preserve"> </w:t>
            </w:r>
            <w:r w:rsidRPr="00CB7E47">
              <w:rPr>
                <w:rFonts w:ascii="Times New Roman" w:hAnsi="Times New Roman" w:cs="Times New Roman"/>
                <w:sz w:val="22"/>
                <w:lang w:val="tr-TR"/>
              </w:rPr>
              <w:t xml:space="preserve">Maket + Konsept Yaklaşım Kararları + Araştırma Dosyası </w:t>
            </w:r>
            <w:r w:rsidR="00CB7E47">
              <w:rPr>
                <w:rFonts w:ascii="Times New Roman" w:hAnsi="Times New Roman" w:cs="Times New Roman"/>
                <w:sz w:val="22"/>
                <w:lang w:val="tr-TR"/>
              </w:rPr>
              <w:t>t</w:t>
            </w:r>
            <w:r w:rsidRPr="00CB7E47">
              <w:rPr>
                <w:rFonts w:ascii="Times New Roman" w:hAnsi="Times New Roman" w:cs="Times New Roman"/>
                <w:sz w:val="22"/>
                <w:lang w:val="tr-TR"/>
              </w:rPr>
              <w:t xml:space="preserve">eslim </w:t>
            </w:r>
            <w:r w:rsidR="00CB7E47">
              <w:rPr>
                <w:rFonts w:ascii="Times New Roman" w:hAnsi="Times New Roman" w:cs="Times New Roman"/>
                <w:sz w:val="22"/>
                <w:lang w:val="tr-TR"/>
              </w:rPr>
              <w:t>e</w:t>
            </w:r>
            <w:r w:rsidRPr="00CB7E47">
              <w:rPr>
                <w:rFonts w:ascii="Times New Roman" w:hAnsi="Times New Roman" w:cs="Times New Roman"/>
                <w:sz w:val="22"/>
                <w:lang w:val="tr-TR"/>
              </w:rPr>
              <w:t xml:space="preserve">dilecektir) </w:t>
            </w:r>
          </w:p>
        </w:tc>
      </w:tr>
      <w:tr w:rsidR="005E7D69" w:rsidRPr="006474A5" w14:paraId="3F804884"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10</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744C2E4C"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04</w:t>
            </w:r>
            <w:r w:rsidR="005E7D69" w:rsidRPr="006474A5">
              <w:rPr>
                <w:rFonts w:ascii="Times New Roman" w:hAnsi="Times New Roman" w:cs="Times New Roman"/>
                <w:sz w:val="22"/>
                <w:lang w:val="tr-TR"/>
              </w:rPr>
              <w:t>.1</w:t>
            </w:r>
            <w:r w:rsidRPr="006474A5">
              <w:rPr>
                <w:rFonts w:ascii="Times New Roman" w:hAnsi="Times New Roman" w:cs="Times New Roman"/>
                <w:sz w:val="22"/>
                <w:lang w:val="tr-TR"/>
              </w:rPr>
              <w:t>2</w:t>
            </w:r>
            <w:r w:rsidR="005E7D69" w:rsidRPr="006474A5">
              <w:rPr>
                <w:rFonts w:ascii="Times New Roman" w:hAnsi="Times New Roman" w:cs="Times New Roman"/>
                <w:sz w:val="22"/>
                <w:lang w:val="tr-TR"/>
              </w:rPr>
              <w:t>.2026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2A02FC07"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Mekân tasarımı düzenlemeleri-plan, kesit, görünüş ve kitle maketi üzerinden değerlendirmeler (Jüri önünde öğrenci tarafından sunulacaktır)</w:t>
            </w:r>
          </w:p>
        </w:tc>
      </w:tr>
      <w:tr w:rsidR="005E7D69" w:rsidRPr="006474A5" w14:paraId="2BEE745D"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11</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6B403182"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11</w:t>
            </w:r>
            <w:r w:rsidR="005E7D69" w:rsidRPr="006474A5">
              <w:rPr>
                <w:rFonts w:ascii="Times New Roman" w:hAnsi="Times New Roman" w:cs="Times New Roman"/>
                <w:sz w:val="22"/>
                <w:lang w:val="tr-TR"/>
              </w:rPr>
              <w:t>.12.2026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340067A7"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Tasarımın detayları ve maket üzerinden incelenmesi (Jüri önünde öğrenci tarafından sunulacaktır)</w:t>
            </w:r>
          </w:p>
        </w:tc>
      </w:tr>
      <w:tr w:rsidR="005E7D69" w:rsidRPr="006474A5" w14:paraId="776B9301"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12</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6D6C9BFC"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w:t>
            </w:r>
            <w:r w:rsidR="008771CE" w:rsidRPr="006474A5">
              <w:rPr>
                <w:rFonts w:ascii="Times New Roman" w:hAnsi="Times New Roman" w:cs="Times New Roman"/>
                <w:sz w:val="22"/>
                <w:lang w:val="tr-TR"/>
              </w:rPr>
              <w:t>8</w:t>
            </w:r>
            <w:r w:rsidRPr="006474A5">
              <w:rPr>
                <w:rFonts w:ascii="Times New Roman" w:hAnsi="Times New Roman" w:cs="Times New Roman"/>
                <w:sz w:val="22"/>
                <w:lang w:val="tr-TR"/>
              </w:rPr>
              <w:t>.12.2026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1061CD32"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Tasarımın detayları ve maket üzerinden incelenmesi (Jüri önünde öğrenci tarafından sunulacaktır)</w:t>
            </w:r>
          </w:p>
        </w:tc>
      </w:tr>
      <w:tr w:rsidR="005E7D69" w:rsidRPr="006474A5" w14:paraId="450FD87E"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13</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6204BD4C"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25</w:t>
            </w:r>
            <w:r w:rsidR="005E7D69" w:rsidRPr="006474A5">
              <w:rPr>
                <w:rFonts w:ascii="Times New Roman" w:hAnsi="Times New Roman" w:cs="Times New Roman"/>
                <w:sz w:val="22"/>
                <w:lang w:val="tr-TR"/>
              </w:rPr>
              <w:t>.12.2026</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7540231C" w:rsidR="005E7D69" w:rsidRPr="006474A5" w:rsidRDefault="005E7D69" w:rsidP="00CB7E47">
            <w:pPr>
              <w:jc w:val="both"/>
              <w:rPr>
                <w:rFonts w:ascii="Times New Roman" w:hAnsi="Times New Roman" w:cs="Times New Roman"/>
                <w:sz w:val="22"/>
                <w:lang w:val="tr-TR"/>
              </w:rPr>
            </w:pPr>
            <w:r w:rsidRPr="006474A5">
              <w:rPr>
                <w:rFonts w:ascii="Times New Roman" w:hAnsi="Times New Roman" w:cs="Times New Roman"/>
                <w:sz w:val="22"/>
                <w:lang w:val="tr-TR"/>
              </w:rPr>
              <w:t>Plan, form ve üç boyutlu görseller üzerinden değerlendirmeler (Jüri önünde öğrenci tarafından sunulacaktır)</w:t>
            </w:r>
          </w:p>
        </w:tc>
      </w:tr>
      <w:tr w:rsidR="005E7D69" w:rsidRPr="006474A5" w14:paraId="74627DFF"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14</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7875FEA8" w:rsidR="005E7D69" w:rsidRPr="006474A5" w:rsidRDefault="008771CE" w:rsidP="00CB7E47">
            <w:pPr>
              <w:jc w:val="center"/>
              <w:rPr>
                <w:rFonts w:ascii="Times New Roman" w:hAnsi="Times New Roman" w:cs="Times New Roman"/>
                <w:sz w:val="22"/>
                <w:lang w:val="tr-TR"/>
              </w:rPr>
            </w:pPr>
            <w:r w:rsidRPr="006474A5">
              <w:rPr>
                <w:rFonts w:ascii="Times New Roman" w:hAnsi="Times New Roman" w:cs="Times New Roman"/>
                <w:sz w:val="22"/>
                <w:lang w:val="tr-TR"/>
              </w:rPr>
              <w:t>01</w:t>
            </w:r>
            <w:r w:rsidR="005E7D69" w:rsidRPr="006474A5">
              <w:rPr>
                <w:rFonts w:ascii="Times New Roman" w:hAnsi="Times New Roman" w:cs="Times New Roman"/>
                <w:sz w:val="22"/>
                <w:lang w:val="tr-TR"/>
              </w:rPr>
              <w:t>.</w:t>
            </w:r>
            <w:r w:rsidRPr="006474A5">
              <w:rPr>
                <w:rFonts w:ascii="Times New Roman" w:hAnsi="Times New Roman" w:cs="Times New Roman"/>
                <w:sz w:val="22"/>
                <w:lang w:val="tr-TR"/>
              </w:rPr>
              <w:t>01</w:t>
            </w:r>
            <w:r w:rsidR="005E7D69" w:rsidRPr="006474A5">
              <w:rPr>
                <w:rFonts w:ascii="Times New Roman" w:hAnsi="Times New Roman" w:cs="Times New Roman"/>
                <w:sz w:val="22"/>
                <w:lang w:val="tr-TR"/>
              </w:rPr>
              <w:t>.202</w:t>
            </w:r>
            <w:r w:rsidRPr="006474A5">
              <w:rPr>
                <w:rFonts w:ascii="Times New Roman" w:hAnsi="Times New Roman" w:cs="Times New Roman"/>
                <w:sz w:val="22"/>
                <w:lang w:val="tr-TR"/>
              </w:rPr>
              <w:t>7</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15B1D95D" w:rsidR="005E7D69" w:rsidRPr="006474A5" w:rsidRDefault="00CB7E47" w:rsidP="00CB7E47">
            <w:pPr>
              <w:jc w:val="both"/>
              <w:rPr>
                <w:rFonts w:ascii="Times New Roman" w:hAnsi="Times New Roman" w:cs="Times New Roman"/>
                <w:sz w:val="22"/>
                <w:lang w:val="tr-TR"/>
              </w:rPr>
            </w:pPr>
            <w:r w:rsidRPr="006474A5">
              <w:rPr>
                <w:rFonts w:ascii="Times New Roman" w:hAnsi="Times New Roman" w:cs="Times New Roman"/>
                <w:sz w:val="22"/>
                <w:lang w:val="tr-TR"/>
              </w:rPr>
              <w:t>Resmî</w:t>
            </w:r>
            <w:r w:rsidR="008771CE" w:rsidRPr="006474A5">
              <w:rPr>
                <w:rFonts w:ascii="Times New Roman" w:hAnsi="Times New Roman" w:cs="Times New Roman"/>
                <w:sz w:val="22"/>
                <w:lang w:val="tr-TR"/>
              </w:rPr>
              <w:t xml:space="preserve"> Tatil</w:t>
            </w:r>
          </w:p>
        </w:tc>
      </w:tr>
      <w:tr w:rsidR="005E7D69" w:rsidRPr="006474A5" w14:paraId="54C6607C" w14:textId="77777777" w:rsidTr="00331602">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15</w:t>
            </w:r>
          </w:p>
        </w:tc>
        <w:tc>
          <w:tcPr>
            <w:tcW w:w="1418"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5764C42E" w:rsidR="005E7D69" w:rsidRPr="006474A5" w:rsidRDefault="005E7D69" w:rsidP="00CB7E47">
            <w:pPr>
              <w:jc w:val="center"/>
              <w:rPr>
                <w:rFonts w:ascii="Times New Roman" w:hAnsi="Times New Roman" w:cs="Times New Roman"/>
                <w:sz w:val="22"/>
                <w:lang w:val="tr-TR"/>
              </w:rPr>
            </w:pPr>
            <w:r w:rsidRPr="006474A5">
              <w:rPr>
                <w:rFonts w:ascii="Times New Roman" w:hAnsi="Times New Roman" w:cs="Times New Roman"/>
                <w:sz w:val="22"/>
                <w:lang w:val="tr-TR"/>
              </w:rPr>
              <w:t>0</w:t>
            </w:r>
            <w:r w:rsidR="008771CE" w:rsidRPr="006474A5">
              <w:rPr>
                <w:rFonts w:ascii="Times New Roman" w:hAnsi="Times New Roman" w:cs="Times New Roman"/>
                <w:sz w:val="22"/>
                <w:lang w:val="tr-TR"/>
              </w:rPr>
              <w:t>8</w:t>
            </w:r>
            <w:r w:rsidRPr="006474A5">
              <w:rPr>
                <w:rFonts w:ascii="Times New Roman" w:hAnsi="Times New Roman" w:cs="Times New Roman"/>
                <w:sz w:val="22"/>
                <w:lang w:val="tr-TR"/>
              </w:rPr>
              <w:t>.01.2027</w:t>
            </w:r>
          </w:p>
        </w:tc>
        <w:tc>
          <w:tcPr>
            <w:tcW w:w="6520"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46F27A02" w:rsidR="005E7D69" w:rsidRPr="006474A5" w:rsidRDefault="008771CE" w:rsidP="00CB7E47">
            <w:pPr>
              <w:jc w:val="both"/>
              <w:rPr>
                <w:rFonts w:ascii="Times New Roman" w:hAnsi="Times New Roman" w:cs="Times New Roman"/>
                <w:sz w:val="22"/>
                <w:lang w:val="tr-TR"/>
              </w:rPr>
            </w:pPr>
            <w:r w:rsidRPr="006474A5">
              <w:rPr>
                <w:rFonts w:ascii="Times New Roman" w:hAnsi="Times New Roman" w:cs="Times New Roman"/>
                <w:sz w:val="22"/>
                <w:lang w:val="tr-TR"/>
              </w:rPr>
              <w:t>Plan, form ve üç boyutlu görseller üzerinden değerlendirmeler (Jüri önünde öğrenci tarafından sunulacaktır)</w:t>
            </w:r>
          </w:p>
        </w:tc>
      </w:tr>
    </w:tbl>
    <w:p w14:paraId="5F50A56B" w14:textId="77777777" w:rsidR="008A2BD7" w:rsidRPr="006474A5" w:rsidRDefault="008A2BD7" w:rsidP="006474A5">
      <w:pPr>
        <w:spacing w:after="120"/>
        <w:rPr>
          <w:rFonts w:ascii="Times New Roman" w:hAnsi="Times New Roman" w:cs="Times New Roman"/>
          <w:sz w:val="22"/>
          <w:lang w:val="tr-TR"/>
        </w:rPr>
      </w:pPr>
    </w:p>
    <w:p w14:paraId="3CF5E4EB" w14:textId="77777777" w:rsidR="00193C48" w:rsidRPr="006474A5" w:rsidRDefault="00FF6BBA" w:rsidP="006474A5">
      <w:pPr>
        <w:spacing w:after="120"/>
        <w:rPr>
          <w:rFonts w:ascii="Times New Roman" w:hAnsi="Times New Roman" w:cs="Times New Roman"/>
          <w:b/>
          <w:sz w:val="22"/>
          <w:lang w:val="tr-TR"/>
        </w:rPr>
      </w:pPr>
      <w:r w:rsidRPr="006474A5">
        <w:rPr>
          <w:rFonts w:ascii="Times New Roman" w:hAnsi="Times New Roman" w:cs="Times New Roman"/>
          <w:b/>
          <w:sz w:val="22"/>
          <w:lang w:val="tr-TR"/>
        </w:rPr>
        <w:t>Önerilen Kaynaklar</w:t>
      </w:r>
    </w:p>
    <w:p w14:paraId="73EEEA57" w14:textId="42F0BE22"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Andrade, C. C., Devlin, A. S., Pereira, C. R., &amp; Lima, M. L. (2017). </w:t>
      </w:r>
      <w:r w:rsidR="00CB7E47" w:rsidRPr="00CB7E47">
        <w:rPr>
          <w:rFonts w:ascii="Times New Roman" w:hAnsi="Times New Roman" w:cs="Times New Roman"/>
          <w:sz w:val="22"/>
          <w:lang w:val="en-GB"/>
        </w:rPr>
        <w:t>“</w:t>
      </w:r>
      <w:r w:rsidRPr="00CB7E47">
        <w:rPr>
          <w:rFonts w:ascii="Times New Roman" w:hAnsi="Times New Roman" w:cs="Times New Roman"/>
          <w:sz w:val="22"/>
          <w:lang w:val="en-GB"/>
        </w:rPr>
        <w:t>Do the hospital rooms make a difference for patients' stress? A multilevel analysis of the role of perceived control, positive distraction, and social support</w:t>
      </w:r>
      <w:r w:rsidR="00CB7E47" w:rsidRPr="00CB7E47">
        <w:rPr>
          <w:rFonts w:ascii="Times New Roman" w:hAnsi="Times New Roman" w:cs="Times New Roman"/>
          <w:sz w:val="22"/>
          <w:lang w:val="en-GB"/>
        </w:rPr>
        <w:t>”</w:t>
      </w:r>
      <w:r w:rsidRPr="00CB7E47">
        <w:rPr>
          <w:rFonts w:ascii="Times New Roman" w:hAnsi="Times New Roman" w:cs="Times New Roman"/>
          <w:sz w:val="22"/>
          <w:lang w:val="en-GB"/>
        </w:rPr>
        <w:t xml:space="preserve">. </w:t>
      </w:r>
      <w:r w:rsidRPr="00CB7E47">
        <w:rPr>
          <w:rFonts w:ascii="Times New Roman" w:hAnsi="Times New Roman" w:cs="Times New Roman"/>
          <w:i/>
          <w:iCs/>
          <w:sz w:val="22"/>
          <w:lang w:val="en-GB"/>
        </w:rPr>
        <w:t>Journal of Environmental Psychology</w:t>
      </w:r>
      <w:r w:rsidRPr="00CB7E47">
        <w:rPr>
          <w:rFonts w:ascii="Times New Roman" w:hAnsi="Times New Roman" w:cs="Times New Roman"/>
          <w:sz w:val="22"/>
          <w:lang w:val="en-GB"/>
        </w:rPr>
        <w:t xml:space="preserve"> 53, 63–72. </w:t>
      </w:r>
    </w:p>
    <w:p w14:paraId="2FA0FABA" w14:textId="08AEE4DD"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Brambilla, A., Rebecchi, A., &amp; Capolongo, S. (2019). </w:t>
      </w:r>
      <w:r w:rsidR="00CB7E47" w:rsidRPr="00CB7E47">
        <w:rPr>
          <w:rFonts w:ascii="Times New Roman" w:hAnsi="Times New Roman" w:cs="Times New Roman"/>
          <w:sz w:val="22"/>
          <w:lang w:val="en-GB"/>
        </w:rPr>
        <w:t>“</w:t>
      </w:r>
      <w:r w:rsidRPr="00CB7E47">
        <w:rPr>
          <w:rFonts w:ascii="Times New Roman" w:hAnsi="Times New Roman" w:cs="Times New Roman"/>
          <w:sz w:val="22"/>
          <w:lang w:val="en-GB"/>
        </w:rPr>
        <w:t>Evidence based hospital design: A literature review of the recent publications about the EBD impact of built environment on hospital occupants' and organizational outcomes</w:t>
      </w:r>
      <w:r w:rsidR="00CB7E47" w:rsidRPr="00CB7E47">
        <w:rPr>
          <w:rFonts w:ascii="Times New Roman" w:hAnsi="Times New Roman" w:cs="Times New Roman"/>
          <w:sz w:val="22"/>
          <w:lang w:val="en-GB"/>
        </w:rPr>
        <w:t>”</w:t>
      </w:r>
      <w:r w:rsidRPr="00CB7E47">
        <w:rPr>
          <w:rFonts w:ascii="Times New Roman" w:hAnsi="Times New Roman" w:cs="Times New Roman"/>
          <w:sz w:val="22"/>
          <w:lang w:val="en-GB"/>
        </w:rPr>
        <w:t xml:space="preserve">. </w:t>
      </w:r>
      <w:r w:rsidRPr="00CB7E47">
        <w:rPr>
          <w:rFonts w:ascii="Times New Roman" w:hAnsi="Times New Roman" w:cs="Times New Roman"/>
          <w:i/>
          <w:iCs/>
          <w:sz w:val="22"/>
          <w:lang w:val="en-GB"/>
        </w:rPr>
        <w:t>Annali di Igiene</w:t>
      </w:r>
      <w:r w:rsidR="00CB7E47" w:rsidRPr="00CB7E47">
        <w:rPr>
          <w:rFonts w:ascii="Times New Roman" w:hAnsi="Times New Roman" w:cs="Times New Roman"/>
          <w:i/>
          <w:iCs/>
          <w:sz w:val="22"/>
          <w:lang w:val="en-GB"/>
        </w:rPr>
        <w:t xml:space="preserve"> </w:t>
      </w:r>
      <w:r w:rsidRPr="00CB7E47">
        <w:rPr>
          <w:rFonts w:ascii="Times New Roman" w:hAnsi="Times New Roman" w:cs="Times New Roman"/>
          <w:sz w:val="22"/>
          <w:lang w:val="en-GB"/>
        </w:rPr>
        <w:t xml:space="preserve">31(2), 165–180. </w:t>
      </w:r>
    </w:p>
    <w:p w14:paraId="4DBF736F" w14:textId="23A91D51"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British Burn Association, &amp; Hospital Infection Research Group. (1991). </w:t>
      </w:r>
      <w:r w:rsidR="00CB7E47">
        <w:rPr>
          <w:rFonts w:ascii="Times New Roman" w:hAnsi="Times New Roman" w:cs="Times New Roman"/>
          <w:sz w:val="22"/>
          <w:lang w:val="en-GB"/>
        </w:rPr>
        <w:t>“</w:t>
      </w:r>
      <w:r w:rsidRPr="00CB7E47">
        <w:rPr>
          <w:rFonts w:ascii="Times New Roman" w:hAnsi="Times New Roman" w:cs="Times New Roman"/>
          <w:sz w:val="22"/>
          <w:lang w:val="en-GB"/>
        </w:rPr>
        <w:t>Principles of design of burns units</w:t>
      </w:r>
      <w:r w:rsidR="00CB7E47">
        <w:rPr>
          <w:rFonts w:ascii="Times New Roman" w:hAnsi="Times New Roman" w:cs="Times New Roman"/>
          <w:sz w:val="22"/>
          <w:lang w:val="en-GB"/>
        </w:rPr>
        <w:t>”</w:t>
      </w:r>
      <w:r w:rsidRPr="00CB7E47">
        <w:rPr>
          <w:rFonts w:ascii="Times New Roman" w:hAnsi="Times New Roman" w:cs="Times New Roman"/>
          <w:sz w:val="22"/>
          <w:lang w:val="en-GB"/>
        </w:rPr>
        <w:t xml:space="preserve">. </w:t>
      </w:r>
      <w:r w:rsidRPr="00CB7E47">
        <w:rPr>
          <w:rFonts w:ascii="Times New Roman" w:hAnsi="Times New Roman" w:cs="Times New Roman"/>
          <w:i/>
          <w:iCs/>
          <w:sz w:val="22"/>
          <w:lang w:val="en-GB"/>
        </w:rPr>
        <w:t>Journal of Hospital Infection</w:t>
      </w:r>
      <w:r w:rsidRPr="00CB7E47">
        <w:rPr>
          <w:rFonts w:ascii="Times New Roman" w:hAnsi="Times New Roman" w:cs="Times New Roman"/>
          <w:sz w:val="22"/>
          <w:lang w:val="en-GB"/>
        </w:rPr>
        <w:t xml:space="preserve"> 19(1), 63–66. </w:t>
      </w:r>
    </w:p>
    <w:p w14:paraId="44BC3633" w14:textId="6F845405"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Buxton, P. (Ed.). (2022). </w:t>
      </w:r>
      <w:r w:rsidRPr="00CB7E47">
        <w:rPr>
          <w:rFonts w:ascii="Times New Roman" w:hAnsi="Times New Roman" w:cs="Times New Roman"/>
          <w:i/>
          <w:iCs/>
          <w:sz w:val="22"/>
          <w:lang w:val="en-GB"/>
        </w:rPr>
        <w:t>Metric handbook: Planning and design data</w:t>
      </w:r>
      <w:r w:rsidRPr="00CB7E47">
        <w:rPr>
          <w:rFonts w:ascii="Times New Roman" w:hAnsi="Times New Roman" w:cs="Times New Roman"/>
          <w:sz w:val="22"/>
          <w:lang w:val="en-GB"/>
        </w:rPr>
        <w:t>.</w:t>
      </w:r>
      <w:r w:rsidR="00CB7E47">
        <w:rPr>
          <w:rFonts w:ascii="Times New Roman" w:hAnsi="Times New Roman" w:cs="Times New Roman"/>
          <w:sz w:val="22"/>
          <w:lang w:val="en-GB"/>
        </w:rPr>
        <w:t xml:space="preserve"> London:</w:t>
      </w:r>
      <w:r w:rsidRPr="00CB7E47">
        <w:rPr>
          <w:rFonts w:ascii="Times New Roman" w:hAnsi="Times New Roman" w:cs="Times New Roman"/>
          <w:sz w:val="22"/>
          <w:lang w:val="en-GB"/>
        </w:rPr>
        <w:t xml:space="preserve"> Routledge.</w:t>
      </w:r>
    </w:p>
    <w:p w14:paraId="03782A4F" w14:textId="77777777"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Facility Guidelines Institute. (2022). </w:t>
      </w:r>
      <w:r w:rsidRPr="00CB7E47">
        <w:rPr>
          <w:rFonts w:ascii="Times New Roman" w:hAnsi="Times New Roman" w:cs="Times New Roman"/>
          <w:i/>
          <w:iCs/>
          <w:sz w:val="22"/>
          <w:lang w:val="en-GB"/>
        </w:rPr>
        <w:t>Guidelines for design and construction of</w:t>
      </w:r>
      <w:r w:rsidRPr="00CB7E47">
        <w:rPr>
          <w:rFonts w:ascii="Times New Roman" w:hAnsi="Times New Roman" w:cs="Times New Roman"/>
          <w:sz w:val="22"/>
          <w:lang w:val="en-GB"/>
        </w:rPr>
        <w:t xml:space="preserve"> hospitals. Facility Guidelines Institute.</w:t>
      </w:r>
    </w:p>
    <w:p w14:paraId="33FBBBC4" w14:textId="77777777"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Garg, A. (2024). </w:t>
      </w:r>
      <w:r w:rsidRPr="00CB7E47">
        <w:rPr>
          <w:rFonts w:ascii="Times New Roman" w:hAnsi="Times New Roman" w:cs="Times New Roman"/>
          <w:i/>
          <w:iCs/>
          <w:sz w:val="22"/>
          <w:lang w:val="en-GB"/>
        </w:rPr>
        <w:t>Handbook on hospital planning &amp; designing: For medical administrators, architects, planners and students</w:t>
      </w:r>
      <w:r w:rsidRPr="00CB7E47">
        <w:rPr>
          <w:rFonts w:ascii="Times New Roman" w:hAnsi="Times New Roman" w:cs="Times New Roman"/>
          <w:sz w:val="22"/>
          <w:lang w:val="en-GB"/>
        </w:rPr>
        <w:t>. Springer.</w:t>
      </w:r>
    </w:p>
    <w:p w14:paraId="5B5F2857" w14:textId="33113F47"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Halawa, F., Madathil, S. C., Gittler, A., &amp; Khasawneh, M. T. (2020). </w:t>
      </w:r>
      <w:r w:rsidR="00CB7E47">
        <w:rPr>
          <w:rFonts w:ascii="Times New Roman" w:hAnsi="Times New Roman" w:cs="Times New Roman"/>
          <w:sz w:val="22"/>
          <w:lang w:val="en-GB"/>
        </w:rPr>
        <w:t>“</w:t>
      </w:r>
      <w:r w:rsidRPr="00CB7E47">
        <w:rPr>
          <w:rFonts w:ascii="Times New Roman" w:hAnsi="Times New Roman" w:cs="Times New Roman"/>
          <w:sz w:val="22"/>
          <w:lang w:val="en-GB"/>
        </w:rPr>
        <w:t>Advancing evidence-based healthcare facility design: A systematic literature review</w:t>
      </w:r>
      <w:r w:rsidR="00CB7E47">
        <w:rPr>
          <w:rFonts w:ascii="Times New Roman" w:hAnsi="Times New Roman" w:cs="Times New Roman"/>
          <w:sz w:val="22"/>
          <w:lang w:val="en-GB"/>
        </w:rPr>
        <w:t>”</w:t>
      </w:r>
      <w:r w:rsidRPr="00CB7E47">
        <w:rPr>
          <w:rFonts w:ascii="Times New Roman" w:hAnsi="Times New Roman" w:cs="Times New Roman"/>
          <w:sz w:val="22"/>
          <w:lang w:val="en-GB"/>
        </w:rPr>
        <w:t xml:space="preserve">. </w:t>
      </w:r>
      <w:r w:rsidRPr="00CB7E47">
        <w:rPr>
          <w:rFonts w:ascii="Times New Roman" w:hAnsi="Times New Roman" w:cs="Times New Roman"/>
          <w:i/>
          <w:iCs/>
          <w:sz w:val="22"/>
          <w:lang w:val="en-GB"/>
        </w:rPr>
        <w:t>Health Care Management Science</w:t>
      </w:r>
      <w:r w:rsidRPr="00CB7E47">
        <w:rPr>
          <w:rFonts w:ascii="Times New Roman" w:hAnsi="Times New Roman" w:cs="Times New Roman"/>
          <w:sz w:val="22"/>
          <w:lang w:val="en-GB"/>
        </w:rPr>
        <w:t xml:space="preserve"> 23(3), 453–480.</w:t>
      </w:r>
    </w:p>
    <w:p w14:paraId="6C9B7F26" w14:textId="43452463"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 xml:space="preserve">Hamilton, D. K., &amp; Pentecost, A. R., III. (2024). </w:t>
      </w:r>
      <w:r w:rsidR="00CB7E47">
        <w:rPr>
          <w:rFonts w:ascii="Times New Roman" w:hAnsi="Times New Roman" w:cs="Times New Roman"/>
          <w:sz w:val="22"/>
          <w:lang w:val="en-GB"/>
        </w:rPr>
        <w:t>“</w:t>
      </w:r>
      <w:r w:rsidRPr="00CB7E47">
        <w:rPr>
          <w:rFonts w:ascii="Times New Roman" w:hAnsi="Times New Roman" w:cs="Times New Roman"/>
          <w:sz w:val="22"/>
          <w:lang w:val="en-GB"/>
        </w:rPr>
        <w:t>Evidence-based design and liability risks for health care organizations</w:t>
      </w:r>
      <w:r w:rsidR="00CB7E47">
        <w:rPr>
          <w:rFonts w:ascii="Times New Roman" w:hAnsi="Times New Roman" w:cs="Times New Roman"/>
          <w:sz w:val="22"/>
          <w:lang w:val="en-GB"/>
        </w:rPr>
        <w:t>”</w:t>
      </w:r>
      <w:r w:rsidRPr="00CB7E47">
        <w:rPr>
          <w:rFonts w:ascii="Times New Roman" w:hAnsi="Times New Roman" w:cs="Times New Roman"/>
          <w:sz w:val="22"/>
          <w:lang w:val="en-GB"/>
        </w:rPr>
        <w:t xml:space="preserve">. </w:t>
      </w:r>
      <w:r w:rsidRPr="00CB7E47">
        <w:rPr>
          <w:rFonts w:ascii="Times New Roman" w:hAnsi="Times New Roman" w:cs="Times New Roman"/>
          <w:i/>
          <w:iCs/>
          <w:sz w:val="22"/>
          <w:lang w:val="en-GB"/>
        </w:rPr>
        <w:t>AMA Journal of Ethics</w:t>
      </w:r>
      <w:r w:rsidRPr="00CB7E47">
        <w:rPr>
          <w:rFonts w:ascii="Times New Roman" w:hAnsi="Times New Roman" w:cs="Times New Roman"/>
          <w:sz w:val="22"/>
          <w:lang w:val="en-GB"/>
        </w:rPr>
        <w:t xml:space="preserve"> 26(12), E932–E937. </w:t>
      </w:r>
    </w:p>
    <w:p w14:paraId="2469C413" w14:textId="77777777"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International Committee of the Red Cross. (2022a). Hospital design and rehabilitation guidelines: Volume 1—Models of care. International Committee of the Red Cross.</w:t>
      </w:r>
    </w:p>
    <w:p w14:paraId="0893DCB4" w14:textId="77777777" w:rsidR="00267E1E" w:rsidRPr="00CB7E47"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CB7E47">
        <w:rPr>
          <w:rFonts w:ascii="Times New Roman" w:hAnsi="Times New Roman" w:cs="Times New Roman"/>
          <w:sz w:val="22"/>
          <w:lang w:val="en-GB"/>
        </w:rPr>
        <w:t>International Committee of the Red Cross. (2022b). Hospital design and rehabilitation guidelines: Volume 2—Functional space catalogue. International Committee of the Red Cross.</w:t>
      </w:r>
    </w:p>
    <w:p w14:paraId="2B86AA07" w14:textId="165BA81C"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lastRenderedPageBreak/>
        <w:t xml:space="preserve">Karaçar, P., &amp; Fidan, A. (2022).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Kamusal yapı olarak hastanelerde iyileştiren mimariyi etkileyen tasarım ilkelerinin değerlendirilmesi</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Gümüşhane Üniversitesi Sağlık Bilimleri Dergisi</w:t>
      </w:r>
      <w:r w:rsidRPr="00331602">
        <w:rPr>
          <w:rFonts w:ascii="Times New Roman" w:hAnsi="Times New Roman" w:cs="Times New Roman"/>
          <w:sz w:val="22"/>
          <w:lang w:val="en-GB"/>
        </w:rPr>
        <w:t xml:space="preserve"> 11(4), 1587–1601.</w:t>
      </w:r>
    </w:p>
    <w:p w14:paraId="683590B4" w14:textId="77777777"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Khanzadeh, M. (Ed.). (2023). </w:t>
      </w:r>
      <w:r w:rsidRPr="00331602">
        <w:rPr>
          <w:rFonts w:ascii="Times New Roman" w:hAnsi="Times New Roman" w:cs="Times New Roman"/>
          <w:i/>
          <w:iCs/>
          <w:sz w:val="22"/>
          <w:lang w:val="en-GB"/>
        </w:rPr>
        <w:t>Sağlık yapılarının mimari tasarım kalitesini yükselten öğeler</w:t>
      </w:r>
      <w:r w:rsidRPr="00331602">
        <w:rPr>
          <w:rFonts w:ascii="Times New Roman" w:hAnsi="Times New Roman" w:cs="Times New Roman"/>
          <w:sz w:val="22"/>
          <w:lang w:val="en-GB"/>
        </w:rPr>
        <w:t>. Pegem Akademi.</w:t>
      </w:r>
    </w:p>
    <w:p w14:paraId="69FD3223" w14:textId="009A3612"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Kobus, R. L., Skaggs, R. L., Bobrow, M., Thomas, J., Payette, T., &amp; Kliment, S. A. (2008). </w:t>
      </w:r>
      <w:r w:rsidRPr="00331602">
        <w:rPr>
          <w:rFonts w:ascii="Times New Roman" w:hAnsi="Times New Roman" w:cs="Times New Roman"/>
          <w:i/>
          <w:iCs/>
          <w:sz w:val="22"/>
          <w:lang w:val="en-GB"/>
        </w:rPr>
        <w:t>Building type basics for healthcare facilities.</w:t>
      </w:r>
      <w:r w:rsidRPr="00331602">
        <w:rPr>
          <w:rFonts w:ascii="Times New Roman" w:hAnsi="Times New Roman" w:cs="Times New Roman"/>
          <w:sz w:val="22"/>
          <w:lang w:val="en-GB"/>
        </w:rPr>
        <w:t xml:space="preserve"> John Wiley &amp; Sons.</w:t>
      </w:r>
    </w:p>
    <w:p w14:paraId="3179665F" w14:textId="7E8FBFED"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Özgen, E. (2021).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Hastane iç mekân tasarımında malzeme kullanımı</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Sanat ve Tasarım Dergisi</w:t>
      </w:r>
      <w:r w:rsidRPr="00331602">
        <w:rPr>
          <w:rFonts w:ascii="Times New Roman" w:hAnsi="Times New Roman" w:cs="Times New Roman"/>
          <w:sz w:val="22"/>
          <w:lang w:val="en-GB"/>
        </w:rPr>
        <w:t>, 10(2), 318–333.</w:t>
      </w:r>
    </w:p>
    <w:p w14:paraId="19591571" w14:textId="268D8DE1"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Selçuk, E. (2022).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Evidence based design in healthcare facilities</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Bilecik Şeyh Edebali Üniversitesi Fen Bilimleri Dergisi</w:t>
      </w:r>
      <w:r w:rsidR="00CB7E47" w:rsidRPr="00331602">
        <w:rPr>
          <w:rFonts w:ascii="Times New Roman" w:hAnsi="Times New Roman" w:cs="Times New Roman"/>
          <w:sz w:val="22"/>
          <w:lang w:val="en-GB"/>
        </w:rPr>
        <w:t xml:space="preserve"> </w:t>
      </w:r>
      <w:r w:rsidRPr="00331602">
        <w:rPr>
          <w:rFonts w:ascii="Times New Roman" w:hAnsi="Times New Roman" w:cs="Times New Roman"/>
          <w:sz w:val="22"/>
          <w:lang w:val="en-GB"/>
        </w:rPr>
        <w:t>9(2)</w:t>
      </w:r>
      <w:r w:rsidR="00CB7E47" w:rsidRPr="00331602">
        <w:rPr>
          <w:rFonts w:ascii="Times New Roman" w:hAnsi="Times New Roman" w:cs="Times New Roman"/>
          <w:sz w:val="22"/>
          <w:lang w:val="en-GB"/>
        </w:rPr>
        <w:t>, 1056-1076.</w:t>
      </w:r>
    </w:p>
    <w:p w14:paraId="09985C1B" w14:textId="674A6513"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Şener, M. (2026).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Sağlıkta Dönüşüm Programı'ndan günümüze kamu sağlık yapıları mimarisi</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 xml:space="preserve">Toplum ve Hekim </w:t>
      </w:r>
      <w:r w:rsidRPr="00331602">
        <w:rPr>
          <w:rFonts w:ascii="Times New Roman" w:hAnsi="Times New Roman" w:cs="Times New Roman"/>
          <w:sz w:val="22"/>
          <w:lang w:val="en-GB"/>
        </w:rPr>
        <w:t>41(2), 126–138.</w:t>
      </w:r>
    </w:p>
    <w:p w14:paraId="465AAA7A" w14:textId="16CC6E52"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T.C. Sağlık Bakanlığı – Sağlık yapıları ile ilgili güncel mimari ve teknik standartlar.</w:t>
      </w:r>
    </w:p>
    <w:p w14:paraId="3512394C" w14:textId="19039C1A"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Ulrich, R. S., Zimring, C., Zhu, X., DuBose, J., Seo, H.-B., Choi, Y.-S., Quan, X., &amp; Joseph, A. (2008).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A review of the research literature on evidence-based healthcare design</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HERD: Health Environments Research &amp; Design Journal</w:t>
      </w:r>
      <w:r w:rsidRPr="00331602">
        <w:rPr>
          <w:rFonts w:ascii="Times New Roman" w:hAnsi="Times New Roman" w:cs="Times New Roman"/>
          <w:sz w:val="22"/>
          <w:lang w:val="en-GB"/>
        </w:rPr>
        <w:t xml:space="preserve"> 1(3), 61–125. </w:t>
      </w:r>
    </w:p>
    <w:p w14:paraId="172CE903" w14:textId="77777777"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World Health Organization. (2009). Natural ventilation for infection control in health-care settings. World Health Organization.</w:t>
      </w:r>
    </w:p>
    <w:p w14:paraId="30F3C7BF" w14:textId="77777777"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World Health Organization. (2017). Rehabilitation in health systems. World Health Organization.</w:t>
      </w:r>
    </w:p>
    <w:p w14:paraId="1342B1F2" w14:textId="77777777"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World Health Organization Regional Office for Europe. (2023). Hospitals of the future: A technical brief on re-thinking the architecture of hospitals. World Health Organization Regional Office for Europe.</w:t>
      </w:r>
    </w:p>
    <w:p w14:paraId="00B1564D" w14:textId="45572D11"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Li, Y., Zhang, H., Shen, X., Sun, B., &amp; Qu, K. (2024).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Evaluating building performance and patient well-being in healthcare facilities: A literature review of environmental quality and design strategies</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w:t>
      </w:r>
      <w:r w:rsidRPr="00331602">
        <w:rPr>
          <w:rFonts w:ascii="Times New Roman" w:hAnsi="Times New Roman" w:cs="Times New Roman"/>
          <w:i/>
          <w:iCs/>
          <w:sz w:val="22"/>
          <w:lang w:val="en-GB"/>
        </w:rPr>
        <w:t>Journal of Building Engineering</w:t>
      </w:r>
      <w:r w:rsidR="00CB7E47" w:rsidRPr="00331602">
        <w:rPr>
          <w:rFonts w:ascii="Times New Roman" w:hAnsi="Times New Roman" w:cs="Times New Roman"/>
          <w:i/>
          <w:iCs/>
          <w:sz w:val="22"/>
          <w:lang w:val="en-GB"/>
        </w:rPr>
        <w:t xml:space="preserve"> </w:t>
      </w:r>
      <w:r w:rsidRPr="00331602">
        <w:rPr>
          <w:rFonts w:ascii="Times New Roman" w:hAnsi="Times New Roman" w:cs="Times New Roman"/>
          <w:sz w:val="22"/>
          <w:lang w:val="en-GB"/>
        </w:rPr>
        <w:t xml:space="preserve">98, 111031. </w:t>
      </w:r>
    </w:p>
    <w:p w14:paraId="6F14A735" w14:textId="764024D3" w:rsidR="00267E1E" w:rsidRPr="00331602" w:rsidRDefault="00267E1E" w:rsidP="00CB7E47">
      <w:pPr>
        <w:pStyle w:val="ListeParagraf"/>
        <w:numPr>
          <w:ilvl w:val="0"/>
          <w:numId w:val="11"/>
        </w:numPr>
        <w:spacing w:after="60"/>
        <w:ind w:left="714" w:hanging="357"/>
        <w:contextualSpacing w:val="0"/>
        <w:jc w:val="both"/>
        <w:rPr>
          <w:rFonts w:ascii="Times New Roman" w:hAnsi="Times New Roman" w:cs="Times New Roman"/>
          <w:sz w:val="22"/>
          <w:lang w:val="en-GB"/>
        </w:rPr>
      </w:pPr>
      <w:r w:rsidRPr="00331602">
        <w:rPr>
          <w:rFonts w:ascii="Times New Roman" w:hAnsi="Times New Roman" w:cs="Times New Roman"/>
          <w:sz w:val="22"/>
          <w:lang w:val="en-GB"/>
        </w:rPr>
        <w:t xml:space="preserve">Zimring, C., Lim, L., &amp; Stroebel, R. (2026). </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Evidence-based design: Addressing the challenges and changes in healthcare</w:t>
      </w:r>
      <w:r w:rsidR="00CB7E47" w:rsidRPr="00331602">
        <w:rPr>
          <w:rFonts w:ascii="Times New Roman" w:hAnsi="Times New Roman" w:cs="Times New Roman"/>
          <w:sz w:val="22"/>
          <w:lang w:val="en-GB"/>
        </w:rPr>
        <w:t>”</w:t>
      </w:r>
      <w:r w:rsidRPr="00331602">
        <w:rPr>
          <w:rFonts w:ascii="Times New Roman" w:hAnsi="Times New Roman" w:cs="Times New Roman"/>
          <w:sz w:val="22"/>
          <w:lang w:val="en-GB"/>
        </w:rPr>
        <w:t xml:space="preserve">. In C. Zimring, L. Lim, &amp; R. Stroebel (Eds.), </w:t>
      </w:r>
      <w:r w:rsidRPr="00331602">
        <w:rPr>
          <w:rFonts w:ascii="Times New Roman" w:hAnsi="Times New Roman" w:cs="Times New Roman"/>
          <w:i/>
          <w:iCs/>
          <w:sz w:val="22"/>
          <w:lang w:val="en-GB"/>
        </w:rPr>
        <w:t xml:space="preserve">Evidence-based design for healthcare improvement: Using the built environment as a tool. </w:t>
      </w:r>
      <w:r w:rsidRPr="00331602">
        <w:rPr>
          <w:rFonts w:ascii="Times New Roman" w:hAnsi="Times New Roman" w:cs="Times New Roman"/>
          <w:sz w:val="22"/>
          <w:lang w:val="en-GB"/>
        </w:rPr>
        <w:t>Wiley.</w:t>
      </w:r>
    </w:p>
    <w:p w14:paraId="6FB5E5C8" w14:textId="77777777" w:rsidR="00CB7E47" w:rsidRDefault="00CB7E47" w:rsidP="006474A5">
      <w:pPr>
        <w:spacing w:after="120"/>
        <w:rPr>
          <w:rFonts w:ascii="Times New Roman" w:hAnsi="Times New Roman" w:cs="Times New Roman"/>
          <w:b/>
          <w:sz w:val="22"/>
          <w:lang w:val="tr-TR"/>
        </w:rPr>
      </w:pPr>
    </w:p>
    <w:p w14:paraId="2D0C0F86"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b/>
          <w:sz w:val="22"/>
          <w:lang w:val="tr-TR"/>
        </w:rPr>
        <w:t>Proje Stüdyosu Değerlendirme Kriterleri</w:t>
      </w:r>
    </w:p>
    <w:p w14:paraId="42BC408D"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Stüdyoya %70 katılım resmi bir ders koşuludur. </w:t>
      </w:r>
    </w:p>
    <w:p w14:paraId="4B0535E4"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Öğrencinin stüdyonun amaçladığı  </w:t>
      </w:r>
    </w:p>
    <w:p w14:paraId="21F14F69" w14:textId="77777777" w:rsidR="00CB7E47" w:rsidRDefault="00CB7E47" w:rsidP="00CB7E47">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 xml:space="preserve">Stüdyo kültürüne katılım ve kişisel ve özgün katkıda bulunulması, diğer öğrencilerle işbirliği yapabilmesi, </w:t>
      </w:r>
    </w:p>
    <w:p w14:paraId="418031FB" w14:textId="77777777" w:rsidR="00CB7E47" w:rsidRDefault="00CB7E47" w:rsidP="00CB7E47">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Araştırma ve eleştirel düşünme becerileri kazandırılması,</w:t>
      </w:r>
    </w:p>
    <w:p w14:paraId="6E0A44EB" w14:textId="77777777" w:rsidR="00CB7E47" w:rsidRDefault="00CB7E47" w:rsidP="00CB7E47">
      <w:pPr>
        <w:pStyle w:val="ListeParagraf"/>
        <w:numPr>
          <w:ilvl w:val="0"/>
          <w:numId w:val="12"/>
        </w:numPr>
        <w:spacing w:after="120"/>
        <w:ind w:left="851" w:hanging="284"/>
        <w:jc w:val="both"/>
        <w:rPr>
          <w:rFonts w:ascii="Times New Roman" w:hAnsi="Times New Roman" w:cs="Times New Roman"/>
          <w:sz w:val="22"/>
          <w:lang w:val="tr-TR"/>
        </w:rPr>
      </w:pPr>
      <w:r>
        <w:rPr>
          <w:rFonts w:ascii="Times New Roman" w:hAnsi="Times New Roman" w:cs="Times New Roman"/>
          <w:sz w:val="22"/>
          <w:lang w:val="tr-TR"/>
        </w:rPr>
        <w:t>T</w:t>
      </w:r>
      <w:r w:rsidRPr="00FA1EC8">
        <w:rPr>
          <w:rFonts w:ascii="Times New Roman" w:hAnsi="Times New Roman" w:cs="Times New Roman"/>
          <w:sz w:val="22"/>
          <w:lang w:val="tr-TR"/>
        </w:rPr>
        <w:t>asarımda alternatifler üretme, deneyerek öğrenme, bütüncül ve çok yönlü tasarım becerisinin geliştirilmesi,</w:t>
      </w:r>
    </w:p>
    <w:p w14:paraId="1B02EA4D" w14:textId="77777777" w:rsidR="00CB7E47" w:rsidRDefault="00CB7E47" w:rsidP="00CB7E47">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Program, bağlam, mek</w:t>
      </w:r>
      <w:r>
        <w:rPr>
          <w:rFonts w:ascii="Times New Roman" w:hAnsi="Times New Roman" w:cs="Times New Roman"/>
          <w:sz w:val="22"/>
          <w:lang w:val="tr-TR"/>
        </w:rPr>
        <w:t>â</w:t>
      </w:r>
      <w:r w:rsidRPr="00FA1EC8">
        <w:rPr>
          <w:rFonts w:ascii="Times New Roman" w:hAnsi="Times New Roman" w:cs="Times New Roman"/>
          <w:sz w:val="22"/>
          <w:lang w:val="tr-TR"/>
        </w:rPr>
        <w:t>nsal ve yapısal niteliklerin tasarım kararlarına yansıtılmasında beklenen yeterlilik</w:t>
      </w:r>
    </w:p>
    <w:p w14:paraId="59E35A45" w14:textId="77777777" w:rsidR="00CB7E47" w:rsidRPr="00FA1EC8" w:rsidRDefault="00CB7E47" w:rsidP="00CB7E47">
      <w:pPr>
        <w:pStyle w:val="ListeParagraf"/>
        <w:numPr>
          <w:ilvl w:val="0"/>
          <w:numId w:val="12"/>
        </w:numPr>
        <w:spacing w:after="120"/>
        <w:ind w:left="851" w:hanging="284"/>
        <w:jc w:val="both"/>
        <w:rPr>
          <w:rFonts w:ascii="Times New Roman" w:hAnsi="Times New Roman" w:cs="Times New Roman"/>
          <w:sz w:val="22"/>
          <w:lang w:val="tr-TR"/>
        </w:rPr>
      </w:pPr>
      <w:r w:rsidRPr="00FA1EC8">
        <w:rPr>
          <w:rFonts w:ascii="Times New Roman" w:hAnsi="Times New Roman" w:cs="Times New Roman"/>
          <w:sz w:val="22"/>
          <w:lang w:val="tr-TR"/>
        </w:rPr>
        <w:t>Geliştirdiği tasarımını anlatmaya yönelik çeşitli ve zengin temsil becerilerinin geliştirilmesi</w:t>
      </w:r>
    </w:p>
    <w:p w14:paraId="020B0228"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şeklinde özetlenebilecek birikim ve becerileri kazanması hedeflenmektedir. Stüdyoya ve jürilere %100 aktif katılımı değerlendirmelerde dikkate alınacaktır. </w:t>
      </w:r>
    </w:p>
    <w:p w14:paraId="7B5E5A05"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t>Ön proje, hazırlık çalışmaları / destekleyici çalışmalar</w:t>
      </w:r>
    </w:p>
    <w:p w14:paraId="6DB07970"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262FA59D" w14:textId="77777777" w:rsidR="00CB7E47" w:rsidRPr="00FA1EC8" w:rsidRDefault="00CB7E47" w:rsidP="00CB7E47">
      <w:pPr>
        <w:spacing w:after="120"/>
        <w:jc w:val="both"/>
        <w:rPr>
          <w:rFonts w:ascii="Times New Roman" w:hAnsi="Times New Roman" w:cs="Times New Roman"/>
          <w:sz w:val="22"/>
          <w:lang w:val="tr-TR"/>
        </w:rPr>
      </w:pPr>
      <w:r w:rsidRPr="00FA1EC8">
        <w:rPr>
          <w:rFonts w:ascii="Times New Roman" w:hAnsi="Times New Roman" w:cs="Times New Roman"/>
          <w:sz w:val="22"/>
          <w:lang w:val="tr-TR"/>
        </w:rPr>
        <w:lastRenderedPageBreak/>
        <w:t>Başarı notu, vize sınavının %40’ı ile final sınavının %60’ı alınarak hesaplanır. Dersten geçme notu 60’tır.</w:t>
      </w:r>
    </w:p>
    <w:p w14:paraId="312340A5" w14:textId="77777777" w:rsidR="00CB7E47" w:rsidRPr="006474A5" w:rsidRDefault="00CB7E47" w:rsidP="006474A5">
      <w:pPr>
        <w:spacing w:after="120"/>
        <w:jc w:val="both"/>
        <w:rPr>
          <w:rFonts w:ascii="Times New Roman" w:hAnsi="Times New Roman" w:cs="Times New Roman"/>
          <w:sz w:val="22"/>
          <w:lang w:val="tr-TR"/>
        </w:rPr>
      </w:pPr>
    </w:p>
    <w:p w14:paraId="755DDE17" w14:textId="07AE46FE" w:rsidR="0006709E" w:rsidRDefault="0006709E" w:rsidP="006474A5">
      <w:pPr>
        <w:spacing w:after="120"/>
        <w:jc w:val="both"/>
        <w:rPr>
          <w:rFonts w:ascii="Times New Roman" w:hAnsi="Times New Roman" w:cs="Times New Roman"/>
          <w:b/>
          <w:sz w:val="22"/>
          <w:lang w:val="tr-TR"/>
        </w:rPr>
      </w:pPr>
      <w:r w:rsidRPr="006474A5">
        <w:rPr>
          <w:rFonts w:ascii="Times New Roman" w:hAnsi="Times New Roman" w:cs="Times New Roman"/>
          <w:b/>
          <w:sz w:val="22"/>
          <w:lang w:val="tr-TR"/>
        </w:rPr>
        <w:t>Projenin Öğrenme Çıktıları</w:t>
      </w:r>
      <w:r w:rsidR="00372322">
        <w:rPr>
          <w:rFonts w:ascii="Times New Roman" w:hAnsi="Times New Roman" w:cs="Times New Roman"/>
          <w:b/>
          <w:sz w:val="22"/>
          <w:lang w:val="tr-TR"/>
        </w:rPr>
        <w:t xml:space="preserve"> (ÖÇ)</w:t>
      </w:r>
    </w:p>
    <w:tbl>
      <w:tblPr>
        <w:tblStyle w:val="TabloKlavuzu"/>
        <w:tblW w:w="9130" w:type="dxa"/>
        <w:jc w:val="center"/>
        <w:tblLook w:val="04A0" w:firstRow="1" w:lastRow="0" w:firstColumn="1" w:lastColumn="0" w:noHBand="0" w:noVBand="1"/>
      </w:tblPr>
      <w:tblGrid>
        <w:gridCol w:w="1001"/>
        <w:gridCol w:w="8129"/>
      </w:tblGrid>
      <w:tr w:rsidR="00372322" w:rsidRPr="006474A5" w14:paraId="348D025A" w14:textId="77777777" w:rsidTr="00EC2AC8">
        <w:trPr>
          <w:trHeight w:val="454"/>
          <w:jc w:val="center"/>
        </w:trPr>
        <w:tc>
          <w:tcPr>
            <w:tcW w:w="1001" w:type="dxa"/>
            <w:vAlign w:val="center"/>
          </w:tcPr>
          <w:p w14:paraId="21D1DD59" w14:textId="142BD878"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Sıra No</w:t>
            </w:r>
          </w:p>
        </w:tc>
        <w:tc>
          <w:tcPr>
            <w:tcW w:w="8129" w:type="dxa"/>
            <w:vAlign w:val="center"/>
          </w:tcPr>
          <w:p w14:paraId="0B25647F"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Açıklama</w:t>
            </w:r>
          </w:p>
        </w:tc>
      </w:tr>
      <w:tr w:rsidR="00372322" w:rsidRPr="006474A5" w14:paraId="03C4BDC8" w14:textId="77777777" w:rsidTr="00EC2AC8">
        <w:trPr>
          <w:trHeight w:val="454"/>
          <w:jc w:val="center"/>
        </w:trPr>
        <w:tc>
          <w:tcPr>
            <w:tcW w:w="1001" w:type="dxa"/>
            <w:vAlign w:val="center"/>
          </w:tcPr>
          <w:p w14:paraId="20A0029A"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ÖÇ1</w:t>
            </w:r>
          </w:p>
        </w:tc>
        <w:tc>
          <w:tcPr>
            <w:tcW w:w="8129" w:type="dxa"/>
            <w:vAlign w:val="center"/>
          </w:tcPr>
          <w:p w14:paraId="3590817F"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Sağlık yapılarının farklı kullanıcı grupları, tedavi süreçleri, hijyen gereksinimleri ve işlevsel ilişkileri doğrultusunda temel tasarım ilkelerini açıklar ve tasarım kararlarına yansıtır.</w:t>
            </w:r>
          </w:p>
        </w:tc>
      </w:tr>
      <w:tr w:rsidR="00372322" w:rsidRPr="006474A5" w14:paraId="0981433E" w14:textId="77777777" w:rsidTr="00EC2AC8">
        <w:trPr>
          <w:trHeight w:val="454"/>
          <w:jc w:val="center"/>
        </w:trPr>
        <w:tc>
          <w:tcPr>
            <w:tcW w:w="1001" w:type="dxa"/>
            <w:vAlign w:val="center"/>
          </w:tcPr>
          <w:p w14:paraId="2DB15090"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ÖÇ2</w:t>
            </w:r>
          </w:p>
        </w:tc>
        <w:tc>
          <w:tcPr>
            <w:tcW w:w="8129" w:type="dxa"/>
            <w:vAlign w:val="center"/>
          </w:tcPr>
          <w:p w14:paraId="066C72EB"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Kentsel bağlam, arsa, ulaşım, acil hasta erişimi, yönlenme ve çevresel verileri analiz ederek sağlık yapısının vaziyet planı ve yerleşim kararlarını geliştirir.</w:t>
            </w:r>
          </w:p>
        </w:tc>
      </w:tr>
      <w:tr w:rsidR="00372322" w:rsidRPr="006474A5" w14:paraId="23CACC31" w14:textId="77777777" w:rsidTr="00EC2AC8">
        <w:trPr>
          <w:trHeight w:val="454"/>
          <w:jc w:val="center"/>
        </w:trPr>
        <w:tc>
          <w:tcPr>
            <w:tcW w:w="1001" w:type="dxa"/>
            <w:vAlign w:val="center"/>
          </w:tcPr>
          <w:p w14:paraId="3EFD58E5"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ÖÇ3</w:t>
            </w:r>
          </w:p>
        </w:tc>
        <w:tc>
          <w:tcPr>
            <w:tcW w:w="8129" w:type="dxa"/>
            <w:vAlign w:val="center"/>
          </w:tcPr>
          <w:p w14:paraId="18482BF3"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Kamusal, klinik, tedavi, yatan hasta, yoğun bakım ve rehabilitasyon birimleri arasındaki işlevsel ilişkileri değerlendirerek mekânsal organizasyon ve dolaşım şemalarını oluşturur.</w:t>
            </w:r>
          </w:p>
        </w:tc>
      </w:tr>
      <w:tr w:rsidR="00372322" w:rsidRPr="006474A5" w14:paraId="33153D24" w14:textId="77777777" w:rsidTr="00EC2AC8">
        <w:trPr>
          <w:trHeight w:val="454"/>
          <w:jc w:val="center"/>
        </w:trPr>
        <w:tc>
          <w:tcPr>
            <w:tcW w:w="1001" w:type="dxa"/>
            <w:vAlign w:val="center"/>
          </w:tcPr>
          <w:p w14:paraId="36082F25"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ÖÇ4</w:t>
            </w:r>
          </w:p>
        </w:tc>
        <w:tc>
          <w:tcPr>
            <w:tcW w:w="8129" w:type="dxa"/>
            <w:vAlign w:val="center"/>
          </w:tcPr>
          <w:p w14:paraId="730572E2"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Farklı taşıyıcı sistemlerin (betonarme çerçeve/perde, çelik, büyük açıklıklı çelik ve kompozit sistemler) mekânsal gereksinimlerle ilişkisini kurarak en az iki farklı taşıyıcı sistemi mimari tasarıma entegre eder.</w:t>
            </w:r>
          </w:p>
        </w:tc>
      </w:tr>
      <w:tr w:rsidR="00372322" w:rsidRPr="006474A5" w14:paraId="4AF3E6E9" w14:textId="77777777" w:rsidTr="00EC2AC8">
        <w:trPr>
          <w:trHeight w:val="454"/>
          <w:jc w:val="center"/>
        </w:trPr>
        <w:tc>
          <w:tcPr>
            <w:tcW w:w="1001" w:type="dxa"/>
            <w:vAlign w:val="center"/>
          </w:tcPr>
          <w:p w14:paraId="50D75D47"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ÖÇ5</w:t>
            </w:r>
          </w:p>
        </w:tc>
        <w:tc>
          <w:tcPr>
            <w:tcW w:w="8129" w:type="dxa"/>
            <w:vAlign w:val="center"/>
          </w:tcPr>
          <w:p w14:paraId="71224668"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Mimari tasarım kararlarını plan, kesit, görünüş, kütle ve üç boyutlu anlatımlar aracılığıyla geliştirir, değerlendirir ve tasarımın farklı ölçekleri arasında bütünlük sağlar.</w:t>
            </w:r>
          </w:p>
        </w:tc>
      </w:tr>
      <w:tr w:rsidR="00372322" w:rsidRPr="006474A5" w14:paraId="775F0ABC" w14:textId="77777777" w:rsidTr="00EC2AC8">
        <w:trPr>
          <w:trHeight w:val="454"/>
          <w:jc w:val="center"/>
        </w:trPr>
        <w:tc>
          <w:tcPr>
            <w:tcW w:w="1001" w:type="dxa"/>
            <w:vAlign w:val="center"/>
          </w:tcPr>
          <w:p w14:paraId="09EE5E7A" w14:textId="77777777" w:rsidR="00372322" w:rsidRPr="006474A5" w:rsidRDefault="00372322" w:rsidP="00372322">
            <w:pPr>
              <w:jc w:val="center"/>
              <w:rPr>
                <w:rFonts w:ascii="Times New Roman" w:hAnsi="Times New Roman" w:cs="Times New Roman"/>
                <w:b/>
                <w:bCs/>
                <w:sz w:val="22"/>
                <w:lang w:val="tr-TR"/>
              </w:rPr>
            </w:pPr>
            <w:r w:rsidRPr="006474A5">
              <w:rPr>
                <w:rFonts w:ascii="Times New Roman" w:hAnsi="Times New Roman" w:cs="Times New Roman"/>
                <w:b/>
                <w:bCs/>
                <w:sz w:val="22"/>
                <w:lang w:val="tr-TR"/>
              </w:rPr>
              <w:t>ÖÇ6</w:t>
            </w:r>
          </w:p>
        </w:tc>
        <w:tc>
          <w:tcPr>
            <w:tcW w:w="8129" w:type="dxa"/>
            <w:vAlign w:val="center"/>
          </w:tcPr>
          <w:p w14:paraId="18AB1C08" w14:textId="77777777" w:rsidR="00372322" w:rsidRPr="001813B8" w:rsidRDefault="00372322" w:rsidP="00372322">
            <w:pPr>
              <w:rPr>
                <w:rFonts w:ascii="Times New Roman" w:hAnsi="Times New Roman" w:cs="Times New Roman"/>
                <w:sz w:val="22"/>
                <w:lang w:val="tr-TR"/>
              </w:rPr>
            </w:pPr>
            <w:r w:rsidRPr="001813B8">
              <w:rPr>
                <w:rFonts w:ascii="Times New Roman" w:hAnsi="Times New Roman" w:cs="Times New Roman"/>
                <w:sz w:val="22"/>
                <w:lang w:val="tr-TR"/>
              </w:rPr>
              <w:t>Mimari, taşıyıcı sistem, tamamlayıcı sistemler ve yapı detayları arasındaki ilişkiyi bütüncül olarak değerlendirerek geliştirdiği sağlık yapısı tasarımını teknik ve mimari açıdan uygulanabilir çözümlere dönüştürür.</w:t>
            </w:r>
          </w:p>
        </w:tc>
      </w:tr>
    </w:tbl>
    <w:p w14:paraId="5B7022D2" w14:textId="77777777" w:rsidR="00EC2AC8" w:rsidRDefault="00EC2AC8" w:rsidP="006474A5">
      <w:pPr>
        <w:spacing w:after="120"/>
        <w:jc w:val="both"/>
        <w:rPr>
          <w:rFonts w:ascii="Times New Roman" w:hAnsi="Times New Roman" w:cs="Times New Roman"/>
          <w:b/>
          <w:sz w:val="22"/>
          <w:lang w:val="tr-TR"/>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30"/>
        <w:gridCol w:w="730"/>
      </w:tblGrid>
      <w:tr w:rsidR="00EC2AC8" w:rsidRPr="00EC2AC8" w14:paraId="2E87B938" w14:textId="77777777" w:rsidTr="00EC2AC8">
        <w:trPr>
          <w:trHeight w:val="454"/>
          <w:jc w:val="center"/>
        </w:trPr>
        <w:tc>
          <w:tcPr>
            <w:tcW w:w="9074" w:type="dxa"/>
            <w:gridSpan w:val="18"/>
            <w:vAlign w:val="center"/>
          </w:tcPr>
          <w:p w14:paraId="1F9E0A28" w14:textId="77777777" w:rsidR="00EC2AC8" w:rsidRPr="00EC2AC8" w:rsidRDefault="00EC2AC8" w:rsidP="00E81BB3">
            <w:pPr>
              <w:pStyle w:val="TableParagraph"/>
              <w:ind w:left="158"/>
              <w:rPr>
                <w:b/>
                <w:color w:val="000000" w:themeColor="text1"/>
              </w:rPr>
            </w:pPr>
            <w:r w:rsidRPr="00EC2AC8">
              <w:rPr>
                <w:b/>
                <w:color w:val="000000" w:themeColor="text1"/>
              </w:rPr>
              <w:t>PROGRAM ÇIKTILARI (PÇ) İLE</w:t>
            </w:r>
          </w:p>
          <w:p w14:paraId="0CF85955" w14:textId="77777777" w:rsidR="00EC2AC8" w:rsidRPr="00EC2AC8" w:rsidRDefault="00EC2AC8" w:rsidP="00E81BB3">
            <w:pPr>
              <w:jc w:val="center"/>
              <w:rPr>
                <w:rFonts w:ascii="Times New Roman" w:hAnsi="Times New Roman" w:cs="Times New Roman"/>
                <w:color w:val="000000" w:themeColor="text1"/>
                <w:sz w:val="22"/>
                <w:lang w:val="tr-TR"/>
              </w:rPr>
            </w:pPr>
            <w:r w:rsidRPr="00EC2AC8">
              <w:rPr>
                <w:rFonts w:ascii="Times New Roman" w:hAnsi="Times New Roman" w:cs="Times New Roman"/>
                <w:b/>
                <w:color w:val="000000" w:themeColor="text1"/>
                <w:sz w:val="22"/>
                <w:lang w:val="tr-TR"/>
              </w:rPr>
              <w:t>DERS ÖĞRENİM ÇIKTILARI (ÖÇ) İLİŞKİSİ TABLOSU</w:t>
            </w:r>
          </w:p>
        </w:tc>
      </w:tr>
      <w:tr w:rsidR="00EC2AC8" w:rsidRPr="00EC2AC8" w14:paraId="330AD61E" w14:textId="77777777" w:rsidTr="00EC2AC8">
        <w:trPr>
          <w:trHeight w:val="454"/>
          <w:jc w:val="center"/>
        </w:trPr>
        <w:tc>
          <w:tcPr>
            <w:tcW w:w="683" w:type="dxa"/>
            <w:vAlign w:val="center"/>
          </w:tcPr>
          <w:p w14:paraId="27D95AAF" w14:textId="77777777" w:rsidR="00EC2AC8" w:rsidRPr="00EC2AC8" w:rsidRDefault="00EC2AC8" w:rsidP="00E81BB3">
            <w:pPr>
              <w:jc w:val="both"/>
              <w:rPr>
                <w:rFonts w:ascii="Times New Roman" w:hAnsi="Times New Roman" w:cs="Times New Roman"/>
                <w:color w:val="000000" w:themeColor="text1"/>
                <w:sz w:val="22"/>
                <w:lang w:val="tr-TR"/>
              </w:rPr>
            </w:pPr>
          </w:p>
        </w:tc>
        <w:tc>
          <w:tcPr>
            <w:tcW w:w="688" w:type="dxa"/>
            <w:vAlign w:val="center"/>
          </w:tcPr>
          <w:p w14:paraId="5878AE09"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PÇ1</w:t>
            </w:r>
          </w:p>
        </w:tc>
        <w:tc>
          <w:tcPr>
            <w:tcW w:w="689" w:type="dxa"/>
            <w:gridSpan w:val="2"/>
            <w:vAlign w:val="center"/>
          </w:tcPr>
          <w:p w14:paraId="28B96D88"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PÇ2</w:t>
            </w:r>
          </w:p>
        </w:tc>
        <w:tc>
          <w:tcPr>
            <w:tcW w:w="690" w:type="dxa"/>
            <w:vAlign w:val="center"/>
          </w:tcPr>
          <w:p w14:paraId="6CABC136"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PÇ3</w:t>
            </w:r>
          </w:p>
        </w:tc>
        <w:tc>
          <w:tcPr>
            <w:tcW w:w="689" w:type="dxa"/>
            <w:vAlign w:val="center"/>
          </w:tcPr>
          <w:p w14:paraId="14202769"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PÇ4</w:t>
            </w:r>
          </w:p>
        </w:tc>
        <w:tc>
          <w:tcPr>
            <w:tcW w:w="689" w:type="dxa"/>
            <w:gridSpan w:val="2"/>
            <w:vAlign w:val="center"/>
          </w:tcPr>
          <w:p w14:paraId="3094A51D"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PÇ5</w:t>
            </w:r>
          </w:p>
        </w:tc>
        <w:tc>
          <w:tcPr>
            <w:tcW w:w="689" w:type="dxa"/>
            <w:vAlign w:val="center"/>
          </w:tcPr>
          <w:p w14:paraId="518F0554"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PÇ6</w:t>
            </w:r>
          </w:p>
        </w:tc>
        <w:tc>
          <w:tcPr>
            <w:tcW w:w="689" w:type="dxa"/>
            <w:gridSpan w:val="2"/>
            <w:vAlign w:val="center"/>
          </w:tcPr>
          <w:p w14:paraId="76CC3F67"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PÇ7</w:t>
            </w:r>
          </w:p>
        </w:tc>
        <w:tc>
          <w:tcPr>
            <w:tcW w:w="689" w:type="dxa"/>
            <w:vAlign w:val="center"/>
          </w:tcPr>
          <w:p w14:paraId="14A95519"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PÇ8</w:t>
            </w:r>
          </w:p>
        </w:tc>
        <w:tc>
          <w:tcPr>
            <w:tcW w:w="689" w:type="dxa"/>
            <w:gridSpan w:val="2"/>
            <w:vAlign w:val="center"/>
          </w:tcPr>
          <w:p w14:paraId="3F324B2B"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PÇ9</w:t>
            </w:r>
          </w:p>
        </w:tc>
        <w:tc>
          <w:tcPr>
            <w:tcW w:w="730" w:type="dxa"/>
            <w:gridSpan w:val="2"/>
            <w:vAlign w:val="center"/>
          </w:tcPr>
          <w:p w14:paraId="077A751C"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PÇ10</w:t>
            </w:r>
          </w:p>
        </w:tc>
        <w:tc>
          <w:tcPr>
            <w:tcW w:w="730" w:type="dxa"/>
            <w:vAlign w:val="center"/>
          </w:tcPr>
          <w:p w14:paraId="7FEB6765"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PÇ11</w:t>
            </w:r>
          </w:p>
        </w:tc>
        <w:tc>
          <w:tcPr>
            <w:tcW w:w="730" w:type="dxa"/>
            <w:vAlign w:val="center"/>
          </w:tcPr>
          <w:p w14:paraId="04EA7EB0"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PÇ12</w:t>
            </w:r>
          </w:p>
        </w:tc>
      </w:tr>
      <w:tr w:rsidR="00EC2AC8" w:rsidRPr="00EC2AC8" w14:paraId="43F6309C" w14:textId="77777777" w:rsidTr="00EC2AC8">
        <w:trPr>
          <w:trHeight w:val="454"/>
          <w:jc w:val="center"/>
        </w:trPr>
        <w:tc>
          <w:tcPr>
            <w:tcW w:w="683" w:type="dxa"/>
            <w:vAlign w:val="center"/>
          </w:tcPr>
          <w:p w14:paraId="41C50EDF" w14:textId="77777777" w:rsidR="00EC2AC8" w:rsidRPr="00EC2AC8" w:rsidRDefault="00EC2AC8" w:rsidP="00EC2AC8">
            <w:pPr>
              <w:jc w:val="both"/>
              <w:rPr>
                <w:rFonts w:ascii="Times New Roman" w:hAnsi="Times New Roman" w:cs="Times New Roman"/>
                <w:color w:val="000000" w:themeColor="text1"/>
                <w:sz w:val="22"/>
                <w:lang w:val="tr-TR"/>
              </w:rPr>
            </w:pPr>
            <w:r w:rsidRPr="00EC2AC8">
              <w:rPr>
                <w:rFonts w:ascii="Times New Roman" w:hAnsi="Times New Roman" w:cs="Times New Roman"/>
                <w:b/>
                <w:bCs/>
                <w:color w:val="000000" w:themeColor="text1"/>
                <w:sz w:val="22"/>
                <w:lang w:val="tr-TR"/>
              </w:rPr>
              <w:t>Tüm</w:t>
            </w:r>
          </w:p>
        </w:tc>
        <w:tc>
          <w:tcPr>
            <w:tcW w:w="688" w:type="dxa"/>
            <w:vAlign w:val="center"/>
          </w:tcPr>
          <w:p w14:paraId="3FD84FE9" w14:textId="58A193C0"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687E81BF" w14:textId="3381E910"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5</w:t>
            </w:r>
          </w:p>
        </w:tc>
        <w:tc>
          <w:tcPr>
            <w:tcW w:w="690" w:type="dxa"/>
            <w:vAlign w:val="center"/>
          </w:tcPr>
          <w:p w14:paraId="58447000" w14:textId="6481A72A"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w:t>
            </w:r>
          </w:p>
        </w:tc>
        <w:tc>
          <w:tcPr>
            <w:tcW w:w="689" w:type="dxa"/>
            <w:vAlign w:val="center"/>
          </w:tcPr>
          <w:p w14:paraId="54899441" w14:textId="0793B2FA"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3D095CCD" w14:textId="39B4BBDE"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2B3A007C" w14:textId="0E29A14D" w:rsidR="00EC2AC8" w:rsidRPr="00EC2AC8" w:rsidRDefault="00C76669" w:rsidP="00EC2AC8">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689" w:type="dxa"/>
            <w:gridSpan w:val="2"/>
            <w:vAlign w:val="center"/>
          </w:tcPr>
          <w:p w14:paraId="6B3170FB" w14:textId="7D94153B"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62C84884" w14:textId="48F48941"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4</w:t>
            </w:r>
          </w:p>
        </w:tc>
        <w:tc>
          <w:tcPr>
            <w:tcW w:w="689" w:type="dxa"/>
            <w:gridSpan w:val="2"/>
            <w:vAlign w:val="center"/>
          </w:tcPr>
          <w:p w14:paraId="3892C90B" w14:textId="53A28E2B"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723783B5" w14:textId="738024B6" w:rsidR="00EC2AC8" w:rsidRPr="00EC2AC8" w:rsidRDefault="00C76669" w:rsidP="00EC2AC8">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730" w:type="dxa"/>
            <w:vAlign w:val="center"/>
          </w:tcPr>
          <w:p w14:paraId="56C4B95A" w14:textId="4A6150AC" w:rsidR="00EC2AC8" w:rsidRPr="00EC2AC8" w:rsidRDefault="00C76669" w:rsidP="00EC2AC8">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730" w:type="dxa"/>
            <w:vAlign w:val="center"/>
          </w:tcPr>
          <w:p w14:paraId="5407A29D" w14:textId="241D9476" w:rsidR="00EC2AC8" w:rsidRPr="00EC2AC8" w:rsidRDefault="00EC2AC8" w:rsidP="00EC2AC8">
            <w:pPr>
              <w:jc w:val="center"/>
              <w:rPr>
                <w:rFonts w:ascii="Times New Roman" w:hAnsi="Times New Roman" w:cs="Times New Roman"/>
                <w:color w:val="000000" w:themeColor="text1"/>
                <w:sz w:val="22"/>
                <w:lang w:val="tr-TR"/>
              </w:rPr>
            </w:pPr>
            <w:r w:rsidRPr="00EC2AC8">
              <w:rPr>
                <w:rFonts w:ascii="Times New Roman" w:hAnsi="Times New Roman" w:cs="Times New Roman"/>
                <w:sz w:val="22"/>
                <w:lang w:val="tr-TR"/>
              </w:rPr>
              <w:t>5</w:t>
            </w:r>
          </w:p>
        </w:tc>
      </w:tr>
      <w:tr w:rsidR="00EC2AC8" w:rsidRPr="00EC2AC8" w14:paraId="6502CDE7" w14:textId="77777777" w:rsidTr="00EC2AC8">
        <w:trPr>
          <w:trHeight w:val="454"/>
          <w:jc w:val="center"/>
        </w:trPr>
        <w:tc>
          <w:tcPr>
            <w:tcW w:w="683" w:type="dxa"/>
            <w:vAlign w:val="center"/>
          </w:tcPr>
          <w:p w14:paraId="56B3A6C3" w14:textId="77777777" w:rsidR="00EC2AC8" w:rsidRPr="00EC2AC8" w:rsidRDefault="00EC2AC8" w:rsidP="00EC2AC8">
            <w:pPr>
              <w:jc w:val="both"/>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ÖÇ1</w:t>
            </w:r>
          </w:p>
        </w:tc>
        <w:tc>
          <w:tcPr>
            <w:tcW w:w="688" w:type="dxa"/>
            <w:vAlign w:val="center"/>
          </w:tcPr>
          <w:p w14:paraId="45117BBA" w14:textId="1518B08C"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gridSpan w:val="2"/>
            <w:vAlign w:val="center"/>
          </w:tcPr>
          <w:p w14:paraId="4AC47632" w14:textId="14BD89E7"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90" w:type="dxa"/>
            <w:vAlign w:val="center"/>
          </w:tcPr>
          <w:p w14:paraId="6DF73E05" w14:textId="70E01FF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vAlign w:val="center"/>
          </w:tcPr>
          <w:p w14:paraId="41132833" w14:textId="4D201071"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89" w:type="dxa"/>
            <w:gridSpan w:val="2"/>
            <w:vAlign w:val="center"/>
          </w:tcPr>
          <w:p w14:paraId="16F9F30A" w14:textId="0968631E"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0DED7731" w14:textId="4F8DF12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gridSpan w:val="2"/>
            <w:vAlign w:val="center"/>
          </w:tcPr>
          <w:p w14:paraId="6A023AE3" w14:textId="366C67A8"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7299F71F" w14:textId="371EBFC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gridSpan w:val="2"/>
            <w:vAlign w:val="center"/>
          </w:tcPr>
          <w:p w14:paraId="17AA463E" w14:textId="6910FA27"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7A55743D" w14:textId="19FB45C7"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3B593F72" w14:textId="1BB016C2"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730" w:type="dxa"/>
            <w:vAlign w:val="center"/>
          </w:tcPr>
          <w:p w14:paraId="69E3D8D8" w14:textId="55126E31"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r>
      <w:tr w:rsidR="00EC2AC8" w:rsidRPr="00EC2AC8" w14:paraId="60E180B7" w14:textId="77777777" w:rsidTr="00EC2AC8">
        <w:trPr>
          <w:trHeight w:val="454"/>
          <w:jc w:val="center"/>
        </w:trPr>
        <w:tc>
          <w:tcPr>
            <w:tcW w:w="683" w:type="dxa"/>
            <w:vAlign w:val="center"/>
          </w:tcPr>
          <w:p w14:paraId="37A2054A" w14:textId="77777777" w:rsidR="00EC2AC8" w:rsidRPr="00EC2AC8" w:rsidRDefault="00EC2AC8" w:rsidP="00EC2AC8">
            <w:pPr>
              <w:jc w:val="both"/>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ÖÇ2</w:t>
            </w:r>
          </w:p>
        </w:tc>
        <w:tc>
          <w:tcPr>
            <w:tcW w:w="688" w:type="dxa"/>
            <w:vAlign w:val="center"/>
          </w:tcPr>
          <w:p w14:paraId="5DB1B0B6" w14:textId="67FFA0C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04D5253D" w14:textId="36AC07DA"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90" w:type="dxa"/>
            <w:vAlign w:val="center"/>
          </w:tcPr>
          <w:p w14:paraId="000256F4" w14:textId="6005A3C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vAlign w:val="center"/>
          </w:tcPr>
          <w:p w14:paraId="74CE6E2F" w14:textId="277A9F2B"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89" w:type="dxa"/>
            <w:gridSpan w:val="2"/>
            <w:vAlign w:val="center"/>
          </w:tcPr>
          <w:p w14:paraId="2E65ECF9" w14:textId="72A81C2C"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vAlign w:val="center"/>
          </w:tcPr>
          <w:p w14:paraId="1740E34D" w14:textId="5C1988E6"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gridSpan w:val="2"/>
            <w:vAlign w:val="center"/>
          </w:tcPr>
          <w:p w14:paraId="2F5CC875" w14:textId="24C2F279"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1582EEEC" w14:textId="66433676"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3</w:t>
            </w:r>
          </w:p>
        </w:tc>
        <w:tc>
          <w:tcPr>
            <w:tcW w:w="689" w:type="dxa"/>
            <w:gridSpan w:val="2"/>
            <w:vAlign w:val="center"/>
          </w:tcPr>
          <w:p w14:paraId="5B1492F9" w14:textId="334905F3"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3F573FFC" w14:textId="33151D15"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730" w:type="dxa"/>
            <w:vAlign w:val="center"/>
          </w:tcPr>
          <w:p w14:paraId="113E851C" w14:textId="25D88588"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26853F7E" w14:textId="6606471A"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r>
      <w:tr w:rsidR="00EC2AC8" w:rsidRPr="00EC2AC8" w14:paraId="3A54A43C" w14:textId="77777777" w:rsidTr="00EC2AC8">
        <w:trPr>
          <w:trHeight w:val="454"/>
          <w:jc w:val="center"/>
        </w:trPr>
        <w:tc>
          <w:tcPr>
            <w:tcW w:w="683" w:type="dxa"/>
            <w:vAlign w:val="center"/>
          </w:tcPr>
          <w:p w14:paraId="4613D24F" w14:textId="77777777" w:rsidR="00EC2AC8" w:rsidRPr="00EC2AC8" w:rsidRDefault="00EC2AC8" w:rsidP="00EC2AC8">
            <w:pPr>
              <w:jc w:val="both"/>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ÖÇ3</w:t>
            </w:r>
          </w:p>
        </w:tc>
        <w:tc>
          <w:tcPr>
            <w:tcW w:w="688" w:type="dxa"/>
            <w:vAlign w:val="center"/>
          </w:tcPr>
          <w:p w14:paraId="0177F4C6" w14:textId="27B10CB6"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71F5FBC3" w14:textId="40B05E03"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90" w:type="dxa"/>
            <w:vAlign w:val="center"/>
          </w:tcPr>
          <w:p w14:paraId="04C84BA6" w14:textId="0B9FB57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vAlign w:val="center"/>
          </w:tcPr>
          <w:p w14:paraId="130ADC39" w14:textId="00F6D469"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89" w:type="dxa"/>
            <w:gridSpan w:val="2"/>
            <w:vAlign w:val="center"/>
          </w:tcPr>
          <w:p w14:paraId="22AF4409" w14:textId="540FDA46"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vAlign w:val="center"/>
          </w:tcPr>
          <w:p w14:paraId="38D1D221" w14:textId="429F6C32"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3</w:t>
            </w:r>
          </w:p>
        </w:tc>
        <w:tc>
          <w:tcPr>
            <w:tcW w:w="689" w:type="dxa"/>
            <w:gridSpan w:val="2"/>
            <w:vAlign w:val="center"/>
          </w:tcPr>
          <w:p w14:paraId="6477130E" w14:textId="0CBEF829"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c>
          <w:tcPr>
            <w:tcW w:w="689" w:type="dxa"/>
            <w:vAlign w:val="center"/>
          </w:tcPr>
          <w:p w14:paraId="4722DC79" w14:textId="42B34DB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1F70E660" w14:textId="12CD8D20"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4942B13D" w14:textId="30BF4542"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1E964C20" w14:textId="25A92BAD"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06F32EBC" w14:textId="41D34217"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r>
      <w:tr w:rsidR="00EC2AC8" w:rsidRPr="00EC2AC8" w14:paraId="727E3DB7" w14:textId="77777777" w:rsidTr="00EC2AC8">
        <w:trPr>
          <w:trHeight w:val="454"/>
          <w:jc w:val="center"/>
        </w:trPr>
        <w:tc>
          <w:tcPr>
            <w:tcW w:w="683" w:type="dxa"/>
            <w:vAlign w:val="center"/>
          </w:tcPr>
          <w:p w14:paraId="5C2D65A4" w14:textId="77777777" w:rsidR="00EC2AC8" w:rsidRPr="00EC2AC8" w:rsidRDefault="00EC2AC8" w:rsidP="00EC2AC8">
            <w:pPr>
              <w:jc w:val="both"/>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ÖÇ4</w:t>
            </w:r>
          </w:p>
        </w:tc>
        <w:tc>
          <w:tcPr>
            <w:tcW w:w="688" w:type="dxa"/>
            <w:vAlign w:val="center"/>
          </w:tcPr>
          <w:p w14:paraId="54A1283B" w14:textId="3D73D9C5"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4</w:t>
            </w:r>
          </w:p>
        </w:tc>
        <w:tc>
          <w:tcPr>
            <w:tcW w:w="689" w:type="dxa"/>
            <w:gridSpan w:val="2"/>
            <w:vAlign w:val="center"/>
          </w:tcPr>
          <w:p w14:paraId="45914F9A" w14:textId="72DEFEC7"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90" w:type="dxa"/>
            <w:vAlign w:val="center"/>
          </w:tcPr>
          <w:p w14:paraId="72A79D8F" w14:textId="265C359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w:t>
            </w:r>
          </w:p>
        </w:tc>
        <w:tc>
          <w:tcPr>
            <w:tcW w:w="689" w:type="dxa"/>
            <w:vAlign w:val="center"/>
          </w:tcPr>
          <w:p w14:paraId="23547641" w14:textId="6565BFE0"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gridSpan w:val="2"/>
            <w:vAlign w:val="center"/>
          </w:tcPr>
          <w:p w14:paraId="7A496677" w14:textId="1FBBEBFA"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w:t>
            </w:r>
          </w:p>
        </w:tc>
        <w:tc>
          <w:tcPr>
            <w:tcW w:w="689" w:type="dxa"/>
            <w:vAlign w:val="center"/>
          </w:tcPr>
          <w:p w14:paraId="6CECCEAD" w14:textId="08C27A35"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bCs/>
                <w:sz w:val="22"/>
                <w:lang w:val="tr-TR"/>
              </w:rPr>
              <w:t>4</w:t>
            </w:r>
          </w:p>
        </w:tc>
        <w:tc>
          <w:tcPr>
            <w:tcW w:w="689" w:type="dxa"/>
            <w:gridSpan w:val="2"/>
            <w:vAlign w:val="center"/>
          </w:tcPr>
          <w:p w14:paraId="53C1AED2" w14:textId="63BBD245"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4</w:t>
            </w:r>
          </w:p>
        </w:tc>
        <w:tc>
          <w:tcPr>
            <w:tcW w:w="689" w:type="dxa"/>
            <w:vAlign w:val="center"/>
          </w:tcPr>
          <w:p w14:paraId="485C7E63" w14:textId="0B0FBE8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3</w:t>
            </w:r>
          </w:p>
        </w:tc>
        <w:tc>
          <w:tcPr>
            <w:tcW w:w="689" w:type="dxa"/>
            <w:gridSpan w:val="2"/>
            <w:vAlign w:val="center"/>
          </w:tcPr>
          <w:p w14:paraId="1F697C7A" w14:textId="59A5C0E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2CD90600" w14:textId="369211D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3</w:t>
            </w:r>
          </w:p>
        </w:tc>
        <w:tc>
          <w:tcPr>
            <w:tcW w:w="730" w:type="dxa"/>
            <w:vAlign w:val="center"/>
          </w:tcPr>
          <w:p w14:paraId="1CC7F1E3" w14:textId="412AF10A"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3D975AAC" w14:textId="7FE5A9A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r>
      <w:tr w:rsidR="00EC2AC8" w:rsidRPr="00EC2AC8" w14:paraId="1E2917B3" w14:textId="77777777" w:rsidTr="00EC2AC8">
        <w:trPr>
          <w:trHeight w:val="454"/>
          <w:jc w:val="center"/>
        </w:trPr>
        <w:tc>
          <w:tcPr>
            <w:tcW w:w="683" w:type="dxa"/>
            <w:vAlign w:val="center"/>
          </w:tcPr>
          <w:p w14:paraId="70128F63" w14:textId="77777777" w:rsidR="00EC2AC8" w:rsidRPr="00EC2AC8" w:rsidRDefault="00EC2AC8" w:rsidP="00EC2AC8">
            <w:pPr>
              <w:jc w:val="both"/>
              <w:rPr>
                <w:rFonts w:ascii="Times New Roman" w:hAnsi="Times New Roman" w:cs="Times New Roman"/>
                <w:b/>
                <w:bCs/>
                <w:color w:val="000000" w:themeColor="text1"/>
                <w:sz w:val="22"/>
                <w:lang w:val="tr-TR"/>
              </w:rPr>
            </w:pPr>
            <w:r w:rsidRPr="00EC2AC8">
              <w:rPr>
                <w:rFonts w:ascii="Times New Roman" w:hAnsi="Times New Roman" w:cs="Times New Roman"/>
                <w:b/>
                <w:bCs/>
                <w:color w:val="000000" w:themeColor="text1"/>
                <w:sz w:val="22"/>
                <w:lang w:val="tr-TR"/>
              </w:rPr>
              <w:t>ÖÇ5</w:t>
            </w:r>
          </w:p>
        </w:tc>
        <w:tc>
          <w:tcPr>
            <w:tcW w:w="688" w:type="dxa"/>
            <w:vAlign w:val="center"/>
          </w:tcPr>
          <w:p w14:paraId="1313B730" w14:textId="1A07D5DC"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gridSpan w:val="2"/>
            <w:vAlign w:val="center"/>
          </w:tcPr>
          <w:p w14:paraId="76676767" w14:textId="66B008E3"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90" w:type="dxa"/>
            <w:vAlign w:val="center"/>
          </w:tcPr>
          <w:p w14:paraId="77F6D8BE" w14:textId="0108AF4B"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w:t>
            </w:r>
          </w:p>
        </w:tc>
        <w:tc>
          <w:tcPr>
            <w:tcW w:w="689" w:type="dxa"/>
            <w:vAlign w:val="center"/>
          </w:tcPr>
          <w:p w14:paraId="53E5FAAA" w14:textId="49684E6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gridSpan w:val="2"/>
            <w:vAlign w:val="center"/>
          </w:tcPr>
          <w:p w14:paraId="38CE3F86" w14:textId="1E7DBEC3"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vAlign w:val="center"/>
          </w:tcPr>
          <w:p w14:paraId="5B67C381" w14:textId="04034A9A" w:rsidR="00EC2AC8" w:rsidRPr="00C76669" w:rsidRDefault="00C76669" w:rsidP="00EC2AC8">
            <w:pPr>
              <w:jc w:val="center"/>
              <w:rPr>
                <w:rFonts w:ascii="Times New Roman" w:hAnsi="Times New Roman" w:cs="Times New Roman"/>
                <w:color w:val="000000" w:themeColor="text1"/>
                <w:sz w:val="22"/>
                <w:lang w:val="tr-TR"/>
              </w:rPr>
            </w:pPr>
            <w:r w:rsidRPr="00C76669">
              <w:rPr>
                <w:rFonts w:ascii="Times New Roman" w:hAnsi="Times New Roman" w:cs="Times New Roman"/>
                <w:color w:val="000000" w:themeColor="text1"/>
                <w:sz w:val="22"/>
                <w:lang w:val="tr-TR"/>
              </w:rPr>
              <w:t>5</w:t>
            </w:r>
          </w:p>
        </w:tc>
        <w:tc>
          <w:tcPr>
            <w:tcW w:w="689" w:type="dxa"/>
            <w:gridSpan w:val="2"/>
            <w:vAlign w:val="center"/>
          </w:tcPr>
          <w:p w14:paraId="36C4252C" w14:textId="18FB89BB"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vAlign w:val="center"/>
          </w:tcPr>
          <w:p w14:paraId="1DD2E5BF" w14:textId="0C325D22"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689" w:type="dxa"/>
            <w:gridSpan w:val="2"/>
            <w:vAlign w:val="center"/>
          </w:tcPr>
          <w:p w14:paraId="3EC4A548" w14:textId="38612D0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19058D48" w14:textId="38B45DF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vAlign w:val="center"/>
          </w:tcPr>
          <w:p w14:paraId="0509B9A2" w14:textId="3B9D3F3F"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61233159" w14:textId="7C12266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r>
      <w:tr w:rsidR="00EC2AC8" w:rsidRPr="00EC2AC8" w14:paraId="4EE7B844" w14:textId="77777777" w:rsidTr="00EC2AC8">
        <w:trPr>
          <w:trHeight w:val="454"/>
          <w:jc w:val="center"/>
        </w:trPr>
        <w:tc>
          <w:tcPr>
            <w:tcW w:w="683" w:type="dxa"/>
            <w:vAlign w:val="center"/>
          </w:tcPr>
          <w:p w14:paraId="297EE4E0" w14:textId="77777777" w:rsidR="00EC2AC8" w:rsidRPr="00EC2AC8" w:rsidRDefault="00EC2AC8" w:rsidP="00EC2AC8">
            <w:pPr>
              <w:jc w:val="both"/>
              <w:rPr>
                <w:rFonts w:ascii="Times New Roman" w:hAnsi="Times New Roman" w:cs="Times New Roman"/>
                <w:color w:val="000000" w:themeColor="text1"/>
                <w:sz w:val="22"/>
                <w:lang w:val="tr-TR"/>
              </w:rPr>
            </w:pPr>
            <w:r w:rsidRPr="00EC2AC8">
              <w:rPr>
                <w:rFonts w:ascii="Times New Roman" w:hAnsi="Times New Roman" w:cs="Times New Roman"/>
                <w:b/>
                <w:bCs/>
                <w:color w:val="000000" w:themeColor="text1"/>
                <w:sz w:val="22"/>
                <w:lang w:val="tr-TR"/>
              </w:rPr>
              <w:t>ÖÇ6</w:t>
            </w:r>
          </w:p>
        </w:tc>
        <w:tc>
          <w:tcPr>
            <w:tcW w:w="688" w:type="dxa"/>
            <w:vAlign w:val="center"/>
          </w:tcPr>
          <w:p w14:paraId="041F3DB8" w14:textId="7BB92A74"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4</w:t>
            </w:r>
          </w:p>
        </w:tc>
        <w:tc>
          <w:tcPr>
            <w:tcW w:w="689" w:type="dxa"/>
            <w:gridSpan w:val="2"/>
            <w:vAlign w:val="center"/>
          </w:tcPr>
          <w:p w14:paraId="3D8F753D" w14:textId="2797A42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4</w:t>
            </w:r>
          </w:p>
        </w:tc>
        <w:tc>
          <w:tcPr>
            <w:tcW w:w="690" w:type="dxa"/>
            <w:vAlign w:val="center"/>
          </w:tcPr>
          <w:p w14:paraId="4391843F" w14:textId="48717CB1"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w:t>
            </w:r>
          </w:p>
        </w:tc>
        <w:tc>
          <w:tcPr>
            <w:tcW w:w="689" w:type="dxa"/>
            <w:vAlign w:val="center"/>
          </w:tcPr>
          <w:p w14:paraId="408B2B9F" w14:textId="7FAAE2B6"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89" w:type="dxa"/>
            <w:gridSpan w:val="2"/>
            <w:vAlign w:val="center"/>
          </w:tcPr>
          <w:p w14:paraId="36153839" w14:textId="753B5185"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3</w:t>
            </w:r>
          </w:p>
        </w:tc>
        <w:tc>
          <w:tcPr>
            <w:tcW w:w="689" w:type="dxa"/>
            <w:vAlign w:val="center"/>
          </w:tcPr>
          <w:p w14:paraId="671AA4CB" w14:textId="1352E996" w:rsidR="00EC2AC8" w:rsidRPr="00EC2AC8" w:rsidRDefault="00C76669" w:rsidP="00EC2AC8">
            <w:pPr>
              <w:jc w:val="center"/>
              <w:rPr>
                <w:rFonts w:ascii="Times New Roman" w:hAnsi="Times New Roman" w:cs="Times New Roman"/>
                <w:b/>
                <w:bCs/>
                <w:color w:val="000000" w:themeColor="text1"/>
                <w:sz w:val="22"/>
                <w:lang w:val="tr-TR"/>
              </w:rPr>
            </w:pPr>
            <w:r>
              <w:rPr>
                <w:rFonts w:ascii="Times New Roman" w:hAnsi="Times New Roman" w:cs="Times New Roman"/>
                <w:bCs/>
                <w:sz w:val="22"/>
                <w:lang w:val="tr-TR"/>
              </w:rPr>
              <w:t>4</w:t>
            </w:r>
          </w:p>
        </w:tc>
        <w:tc>
          <w:tcPr>
            <w:tcW w:w="689" w:type="dxa"/>
            <w:gridSpan w:val="2"/>
            <w:vAlign w:val="center"/>
          </w:tcPr>
          <w:p w14:paraId="0430E188" w14:textId="5F10A210"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bCs/>
                <w:sz w:val="22"/>
                <w:lang w:val="tr-TR"/>
              </w:rPr>
              <w:t>5</w:t>
            </w:r>
          </w:p>
        </w:tc>
        <w:tc>
          <w:tcPr>
            <w:tcW w:w="689" w:type="dxa"/>
            <w:vAlign w:val="center"/>
          </w:tcPr>
          <w:p w14:paraId="6248D374" w14:textId="7E119D8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689" w:type="dxa"/>
            <w:gridSpan w:val="2"/>
            <w:vAlign w:val="center"/>
          </w:tcPr>
          <w:p w14:paraId="1EE4FA0F" w14:textId="31F96CAD"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w:t>
            </w:r>
          </w:p>
        </w:tc>
        <w:tc>
          <w:tcPr>
            <w:tcW w:w="730" w:type="dxa"/>
            <w:gridSpan w:val="2"/>
            <w:vAlign w:val="center"/>
          </w:tcPr>
          <w:p w14:paraId="5159E106" w14:textId="2CFCA517"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730" w:type="dxa"/>
            <w:vAlign w:val="center"/>
          </w:tcPr>
          <w:p w14:paraId="001A7947" w14:textId="49941118"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5</w:t>
            </w:r>
          </w:p>
        </w:tc>
        <w:tc>
          <w:tcPr>
            <w:tcW w:w="730" w:type="dxa"/>
            <w:vAlign w:val="center"/>
          </w:tcPr>
          <w:p w14:paraId="12AB40F5" w14:textId="2438153F" w:rsidR="00EC2AC8" w:rsidRPr="00EC2AC8" w:rsidRDefault="00EC2AC8" w:rsidP="00EC2AC8">
            <w:pPr>
              <w:jc w:val="center"/>
              <w:rPr>
                <w:rFonts w:ascii="Times New Roman" w:hAnsi="Times New Roman" w:cs="Times New Roman"/>
                <w:b/>
                <w:bCs/>
                <w:color w:val="000000" w:themeColor="text1"/>
                <w:sz w:val="22"/>
                <w:lang w:val="tr-TR"/>
              </w:rPr>
            </w:pPr>
            <w:r w:rsidRPr="00EC2AC8">
              <w:rPr>
                <w:rFonts w:ascii="Times New Roman" w:hAnsi="Times New Roman" w:cs="Times New Roman"/>
                <w:sz w:val="22"/>
                <w:lang w:val="tr-TR"/>
              </w:rPr>
              <w:t>4</w:t>
            </w:r>
          </w:p>
        </w:tc>
      </w:tr>
      <w:tr w:rsidR="00EC2AC8" w:rsidRPr="00EC2AC8" w14:paraId="301E818D" w14:textId="77777777" w:rsidTr="00EC2AC8">
        <w:trPr>
          <w:trHeight w:val="454"/>
          <w:jc w:val="center"/>
        </w:trPr>
        <w:tc>
          <w:tcPr>
            <w:tcW w:w="9074" w:type="dxa"/>
            <w:gridSpan w:val="18"/>
            <w:vAlign w:val="center"/>
          </w:tcPr>
          <w:p w14:paraId="2A94F8EE"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PÇ: Program</w:t>
            </w:r>
            <w:r w:rsidRPr="00EC2AC8">
              <w:rPr>
                <w:rFonts w:ascii="Times New Roman" w:hAnsi="Times New Roman" w:cs="Times New Roman"/>
                <w:b/>
                <w:color w:val="000000" w:themeColor="text1"/>
                <w:spacing w:val="-5"/>
                <w:sz w:val="22"/>
                <w:lang w:val="tr-TR"/>
              </w:rPr>
              <w:t xml:space="preserve"> </w:t>
            </w:r>
            <w:r w:rsidRPr="00EC2AC8">
              <w:rPr>
                <w:rFonts w:ascii="Times New Roman" w:hAnsi="Times New Roman" w:cs="Times New Roman"/>
                <w:b/>
                <w:color w:val="000000" w:themeColor="text1"/>
                <w:sz w:val="22"/>
                <w:lang w:val="tr-TR"/>
              </w:rPr>
              <w:t>Çıktıları   /   ÖÇ:</w:t>
            </w:r>
            <w:r w:rsidRPr="00EC2AC8">
              <w:rPr>
                <w:rFonts w:ascii="Times New Roman" w:hAnsi="Times New Roman" w:cs="Times New Roman"/>
                <w:b/>
                <w:color w:val="000000" w:themeColor="text1"/>
                <w:spacing w:val="-4"/>
                <w:sz w:val="22"/>
                <w:lang w:val="tr-TR"/>
              </w:rPr>
              <w:t xml:space="preserve"> Dersin </w:t>
            </w:r>
            <w:r w:rsidRPr="00EC2AC8">
              <w:rPr>
                <w:rFonts w:ascii="Times New Roman" w:hAnsi="Times New Roman" w:cs="Times New Roman"/>
                <w:b/>
                <w:color w:val="000000" w:themeColor="text1"/>
                <w:sz w:val="22"/>
                <w:lang w:val="tr-TR"/>
              </w:rPr>
              <w:t>Öğrenme</w:t>
            </w:r>
            <w:r w:rsidRPr="00EC2AC8">
              <w:rPr>
                <w:rFonts w:ascii="Times New Roman" w:hAnsi="Times New Roman" w:cs="Times New Roman"/>
                <w:b/>
                <w:color w:val="000000" w:themeColor="text1"/>
                <w:spacing w:val="-3"/>
                <w:sz w:val="22"/>
                <w:lang w:val="tr-TR"/>
              </w:rPr>
              <w:t xml:space="preserve"> </w:t>
            </w:r>
            <w:r w:rsidRPr="00EC2AC8">
              <w:rPr>
                <w:rFonts w:ascii="Times New Roman" w:hAnsi="Times New Roman" w:cs="Times New Roman"/>
                <w:b/>
                <w:color w:val="000000" w:themeColor="text1"/>
                <w:sz w:val="22"/>
                <w:lang w:val="tr-TR"/>
              </w:rPr>
              <w:t>Çıktıları</w:t>
            </w:r>
          </w:p>
        </w:tc>
      </w:tr>
      <w:tr w:rsidR="00EC2AC8" w:rsidRPr="00EC2AC8" w14:paraId="0D529D2E" w14:textId="77777777" w:rsidTr="00EC2AC8">
        <w:trPr>
          <w:trHeight w:val="454"/>
          <w:jc w:val="center"/>
        </w:trPr>
        <w:tc>
          <w:tcPr>
            <w:tcW w:w="1975" w:type="dxa"/>
            <w:gridSpan w:val="3"/>
            <w:vAlign w:val="center"/>
          </w:tcPr>
          <w:p w14:paraId="1D5CD5D1"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Katkı Düzeyi</w:t>
            </w:r>
          </w:p>
        </w:tc>
        <w:tc>
          <w:tcPr>
            <w:tcW w:w="1848" w:type="dxa"/>
            <w:gridSpan w:val="4"/>
            <w:vAlign w:val="center"/>
          </w:tcPr>
          <w:p w14:paraId="0D83735E"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1 Çok Düşük</w:t>
            </w:r>
          </w:p>
        </w:tc>
        <w:tc>
          <w:tcPr>
            <w:tcW w:w="1275" w:type="dxa"/>
            <w:gridSpan w:val="3"/>
            <w:vAlign w:val="center"/>
          </w:tcPr>
          <w:p w14:paraId="06ED98B8"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2 Düşük</w:t>
            </w:r>
          </w:p>
        </w:tc>
        <w:tc>
          <w:tcPr>
            <w:tcW w:w="1134" w:type="dxa"/>
            <w:gridSpan w:val="3"/>
            <w:tcBorders>
              <w:bottom w:val="single" w:sz="4" w:space="0" w:color="auto"/>
            </w:tcBorders>
            <w:vAlign w:val="center"/>
          </w:tcPr>
          <w:p w14:paraId="64088DD4"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3 Orta</w:t>
            </w:r>
          </w:p>
        </w:tc>
        <w:tc>
          <w:tcPr>
            <w:tcW w:w="1277" w:type="dxa"/>
            <w:gridSpan w:val="2"/>
            <w:tcBorders>
              <w:bottom w:val="single" w:sz="4" w:space="0" w:color="auto"/>
            </w:tcBorders>
            <w:vAlign w:val="center"/>
          </w:tcPr>
          <w:p w14:paraId="3735E6B1"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4 Yüksek</w:t>
            </w:r>
          </w:p>
        </w:tc>
        <w:tc>
          <w:tcPr>
            <w:tcW w:w="1565" w:type="dxa"/>
            <w:gridSpan w:val="3"/>
            <w:vAlign w:val="center"/>
          </w:tcPr>
          <w:p w14:paraId="29DFE4A0" w14:textId="77777777" w:rsidR="00EC2AC8" w:rsidRPr="00EC2AC8" w:rsidRDefault="00EC2AC8" w:rsidP="00E81BB3">
            <w:pPr>
              <w:jc w:val="center"/>
              <w:rPr>
                <w:rFonts w:ascii="Times New Roman" w:hAnsi="Times New Roman" w:cs="Times New Roman"/>
                <w:b/>
                <w:bCs/>
                <w:color w:val="000000" w:themeColor="text1"/>
                <w:sz w:val="22"/>
                <w:lang w:val="tr-TR"/>
              </w:rPr>
            </w:pPr>
            <w:r w:rsidRPr="00EC2AC8">
              <w:rPr>
                <w:rFonts w:ascii="Times New Roman" w:hAnsi="Times New Roman" w:cs="Times New Roman"/>
                <w:b/>
                <w:color w:val="000000" w:themeColor="text1"/>
                <w:sz w:val="22"/>
                <w:lang w:val="tr-TR"/>
              </w:rPr>
              <w:t>5 Çok Yüksek</w:t>
            </w:r>
          </w:p>
        </w:tc>
      </w:tr>
    </w:tbl>
    <w:p w14:paraId="4158E169" w14:textId="77777777" w:rsidR="001B0FB5" w:rsidRPr="006474A5" w:rsidRDefault="001B0FB5" w:rsidP="00EC2AC8">
      <w:pPr>
        <w:spacing w:after="120"/>
        <w:rPr>
          <w:rFonts w:ascii="Times New Roman" w:hAnsi="Times New Roman" w:cs="Times New Roman"/>
          <w:bCs/>
          <w:sz w:val="22"/>
          <w:lang w:val="tr-TR"/>
        </w:rPr>
      </w:pPr>
    </w:p>
    <w:tbl>
      <w:tblPr>
        <w:tblStyle w:val="TabloKlavuzu"/>
        <w:tblpPr w:leftFromText="141" w:rightFromText="141" w:vertAnchor="text" w:horzAnchor="margin" w:tblpXSpec="center" w:tblpY="113"/>
        <w:tblW w:w="9039" w:type="dxa"/>
        <w:jc w:val="center"/>
        <w:tblLook w:val="04A0" w:firstRow="1" w:lastRow="0" w:firstColumn="1" w:lastColumn="0" w:noHBand="0" w:noVBand="1"/>
      </w:tblPr>
      <w:tblGrid>
        <w:gridCol w:w="959"/>
        <w:gridCol w:w="8080"/>
      </w:tblGrid>
      <w:tr w:rsidR="0006709E" w:rsidRPr="006474A5" w14:paraId="1FD224C2" w14:textId="77777777" w:rsidTr="00EC2AC8">
        <w:trPr>
          <w:trHeight w:val="454"/>
          <w:jc w:val="center"/>
        </w:trPr>
        <w:tc>
          <w:tcPr>
            <w:tcW w:w="9039" w:type="dxa"/>
            <w:gridSpan w:val="2"/>
            <w:vAlign w:val="center"/>
          </w:tcPr>
          <w:p w14:paraId="5CF0E01A" w14:textId="1BD4F527" w:rsidR="0006709E" w:rsidRPr="006474A5" w:rsidRDefault="00372322" w:rsidP="00331602">
            <w:pPr>
              <w:jc w:val="center"/>
              <w:rPr>
                <w:rFonts w:ascii="Times New Roman" w:hAnsi="Times New Roman" w:cs="Times New Roman"/>
                <w:b/>
                <w:bCs/>
                <w:sz w:val="22"/>
                <w:lang w:val="tr-TR"/>
              </w:rPr>
            </w:pPr>
            <w:r>
              <w:rPr>
                <w:rFonts w:ascii="Times New Roman" w:hAnsi="Times New Roman" w:cs="Times New Roman"/>
                <w:b/>
                <w:bCs/>
                <w:sz w:val="22"/>
                <w:lang w:val="tr-TR"/>
              </w:rPr>
              <w:t>PROGRAM</w:t>
            </w:r>
            <w:r w:rsidRPr="00FA1EC8">
              <w:rPr>
                <w:rFonts w:ascii="Times New Roman" w:hAnsi="Times New Roman" w:cs="Times New Roman"/>
                <w:b/>
                <w:bCs/>
                <w:sz w:val="22"/>
                <w:lang w:val="tr-TR"/>
              </w:rPr>
              <w:t xml:space="preserve"> ÖĞRENME ÇIKTILARI İLE İLİŞKİLİ PROGRAM ÇIKTILARI</w:t>
            </w:r>
            <w:r>
              <w:rPr>
                <w:rFonts w:ascii="Times New Roman" w:hAnsi="Times New Roman" w:cs="Times New Roman"/>
                <w:b/>
                <w:bCs/>
                <w:sz w:val="22"/>
                <w:lang w:val="tr-TR"/>
              </w:rPr>
              <w:t xml:space="preserve"> (PÇ)</w:t>
            </w:r>
          </w:p>
        </w:tc>
      </w:tr>
      <w:tr w:rsidR="0006709E" w:rsidRPr="006474A5" w14:paraId="43A6BED4" w14:textId="77777777" w:rsidTr="00EC2AC8">
        <w:trPr>
          <w:trHeight w:val="454"/>
          <w:jc w:val="center"/>
        </w:trPr>
        <w:tc>
          <w:tcPr>
            <w:tcW w:w="959" w:type="dxa"/>
            <w:vAlign w:val="center"/>
          </w:tcPr>
          <w:p w14:paraId="5BD8DBC0" w14:textId="77777777" w:rsidR="0006709E" w:rsidRPr="006474A5" w:rsidRDefault="0006709E"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Sıra No</w:t>
            </w:r>
          </w:p>
        </w:tc>
        <w:tc>
          <w:tcPr>
            <w:tcW w:w="8080" w:type="dxa"/>
            <w:vAlign w:val="center"/>
          </w:tcPr>
          <w:p w14:paraId="29733436" w14:textId="77777777" w:rsidR="0006709E" w:rsidRPr="006474A5" w:rsidRDefault="0006709E"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Açıklama</w:t>
            </w:r>
          </w:p>
        </w:tc>
      </w:tr>
      <w:tr w:rsidR="001B0FB5" w:rsidRPr="006474A5" w14:paraId="069B31BB" w14:textId="77777777" w:rsidTr="00EC2AC8">
        <w:trPr>
          <w:trHeight w:val="454"/>
          <w:jc w:val="center"/>
        </w:trPr>
        <w:tc>
          <w:tcPr>
            <w:tcW w:w="959" w:type="dxa"/>
            <w:vAlign w:val="center"/>
          </w:tcPr>
          <w:p w14:paraId="6EF3A23B" w14:textId="57203C49"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PÇ1</w:t>
            </w:r>
          </w:p>
        </w:tc>
        <w:tc>
          <w:tcPr>
            <w:tcW w:w="8080" w:type="dxa"/>
            <w:vAlign w:val="center"/>
          </w:tcPr>
          <w:p w14:paraId="13A39BC3" w14:textId="7419904C"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Eleştirel Düşünme, Araştırma ve Tasarım Becerileri:</w:t>
            </w:r>
            <w:r w:rsidRPr="006474A5">
              <w:rPr>
                <w:color w:val="000000" w:themeColor="text1"/>
                <w:sz w:val="22"/>
                <w:szCs w:val="22"/>
              </w:rPr>
              <w:t xml:space="preserve"> Bilgiyi </w:t>
            </w:r>
            <w:r w:rsidRPr="006474A5">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1B0FB5" w:rsidRPr="006474A5" w14:paraId="4727923A" w14:textId="77777777" w:rsidTr="00EC2AC8">
        <w:trPr>
          <w:trHeight w:val="454"/>
          <w:jc w:val="center"/>
        </w:trPr>
        <w:tc>
          <w:tcPr>
            <w:tcW w:w="959" w:type="dxa"/>
            <w:vAlign w:val="center"/>
          </w:tcPr>
          <w:p w14:paraId="0ACF74A8" w14:textId="074A5944"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lastRenderedPageBreak/>
              <w:t>PÇ2</w:t>
            </w:r>
          </w:p>
        </w:tc>
        <w:tc>
          <w:tcPr>
            <w:tcW w:w="8080" w:type="dxa"/>
            <w:vAlign w:val="center"/>
          </w:tcPr>
          <w:p w14:paraId="53BAFA77" w14:textId="59DBE7B4"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Biçimsel Kompozisyon ve Tasarım Becerileri:</w:t>
            </w:r>
            <w:r w:rsidRPr="006474A5">
              <w:rPr>
                <w:color w:val="000000" w:themeColor="text1"/>
                <w:sz w:val="22"/>
                <w:szCs w:val="22"/>
              </w:rPr>
              <w:t xml:space="preserve"> </w:t>
            </w:r>
            <w:r w:rsidRPr="006474A5">
              <w:rPr>
                <w:color w:val="3A3A3A"/>
                <w:sz w:val="22"/>
                <w:szCs w:val="22"/>
              </w:rPr>
              <w:t>Temel biçimsel, örgütsel ve çevresel ilkeleri, iki ve üç boyutlu tasarımda etkili bir biçimde kullanabilme</w:t>
            </w:r>
          </w:p>
        </w:tc>
      </w:tr>
      <w:tr w:rsidR="001B0FB5" w:rsidRPr="006474A5" w14:paraId="37772660" w14:textId="77777777" w:rsidTr="00EC2AC8">
        <w:trPr>
          <w:trHeight w:val="454"/>
          <w:jc w:val="center"/>
        </w:trPr>
        <w:tc>
          <w:tcPr>
            <w:tcW w:w="959" w:type="dxa"/>
            <w:vAlign w:val="center"/>
          </w:tcPr>
          <w:p w14:paraId="65A393E4" w14:textId="23AC222C"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PÇ4</w:t>
            </w:r>
          </w:p>
        </w:tc>
        <w:tc>
          <w:tcPr>
            <w:tcW w:w="8080" w:type="dxa"/>
            <w:vAlign w:val="center"/>
          </w:tcPr>
          <w:p w14:paraId="4F6D843E" w14:textId="45BF77CE"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Mimari Program Hazırlama:</w:t>
            </w:r>
            <w:r w:rsidRPr="006474A5">
              <w:rPr>
                <w:color w:val="000000" w:themeColor="text1"/>
                <w:sz w:val="22"/>
                <w:szCs w:val="22"/>
              </w:rPr>
              <w:t xml:space="preserve"> </w:t>
            </w:r>
            <w:r w:rsidRPr="006474A5">
              <w:rPr>
                <w:color w:val="3A3A3A"/>
                <w:sz w:val="22"/>
                <w:szCs w:val="22"/>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1B0FB5" w:rsidRPr="006474A5" w14:paraId="4FEEF355" w14:textId="77777777" w:rsidTr="00EC2AC8">
        <w:trPr>
          <w:trHeight w:val="454"/>
          <w:jc w:val="center"/>
        </w:trPr>
        <w:tc>
          <w:tcPr>
            <w:tcW w:w="959" w:type="dxa"/>
            <w:vAlign w:val="center"/>
          </w:tcPr>
          <w:p w14:paraId="71080145" w14:textId="5C4BFF41"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PÇ5</w:t>
            </w:r>
          </w:p>
        </w:tc>
        <w:tc>
          <w:tcPr>
            <w:tcW w:w="8080" w:type="dxa"/>
            <w:vAlign w:val="center"/>
          </w:tcPr>
          <w:p w14:paraId="5B25B072" w14:textId="22C4CDA1"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Erişilebilirlik ve Yerleşme Özelliklerine Göre Tasarım:</w:t>
            </w:r>
            <w:r w:rsidRPr="006474A5">
              <w:rPr>
                <w:color w:val="000000" w:themeColor="text1"/>
                <w:sz w:val="22"/>
                <w:szCs w:val="22"/>
              </w:rPr>
              <w:t xml:space="preserve"> </w:t>
            </w:r>
            <w:r w:rsidRPr="006474A5">
              <w:rPr>
                <w:color w:val="3A3A3A"/>
                <w:sz w:val="22"/>
                <w:szCs w:val="22"/>
              </w:rPr>
              <w:t>Özel gereksimli olan kişilere uyumlu yaşam alanlarını tasarlayabilme, arazinin doğal ve yapay özelliklerine cevap verebilme.</w:t>
            </w:r>
          </w:p>
        </w:tc>
      </w:tr>
      <w:tr w:rsidR="001B0FB5" w:rsidRPr="006474A5" w14:paraId="06B95637" w14:textId="77777777" w:rsidTr="00EC2AC8">
        <w:trPr>
          <w:trHeight w:val="454"/>
          <w:jc w:val="center"/>
        </w:trPr>
        <w:tc>
          <w:tcPr>
            <w:tcW w:w="959" w:type="dxa"/>
            <w:vAlign w:val="center"/>
          </w:tcPr>
          <w:p w14:paraId="1CF9EFA1" w14:textId="7EEF95C8"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PÇ6</w:t>
            </w:r>
          </w:p>
        </w:tc>
        <w:tc>
          <w:tcPr>
            <w:tcW w:w="8080" w:type="dxa"/>
            <w:vAlign w:val="center"/>
          </w:tcPr>
          <w:p w14:paraId="3B6AAE9B" w14:textId="0DA901D9"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 xml:space="preserve">Taşıyıcı Sistemler ve Teknik Belgeleme: </w:t>
            </w:r>
            <w:r w:rsidRPr="006474A5">
              <w:rPr>
                <w:color w:val="3A3A3A"/>
                <w:sz w:val="22"/>
                <w:szCs w:val="22"/>
              </w:rPr>
              <w:t>Bina tasarımında uygun malzeme, sistem ve bileşenleri teknik çizim ve modellerle ifade edebilme; strüktürlerin temel davranışlarını ve çağdaş taşıyıcı sistemlerin uygulamalarını anlama.</w:t>
            </w:r>
          </w:p>
        </w:tc>
      </w:tr>
      <w:tr w:rsidR="001B0FB5" w:rsidRPr="006474A5" w14:paraId="3209CEFD" w14:textId="77777777" w:rsidTr="00EC2AC8">
        <w:trPr>
          <w:trHeight w:val="454"/>
          <w:jc w:val="center"/>
        </w:trPr>
        <w:tc>
          <w:tcPr>
            <w:tcW w:w="959" w:type="dxa"/>
            <w:vAlign w:val="center"/>
          </w:tcPr>
          <w:p w14:paraId="0F2D30A9" w14:textId="7180CFA2"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PÇ7</w:t>
            </w:r>
          </w:p>
        </w:tc>
        <w:tc>
          <w:tcPr>
            <w:tcW w:w="8080" w:type="dxa"/>
            <w:vAlign w:val="center"/>
          </w:tcPr>
          <w:p w14:paraId="53B06B1B" w14:textId="25DD367F"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Çevresel Sistemler, Bina Kabuğu ve Sürdürülebilirlik:</w:t>
            </w:r>
            <w:r w:rsidRPr="006474A5">
              <w:rPr>
                <w:color w:val="000000" w:themeColor="text1"/>
                <w:sz w:val="22"/>
                <w:szCs w:val="22"/>
              </w:rPr>
              <w:t xml:space="preserve"> </w:t>
            </w:r>
            <w:r w:rsidRPr="006474A5">
              <w:rPr>
                <w:color w:val="3A3A3A"/>
                <w:sz w:val="22"/>
                <w:szCs w:val="22"/>
              </w:rPr>
              <w:t>Çevresel sistemlerde ısıtma-soğutma, havalandırma, aydınlatma ve akustik ilkelerini bina kabuğu sistemlerinde ise uygun seçim ve uygulamaları sürdürülebilirlik bağlamında anlama.</w:t>
            </w:r>
          </w:p>
        </w:tc>
      </w:tr>
      <w:tr w:rsidR="001B0FB5" w:rsidRPr="006474A5" w14:paraId="098028A8" w14:textId="77777777" w:rsidTr="00EC2AC8">
        <w:trPr>
          <w:trHeight w:val="454"/>
          <w:jc w:val="center"/>
        </w:trPr>
        <w:tc>
          <w:tcPr>
            <w:tcW w:w="959" w:type="dxa"/>
            <w:vAlign w:val="center"/>
          </w:tcPr>
          <w:p w14:paraId="61A64F0D" w14:textId="328067B3"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PÇ8</w:t>
            </w:r>
          </w:p>
        </w:tc>
        <w:tc>
          <w:tcPr>
            <w:tcW w:w="8080" w:type="dxa"/>
            <w:vAlign w:val="center"/>
          </w:tcPr>
          <w:p w14:paraId="4433924B" w14:textId="03171566" w:rsidR="001B0FB5" w:rsidRPr="006474A5" w:rsidRDefault="001B0FB5" w:rsidP="00331602">
            <w:pPr>
              <w:pStyle w:val="NormalWeb"/>
              <w:spacing w:before="0" w:beforeAutospacing="0" w:after="0" w:afterAutospacing="0"/>
              <w:jc w:val="both"/>
              <w:rPr>
                <w:b/>
                <w:bCs/>
                <w:color w:val="000000" w:themeColor="text1"/>
                <w:sz w:val="22"/>
                <w:szCs w:val="22"/>
              </w:rPr>
            </w:pPr>
            <w:r w:rsidRPr="006474A5">
              <w:rPr>
                <w:b/>
                <w:bCs/>
                <w:color w:val="000000" w:themeColor="text1"/>
                <w:sz w:val="22"/>
                <w:szCs w:val="22"/>
              </w:rPr>
              <w:t>Bina Maliyeti, Servis ve Güvenlik Sistemleri:</w:t>
            </w:r>
            <w:r w:rsidRPr="006474A5">
              <w:rPr>
                <w:color w:val="000000" w:themeColor="text1"/>
                <w:sz w:val="22"/>
                <w:szCs w:val="22"/>
              </w:rPr>
              <w:t xml:space="preserve"> </w:t>
            </w:r>
            <w:r w:rsidRPr="006474A5">
              <w:rPr>
                <w:color w:val="3A3A3A"/>
                <w:sz w:val="22"/>
                <w:szCs w:val="22"/>
              </w:rPr>
              <w:t>Bina servis sistemleri ile yaşam güvenliği sistemlerinin tasarım ilkelerini anlama ve kullanıcı güvenliğini sağlayacak şekilde uygulayabilme.</w:t>
            </w:r>
          </w:p>
        </w:tc>
      </w:tr>
      <w:tr w:rsidR="001B0FB5" w:rsidRPr="006474A5" w14:paraId="15F4FED4" w14:textId="77777777" w:rsidTr="00EC2AC8">
        <w:trPr>
          <w:trHeight w:val="454"/>
          <w:jc w:val="center"/>
        </w:trPr>
        <w:tc>
          <w:tcPr>
            <w:tcW w:w="959" w:type="dxa"/>
            <w:vAlign w:val="center"/>
          </w:tcPr>
          <w:p w14:paraId="3D569421" w14:textId="543FD20F"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PÇ10</w:t>
            </w:r>
          </w:p>
        </w:tc>
        <w:tc>
          <w:tcPr>
            <w:tcW w:w="8080" w:type="dxa"/>
            <w:vAlign w:val="center"/>
          </w:tcPr>
          <w:p w14:paraId="3D7D961F" w14:textId="21A62614"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Yasal Sorumluluklar ve Etik:</w:t>
            </w:r>
            <w:r w:rsidRPr="006474A5">
              <w:rPr>
                <w:color w:val="3A3A3A"/>
                <w:sz w:val="22"/>
                <w:szCs w:val="22"/>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1B0FB5" w:rsidRPr="006474A5" w14:paraId="49FBB1C5" w14:textId="77777777" w:rsidTr="00EC2AC8">
        <w:trPr>
          <w:trHeight w:val="454"/>
          <w:jc w:val="center"/>
        </w:trPr>
        <w:tc>
          <w:tcPr>
            <w:tcW w:w="959" w:type="dxa"/>
            <w:vAlign w:val="center"/>
          </w:tcPr>
          <w:p w14:paraId="72E0BD24" w14:textId="388AB3FE"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PÇ11</w:t>
            </w:r>
          </w:p>
        </w:tc>
        <w:tc>
          <w:tcPr>
            <w:tcW w:w="8080" w:type="dxa"/>
            <w:vAlign w:val="center"/>
          </w:tcPr>
          <w:p w14:paraId="32C4FBC6" w14:textId="60C494F3"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Karma Tasarım:</w:t>
            </w:r>
            <w:r w:rsidRPr="006474A5">
              <w:rPr>
                <w:color w:val="000000" w:themeColor="text1"/>
                <w:sz w:val="22"/>
                <w:szCs w:val="22"/>
              </w:rPr>
              <w:t xml:space="preserve"> </w:t>
            </w:r>
            <w:r w:rsidRPr="006474A5">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1B0FB5" w:rsidRPr="006474A5" w14:paraId="23C42357" w14:textId="77777777" w:rsidTr="00EC2AC8">
        <w:trPr>
          <w:trHeight w:val="454"/>
          <w:jc w:val="center"/>
        </w:trPr>
        <w:tc>
          <w:tcPr>
            <w:tcW w:w="959" w:type="dxa"/>
            <w:vAlign w:val="center"/>
          </w:tcPr>
          <w:p w14:paraId="57DFC069" w14:textId="57AA8A87" w:rsidR="001B0FB5" w:rsidRPr="006474A5" w:rsidRDefault="001B0FB5" w:rsidP="00331602">
            <w:pPr>
              <w:jc w:val="center"/>
              <w:rPr>
                <w:rFonts w:ascii="Times New Roman" w:hAnsi="Times New Roman" w:cs="Times New Roman"/>
                <w:b/>
                <w:bCs/>
                <w:sz w:val="22"/>
                <w:lang w:val="tr-TR"/>
              </w:rPr>
            </w:pPr>
            <w:r w:rsidRPr="006474A5">
              <w:rPr>
                <w:rFonts w:ascii="Times New Roman" w:hAnsi="Times New Roman" w:cs="Times New Roman"/>
                <w:b/>
                <w:bCs/>
                <w:sz w:val="22"/>
                <w:lang w:val="tr-TR"/>
              </w:rPr>
              <w:t>PÇ12</w:t>
            </w:r>
          </w:p>
        </w:tc>
        <w:tc>
          <w:tcPr>
            <w:tcW w:w="8080" w:type="dxa"/>
            <w:vAlign w:val="center"/>
          </w:tcPr>
          <w:p w14:paraId="3DE560EC" w14:textId="16431C1D" w:rsidR="001B0FB5" w:rsidRPr="006474A5" w:rsidRDefault="001B0FB5" w:rsidP="00331602">
            <w:pPr>
              <w:pStyle w:val="NormalWeb"/>
              <w:spacing w:before="0" w:beforeAutospacing="0" w:after="0" w:afterAutospacing="0"/>
              <w:jc w:val="both"/>
              <w:rPr>
                <w:color w:val="000000" w:themeColor="text1"/>
                <w:sz w:val="22"/>
                <w:szCs w:val="22"/>
              </w:rPr>
            </w:pPr>
            <w:r w:rsidRPr="006474A5">
              <w:rPr>
                <w:b/>
                <w:bCs/>
                <w:color w:val="000000" w:themeColor="text1"/>
                <w:sz w:val="22"/>
                <w:szCs w:val="22"/>
              </w:rPr>
              <w:t>Sunum ve Anlatım Becerileri:</w:t>
            </w:r>
            <w:r w:rsidRPr="006474A5">
              <w:rPr>
                <w:color w:val="000000" w:themeColor="text1"/>
                <w:sz w:val="22"/>
                <w:szCs w:val="22"/>
              </w:rPr>
              <w:t xml:space="preserve"> </w:t>
            </w:r>
            <w:r w:rsidRPr="006474A5">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064C79BC" w14:textId="77777777" w:rsidR="00372322" w:rsidRDefault="00372322" w:rsidP="006474A5">
      <w:pPr>
        <w:spacing w:after="120"/>
        <w:rPr>
          <w:rFonts w:ascii="Times New Roman" w:hAnsi="Times New Roman" w:cs="Times New Roman"/>
          <w:b/>
          <w:sz w:val="22"/>
          <w:lang w:val="tr-TR"/>
        </w:rPr>
      </w:pPr>
    </w:p>
    <w:p w14:paraId="7925BFF6" w14:textId="3849E7C0" w:rsidR="00193C48" w:rsidRPr="006474A5" w:rsidRDefault="00FF6BBA" w:rsidP="006474A5">
      <w:pPr>
        <w:spacing w:after="120"/>
        <w:rPr>
          <w:rFonts w:ascii="Times New Roman" w:hAnsi="Times New Roman" w:cs="Times New Roman"/>
          <w:sz w:val="22"/>
          <w:lang w:val="tr-TR"/>
        </w:rPr>
      </w:pPr>
      <w:r w:rsidRPr="006474A5">
        <w:rPr>
          <w:rFonts w:ascii="Times New Roman" w:hAnsi="Times New Roman" w:cs="Times New Roman"/>
          <w:b/>
          <w:sz w:val="22"/>
          <w:lang w:val="tr-TR"/>
        </w:rPr>
        <w:t>Katkıda Bulunacaklar</w:t>
      </w:r>
    </w:p>
    <w:p w14:paraId="7A83CD3C" w14:textId="77777777" w:rsidR="00C550D2" w:rsidRPr="006474A5" w:rsidRDefault="00C550D2"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Prof. Dr. Kamuran SAMİ</w:t>
      </w:r>
    </w:p>
    <w:p w14:paraId="2D6564F1" w14:textId="77777777" w:rsidR="00C550D2" w:rsidRPr="006474A5" w:rsidRDefault="00C550D2"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Prof. Dr. Mücahit YILDIRIM</w:t>
      </w:r>
    </w:p>
    <w:p w14:paraId="3842376E" w14:textId="37BE89D2" w:rsidR="00193C48" w:rsidRPr="006474A5" w:rsidRDefault="00C550D2" w:rsidP="006474A5">
      <w:pPr>
        <w:spacing w:after="120"/>
        <w:rPr>
          <w:rFonts w:ascii="Times New Roman" w:hAnsi="Times New Roman" w:cs="Times New Roman"/>
          <w:sz w:val="22"/>
          <w:lang w:val="tr-TR"/>
        </w:rPr>
      </w:pPr>
      <w:r w:rsidRPr="006474A5">
        <w:rPr>
          <w:rFonts w:ascii="Times New Roman" w:hAnsi="Times New Roman" w:cs="Times New Roman"/>
          <w:sz w:val="22"/>
          <w:lang w:val="tr-TR"/>
        </w:rPr>
        <w:t>Doç. Dr. Mehmet CEBE</w:t>
      </w:r>
    </w:p>
    <w:p w14:paraId="23BA1C4D" w14:textId="77777777" w:rsidR="007A2FE3" w:rsidRPr="006474A5" w:rsidRDefault="007A2FE3" w:rsidP="006474A5">
      <w:pPr>
        <w:spacing w:after="120"/>
        <w:rPr>
          <w:rFonts w:ascii="Times New Roman" w:hAnsi="Times New Roman" w:cs="Times New Roman"/>
          <w:sz w:val="22"/>
          <w:lang w:val="tr-TR"/>
        </w:rPr>
      </w:pPr>
    </w:p>
    <w:sectPr w:rsidR="007A2FE3" w:rsidRPr="006474A5" w:rsidSect="0037232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0EAC12" w14:textId="77777777" w:rsidR="000A1A9D" w:rsidRDefault="000A1A9D">
      <w:r>
        <w:separator/>
      </w:r>
    </w:p>
  </w:endnote>
  <w:endnote w:type="continuationSeparator" w:id="0">
    <w:p w14:paraId="31CD0C14" w14:textId="77777777" w:rsidR="000A1A9D" w:rsidRDefault="000A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2AB74" w14:textId="77777777" w:rsidR="002B054C" w:rsidRDefault="002B054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5B5C323A" w:rsidR="00193C48" w:rsidRDefault="00FF6BBA">
    <w:pPr>
      <w:pStyle w:val="AltBilgi"/>
    </w:pPr>
    <w:r w:rsidRPr="002B054C">
      <w:rPr>
        <w:rFonts w:asciiTheme="majorHAnsi" w:hAnsiTheme="majorHAnsi" w:cstheme="majorHAnsi"/>
        <w:sz w:val="20"/>
        <w:szCs w:val="20"/>
        <w:lang w:val="tr-TR"/>
      </w:rPr>
      <w:t>M</w:t>
    </w:r>
    <w:r w:rsidR="00DE57F1" w:rsidRPr="002B054C">
      <w:rPr>
        <w:rFonts w:asciiTheme="majorHAnsi" w:hAnsiTheme="majorHAnsi" w:cstheme="majorHAnsi"/>
        <w:sz w:val="20"/>
        <w:szCs w:val="20"/>
        <w:lang w:val="tr-TR"/>
      </w:rPr>
      <w:t xml:space="preserve">B </w:t>
    </w:r>
    <w:r w:rsidR="006C4EE9" w:rsidRPr="002B054C">
      <w:rPr>
        <w:rFonts w:asciiTheme="majorHAnsi" w:hAnsiTheme="majorHAnsi" w:cstheme="majorHAnsi"/>
        <w:sz w:val="20"/>
        <w:szCs w:val="20"/>
        <w:lang w:val="tr-TR"/>
      </w:rPr>
      <w:t>3</w:t>
    </w:r>
    <w:r w:rsidR="00C9110A" w:rsidRPr="002B054C">
      <w:rPr>
        <w:rFonts w:asciiTheme="majorHAnsi" w:hAnsiTheme="majorHAnsi" w:cstheme="majorHAnsi"/>
        <w:sz w:val="20"/>
        <w:szCs w:val="20"/>
        <w:lang w:val="tr-TR"/>
      </w:rPr>
      <w:t>0</w:t>
    </w:r>
    <w:r w:rsidR="006C4EE9" w:rsidRPr="002B054C">
      <w:rPr>
        <w:rFonts w:asciiTheme="majorHAnsi" w:hAnsiTheme="majorHAnsi" w:cstheme="majorHAnsi"/>
        <w:sz w:val="20"/>
        <w:szCs w:val="20"/>
        <w:lang w:val="tr-TR"/>
      </w:rPr>
      <w:t>2</w:t>
    </w:r>
    <w:r w:rsidRPr="002B054C">
      <w:rPr>
        <w:rFonts w:asciiTheme="majorHAnsi" w:hAnsiTheme="majorHAnsi" w:cstheme="majorHAnsi"/>
        <w:sz w:val="20"/>
        <w:szCs w:val="20"/>
        <w:lang w:val="tr-TR"/>
      </w:rPr>
      <w:t xml:space="preserve"> </w:t>
    </w:r>
    <w:r w:rsidR="002B054C" w:rsidRPr="002B054C">
      <w:rPr>
        <w:rFonts w:asciiTheme="majorHAnsi" w:hAnsiTheme="majorHAnsi" w:cstheme="majorHAnsi"/>
        <w:sz w:val="20"/>
        <w:szCs w:val="20"/>
        <w:lang w:val="tr-TR"/>
      </w:rPr>
      <w:t xml:space="preserve">- </w:t>
    </w:r>
    <w:r w:rsidRPr="002B054C">
      <w:rPr>
        <w:rFonts w:asciiTheme="majorHAnsi" w:hAnsiTheme="majorHAnsi" w:cstheme="majorHAnsi"/>
        <w:sz w:val="20"/>
        <w:szCs w:val="20"/>
        <w:lang w:val="tr-TR"/>
      </w:rPr>
      <w:t xml:space="preserve">Mimari Proje </w:t>
    </w:r>
    <w:r w:rsidR="006C4EE9" w:rsidRPr="002B054C">
      <w:rPr>
        <w:rFonts w:asciiTheme="majorHAnsi" w:hAnsiTheme="majorHAnsi" w:cstheme="majorHAnsi"/>
        <w:sz w:val="20"/>
        <w:szCs w:val="20"/>
        <w:lang w:val="tr-TR"/>
      </w:rPr>
      <w:t>VI</w:t>
    </w:r>
    <w:r>
      <w:tab/>
    </w:r>
    <w:r>
      <w:fldChar w:fldCharType="begin"/>
    </w:r>
    <w:r>
      <w:instrText>PAGE</w:instrText>
    </w:r>
    <w:r>
      <w:fldChar w:fldCharType="separate"/>
    </w:r>
    <w:r w:rsidR="006E1E8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7C2FC" w14:textId="77777777" w:rsidR="002B054C" w:rsidRDefault="002B054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086042" w14:textId="77777777" w:rsidR="000A1A9D" w:rsidRDefault="000A1A9D">
      <w:r>
        <w:separator/>
      </w:r>
    </w:p>
  </w:footnote>
  <w:footnote w:type="continuationSeparator" w:id="0">
    <w:p w14:paraId="5677C90C" w14:textId="77777777" w:rsidR="000A1A9D" w:rsidRDefault="000A1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1F98" w14:textId="77777777" w:rsidR="002B054C" w:rsidRDefault="002B054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F70F8" w14:textId="77777777" w:rsidR="002B054C" w:rsidRDefault="002B054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79AFDC" w14:textId="77777777" w:rsidR="002B054C" w:rsidRDefault="002B05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15:restartNumberingAfterBreak="0">
    <w:nsid w:val="30AE39AF"/>
    <w:multiLevelType w:val="hybridMultilevel"/>
    <w:tmpl w:val="6674D9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587B26"/>
    <w:multiLevelType w:val="hybridMultilevel"/>
    <w:tmpl w:val="752ED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23981835">
    <w:abstractNumId w:val="8"/>
  </w:num>
  <w:num w:numId="2" w16cid:durableId="1406757904">
    <w:abstractNumId w:val="6"/>
  </w:num>
  <w:num w:numId="3" w16cid:durableId="1813987194">
    <w:abstractNumId w:val="5"/>
  </w:num>
  <w:num w:numId="4" w16cid:durableId="627590549">
    <w:abstractNumId w:val="4"/>
  </w:num>
  <w:num w:numId="5" w16cid:durableId="688331807">
    <w:abstractNumId w:val="7"/>
  </w:num>
  <w:num w:numId="6" w16cid:durableId="2107145612">
    <w:abstractNumId w:val="3"/>
  </w:num>
  <w:num w:numId="7" w16cid:durableId="1295523002">
    <w:abstractNumId w:val="2"/>
  </w:num>
  <w:num w:numId="8" w16cid:durableId="1211382121">
    <w:abstractNumId w:val="1"/>
  </w:num>
  <w:num w:numId="9" w16cid:durableId="286401229">
    <w:abstractNumId w:val="0"/>
  </w:num>
  <w:num w:numId="10" w16cid:durableId="1813211990">
    <w:abstractNumId w:val="10"/>
  </w:num>
  <w:num w:numId="11" w16cid:durableId="1809087460">
    <w:abstractNumId w:val="11"/>
  </w:num>
  <w:num w:numId="12" w16cid:durableId="39112000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476"/>
    <w:rsid w:val="00034056"/>
    <w:rsid w:val="00034616"/>
    <w:rsid w:val="00045368"/>
    <w:rsid w:val="00056B37"/>
    <w:rsid w:val="0006063C"/>
    <w:rsid w:val="0006709E"/>
    <w:rsid w:val="000A1A9D"/>
    <w:rsid w:val="000B2A25"/>
    <w:rsid w:val="000C1CA8"/>
    <w:rsid w:val="00124E19"/>
    <w:rsid w:val="001300A8"/>
    <w:rsid w:val="0015074B"/>
    <w:rsid w:val="00167DA5"/>
    <w:rsid w:val="001813B8"/>
    <w:rsid w:val="00193C48"/>
    <w:rsid w:val="001B0FB5"/>
    <w:rsid w:val="00240B4C"/>
    <w:rsid w:val="00252E8C"/>
    <w:rsid w:val="0025593D"/>
    <w:rsid w:val="00267E1E"/>
    <w:rsid w:val="00292234"/>
    <w:rsid w:val="0029639D"/>
    <w:rsid w:val="002A5968"/>
    <w:rsid w:val="002B054C"/>
    <w:rsid w:val="002B7028"/>
    <w:rsid w:val="002F004E"/>
    <w:rsid w:val="002F7543"/>
    <w:rsid w:val="0032472B"/>
    <w:rsid w:val="00326F90"/>
    <w:rsid w:val="00331602"/>
    <w:rsid w:val="00351562"/>
    <w:rsid w:val="00372322"/>
    <w:rsid w:val="00373BE2"/>
    <w:rsid w:val="003901D4"/>
    <w:rsid w:val="00392001"/>
    <w:rsid w:val="003B590C"/>
    <w:rsid w:val="003C13B6"/>
    <w:rsid w:val="003E56B3"/>
    <w:rsid w:val="003E7021"/>
    <w:rsid w:val="003F3BEB"/>
    <w:rsid w:val="00460FF4"/>
    <w:rsid w:val="00487517"/>
    <w:rsid w:val="004C2247"/>
    <w:rsid w:val="004F4EAF"/>
    <w:rsid w:val="00513FEB"/>
    <w:rsid w:val="005441AE"/>
    <w:rsid w:val="00547774"/>
    <w:rsid w:val="0057564F"/>
    <w:rsid w:val="0057637B"/>
    <w:rsid w:val="0059719E"/>
    <w:rsid w:val="005E7D69"/>
    <w:rsid w:val="006474A5"/>
    <w:rsid w:val="006C4EE9"/>
    <w:rsid w:val="006C4F4C"/>
    <w:rsid w:val="006D462D"/>
    <w:rsid w:val="006E1E84"/>
    <w:rsid w:val="007173F3"/>
    <w:rsid w:val="00720DDF"/>
    <w:rsid w:val="007A2FE3"/>
    <w:rsid w:val="007B555E"/>
    <w:rsid w:val="008341D0"/>
    <w:rsid w:val="0087014B"/>
    <w:rsid w:val="008771CE"/>
    <w:rsid w:val="00877BF0"/>
    <w:rsid w:val="00894BAA"/>
    <w:rsid w:val="008974C1"/>
    <w:rsid w:val="008A2BD7"/>
    <w:rsid w:val="008E050C"/>
    <w:rsid w:val="008F3554"/>
    <w:rsid w:val="009461E2"/>
    <w:rsid w:val="009731C0"/>
    <w:rsid w:val="00A60DD9"/>
    <w:rsid w:val="00AA1D8D"/>
    <w:rsid w:val="00AE2341"/>
    <w:rsid w:val="00B12B40"/>
    <w:rsid w:val="00B4674E"/>
    <w:rsid w:val="00B47730"/>
    <w:rsid w:val="00B71EDF"/>
    <w:rsid w:val="00BA6B49"/>
    <w:rsid w:val="00BA6F70"/>
    <w:rsid w:val="00BC1E5D"/>
    <w:rsid w:val="00BE2430"/>
    <w:rsid w:val="00C36D19"/>
    <w:rsid w:val="00C550D2"/>
    <w:rsid w:val="00C73FD9"/>
    <w:rsid w:val="00C76669"/>
    <w:rsid w:val="00C77B5D"/>
    <w:rsid w:val="00C9110A"/>
    <w:rsid w:val="00CB0664"/>
    <w:rsid w:val="00CB7E47"/>
    <w:rsid w:val="00CC423E"/>
    <w:rsid w:val="00CD0FDA"/>
    <w:rsid w:val="00CD15B0"/>
    <w:rsid w:val="00CE586B"/>
    <w:rsid w:val="00D02088"/>
    <w:rsid w:val="00D204FA"/>
    <w:rsid w:val="00D44833"/>
    <w:rsid w:val="00D46622"/>
    <w:rsid w:val="00D6087B"/>
    <w:rsid w:val="00DA6063"/>
    <w:rsid w:val="00DE0CA4"/>
    <w:rsid w:val="00DE57F1"/>
    <w:rsid w:val="00EA4CD1"/>
    <w:rsid w:val="00EC2AC8"/>
    <w:rsid w:val="00ED4AB7"/>
    <w:rsid w:val="00F45622"/>
    <w:rsid w:val="00F52778"/>
    <w:rsid w:val="00F70183"/>
    <w:rsid w:val="00FA0A53"/>
    <w:rsid w:val="00FB776D"/>
    <w:rsid w:val="00FC693F"/>
    <w:rsid w:val="00FF6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iberation Sans Narrow" w:eastAsia="Liberation Sans Narrow" w:hAnsi="Liberation Sans Narrow"/>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customStyle="1" w:styleId="zmlenmeyenBahsetme1">
    <w:name w:val="Çözümlenmeyen Bahsetme1"/>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06709E"/>
    <w:pPr>
      <w:spacing w:before="100" w:beforeAutospacing="1" w:after="100" w:afterAutospacing="1"/>
    </w:pPr>
    <w:rPr>
      <w:rFonts w:ascii="Times New Roman" w:eastAsia="Times New Roman" w:hAnsi="Times New Roman" w:cs="Times New Roman"/>
      <w:sz w:val="24"/>
      <w:szCs w:val="24"/>
      <w:lang w:val="tr-TR" w:eastAsia="tr-TR"/>
    </w:rPr>
  </w:style>
  <w:style w:type="character" w:styleId="zmlenmeyenBahsetme">
    <w:name w:val="Unresolved Mention"/>
    <w:basedOn w:val="VarsaylanParagrafYazTipi"/>
    <w:uiPriority w:val="99"/>
    <w:semiHidden/>
    <w:unhideWhenUsed/>
    <w:rsid w:val="00CB7E47"/>
    <w:rPr>
      <w:color w:val="605E5C"/>
      <w:shd w:val="clear" w:color="auto" w:fill="E1DFDD"/>
    </w:rPr>
  </w:style>
  <w:style w:type="character" w:styleId="zlenenKpr">
    <w:name w:val="FollowedHyperlink"/>
    <w:basedOn w:val="VarsaylanParagrafYazTipi"/>
    <w:uiPriority w:val="99"/>
    <w:semiHidden/>
    <w:unhideWhenUsed/>
    <w:rsid w:val="00CB7E47"/>
    <w:rPr>
      <w:color w:val="800080" w:themeColor="followedHyperlink"/>
      <w:u w:val="single"/>
    </w:rPr>
  </w:style>
  <w:style w:type="table" w:customStyle="1" w:styleId="TableNormal1">
    <w:name w:val="Table Normal1"/>
    <w:uiPriority w:val="2"/>
    <w:semiHidden/>
    <w:unhideWhenUsed/>
    <w:qFormat/>
    <w:rsid w:val="00372322"/>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2322"/>
    <w:pPr>
      <w:widowControl w:val="0"/>
      <w:autoSpaceDE w:val="0"/>
      <w:autoSpaceDN w:val="0"/>
      <w:ind w:left="108"/>
      <w:jc w:val="center"/>
    </w:pPr>
    <w:rPr>
      <w:rFonts w:ascii="Times New Roman" w:eastAsia="Times New Roman" w:hAnsi="Times New Roman" w:cs="Times New Roman"/>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ildirim@dicle.edu.t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3E8CB-EFE3-4052-B4B8-198FC8090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5</Pages>
  <Words>1992</Words>
  <Characters>11361</Characters>
  <Application>Microsoft Office Word</Application>
  <DocSecurity>0</DocSecurity>
  <Lines>94</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13327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
  <cp:keywords/>
  <dc:description>generated by python-docx</dc:description>
  <cp:lastModifiedBy>Birgül Açıkyıldız</cp:lastModifiedBy>
  <cp:revision>56</cp:revision>
  <dcterms:created xsi:type="dcterms:W3CDTF">2013-12-23T23:15:00Z</dcterms:created>
  <dcterms:modified xsi:type="dcterms:W3CDTF">2026-10-11T17:19:00Z</dcterms:modified>
  <cp:category/>
</cp:coreProperties>
</file>