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1" w:tblpY="-1416"/>
        <w:tblW w:w="11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714"/>
        <w:gridCol w:w="2154"/>
        <w:gridCol w:w="2252"/>
        <w:gridCol w:w="2959"/>
        <w:gridCol w:w="2301"/>
      </w:tblGrid>
      <w:tr w:rsidR="00200A57" w:rsidRPr="00200A57" w:rsidTr="00200A57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20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8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200A57">
            <w:pPr>
              <w:spacing w:after="0" w:line="240" w:lineRule="auto"/>
              <w:ind w:right="27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</w:t>
            </w:r>
            <w:r w:rsidRPr="00200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DİCLE ÜNİVERSİTESİ</w:t>
            </w:r>
            <w:r w:rsidRPr="00200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SAĞLIK BİLİMLERİ ENSTİTÜSÜ</w:t>
            </w:r>
            <w:r w:rsidRPr="00200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HİZMET STANDARTLARI TABLOSU</w:t>
            </w:r>
          </w:p>
        </w:tc>
      </w:tr>
      <w:tr w:rsidR="00200A57" w:rsidRPr="00200A57" w:rsidTr="00200A57">
        <w:trPr>
          <w:trHeight w:val="48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20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3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0A57" w:rsidRPr="00200A57" w:rsidRDefault="00200A57" w:rsidP="00200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200A57" w:rsidRPr="00200A57" w:rsidTr="00734134">
        <w:trPr>
          <w:trHeight w:val="1256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20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8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0A57" w:rsidRPr="00200A57" w:rsidRDefault="00200A57" w:rsidP="00200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200A57" w:rsidRPr="00200A57" w:rsidTr="00200A57">
        <w:trPr>
          <w:trHeight w:val="139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SIRA NO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HİZMETİN ADI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BAŞVURUDA İSTENİLEN BELGELER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HİZMETİN</w:t>
            </w:r>
            <w:r w:rsidRPr="00200A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TAMAMLANMA</w:t>
            </w:r>
            <w:r w:rsidRPr="00200A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SÜRESİ</w:t>
            </w:r>
            <w:r w:rsidRPr="00200A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(EN GEÇ SÜRE)</w:t>
            </w:r>
          </w:p>
        </w:tc>
      </w:tr>
      <w:tr w:rsidR="00200A57" w:rsidRPr="00200A57" w:rsidTr="00200A57">
        <w:trPr>
          <w:trHeight w:val="1584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Lisansüstü Programlara Kayıt için Kontenjanların Belirlenmesi, Ön Koşullar ve Duyurular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hyperlink r:id="rId4" w:history="1">
              <w:r w:rsidRPr="00200A57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t xml:space="preserve">1. </w:t>
              </w:r>
              <w:r w:rsidRPr="00200A57">
                <w:rPr>
                  <w:rFonts w:ascii="Times New Roman" w:eastAsia="Times New Roman" w:hAnsi="Times New Roman" w:cs="Times New Roman"/>
                  <w:color w:val="3366FF"/>
                  <w:sz w:val="20"/>
                  <w:szCs w:val="20"/>
                  <w:lang w:eastAsia="tr-TR"/>
                </w:rPr>
                <w:t xml:space="preserve">https://www.dicle.edu.tr/birimler/saglik-bilimleri- </w:t>
              </w:r>
              <w:proofErr w:type="spellStart"/>
              <w:r w:rsidRPr="00200A57">
                <w:rPr>
                  <w:rFonts w:ascii="Times New Roman" w:eastAsia="Times New Roman" w:hAnsi="Times New Roman" w:cs="Times New Roman"/>
                  <w:color w:val="3366FF"/>
                  <w:sz w:val="20"/>
                  <w:szCs w:val="20"/>
                  <w:lang w:eastAsia="tr-TR"/>
                </w:rPr>
                <w:t>enstitusu</w:t>
              </w:r>
              <w:proofErr w:type="spellEnd"/>
              <w:r w:rsidRPr="00200A57">
                <w:rPr>
                  <w:rFonts w:ascii="Times New Roman" w:eastAsia="Times New Roman" w:hAnsi="Times New Roman" w:cs="Times New Roman"/>
                  <w:color w:val="3366FF"/>
                  <w:sz w:val="20"/>
                  <w:szCs w:val="20"/>
                  <w:lang w:eastAsia="tr-TR"/>
                </w:rPr>
                <w:br/>
              </w:r>
              <w:r w:rsidRPr="00200A57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t>2. Öğretim üyesi ve Anabilim Dalı teklifleri</w:t>
              </w:r>
              <w:r w:rsidRPr="00200A57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br/>
                <w:t>3. Enstitü Yönetim Kurulu Kararı</w:t>
              </w:r>
              <w:r w:rsidRPr="00200A57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br/>
                <w:t>4. Senato onayı</w:t>
              </w:r>
              <w:r w:rsidRPr="00200A57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br/>
                <w:t>5. Kontenjan sayılarının otomasyona girilmesi</w:t>
              </w:r>
            </w:hyperlink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AY</w:t>
            </w:r>
          </w:p>
        </w:tc>
      </w:tr>
      <w:tr w:rsidR="00200A57" w:rsidRPr="00200A57" w:rsidTr="00200A57">
        <w:trPr>
          <w:trHeight w:val="396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Lisansüstü programlara internet üzerinden başvuru işlemi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" w:history="1">
              <w:r w:rsidRPr="00200A57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t>1. Aday Kimlik, Adres ve İletişim Bilgilerini</w:t>
              </w:r>
              <w:r w:rsidRPr="00200A57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br/>
                <w:t>2. ALES notu ve Sonuç Belgesini*</w:t>
              </w:r>
              <w:r w:rsidRPr="00200A57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br/>
                <w:t>3. YDS, YÖKDİL, TOEFL v.b. Kabul Gören Yabancı Dil Notu ve Sonuç Belgesini*</w:t>
              </w:r>
              <w:r w:rsidRPr="00200A57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br/>
                <w:t>4. Mezuniyet Belgesini *</w:t>
              </w:r>
              <w:r w:rsidRPr="00200A57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br/>
                <w:t>5. Lisans ve/veya Yüksek lisans Not Döküm Belgesi ve Başarı Not Ortalamasını*</w:t>
              </w:r>
              <w:r w:rsidRPr="00200A57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br/>
                <w:t>6. Başvuracağı Anabilim Dalı Tercihini</w:t>
              </w:r>
              <w:r w:rsidRPr="00200A57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br/>
                <w:t xml:space="preserve">5. Erkek Adaylar İçin Askerlik Belgesini * </w:t>
              </w:r>
              <w:r w:rsidRPr="00200A5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tr-TR"/>
                </w:rPr>
                <w:t>http://obs.dicle.edu.tr/oibs/enstitubasvuru/login.aspx</w:t>
              </w:r>
              <w:r w:rsidRPr="00200A5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tr-TR"/>
                </w:rPr>
                <w:t xml:space="preserve"> </w:t>
              </w:r>
              <w:r w:rsidRPr="00200A57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t>adresinden otomasyona yükleyerek başvuru yapılması. (*Başvuru Döneminde Senato Kararı ile istenilen belgelerde değişiklik yapılabilir.</w:t>
              </w:r>
              <w:r w:rsidRPr="00200A57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br/>
                <w:t>Belgelerin ilgili kurum ya da noter onaylı sureti alınır)</w:t>
              </w:r>
            </w:hyperlink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 DAKİKA</w:t>
            </w:r>
          </w:p>
        </w:tc>
      </w:tr>
      <w:tr w:rsidR="00200A57" w:rsidRPr="00200A57" w:rsidTr="00200A57">
        <w:trPr>
          <w:trHeight w:val="528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Asıl ve Yedek</w:t>
            </w: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Listelerinin İlanı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Başarı Notlarının Üniversite ve Enstitü web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sayfasında ilan edilmesi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GÜN</w:t>
            </w:r>
          </w:p>
        </w:tc>
      </w:tr>
      <w:tr w:rsidR="00200A57" w:rsidRPr="00200A57" w:rsidTr="00200A57">
        <w:trPr>
          <w:trHeight w:val="1848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Tez/Proje Danışmanı Belirleme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1.İlgili formun doldurularak Anabilim Dalı Başkanlığına teslim edilmesi.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Anabilim Dalı Başkanlığının Danışman öneri formunu Enstitüye göndermesi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Enstitü Yönetim Kurul kararı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4. Enstitünün kararının ilgili Anabilim Dalına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bildirilmesi.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HAFTA</w:t>
            </w:r>
          </w:p>
        </w:tc>
      </w:tr>
      <w:tr w:rsidR="00200A57" w:rsidRPr="00200A57" w:rsidTr="00200A57">
        <w:trPr>
          <w:trHeight w:val="1848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Muafiyet Başvurusu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1.http://www.obs.dicle.edu.tr adresinden başvuru yapılaması                                                  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Anabilim Dalı Eğitim-Öğretim Komisyonunun kararı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Enstitü Yönetim Kurul kararı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4. Enstitünün kararının ilgili Anabilim Dalına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bildirilmesi.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HAFTA</w:t>
            </w:r>
          </w:p>
        </w:tc>
      </w:tr>
      <w:tr w:rsidR="00200A57" w:rsidRPr="00200A57" w:rsidTr="00200A57">
        <w:trPr>
          <w:trHeight w:val="13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Kaydı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Varsa Öğrenci Katkı Payı ve Öğrenim Ücretinin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Yatırılması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Öğrenci Kullanıcı Adı ve Şifresi alınması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Otomasyon Üzerinden Ders kaydı yapılması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4. Danışman Onayı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GÜN</w:t>
            </w:r>
          </w:p>
        </w:tc>
      </w:tr>
      <w:tr w:rsidR="00200A57" w:rsidRPr="00200A57" w:rsidTr="00200A57">
        <w:trPr>
          <w:trHeight w:val="528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Sınav Sonuçlarının İlanı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1.Ders sınav sonuçlarının öğretim üyelerince otomasyona girilmesi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HAFTA</w:t>
            </w:r>
          </w:p>
        </w:tc>
      </w:tr>
      <w:tr w:rsidR="00200A57" w:rsidRPr="00200A57" w:rsidTr="00200A57">
        <w:trPr>
          <w:trHeight w:val="13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Mazeret Ara Sınav Açılması İsteği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http://www.obs.dicle.edu.tr adresinden başvuru yapılaması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Enstitü Yönetim Kurul kararı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Enstitünün kararının ilgili Anabilim Dalına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bildirilmesi.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HAFTA</w:t>
            </w:r>
          </w:p>
        </w:tc>
      </w:tr>
      <w:tr w:rsidR="00200A57" w:rsidRPr="00200A57" w:rsidTr="00200A57">
        <w:trPr>
          <w:trHeight w:val="13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Sınav Sonuçlarına İtiraz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Başarı notlarının ilan edilmesi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İlandan itibaren 3 iş günü içinde öğrencinin Enstitüye başvurması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Gerekirse komisyon kurulması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4. Sonucun öğrenciye bildirilmesi.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HAFTA</w:t>
            </w:r>
          </w:p>
        </w:tc>
      </w:tr>
      <w:tr w:rsidR="00200A57" w:rsidRPr="00200A57" w:rsidTr="00200A57">
        <w:trPr>
          <w:trHeight w:val="13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Öğrenime Ara Verme Başvurusu (Kayıt Dondurma)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http://www.obs.dicle.edu.tr adresinden başvuru yapılaması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Enstitü Yönetim Kurul kararı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Enstitünün kararının ilgili Anabilim Dalına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bildirilmesi.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HAFTA</w:t>
            </w:r>
          </w:p>
        </w:tc>
      </w:tr>
      <w:tr w:rsidR="00200A57" w:rsidRPr="00200A57" w:rsidTr="00200A57">
        <w:trPr>
          <w:trHeight w:val="1848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Farklı Üniversiteden/</w:t>
            </w:r>
            <w:proofErr w:type="spellStart"/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Enstitüd</w:t>
            </w:r>
            <w:proofErr w:type="spellEnd"/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en Ders Alma Başvurusu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Farklı Üniversiteden/Enstitüden ders alma talebi ile ilgili dilekçenin danışmana teslimi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Danışmanın onaylaması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İlgili Anabilim Dalı Başkanlığının onaylaması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4. Enstitü Yönetim Kurul kararı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5. Enstitünün kararının ilgili Anabilim Dalına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bildirilmesi.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HAFTA</w:t>
            </w:r>
          </w:p>
        </w:tc>
      </w:tr>
      <w:tr w:rsidR="00200A57" w:rsidRPr="00200A57" w:rsidTr="00200A57">
        <w:trPr>
          <w:trHeight w:val="1848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Tez/Proje Danışmanı Değişikliği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Danışman Değişiklik Formunun Doldurulması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Mevcut Danışmanın ve yeni danışmanın onaylaması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İlgili Anabilim Dalı Başkanlığının Onaylaması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4. Enstitü Yönetim Kurul kararı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5. Enstitünün kararının ilgili Anabilim Dalına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bildirilmesi.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HAFTA</w:t>
            </w:r>
          </w:p>
        </w:tc>
      </w:tr>
      <w:tr w:rsidR="00200A57" w:rsidRPr="00200A57" w:rsidTr="00200A57">
        <w:trPr>
          <w:trHeight w:val="2112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İkinci Tez Danışmanı Atama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İkinci Tez Danışmanı Öneri Formu Doldurulması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Mevcut Danışmanın ve ikinci tez danışmanının onaylaması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3. İlgili Anabilim Dalı </w:t>
            </w:r>
            <w:r w:rsidRPr="00200A57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tr-TR"/>
              </w:rPr>
              <w:t xml:space="preserve">Akademik Kurulu 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 Başkanlığının onaylaması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4. Enstitü Yönetim Kurul kararı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5. Enstitünün kararının ilgili Anabilim Dalına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bildirilmesi.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HAFTA</w:t>
            </w:r>
          </w:p>
        </w:tc>
      </w:tr>
      <w:tr w:rsidR="00200A57" w:rsidRPr="00200A57" w:rsidTr="00200A57">
        <w:trPr>
          <w:trHeight w:val="2112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Tez/Proje Konusu Belirleme, Değiştirme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Tezli Yüksek Lisans/Doktora</w:t>
            </w: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1.Tez Konusu Önerisi Formu Doldurulması, Tezsiz Yüksek Lisans Proje Öneri Formu Doldurulması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Danışman Onayı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İlgili Anabilim Dalı Başkanlığı Onayı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4. Enstitü Yönetim Kurul kararı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5. Enstitünün kararının ilgili Anabilim Dalına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bildirilmesi.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HAFTA</w:t>
            </w:r>
          </w:p>
        </w:tc>
      </w:tr>
      <w:tr w:rsidR="00200A57" w:rsidRPr="00200A57" w:rsidTr="00200A57">
        <w:trPr>
          <w:trHeight w:val="132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Doktora Yeterlik Komitesinin Belirlenmesi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İlgili akademik yıl için doktora yeterlik komitesinin Anabilim Dallarından istenmesi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Enstitü Yönetim Kurul kararı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Enstitünün kararının ilgili Anabilim Dalına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bildirilmesi.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HAFTA</w:t>
            </w:r>
          </w:p>
        </w:tc>
      </w:tr>
      <w:tr w:rsidR="00200A57" w:rsidRPr="00200A57" w:rsidTr="00200A57">
        <w:trPr>
          <w:trHeight w:val="2904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Doktora Yeterlik Sınavına Başvuru Kabulü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Derslerin bir önceki dönemde başarı ile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tamamlanmış olması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Doktora Yeterlik Sınavına Başvuru Dilekçesinin Doldurulması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Danışman Onayı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4. Doktora Yeterlik Komitesinin Doktora Yeterlik Sınav Jürisi Öneri Formunu doldurarak Anabilim Dalı Başkanlığına teslim etmesi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5. Enstitü Yönetim Kurul kararı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6. Enstitünün kararının ilgili Anabilim Dalına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bildirilmesi.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HAFTA</w:t>
            </w:r>
          </w:p>
        </w:tc>
      </w:tr>
      <w:tr w:rsidR="00200A57" w:rsidRPr="00200A57" w:rsidTr="00200A57">
        <w:trPr>
          <w:trHeight w:val="1584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Doktora Yeterlik Sınav Sonucunun Onayı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Doktora Yeterlik Sınav Sonucu Formunun 3 işgünü içinde Enstitüye gönderilmesi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Enstitü Yönetim Kurulu kararı                               3. Sonucun otomasyona işlenmesi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4. Enstitünün kararının ilgili Anabilim Dalına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bildirilmesi.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HAFTA</w:t>
            </w:r>
          </w:p>
        </w:tc>
      </w:tr>
      <w:tr w:rsidR="00200A57" w:rsidRPr="00200A57" w:rsidTr="00200A57">
        <w:trPr>
          <w:trHeight w:val="1584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İzleme Komitesi Oluşturulması/ Üye Değişikliği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1.Yeterlik Sınavından sonra en geç bir ay içinde Anabilim Dalı Başkanlığı tarafından ilgili formun doldurularak Enstitüye gönderilmesi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Enstitü Yönetim Kurul kararı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Enstitünün kararının ilgili Anabilim Dalına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bildirilmesi.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HAFTA</w:t>
            </w:r>
          </w:p>
        </w:tc>
      </w:tr>
      <w:tr w:rsidR="00200A57" w:rsidRPr="00200A57" w:rsidTr="00200A57">
        <w:trPr>
          <w:trHeight w:val="2112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Konusu Önerisi Savunma Sınavına Başvuru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İlgili Formun doldurularak Anabilim Dalı Başkanlığına teslim edilmesi  (Yeterlik sınavı tarihinden itibaren en geç altı ay içinde)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Anabilim Dalı Başkanının onayının Enstitüye gönderilmesi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Enstitü Yönetim Kurul kararı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4. Enstitünün kararının ilgili Anabilim Dalına ve Tez İzleme Komitesi üyelerine bildirilmesi.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HAFTA</w:t>
            </w:r>
          </w:p>
        </w:tc>
      </w:tr>
      <w:tr w:rsidR="00200A57" w:rsidRPr="00200A57" w:rsidTr="00200A57">
        <w:trPr>
          <w:trHeight w:val="2112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Konusu Önerisi Savunma Sınavının Sonuçlanması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Tez önerisi ile ilgili yazılı bir raporun sözlü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savunmadan en az on beş gün önce komite üyelerine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teslim edilmesi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Sınav sonrası ilgili formun doldurularak Anabilim Dalı Başkanlığına teslim edilmesi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Anabilim Dalı Başkanının onayının Enstitüye gönderilmesi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4. Enstitü Yönetim Kurulu onayı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 GÜN</w:t>
            </w:r>
          </w:p>
        </w:tc>
      </w:tr>
      <w:tr w:rsidR="00200A57" w:rsidRPr="00200A57" w:rsidTr="00200A57">
        <w:trPr>
          <w:trHeight w:val="1584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Doktora Tez İzleme Komitesi (TİK) Toplantısının Yapılması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Toplantı tarihinden bir ay önce tez izleme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raporunun yazılı olarak TİK üyelerine sunulması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Toplantı tutanaklarının Enstitüye gönderilmesi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Enstitü Yönetim Kurul kararı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4. Enstitünün kararının ilgili Anabilim Dalına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bildirilmesi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HAFTA</w:t>
            </w:r>
          </w:p>
        </w:tc>
      </w:tr>
      <w:tr w:rsidR="00200A57" w:rsidRPr="00200A57" w:rsidTr="00200A57">
        <w:trPr>
          <w:trHeight w:val="1848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Savunma Sınavına Başvuru İşlemleri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Danışmanın tez savunma sınavı başvuru evraklarını Anabilim Dalı Başkanlığına teslimi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Anabilim Dalı Başkanlığının jüri önerisini Enstitüye göndermesi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Enstitü Yönetim Kurul kararı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4. Enstitünün kararının ilgili Anabilim Dalına ve jüri üyelerine bildirilmesi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HAFTA</w:t>
            </w:r>
          </w:p>
        </w:tc>
      </w:tr>
      <w:tr w:rsidR="00200A57" w:rsidRPr="00200A57" w:rsidTr="00200A57">
        <w:trPr>
          <w:trHeight w:val="2376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Savunma Sınavı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Tez savunma sınavının tarihinin belirlenerek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Enstitüye bildirilmesi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Tez savunma sınavının tarihinin ve yerinin ilan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edilmesi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Sınav sonrası sınav tutanaklarının ve Jüri Tez Değerlendirme Formunun doldurularak Anabilim Dalı Başkanlığına teslim edilmesi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4. Anabilim Dalı Başkanının tutanakları 3 iş günü içerisinde Enstitüye göndermesi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1AY</w:t>
            </w:r>
          </w:p>
        </w:tc>
      </w:tr>
      <w:tr w:rsidR="00200A57" w:rsidRPr="00200A57" w:rsidTr="00200A57">
        <w:trPr>
          <w:trHeight w:val="2112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Mezuniyet İşlemleri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savunma sınavına girildiği tarihten itibaren bir ay içerisinde: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1. Ciltlenmiş tezler (2 adet)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YÖK Tez veri giriş formu (3 adet)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CD (2 adet)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4. Jüri Üyelerine Tez Teslim Tutanağı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5. Yeni Mezun Anket Formunun Enstitüye teslim edilmesi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AY</w:t>
            </w:r>
          </w:p>
        </w:tc>
      </w:tr>
      <w:tr w:rsidR="00200A57" w:rsidRPr="00200A57" w:rsidTr="00200A57">
        <w:trPr>
          <w:trHeight w:val="792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Bilimsel Araştırma Projelerine Başvuru Formu Onayı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Proje Formundaki tez başlığının öğrenci işleri biriminde kontrolünün yapılması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Proje Formunun Enstitü Müdürüne imzalatılması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 DAKİKA</w:t>
            </w:r>
          </w:p>
        </w:tc>
      </w:tr>
      <w:tr w:rsidR="00200A57" w:rsidRPr="00200A57" w:rsidTr="00200A57">
        <w:trPr>
          <w:trHeight w:val="1056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Belge İstekleri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İlgili öğrenci talebi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Öğrencilik haklarından yararlanabiliyor durumda olması (Harç borcu, kayıt dondurma vb. olmaması)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3. Başkasının Teslim Alması Durumunda </w:t>
            </w:r>
            <w:proofErr w:type="gramStart"/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vekalet</w:t>
            </w:r>
            <w:proofErr w:type="gramEnd"/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 DAKİKA</w:t>
            </w:r>
          </w:p>
        </w:tc>
      </w:tr>
      <w:tr w:rsidR="00200A57" w:rsidRPr="00200A57" w:rsidTr="00200A57">
        <w:trPr>
          <w:trHeight w:val="552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Askerlik İşlemleri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" w:history="1">
              <w:r w:rsidRPr="00200A57">
                <w:rPr>
                  <w:rFonts w:ascii="Calibri" w:eastAsia="Times New Roman" w:hAnsi="Calibri" w:cs="Calibri"/>
                  <w:color w:val="000000"/>
                  <w:lang w:eastAsia="tr-TR"/>
                </w:rPr>
                <w:t xml:space="preserve">1. </w:t>
              </w:r>
              <w:r w:rsidRPr="00200A57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t xml:space="preserve">Askerlik İşlemleri </w:t>
              </w:r>
              <w:r w:rsidRPr="00200A5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tr-TR"/>
                </w:rPr>
                <w:t>http://www.obs.dicle.edu.tr</w:t>
              </w:r>
              <w:r w:rsidRPr="00200A5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tr-TR"/>
                </w:rPr>
                <w:t xml:space="preserve"> </w:t>
              </w:r>
              <w:r w:rsidRPr="00200A57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t>üzerinden Online olarak gerçekleştirilmektedir.</w:t>
              </w:r>
            </w:hyperlink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 DAKİKA</w:t>
            </w:r>
          </w:p>
        </w:tc>
      </w:tr>
      <w:tr w:rsidR="00200A57" w:rsidRPr="00200A57" w:rsidTr="00200A57">
        <w:trPr>
          <w:trHeight w:val="288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 Ders Ücreti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Enstitü Yönetim Kurulu Kararı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HAFTA</w:t>
            </w:r>
          </w:p>
        </w:tc>
      </w:tr>
      <w:tr w:rsidR="00200A57" w:rsidRPr="00200A57" w:rsidTr="00200A57">
        <w:trPr>
          <w:trHeight w:val="1056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Yolluk Ödemeleri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Ödeme emri belgesi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Yolluk Bildirimi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Kurum Dışı Görevli Jüri Üyesi Formu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4. Bilet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HAFTA</w:t>
            </w:r>
          </w:p>
        </w:tc>
      </w:tr>
      <w:tr w:rsidR="00200A57" w:rsidRPr="00200A57" w:rsidTr="00200A57">
        <w:trPr>
          <w:trHeight w:val="792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Malzeme İstekleri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İhtiyaç Duyulan Malzeme İçin Malzeme İstek Formu Düzenlenmesi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Malzemenin stok kontrolünün yapılması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İŞ GÜNÜ</w:t>
            </w:r>
          </w:p>
        </w:tc>
      </w:tr>
      <w:tr w:rsidR="00200A57" w:rsidRPr="00200A57" w:rsidTr="00200A57">
        <w:trPr>
          <w:trHeight w:val="528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Stok Kontrol İşlemleri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Harcama birimi taşınır yönetim hesabı cetveli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Sayım tutanağı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00A57" w:rsidRPr="00200A57" w:rsidTr="00200A57">
        <w:trPr>
          <w:trHeight w:val="2112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Satın Alma İşlemleri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İhtiyaç Duyulan Malzeme için İstek Formu düzenlenmesi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Satın Alma İçin Malzeme Listesinin Hazırlanması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Malzemeler İçin Piyasa Tespitinin Yapılması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4. Malzemeler İçin Teklif Alınması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5. Yaklaşık Maliyet Çıkartılması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6. Alınacak Malzeme İçin Onay İstenmesi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7. Malzemenin Alınması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İŞ GÜNÜ</w:t>
            </w:r>
          </w:p>
        </w:tc>
      </w:tr>
      <w:tr w:rsidR="00200A57" w:rsidRPr="00200A57" w:rsidTr="00200A57">
        <w:trPr>
          <w:trHeight w:val="288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Aile Yardım Bildirimi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E-devlet üzerinden başvuru yapılması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İŞ GÜNÜ</w:t>
            </w:r>
          </w:p>
        </w:tc>
      </w:tr>
      <w:tr w:rsidR="00200A57" w:rsidRPr="00200A57" w:rsidTr="00200A57">
        <w:trPr>
          <w:trHeight w:val="1056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Görev Süresi Uzatma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Faaliyet Raporunun hazırlanması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İlgili Formun Enstitüye teslim edilmesi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Enstitü Yönetim Kurulu Kararı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4. Rektörlük Oluru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HAFTA</w:t>
            </w:r>
          </w:p>
        </w:tc>
      </w:tr>
      <w:tr w:rsidR="00200A57" w:rsidRPr="00200A57" w:rsidTr="00200A57">
        <w:trPr>
          <w:trHeight w:val="1056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35. Madde ile gelen Araştırma Görevlisi İşlemleri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YÖK kararı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2. Rektörlük atama yazısı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3. Hizmet cetveli,</w:t>
            </w: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4. Göreve başlama yazısı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GÜN</w:t>
            </w:r>
          </w:p>
        </w:tc>
      </w:tr>
      <w:tr w:rsidR="00200A57" w:rsidRPr="00200A57" w:rsidTr="00200A57">
        <w:trPr>
          <w:trHeight w:val="288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Web Sayfası İşlemleri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Güncelleme ve Gelen Duyuruların Yayınlanması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SAAT</w:t>
            </w:r>
          </w:p>
        </w:tc>
      </w:tr>
      <w:tr w:rsidR="00200A57" w:rsidRPr="00200A57" w:rsidTr="00200A57">
        <w:trPr>
          <w:trHeight w:val="288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Gelen – Giden Evrak Kayıt İşlemleri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Enstitü Evrak Kayıt Görevlisince gerçekleştirilir</w:t>
            </w:r>
            <w:r w:rsidRPr="00200A5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 DAKİKA</w:t>
            </w:r>
          </w:p>
        </w:tc>
      </w:tr>
      <w:tr w:rsidR="00200A57" w:rsidRPr="00200A57" w:rsidTr="00200A57">
        <w:trPr>
          <w:trHeight w:val="288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Gündem Hazırlanması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Enstitü Sekreteri tarafından gerçekleştirilir.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 SAAT</w:t>
            </w:r>
          </w:p>
        </w:tc>
      </w:tr>
      <w:tr w:rsidR="00200A57" w:rsidRPr="00200A57" w:rsidTr="00200A57">
        <w:trPr>
          <w:trHeight w:val="288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Enstitü Yönetim Kurulu Kararlarının Dağıtımı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Enstitü Sekreteri tarafından gerçekleştirilir.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0A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İŞ GÜNÜ</w:t>
            </w:r>
          </w:p>
        </w:tc>
      </w:tr>
      <w:tr w:rsidR="00200A57" w:rsidRPr="00200A57" w:rsidTr="00200A57">
        <w:trPr>
          <w:trHeight w:val="288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00A57" w:rsidRPr="00200A57" w:rsidTr="00200A57">
        <w:trPr>
          <w:trHeight w:val="288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00A57" w:rsidRPr="00200A57" w:rsidTr="00200A57">
        <w:trPr>
          <w:trHeight w:val="67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>Başvuru esnasında yukarıda belirtilen belgelerin dışında belge istenilmesi veya başvuru eksiksiz belge ile yapıldığı halde, hizmetin belirtilen sürede tamamlanmaması durumunda ilk müracaat yerine ya da ikinci müracaat yerine başvurunuz.</w:t>
            </w:r>
          </w:p>
        </w:tc>
      </w:tr>
      <w:tr w:rsidR="00200A57" w:rsidRPr="00200A57" w:rsidTr="00200A57">
        <w:trPr>
          <w:trHeight w:val="265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İlk Müracaat </w:t>
            </w:r>
            <w:proofErr w:type="gramStart"/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>Yeri  : Sağlık</w:t>
            </w:r>
            <w:proofErr w:type="gramEnd"/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Bilimleri Enstitüsü Müdürlüğ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ü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İsim                       </w:t>
            </w:r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>: Şükrü İ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ZGİ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Unvan                   </w:t>
            </w:r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>: Enstitü Sekret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eri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Adres                   </w:t>
            </w:r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: </w:t>
            </w:r>
            <w:proofErr w:type="spellStart"/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>D.Ü.Kampüsü</w:t>
            </w:r>
            <w:proofErr w:type="spellEnd"/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Ceylan Enstitüler Binası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Tel                        </w:t>
            </w:r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: 0(412) 241 10 00/ 8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461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E-Posta                </w:t>
            </w:r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: sukruizgi@dicle.edu.tr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0A57" w:rsidRPr="00200A57" w:rsidRDefault="00200A57" w:rsidP="0073413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bookmarkStart w:id="0" w:name="_GoBack"/>
            <w:bookmarkEnd w:id="0"/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İkinci Müracaat Yeri: Sağlık Bilimleri Enstitüsü Müdürlüğü        </w:t>
            </w:r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br/>
            </w:r>
            <w:proofErr w:type="gramStart"/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sim                         </w:t>
            </w:r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: </w:t>
            </w:r>
            <w:proofErr w:type="spellStart"/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>Prof</w:t>
            </w:r>
            <w:proofErr w:type="spellEnd"/>
            <w:proofErr w:type="gramEnd"/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Dr. Mahmut BALKA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Unvan                     </w:t>
            </w:r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: Enstitü Müdürü</w:t>
            </w:r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Adres                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: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D.Ü.Kampüsü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Ceylan Enstitüler </w:t>
            </w:r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>Binası</w:t>
            </w:r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Tel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</w:t>
            </w:r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: 0(412)241 10 00/ 8459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E-Posta                   </w:t>
            </w:r>
            <w:r w:rsidRPr="00200A5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: balkanmah@gmail.com</w:t>
            </w:r>
          </w:p>
        </w:tc>
      </w:tr>
    </w:tbl>
    <w:p w:rsidR="009E6678" w:rsidRDefault="009E6678" w:rsidP="00734134">
      <w:pPr>
        <w:spacing w:line="276" w:lineRule="auto"/>
      </w:pPr>
    </w:p>
    <w:sectPr w:rsidR="009E6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7C"/>
    <w:rsid w:val="00200A57"/>
    <w:rsid w:val="002B1E7C"/>
    <w:rsid w:val="003F3881"/>
    <w:rsid w:val="00734134"/>
    <w:rsid w:val="009E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F966F"/>
  <w15:chartTrackingRefBased/>
  <w15:docId w15:val="{57B9A395-0E9B-4826-B512-F0C451D9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s.dicle.edu.tr/" TargetMode="External"/><Relationship Id="rId5" Type="http://schemas.openxmlformats.org/officeDocument/2006/relationships/hyperlink" Target="http://obs.dicle.edu.tr/oibs/enstitubasvuru/login.aspx" TargetMode="External"/><Relationship Id="rId4" Type="http://schemas.openxmlformats.org/officeDocument/2006/relationships/hyperlink" Target="http://www.dicle.edu.tr/birimler/egitim-bilimleri-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1407</Words>
  <Characters>8925</Characters>
  <Application>Microsoft Office Word</Application>
  <DocSecurity>0</DocSecurity>
  <Lines>469</Lines>
  <Paragraphs>198</Paragraphs>
  <ScaleCrop>false</ScaleCrop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Hp26</dc:creator>
  <cp:keywords/>
  <dc:description/>
  <cp:lastModifiedBy>Hp26</cp:lastModifiedBy>
  <cp:revision>3</cp:revision>
  <dcterms:created xsi:type="dcterms:W3CDTF">2025-09-26T20:06:00Z</dcterms:created>
  <dcterms:modified xsi:type="dcterms:W3CDTF">2025-09-26T20:16:00Z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aef1980d-c45b-457b-82df-c33769ecea1e</vt:lpwstr>
  </property>
</Properties>
</file>