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D4376A" w:rsidRPr="00B715FC" w:rsidRDefault="00CF72F2" w:rsidP="00EE6BD0">
            <w:pPr>
              <w:pStyle w:val="Default"/>
              <w:jc w:val="center"/>
              <w:rPr>
                <w:b/>
                <w:sz w:val="30"/>
                <w:szCs w:val="30"/>
              </w:rPr>
            </w:pPr>
            <w:r w:rsidRPr="00B715FC">
              <w:rPr>
                <w:b/>
                <w:color w:val="auto"/>
                <w:sz w:val="30"/>
                <w:szCs w:val="30"/>
              </w:rPr>
              <w:t>DEMİRBAŞ DÜŞÜM</w:t>
            </w:r>
            <w:r w:rsidR="006267AB" w:rsidRPr="00B715FC">
              <w:rPr>
                <w:b/>
                <w:color w:val="auto"/>
                <w:sz w:val="30"/>
                <w:szCs w:val="30"/>
              </w:rPr>
              <w:t xml:space="preserve"> KOMİSYONU</w:t>
            </w:r>
          </w:p>
        </w:tc>
      </w:tr>
      <w:tr w:rsidR="00BE1F35" w:rsidRPr="004F66A5" w:rsidTr="00B715FC">
        <w:tc>
          <w:tcPr>
            <w:tcW w:w="9883" w:type="dxa"/>
            <w:shd w:val="clear" w:color="auto" w:fill="FFFFFF" w:themeFill="background1"/>
          </w:tcPr>
          <w:p w:rsidR="00C00C71" w:rsidRPr="00B715FC" w:rsidRDefault="00C00C71" w:rsidP="00C00C71">
            <w:pPr>
              <w:pStyle w:val="ListeParagraf"/>
              <w:ind w:left="360"/>
              <w:rPr>
                <w:rFonts w:ascii="Times New Roman" w:hAnsi="Times New Roman" w:cs="Times New Roman"/>
                <w:i/>
                <w:color w:val="FF0000"/>
                <w:sz w:val="28"/>
                <w:szCs w:val="28"/>
              </w:rPr>
            </w:pPr>
          </w:p>
          <w:p w:rsidR="00C00C71" w:rsidRPr="00B715FC" w:rsidRDefault="006267AB" w:rsidP="00C00C71">
            <w:pPr>
              <w:pStyle w:val="ListeParagraf"/>
              <w:ind w:left="360"/>
              <w:rPr>
                <w:rFonts w:ascii="Times New Roman" w:hAnsi="Times New Roman" w:cs="Times New Roman"/>
                <w:i/>
                <w:sz w:val="28"/>
                <w:szCs w:val="28"/>
              </w:rPr>
            </w:pPr>
            <w:r w:rsidRPr="00B715FC">
              <w:rPr>
                <w:rFonts w:ascii="Times New Roman" w:hAnsi="Times New Roman" w:cs="Times New Roman"/>
                <w:i/>
                <w:color w:val="FF0000"/>
                <w:sz w:val="28"/>
                <w:szCs w:val="28"/>
              </w:rPr>
              <w:t xml:space="preserve">Sayım Komisyonu’nun görevi genel olarak; </w:t>
            </w:r>
            <w:r w:rsidRPr="00B715FC">
              <w:rPr>
                <w:rFonts w:ascii="Times New Roman" w:hAnsi="Times New Roman" w:cs="Times New Roman"/>
                <w:i/>
                <w:sz w:val="28"/>
                <w:szCs w:val="28"/>
              </w:rPr>
              <w:t xml:space="preserve">ilgili Mevzuat çerçevesinde, </w:t>
            </w:r>
            <w:r w:rsidR="00D73D6A" w:rsidRPr="00B715FC">
              <w:rPr>
                <w:rFonts w:ascii="Times New Roman" w:hAnsi="Times New Roman" w:cs="Times New Roman"/>
                <w:i/>
                <w:sz w:val="28"/>
                <w:szCs w:val="28"/>
              </w:rPr>
              <w:t>Fakülte demirbaşına kayıtlı, ekonomik ömrünü tamamlamış, teknik ve fiziki nedenlerle kullanılması mümkün olmayan, tamiri edilemeyen veya tamir edilmesi ekonomik bulunmayan taşınırların kayıtlardan düşülmesi ve imha edilmesini sağlamaktır.</w:t>
            </w:r>
          </w:p>
        </w:tc>
      </w:tr>
      <w:tr w:rsidR="00C00C71" w:rsidRPr="004F66A5" w:rsidTr="00B715FC">
        <w:tc>
          <w:tcPr>
            <w:tcW w:w="9883" w:type="dxa"/>
            <w:shd w:val="clear" w:color="auto" w:fill="FFFFFF" w:themeFill="background1"/>
          </w:tcPr>
          <w:p w:rsidR="00B715FC" w:rsidRDefault="00B715FC" w:rsidP="00B715FC">
            <w:pPr>
              <w:pStyle w:val="ListeParagraf"/>
              <w:ind w:left="927"/>
              <w:jc w:val="both"/>
              <w:rPr>
                <w:rFonts w:ascii="Times New Roman" w:hAnsi="Times New Roman" w:cs="Times New Roman"/>
                <w:sz w:val="28"/>
                <w:szCs w:val="28"/>
              </w:rPr>
            </w:pPr>
          </w:p>
          <w:p w:rsidR="00DC5C93" w:rsidRPr="00B715FC" w:rsidRDefault="00DC5C93" w:rsidP="004B3B35">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Ekonomik ömrünü tamamlamış olan veya tamamlamadığı halde kullanılmasında yarar görülmeyerek hizmet dışı bırakılması düşünülen taşınırların belirlenmesi için Harcama Yetkilisi, Fakülte Sekreteri ya da Taşınır Kayıt Yetkilisi tarafından bir “tespit” yaptırmak.</w:t>
            </w:r>
          </w:p>
          <w:p w:rsidR="00DC5C93" w:rsidRPr="00B715FC" w:rsidRDefault="00DC5C93" w:rsidP="004B3B35">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 xml:space="preserve"> Bu işlem, Taşınır Mal Yönetmeliğinin 28/1 maddesinde belirtildiği gibi, Ekonomik ömrünü tamamlamış olan veya tamamlamadığı halde teknik, sağlık, güvenlik veya fiziki nedenlerle kullanılmasında yarar görülmeyerek hizmet dışı bırakılması gerektiği ilgililer veya özel mevzuatı çerçevesinde oluşturulan komisyon tarafından yapmak.</w:t>
            </w:r>
          </w:p>
          <w:p w:rsidR="00DC5C93" w:rsidRPr="00B715FC" w:rsidRDefault="00DC5C93" w:rsidP="004B3B35">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 xml:space="preserve"> Dört kişiden oluşan komisyonun belirlediği taşınırların listesi Harcama Yetkilisine sunmak.</w:t>
            </w:r>
          </w:p>
          <w:p w:rsidR="00DC5C93" w:rsidRPr="00B715FC" w:rsidRDefault="00DC5C93" w:rsidP="004B3B35">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 xml:space="preserve"> Komisyonun değerlendirmesi sonucu hurdaya ayrılması uygun görülen ve görülmeyen taşınırlarla ilgili gerekçeli kararını harcama yetkilisine sunmak.</w:t>
            </w:r>
          </w:p>
          <w:p w:rsidR="00DC5C93" w:rsidRPr="00B715FC" w:rsidRDefault="00DC5C93" w:rsidP="00DC5C93">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İmhasına karar verilen taşınırlar için Kayıttan Düşme Teklif ve Onay Tutanağı düzenlemek. Komisyon ayrıca, hangi taşınırların satış ya da kırılmak suretiyle imha edileceğini raporunda belirtmek.</w:t>
            </w:r>
          </w:p>
          <w:p w:rsidR="00DC5C93" w:rsidRPr="00B715FC" w:rsidRDefault="00DC5C93" w:rsidP="00DC5C93">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 xml:space="preserve">Taşınır İşlem Fişinde cins ve miktarı belirtilen ve kırılarak imha edilen taşınırlar Dicle Üniversitesi Geri Dönüşüm Biriminden gönderilen araca yüklenir, gelen görevlilerle teslimata ilişkin “Hurda Malzeme Teslim Tutanağı” </w:t>
            </w:r>
            <w:proofErr w:type="spellStart"/>
            <w:r w:rsidRPr="00B715FC">
              <w:rPr>
                <w:rFonts w:ascii="Times New Roman" w:hAnsi="Times New Roman" w:cs="Times New Roman"/>
                <w:sz w:val="28"/>
                <w:szCs w:val="28"/>
              </w:rPr>
              <w:t>düzenlen</w:t>
            </w:r>
            <w:r w:rsidR="00B805E3" w:rsidRPr="00B715FC">
              <w:rPr>
                <w:rFonts w:ascii="Times New Roman" w:hAnsi="Times New Roman" w:cs="Times New Roman"/>
                <w:sz w:val="28"/>
                <w:szCs w:val="28"/>
              </w:rPr>
              <w:t>emek</w:t>
            </w:r>
            <w:proofErr w:type="spellEnd"/>
            <w:r w:rsidRPr="00B715FC">
              <w:rPr>
                <w:rFonts w:ascii="Times New Roman" w:hAnsi="Times New Roman" w:cs="Times New Roman"/>
                <w:sz w:val="28"/>
                <w:szCs w:val="28"/>
              </w:rPr>
              <w:t>.</w:t>
            </w:r>
          </w:p>
          <w:p w:rsidR="00DC5C93" w:rsidRPr="00B715FC" w:rsidRDefault="00DC5C93" w:rsidP="00DC5C93">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İmha edilen taşınırlar Taşınır işlem Fişi düzenlenerek kayıtlardan çıkarılır ve Taşınır İşlem Fişi, Kayıttan Düşme Teklif ve Onay Tutanağı ile diğer belgeler düzenleme tarihini takip eden on gün içerisinde Muhasebe Birimine gönder</w:t>
            </w:r>
            <w:r w:rsidR="00B805E3" w:rsidRPr="00B715FC">
              <w:rPr>
                <w:rFonts w:ascii="Times New Roman" w:hAnsi="Times New Roman" w:cs="Times New Roman"/>
                <w:sz w:val="28"/>
                <w:szCs w:val="28"/>
              </w:rPr>
              <w:t>mek</w:t>
            </w:r>
            <w:r w:rsidRPr="00B715FC">
              <w:rPr>
                <w:rFonts w:ascii="Times New Roman" w:hAnsi="Times New Roman" w:cs="Times New Roman"/>
                <w:sz w:val="28"/>
                <w:szCs w:val="28"/>
              </w:rPr>
              <w:t>.</w:t>
            </w:r>
          </w:p>
          <w:p w:rsidR="00DC5C93" w:rsidRPr="00B715FC" w:rsidRDefault="00DC5C93" w:rsidP="00DC5C93">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 xml:space="preserve">Tamamlanan kayıttan düşme işlemi ile ilgili yazı, tutanak ve diğer evraklar </w:t>
            </w:r>
            <w:proofErr w:type="spellStart"/>
            <w:r w:rsidRPr="00B715FC">
              <w:rPr>
                <w:rFonts w:ascii="Times New Roman" w:hAnsi="Times New Roman" w:cs="Times New Roman"/>
                <w:sz w:val="28"/>
                <w:szCs w:val="28"/>
              </w:rPr>
              <w:t>dosyala</w:t>
            </w:r>
            <w:r w:rsidR="00B805E3" w:rsidRPr="00B715FC">
              <w:rPr>
                <w:rFonts w:ascii="Times New Roman" w:hAnsi="Times New Roman" w:cs="Times New Roman"/>
                <w:sz w:val="28"/>
                <w:szCs w:val="28"/>
              </w:rPr>
              <w:t>mek</w:t>
            </w:r>
            <w:proofErr w:type="spellEnd"/>
            <w:r w:rsidRPr="00B715FC">
              <w:rPr>
                <w:rFonts w:ascii="Times New Roman" w:hAnsi="Times New Roman" w:cs="Times New Roman"/>
                <w:sz w:val="28"/>
                <w:szCs w:val="28"/>
              </w:rPr>
              <w:t>.</w:t>
            </w:r>
          </w:p>
          <w:p w:rsidR="004B3B35" w:rsidRPr="00B715FC" w:rsidRDefault="00DC5C93" w:rsidP="00DC5C93">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Demirbaş Düşüm</w:t>
            </w:r>
            <w:r w:rsidR="006267AB" w:rsidRPr="00B715FC">
              <w:rPr>
                <w:rFonts w:ascii="Times New Roman" w:hAnsi="Times New Roman" w:cs="Times New Roman"/>
                <w:sz w:val="28"/>
                <w:szCs w:val="28"/>
              </w:rPr>
              <w:t xml:space="preserve"> Komisyonunda alınan kararları Dekanlık Makamına bildirmek. </w:t>
            </w:r>
          </w:p>
          <w:p w:rsidR="00C00C71" w:rsidRDefault="00DC5C93" w:rsidP="004B3B35">
            <w:pPr>
              <w:pStyle w:val="ListeParagraf"/>
              <w:numPr>
                <w:ilvl w:val="0"/>
                <w:numId w:val="28"/>
              </w:numPr>
              <w:jc w:val="both"/>
              <w:rPr>
                <w:rFonts w:ascii="Times New Roman" w:hAnsi="Times New Roman" w:cs="Times New Roman"/>
                <w:sz w:val="28"/>
                <w:szCs w:val="28"/>
              </w:rPr>
            </w:pPr>
            <w:r w:rsidRPr="00B715FC">
              <w:rPr>
                <w:rFonts w:ascii="Times New Roman" w:hAnsi="Times New Roman" w:cs="Times New Roman"/>
                <w:sz w:val="28"/>
                <w:szCs w:val="28"/>
              </w:rPr>
              <w:t>Demirbaş Düşüm</w:t>
            </w:r>
            <w:r w:rsidR="006267AB" w:rsidRPr="00B715FC">
              <w:rPr>
                <w:rFonts w:ascii="Times New Roman" w:hAnsi="Times New Roman" w:cs="Times New Roman"/>
                <w:sz w:val="28"/>
                <w:szCs w:val="28"/>
              </w:rPr>
              <w:t xml:space="preserve"> Komisyonu Dekana karşı sorumludur.</w:t>
            </w:r>
          </w:p>
          <w:p w:rsidR="00B715FC" w:rsidRPr="00B715FC" w:rsidRDefault="00B715FC" w:rsidP="00B715FC">
            <w:pPr>
              <w:pStyle w:val="ListeParagraf"/>
              <w:ind w:left="927"/>
              <w:jc w:val="both"/>
              <w:rPr>
                <w:rFonts w:ascii="Times New Roman" w:hAnsi="Times New Roman" w:cs="Times New Roman"/>
                <w:sz w:val="28"/>
                <w:szCs w:val="28"/>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3F" w:rsidRDefault="002A2A3F" w:rsidP="00D4376A">
      <w:pPr>
        <w:spacing w:after="0" w:line="240" w:lineRule="auto"/>
      </w:pPr>
      <w:r>
        <w:separator/>
      </w:r>
    </w:p>
  </w:endnote>
  <w:endnote w:type="continuationSeparator" w:id="0">
    <w:p w:rsidR="002A2A3F" w:rsidRDefault="002A2A3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1E" w:rsidRDefault="00F412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F4121E"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1A0EBF">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1A0EBF">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1A0EBF">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1E" w:rsidRDefault="00F412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3F" w:rsidRDefault="002A2A3F" w:rsidP="00D4376A">
      <w:pPr>
        <w:spacing w:after="0" w:line="240" w:lineRule="auto"/>
      </w:pPr>
      <w:r>
        <w:separator/>
      </w:r>
    </w:p>
  </w:footnote>
  <w:footnote w:type="continuationSeparator" w:id="0">
    <w:p w:rsidR="002A2A3F" w:rsidRDefault="002A2A3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1E" w:rsidRDefault="00F4121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1A0EBF" w:rsidP="00D4376A">
          <w:pPr>
            <w:pStyle w:val="stBilgi"/>
            <w:jc w:val="center"/>
            <w:rPr>
              <w:rFonts w:ascii="Century Gothic" w:hAnsi="Century Gothic"/>
            </w:rPr>
          </w:pPr>
          <w:r>
            <w:rPr>
              <w:noProof/>
              <w:lang w:eastAsia="tr-TR"/>
            </w:rPr>
            <w:drawing>
              <wp:inline distT="0" distB="0" distL="0" distR="0" wp14:anchorId="3E3132F8" wp14:editId="007D2AA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B715FC"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034</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B715FC"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1A0EBF"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B715FC">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1E" w:rsidRDefault="00F4121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BC00056"/>
    <w:multiLevelType w:val="hybridMultilevel"/>
    <w:tmpl w:val="1D58212C"/>
    <w:lvl w:ilvl="0" w:tplc="1A0696E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97968FA"/>
    <w:multiLevelType w:val="hybridMultilevel"/>
    <w:tmpl w:val="F7FE68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A220AC8"/>
    <w:multiLevelType w:val="hybridMultilevel"/>
    <w:tmpl w:val="6A2213C8"/>
    <w:lvl w:ilvl="0" w:tplc="7A325050">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2"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E2167C"/>
    <w:multiLevelType w:val="hybridMultilevel"/>
    <w:tmpl w:val="1986777E"/>
    <w:lvl w:ilvl="0" w:tplc="D1DC7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FD2980"/>
    <w:multiLevelType w:val="hybridMultilevel"/>
    <w:tmpl w:val="5B36C422"/>
    <w:lvl w:ilvl="0" w:tplc="DF70902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9" w15:restartNumberingAfterBreak="0">
    <w:nsid w:val="47CE7FD8"/>
    <w:multiLevelType w:val="hybridMultilevel"/>
    <w:tmpl w:val="C25E2BF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E35C69"/>
    <w:multiLevelType w:val="hybridMultilevel"/>
    <w:tmpl w:val="C01A26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6B35D5"/>
    <w:multiLevelType w:val="hybridMultilevel"/>
    <w:tmpl w:val="C3F64A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4"/>
  </w:num>
  <w:num w:numId="3">
    <w:abstractNumId w:val="20"/>
  </w:num>
  <w:num w:numId="4">
    <w:abstractNumId w:val="26"/>
  </w:num>
  <w:num w:numId="5">
    <w:abstractNumId w:val="5"/>
  </w:num>
  <w:num w:numId="6">
    <w:abstractNumId w:val="21"/>
  </w:num>
  <w:num w:numId="7">
    <w:abstractNumId w:val="9"/>
  </w:num>
  <w:num w:numId="8">
    <w:abstractNumId w:val="0"/>
  </w:num>
  <w:num w:numId="9">
    <w:abstractNumId w:val="17"/>
  </w:num>
  <w:num w:numId="10">
    <w:abstractNumId w:val="14"/>
  </w:num>
  <w:num w:numId="11">
    <w:abstractNumId w:val="28"/>
  </w:num>
  <w:num w:numId="12">
    <w:abstractNumId w:val="12"/>
  </w:num>
  <w:num w:numId="13">
    <w:abstractNumId w:val="3"/>
  </w:num>
  <w:num w:numId="14">
    <w:abstractNumId w:val="2"/>
  </w:num>
  <w:num w:numId="15">
    <w:abstractNumId w:val="22"/>
  </w:num>
  <w:num w:numId="16">
    <w:abstractNumId w:val="13"/>
  </w:num>
  <w:num w:numId="17">
    <w:abstractNumId w:val="4"/>
  </w:num>
  <w:num w:numId="18">
    <w:abstractNumId w:val="10"/>
  </w:num>
  <w:num w:numId="19">
    <w:abstractNumId w:val="8"/>
  </w:num>
  <w:num w:numId="20">
    <w:abstractNumId w:val="7"/>
  </w:num>
  <w:num w:numId="21">
    <w:abstractNumId w:val="27"/>
  </w:num>
  <w:num w:numId="22">
    <w:abstractNumId w:val="25"/>
  </w:num>
  <w:num w:numId="23">
    <w:abstractNumId w:val="15"/>
  </w:num>
  <w:num w:numId="24">
    <w:abstractNumId w:val="6"/>
  </w:num>
  <w:num w:numId="25">
    <w:abstractNumId w:val="11"/>
  </w:num>
  <w:num w:numId="26">
    <w:abstractNumId w:val="23"/>
  </w:num>
  <w:num w:numId="27">
    <w:abstractNumId w:val="18"/>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B3E"/>
    <w:rsid w:val="00021CEA"/>
    <w:rsid w:val="000251AF"/>
    <w:rsid w:val="00054B87"/>
    <w:rsid w:val="00061F18"/>
    <w:rsid w:val="000628D2"/>
    <w:rsid w:val="000C30AB"/>
    <w:rsid w:val="000D6871"/>
    <w:rsid w:val="000E58F2"/>
    <w:rsid w:val="000F0C4A"/>
    <w:rsid w:val="00130C88"/>
    <w:rsid w:val="001808C6"/>
    <w:rsid w:val="00183383"/>
    <w:rsid w:val="00187A69"/>
    <w:rsid w:val="001A0EBF"/>
    <w:rsid w:val="001E74F5"/>
    <w:rsid w:val="002305DB"/>
    <w:rsid w:val="00263650"/>
    <w:rsid w:val="002A2A3F"/>
    <w:rsid w:val="002F01DE"/>
    <w:rsid w:val="002F2A17"/>
    <w:rsid w:val="00333CA3"/>
    <w:rsid w:val="00366BB5"/>
    <w:rsid w:val="00377BAA"/>
    <w:rsid w:val="004423D5"/>
    <w:rsid w:val="00455A8D"/>
    <w:rsid w:val="00457795"/>
    <w:rsid w:val="00460787"/>
    <w:rsid w:val="00474DFB"/>
    <w:rsid w:val="00475E07"/>
    <w:rsid w:val="004B3B35"/>
    <w:rsid w:val="004B5AE8"/>
    <w:rsid w:val="004C48B7"/>
    <w:rsid w:val="004C5513"/>
    <w:rsid w:val="004F66A5"/>
    <w:rsid w:val="00526A0F"/>
    <w:rsid w:val="00556536"/>
    <w:rsid w:val="005F644E"/>
    <w:rsid w:val="006267AB"/>
    <w:rsid w:val="00631B08"/>
    <w:rsid w:val="00674B81"/>
    <w:rsid w:val="00686C05"/>
    <w:rsid w:val="00762837"/>
    <w:rsid w:val="00834D02"/>
    <w:rsid w:val="00841472"/>
    <w:rsid w:val="008A54F3"/>
    <w:rsid w:val="008C449B"/>
    <w:rsid w:val="00927A3A"/>
    <w:rsid w:val="00953311"/>
    <w:rsid w:val="0098243B"/>
    <w:rsid w:val="00A0008C"/>
    <w:rsid w:val="00A64ED7"/>
    <w:rsid w:val="00A71A06"/>
    <w:rsid w:val="00B02924"/>
    <w:rsid w:val="00B07C9F"/>
    <w:rsid w:val="00B40514"/>
    <w:rsid w:val="00B715FC"/>
    <w:rsid w:val="00B805E3"/>
    <w:rsid w:val="00B83613"/>
    <w:rsid w:val="00BD14C0"/>
    <w:rsid w:val="00BD5281"/>
    <w:rsid w:val="00BE1F35"/>
    <w:rsid w:val="00BE357B"/>
    <w:rsid w:val="00BE560F"/>
    <w:rsid w:val="00C00C71"/>
    <w:rsid w:val="00C23377"/>
    <w:rsid w:val="00C5279D"/>
    <w:rsid w:val="00CA7397"/>
    <w:rsid w:val="00CF72F2"/>
    <w:rsid w:val="00D04C9B"/>
    <w:rsid w:val="00D11501"/>
    <w:rsid w:val="00D4376A"/>
    <w:rsid w:val="00D73D6A"/>
    <w:rsid w:val="00DC5C93"/>
    <w:rsid w:val="00E67A00"/>
    <w:rsid w:val="00EE6BD0"/>
    <w:rsid w:val="00EE6CF6"/>
    <w:rsid w:val="00EF1B90"/>
    <w:rsid w:val="00F14E56"/>
    <w:rsid w:val="00F2458F"/>
    <w:rsid w:val="00F41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EC8A8"/>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2018-10-31T10:28:00Z</dcterms:created>
  <dcterms:modified xsi:type="dcterms:W3CDTF">2022-04-04T08:17:00Z</dcterms:modified>
</cp:coreProperties>
</file>