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3262"/>
        <w:gridCol w:w="447"/>
        <w:gridCol w:w="6310"/>
      </w:tblGrid>
      <w:tr w:rsidR="00D4376A" w:rsidRPr="00C23377" w:rsidTr="004D40FB">
        <w:trPr>
          <w:trHeight w:val="353"/>
        </w:trPr>
        <w:tc>
          <w:tcPr>
            <w:tcW w:w="10019" w:type="dxa"/>
            <w:gridSpan w:val="3"/>
            <w:shd w:val="clear" w:color="auto" w:fill="D9D9D9" w:themeFill="background1" w:themeFillShade="D9"/>
            <w:vAlign w:val="center"/>
          </w:tcPr>
          <w:p w:rsidR="00D4376A" w:rsidRPr="00C23377" w:rsidRDefault="00D4376A" w:rsidP="002F2A17">
            <w:pPr>
              <w:jc w:val="center"/>
              <w:rPr>
                <w:rFonts w:ascii="Times New Roman" w:hAnsi="Times New Roman" w:cs="Times New Roman"/>
                <w:b/>
              </w:rPr>
            </w:pPr>
            <w:r w:rsidRPr="00C23377">
              <w:rPr>
                <w:rFonts w:ascii="Times New Roman" w:hAnsi="Times New Roman" w:cs="Times New Roman"/>
                <w:b/>
              </w:rPr>
              <w:t>GÖREV / İŞ TANIMI FORMU</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BİRİMİ / ALT BİRİMİ</w:t>
            </w:r>
          </w:p>
        </w:tc>
        <w:tc>
          <w:tcPr>
            <w:tcW w:w="6757" w:type="dxa"/>
            <w:gridSpan w:val="2"/>
          </w:tcPr>
          <w:p w:rsidR="00D4376A" w:rsidRPr="00C23377" w:rsidRDefault="00C8016E">
            <w:pPr>
              <w:rPr>
                <w:rFonts w:ascii="Times New Roman" w:hAnsi="Times New Roman" w:cs="Times New Roman"/>
              </w:rPr>
            </w:pPr>
            <w:r>
              <w:rPr>
                <w:rFonts w:ascii="Times New Roman" w:hAnsi="Times New Roman" w:cs="Times New Roman"/>
              </w:rPr>
              <w:t>Ziya Gökalp Eğitim</w:t>
            </w:r>
            <w:r w:rsidR="00B91902" w:rsidRPr="00B91902">
              <w:rPr>
                <w:rFonts w:ascii="Times New Roman" w:hAnsi="Times New Roman" w:cs="Times New Roman"/>
              </w:rPr>
              <w:t xml:space="preserve"> Fakültesi</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STATÜSÜ</w:t>
            </w:r>
          </w:p>
        </w:tc>
        <w:tc>
          <w:tcPr>
            <w:tcW w:w="6757" w:type="dxa"/>
            <w:gridSpan w:val="2"/>
          </w:tcPr>
          <w:p w:rsidR="00D4376A" w:rsidRPr="00C23377" w:rsidRDefault="00054B87" w:rsidP="00B91902">
            <w:pPr>
              <w:rPr>
                <w:rFonts w:ascii="Times New Roman" w:hAnsi="Times New Roman" w:cs="Times New Roman"/>
              </w:rPr>
            </w:pPr>
            <w:r w:rsidRPr="00C23377">
              <w:rPr>
                <w:rFonts w:ascii="Times New Roman" w:hAnsi="Times New Roman" w:cs="Times New Roman"/>
              </w:rPr>
              <w:t xml:space="preserve">[ </w:t>
            </w:r>
            <w:r w:rsidR="00187A69" w:rsidRPr="00C23377">
              <w:rPr>
                <w:rFonts w:ascii="Times New Roman" w:hAnsi="Times New Roman" w:cs="Times New Roman"/>
              </w:rPr>
              <w:t xml:space="preserve"> ] </w:t>
            </w:r>
            <w:r w:rsidR="00D578E7">
              <w:rPr>
                <w:rFonts w:ascii="Times New Roman" w:hAnsi="Times New Roman" w:cs="Times New Roman"/>
              </w:rPr>
              <w:t>Akademik Personel</w:t>
            </w:r>
            <w:r w:rsidR="00B91902">
              <w:rPr>
                <w:rFonts w:ascii="Times New Roman" w:hAnsi="Times New Roman" w:cs="Times New Roman"/>
              </w:rPr>
              <w:t xml:space="preserve"> </w:t>
            </w:r>
            <w:r w:rsidR="00187A69" w:rsidRPr="00C23377">
              <w:rPr>
                <w:rFonts w:ascii="Times New Roman" w:hAnsi="Times New Roman" w:cs="Times New Roman"/>
              </w:rPr>
              <w:t xml:space="preserve">        </w:t>
            </w:r>
            <w:r w:rsidR="00D11684">
              <w:rPr>
                <w:rFonts w:ascii="Times New Roman" w:hAnsi="Times New Roman" w:cs="Times New Roman"/>
              </w:rPr>
              <w:t xml:space="preserve"> [X] İdari</w:t>
            </w:r>
            <w:r w:rsidR="00187A69" w:rsidRPr="00C23377">
              <w:rPr>
                <w:rFonts w:ascii="Times New Roman" w:hAnsi="Times New Roman" w:cs="Times New Roman"/>
              </w:rPr>
              <w:t xml:space="preserve"> Personel</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UNVANI</w:t>
            </w:r>
          </w:p>
        </w:tc>
        <w:tc>
          <w:tcPr>
            <w:tcW w:w="6757" w:type="dxa"/>
            <w:gridSpan w:val="2"/>
          </w:tcPr>
          <w:p w:rsidR="00D4376A" w:rsidRPr="00C23377" w:rsidRDefault="00D11684">
            <w:pPr>
              <w:rPr>
                <w:rFonts w:ascii="Times New Roman" w:hAnsi="Times New Roman" w:cs="Times New Roman"/>
              </w:rPr>
            </w:pPr>
            <w:r w:rsidRPr="00B91902">
              <w:rPr>
                <w:rFonts w:ascii="Times New Roman" w:hAnsi="Times New Roman" w:cs="Times New Roman"/>
              </w:rPr>
              <w:t>Fakülte Sekreteri</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GÖREVİ</w:t>
            </w:r>
          </w:p>
        </w:tc>
        <w:tc>
          <w:tcPr>
            <w:tcW w:w="6757" w:type="dxa"/>
            <w:gridSpan w:val="2"/>
          </w:tcPr>
          <w:p w:rsidR="00D4376A" w:rsidRPr="00C23377" w:rsidRDefault="00B91902">
            <w:pPr>
              <w:rPr>
                <w:rFonts w:ascii="Times New Roman" w:hAnsi="Times New Roman" w:cs="Times New Roman"/>
              </w:rPr>
            </w:pPr>
            <w:r w:rsidRPr="00B91902">
              <w:rPr>
                <w:rFonts w:ascii="Times New Roman" w:hAnsi="Times New Roman" w:cs="Times New Roman"/>
              </w:rPr>
              <w:t>Fakülte Sekreteri</w:t>
            </w:r>
          </w:p>
        </w:tc>
      </w:tr>
      <w:tr w:rsidR="00D4376A" w:rsidRPr="00C23377" w:rsidTr="004D40FB">
        <w:tc>
          <w:tcPr>
            <w:tcW w:w="3262" w:type="dxa"/>
          </w:tcPr>
          <w:p w:rsidR="00D4376A" w:rsidRPr="00C23377" w:rsidRDefault="00D4376A" w:rsidP="00475E07">
            <w:pPr>
              <w:tabs>
                <w:tab w:val="center" w:pos="1523"/>
              </w:tabs>
              <w:rPr>
                <w:rFonts w:ascii="Times New Roman" w:hAnsi="Times New Roman" w:cs="Times New Roman"/>
                <w:b/>
              </w:rPr>
            </w:pPr>
            <w:r w:rsidRPr="00C23377">
              <w:rPr>
                <w:rFonts w:ascii="Times New Roman" w:hAnsi="Times New Roman" w:cs="Times New Roman"/>
                <w:b/>
              </w:rPr>
              <w:t>SINIFI</w:t>
            </w:r>
            <w:r w:rsidR="00475E07" w:rsidRPr="00C23377">
              <w:rPr>
                <w:rFonts w:ascii="Times New Roman" w:hAnsi="Times New Roman" w:cs="Times New Roman"/>
                <w:b/>
              </w:rPr>
              <w:tab/>
            </w:r>
          </w:p>
        </w:tc>
        <w:tc>
          <w:tcPr>
            <w:tcW w:w="6757" w:type="dxa"/>
            <w:gridSpan w:val="2"/>
          </w:tcPr>
          <w:p w:rsidR="00D4376A" w:rsidRPr="00C23377" w:rsidRDefault="00B91902">
            <w:pPr>
              <w:rPr>
                <w:rFonts w:ascii="Times New Roman" w:hAnsi="Times New Roman" w:cs="Times New Roman"/>
              </w:rPr>
            </w:pPr>
            <w:r>
              <w:rPr>
                <w:rFonts w:ascii="Times New Roman" w:hAnsi="Times New Roman" w:cs="Times New Roman"/>
              </w:rPr>
              <w:t>Genel İdare Hizmetleri</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KODU</w:t>
            </w:r>
          </w:p>
        </w:tc>
        <w:tc>
          <w:tcPr>
            <w:tcW w:w="6757" w:type="dxa"/>
            <w:gridSpan w:val="2"/>
          </w:tcPr>
          <w:p w:rsidR="00D4376A" w:rsidRPr="00C23377" w:rsidRDefault="00D4376A">
            <w:pPr>
              <w:rPr>
                <w:rFonts w:ascii="Times New Roman" w:hAnsi="Times New Roman" w:cs="Times New Roman"/>
              </w:rPr>
            </w:pP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ÜST YÖNETİCİSİ</w:t>
            </w:r>
          </w:p>
        </w:tc>
        <w:tc>
          <w:tcPr>
            <w:tcW w:w="6757" w:type="dxa"/>
            <w:gridSpan w:val="2"/>
          </w:tcPr>
          <w:p w:rsidR="00D4376A" w:rsidRPr="00C23377" w:rsidRDefault="004C48B7">
            <w:pPr>
              <w:rPr>
                <w:rFonts w:ascii="Times New Roman" w:hAnsi="Times New Roman" w:cs="Times New Roman"/>
              </w:rPr>
            </w:pPr>
            <w:r w:rsidRPr="00C23377">
              <w:rPr>
                <w:rFonts w:ascii="Times New Roman" w:hAnsi="Times New Roman" w:cs="Times New Roman"/>
              </w:rPr>
              <w:t>Rektör</w:t>
            </w:r>
          </w:p>
        </w:tc>
      </w:tr>
      <w:tr w:rsidR="00D4376A" w:rsidRPr="00C23377" w:rsidTr="004D40FB">
        <w:tc>
          <w:tcPr>
            <w:tcW w:w="3262" w:type="dxa"/>
            <w:vAlign w:val="center"/>
          </w:tcPr>
          <w:p w:rsidR="00D4376A" w:rsidRPr="00C23377" w:rsidRDefault="00D4376A" w:rsidP="00187A69">
            <w:pPr>
              <w:rPr>
                <w:rFonts w:ascii="Times New Roman" w:hAnsi="Times New Roman" w:cs="Times New Roman"/>
                <w:b/>
              </w:rPr>
            </w:pPr>
            <w:r w:rsidRPr="00C23377">
              <w:rPr>
                <w:rFonts w:ascii="Times New Roman" w:hAnsi="Times New Roman" w:cs="Times New Roman"/>
                <w:b/>
              </w:rPr>
              <w:t>BAĞLI BULUNDUĞU YÖNETİCİ / YÖNETİCİLER</w:t>
            </w:r>
          </w:p>
        </w:tc>
        <w:tc>
          <w:tcPr>
            <w:tcW w:w="6757" w:type="dxa"/>
            <w:gridSpan w:val="2"/>
            <w:vAlign w:val="center"/>
          </w:tcPr>
          <w:p w:rsidR="00D4376A" w:rsidRPr="00C23377" w:rsidRDefault="00B91902" w:rsidP="00187A69">
            <w:pPr>
              <w:rPr>
                <w:rFonts w:ascii="Times New Roman" w:hAnsi="Times New Roman" w:cs="Times New Roman"/>
              </w:rPr>
            </w:pPr>
            <w:r>
              <w:rPr>
                <w:rFonts w:ascii="Times New Roman" w:hAnsi="Times New Roman" w:cs="Times New Roman"/>
              </w:rPr>
              <w:t>Dekan</w:t>
            </w:r>
          </w:p>
        </w:tc>
      </w:tr>
      <w:tr w:rsidR="00D4376A" w:rsidRPr="00C23377" w:rsidTr="004D40FB">
        <w:tc>
          <w:tcPr>
            <w:tcW w:w="3262" w:type="dxa"/>
          </w:tcPr>
          <w:p w:rsidR="00D4376A" w:rsidRPr="00C23377" w:rsidRDefault="00D4376A">
            <w:pPr>
              <w:rPr>
                <w:rFonts w:ascii="Times New Roman" w:hAnsi="Times New Roman" w:cs="Times New Roman"/>
                <w:b/>
              </w:rPr>
            </w:pPr>
            <w:r w:rsidRPr="00C23377">
              <w:rPr>
                <w:rFonts w:ascii="Times New Roman" w:hAnsi="Times New Roman" w:cs="Times New Roman"/>
                <w:b/>
              </w:rPr>
              <w:t>ASTLARI</w:t>
            </w:r>
          </w:p>
        </w:tc>
        <w:tc>
          <w:tcPr>
            <w:tcW w:w="6757" w:type="dxa"/>
            <w:gridSpan w:val="2"/>
          </w:tcPr>
          <w:p w:rsidR="00D4376A" w:rsidRPr="00C23377" w:rsidRDefault="00C8016E" w:rsidP="00C8016E">
            <w:pPr>
              <w:rPr>
                <w:rFonts w:ascii="Times New Roman" w:hAnsi="Times New Roman" w:cs="Times New Roman"/>
              </w:rPr>
            </w:pPr>
            <w:r>
              <w:rPr>
                <w:rFonts w:ascii="Times New Roman" w:hAnsi="Times New Roman" w:cs="Times New Roman"/>
              </w:rPr>
              <w:t>Ziya Gökalp Eğitim</w:t>
            </w:r>
            <w:r w:rsidR="00B91902" w:rsidRPr="00B91902">
              <w:rPr>
                <w:rFonts w:ascii="Times New Roman" w:hAnsi="Times New Roman" w:cs="Times New Roman"/>
              </w:rPr>
              <w:t xml:space="preserve"> Fakültesi İdari Personeli</w:t>
            </w:r>
          </w:p>
        </w:tc>
      </w:tr>
      <w:tr w:rsidR="00D4376A" w:rsidRPr="00C23377" w:rsidTr="004D40FB">
        <w:tc>
          <w:tcPr>
            <w:tcW w:w="10019" w:type="dxa"/>
            <w:gridSpan w:val="3"/>
          </w:tcPr>
          <w:p w:rsidR="00D4376A" w:rsidRPr="00C23377" w:rsidRDefault="00D4376A">
            <w:pPr>
              <w:rPr>
                <w:rFonts w:ascii="Times New Roman" w:hAnsi="Times New Roman" w:cs="Times New Roman"/>
                <w:b/>
              </w:rPr>
            </w:pPr>
            <w:r w:rsidRPr="00C23377">
              <w:rPr>
                <w:rFonts w:ascii="Times New Roman" w:hAnsi="Times New Roman" w:cs="Times New Roman"/>
                <w:b/>
              </w:rPr>
              <w:t>A.GÖREV / İŞLERE İLİŞKİN BİLGİLER</w:t>
            </w:r>
          </w:p>
        </w:tc>
      </w:tr>
      <w:tr w:rsidR="00D4376A" w:rsidRPr="00C23377" w:rsidTr="004D40FB">
        <w:tc>
          <w:tcPr>
            <w:tcW w:w="10019" w:type="dxa"/>
            <w:gridSpan w:val="3"/>
          </w:tcPr>
          <w:p w:rsidR="00D4376A" w:rsidRPr="00C23377" w:rsidRDefault="00D4376A" w:rsidP="00D4376A">
            <w:pPr>
              <w:pStyle w:val="ListeParagraf"/>
              <w:numPr>
                <w:ilvl w:val="0"/>
                <w:numId w:val="2"/>
              </w:numPr>
              <w:rPr>
                <w:rFonts w:ascii="Times New Roman" w:hAnsi="Times New Roman" w:cs="Times New Roman"/>
                <w:b/>
              </w:rPr>
            </w:pPr>
            <w:r w:rsidRPr="00C23377">
              <w:rPr>
                <w:rFonts w:ascii="Times New Roman" w:hAnsi="Times New Roman" w:cs="Times New Roman"/>
                <w:b/>
              </w:rPr>
              <w:t>GÖREV / İŞİN KISA TANIMI</w:t>
            </w:r>
          </w:p>
          <w:p w:rsidR="00054B87" w:rsidRPr="00C23377" w:rsidRDefault="00B91902" w:rsidP="004D40FB">
            <w:pPr>
              <w:pStyle w:val="ListeParagraf"/>
              <w:jc w:val="both"/>
              <w:rPr>
                <w:rFonts w:ascii="Times New Roman" w:hAnsi="Times New Roman" w:cs="Times New Roman"/>
              </w:rPr>
            </w:pPr>
            <w:r w:rsidRPr="00B91902">
              <w:rPr>
                <w:rFonts w:ascii="Times New Roman" w:hAnsi="Times New Roman" w:cs="Times New Roman"/>
              </w:rPr>
              <w:t xml:space="preserve">İlgili Mevzuat çerçevesinde, Üniversite üst yönetimi tarafından belirlenen amaç ve ilkelere uygun olarak; Fakültenin </w:t>
            </w:r>
            <w:proofErr w:type="gramStart"/>
            <w:r w:rsidRPr="00B91902">
              <w:rPr>
                <w:rFonts w:ascii="Times New Roman" w:hAnsi="Times New Roman" w:cs="Times New Roman"/>
              </w:rPr>
              <w:t>vizyonu</w:t>
            </w:r>
            <w:proofErr w:type="gramEnd"/>
            <w:r w:rsidRPr="00B91902">
              <w:rPr>
                <w:rFonts w:ascii="Times New Roman" w:hAnsi="Times New Roman" w:cs="Times New Roman"/>
              </w:rPr>
              <w:t>, misyonu doğrultusunda eğitim-öğretimi gerçekleştirmek için gerekli tüm idari ve akademik faaliyetlerin etkililik, verimlilik ve etik ilkelere uygun olarak yürütülmesinin sağlanması.</w:t>
            </w:r>
          </w:p>
        </w:tc>
      </w:tr>
      <w:tr w:rsidR="00D4376A" w:rsidRPr="00C23377" w:rsidTr="004D40FB">
        <w:tc>
          <w:tcPr>
            <w:tcW w:w="10019" w:type="dxa"/>
            <w:gridSpan w:val="3"/>
          </w:tcPr>
          <w:p w:rsidR="00D4376A" w:rsidRPr="00C23377" w:rsidRDefault="00D4376A" w:rsidP="00046FFD">
            <w:pPr>
              <w:jc w:val="both"/>
              <w:rPr>
                <w:rFonts w:ascii="Times New Roman" w:hAnsi="Times New Roman" w:cs="Times New Roman"/>
                <w:b/>
              </w:rPr>
            </w:pPr>
          </w:p>
          <w:p w:rsidR="00D4376A" w:rsidRPr="00C23377" w:rsidRDefault="00D4376A" w:rsidP="00046FFD">
            <w:pPr>
              <w:ind w:left="313"/>
              <w:jc w:val="both"/>
              <w:rPr>
                <w:rFonts w:ascii="Times New Roman" w:hAnsi="Times New Roman" w:cs="Times New Roman"/>
                <w:b/>
              </w:rPr>
            </w:pPr>
            <w:r w:rsidRPr="00C23377">
              <w:rPr>
                <w:rFonts w:ascii="Times New Roman" w:hAnsi="Times New Roman" w:cs="Times New Roman"/>
                <w:b/>
              </w:rPr>
              <w:t xml:space="preserve"> 2) </w:t>
            </w:r>
            <w:r w:rsidR="004D40FB">
              <w:rPr>
                <w:rFonts w:ascii="Times New Roman" w:hAnsi="Times New Roman" w:cs="Times New Roman"/>
                <w:b/>
              </w:rPr>
              <w:t xml:space="preserve">  </w:t>
            </w:r>
            <w:r w:rsidRPr="00C23377">
              <w:rPr>
                <w:rFonts w:ascii="Times New Roman" w:hAnsi="Times New Roman" w:cs="Times New Roman"/>
                <w:b/>
              </w:rPr>
              <w:t>GÖREV/İŞ YETKİ VE SORUMLULUKLAR</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2547 sayılı Yükseköğretim Kanunu ve 657 Sayılı Devlet Memurları Kanunu çerçevesinde verilen görevleri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Yönetim fonksiyonlarını (Planlama, Örgütleme, Yöneltme, Koordinasyon, Karar Verme ve Denetim) kullanarak, Fakültenin akademik ve idari anlamda etkin ve uyumlu bir biçimde çalışması için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hizmetlerinin etkili, verimli ve süratli bir şekilde sunulmasını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Kanunlar ve Yönetmelikler çerçevesinde belirlenmiş faaliyetleri yerine getirmesi hususunda Dekana yardımcı olmak.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 ile ilgili mevzuatı ve değişiklikleri sürekli takip etmek, edilmesini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Birimlerden çıkan ve birimlere giren her türlü yazı ve belgeyi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Kurum/kuruluş ve şahıslardan Dekanlığa gelen yazıların havalesini yapmak ve cevabi yazıların kontrolünü yapmak. </w:t>
            </w:r>
          </w:p>
          <w:p w:rsidR="00B91902" w:rsidRPr="00AF5E56" w:rsidRDefault="00B91902" w:rsidP="00046FFD">
            <w:pPr>
              <w:pStyle w:val="ListeParagraf"/>
              <w:numPr>
                <w:ilvl w:val="0"/>
                <w:numId w:val="13"/>
              </w:numPr>
              <w:autoSpaceDE w:val="0"/>
              <w:autoSpaceDN w:val="0"/>
              <w:adjustRightInd w:val="0"/>
              <w:jc w:val="both"/>
              <w:rPr>
                <w:rFonts w:ascii="Times New Roman" w:hAnsi="Times New Roman" w:cs="Times New Roman"/>
              </w:rPr>
            </w:pPr>
            <w:r w:rsidRPr="00B91902">
              <w:rPr>
                <w:rFonts w:ascii="Times New Roman" w:hAnsi="Times New Roman" w:cs="Times New Roman"/>
                <w:color w:val="000000"/>
              </w:rPr>
              <w:t xml:space="preserve">Elektronik Belge Yönetim Sistemin (EBYS)’de birim evrak sorumlusu olarak gelen evrakın ilgili Fakülte birimlerine yönlendirmesini ve gereği ile cevap yazılarının hazırlanmasını, günlük işlerin </w:t>
            </w:r>
            <w:r w:rsidRPr="00AF5E56">
              <w:rPr>
                <w:rFonts w:ascii="Times New Roman" w:hAnsi="Times New Roman" w:cs="Times New Roman"/>
              </w:rPr>
              <w:t xml:space="preserve">imza takibinin yapılmasını ve sonuçlandırılmasını sağlamak. </w:t>
            </w:r>
          </w:p>
          <w:p w:rsidR="00B91902" w:rsidRPr="00AF5E56" w:rsidRDefault="00B91902" w:rsidP="00046FFD">
            <w:pPr>
              <w:pStyle w:val="ListeParagraf"/>
              <w:numPr>
                <w:ilvl w:val="0"/>
                <w:numId w:val="13"/>
              </w:numPr>
              <w:autoSpaceDE w:val="0"/>
              <w:autoSpaceDN w:val="0"/>
              <w:adjustRightInd w:val="0"/>
              <w:jc w:val="both"/>
              <w:rPr>
                <w:rFonts w:ascii="Times New Roman" w:hAnsi="Times New Roman" w:cs="Times New Roman"/>
              </w:rPr>
            </w:pPr>
            <w:r w:rsidRPr="00AF5E56">
              <w:rPr>
                <w:rFonts w:ascii="Times New Roman" w:hAnsi="Times New Roman" w:cs="Times New Roman"/>
              </w:rPr>
              <w:t xml:space="preserve">Birim personelinin iş analizine uygun çalıştırılmasını sağlamak ve iş analizinde gerekli olan güncellemeleri 6 ayda bir yapmak/gözden geçirmek ve Dekana bilgi vermek.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İdari personelin teşkilat, görev, yetki ve sorumlulukları ile çalışma</w:t>
            </w:r>
            <w:r>
              <w:rPr>
                <w:rFonts w:ascii="Times New Roman" w:hAnsi="Times New Roman" w:cs="Times New Roman"/>
                <w:color w:val="000000"/>
              </w:rPr>
              <w:t xml:space="preserve"> usul ve esaslarını düzenlemek.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 ile periyodik toplantılar yapmak, uyumlu ve verimli çalışmaları için gerekli tedbirleri almak, personel arasında adil işbölümü yapılmasını sağlamak, kılık kıyafetleri ile görevlerini yerine getirip getirmediklerini denetlemek, gerekli durumlarda idari personelin görev alanlarını ve birimlerini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Faaliyet Raporu, İç Denetim, Üniversitenin Stratejik Planına uygun Fakülte Stratejik Planını hazırlama çalışmalarına katılmak, sonuçlarını takip ederek zamanında ilgili birimlere ulaşmasını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Birimin yıllık performans programına ilişkin istatistiki bilgilerin ve yıllık faaliyet raporlarının hazırlanmasını ve ilgili yerlere bildirilmesini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Performans çalışmaları sonucuna göre gösterge tablolarını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Yönetim Kurulu ve Fakülte Kurulunda Raportörlük görevi yapmak; bu kurullarda alınan kararların yazılması, korunması ve saklanmasını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tanıtımının, basın ve halkla ilişkiler hizmetinin yürütülmesini; resmi açılış, protokol, ziyaret, öğrenci etkinlikleri ve tören işlerini düzenlemek ve gerekli hazırl</w:t>
            </w:r>
            <w:r>
              <w:rPr>
                <w:rFonts w:ascii="Times New Roman" w:hAnsi="Times New Roman" w:cs="Times New Roman"/>
                <w:color w:val="000000"/>
              </w:rPr>
              <w:t xml:space="preserve">ıkların yapılmasını </w:t>
            </w:r>
            <w:r w:rsidR="00BC2D61">
              <w:rPr>
                <w:rFonts w:ascii="Times New Roman" w:hAnsi="Times New Roman" w:cs="Times New Roman"/>
                <w:color w:val="000000"/>
              </w:rPr>
              <w:t>sağlamak üzere personel görevlendirmek.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lastRenderedPageBreak/>
              <w:t xml:space="preserve">Fakültenin bütçe çalışmalarını yapmak ve rapor halinde Dekana sunmak. </w:t>
            </w:r>
          </w:p>
          <w:p w:rsidR="00BC2D61" w:rsidRDefault="00B91902" w:rsidP="00DC51B5">
            <w:pPr>
              <w:pStyle w:val="ListeParagraf"/>
              <w:numPr>
                <w:ilvl w:val="0"/>
                <w:numId w:val="13"/>
              </w:numPr>
              <w:autoSpaceDE w:val="0"/>
              <w:autoSpaceDN w:val="0"/>
              <w:adjustRightInd w:val="0"/>
              <w:jc w:val="both"/>
              <w:rPr>
                <w:rFonts w:ascii="Times New Roman" w:hAnsi="Times New Roman" w:cs="Times New Roman"/>
                <w:color w:val="000000"/>
              </w:rPr>
            </w:pPr>
            <w:r w:rsidRPr="00BC2D61">
              <w:rPr>
                <w:rFonts w:ascii="Times New Roman" w:hAnsi="Times New Roman" w:cs="Times New Roman"/>
                <w:color w:val="000000"/>
              </w:rPr>
              <w:t>Fakültede gerek</w:t>
            </w:r>
            <w:r w:rsidR="00BC2D61">
              <w:rPr>
                <w:rFonts w:ascii="Times New Roman" w:hAnsi="Times New Roman" w:cs="Times New Roman"/>
                <w:color w:val="000000"/>
              </w:rPr>
              <w:t>li güvenlik tedbirlerini almak</w:t>
            </w:r>
          </w:p>
          <w:p w:rsidR="00B91902" w:rsidRPr="00BC2D61" w:rsidRDefault="00B91902" w:rsidP="00DC51B5">
            <w:pPr>
              <w:pStyle w:val="ListeParagraf"/>
              <w:numPr>
                <w:ilvl w:val="0"/>
                <w:numId w:val="13"/>
              </w:numPr>
              <w:autoSpaceDE w:val="0"/>
              <w:autoSpaceDN w:val="0"/>
              <w:adjustRightInd w:val="0"/>
              <w:jc w:val="both"/>
              <w:rPr>
                <w:rFonts w:ascii="Times New Roman" w:hAnsi="Times New Roman" w:cs="Times New Roman"/>
                <w:color w:val="000000"/>
              </w:rPr>
            </w:pPr>
            <w:r w:rsidRPr="00BC2D61">
              <w:rPr>
                <w:rFonts w:ascii="Times New Roman" w:hAnsi="Times New Roman" w:cs="Times New Roman"/>
                <w:color w:val="000000"/>
              </w:rPr>
              <w:t xml:space="preserve">Fakültede eğitim-öğretim etkinlikleri ile sınavların (ÖSYM, AÖF vb.) güvenli ve sağlıklı bir biçimde yapılabilmesi için gerekli hazırlıkların yapılmasını sağlamak. </w:t>
            </w:r>
          </w:p>
          <w:p w:rsidR="00B91902" w:rsidRDefault="00BC2D61" w:rsidP="00046FFD">
            <w:pPr>
              <w:pStyle w:val="ListeParagraf"/>
              <w:numPr>
                <w:ilvl w:val="0"/>
                <w:numId w:val="13"/>
              </w:numPr>
              <w:autoSpaceDE w:val="0"/>
              <w:autoSpaceDN w:val="0"/>
              <w:adjustRightInd w:val="0"/>
              <w:jc w:val="both"/>
              <w:rPr>
                <w:rFonts w:ascii="Times New Roman" w:hAnsi="Times New Roman" w:cs="Times New Roman"/>
                <w:color w:val="000000"/>
              </w:rPr>
            </w:pPr>
            <w:r>
              <w:rPr>
                <w:rFonts w:ascii="Times New Roman" w:hAnsi="Times New Roman" w:cs="Times New Roman"/>
                <w:color w:val="000000"/>
              </w:rPr>
              <w:t xml:space="preserve">Merkezi öğrenci işlerinin görev alanı dışındaki </w:t>
            </w:r>
            <w:r w:rsidR="00B91902" w:rsidRPr="00B91902">
              <w:rPr>
                <w:rFonts w:ascii="Times New Roman" w:hAnsi="Times New Roman" w:cs="Times New Roman"/>
                <w:color w:val="000000"/>
              </w:rPr>
              <w:t xml:space="preserve">Fakültedeki Kurulların gündemlerini hazırlatmak; alınan kararların yazdırılması ve kontrolünün yapılarak ilgililere dağıtılmasını ve arşivlenmesini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özlük hakları işlemlerinin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İdari personelin mesaiye devamlarını takip etmek, izinlerini Fakültedeki işleyişi aksatmayacak biçimde düzenlemek.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Çevre, temizlik, bakım-onarım hizmetlerinin düzenli yürütülmesini denetlemek.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Yıllık İdari Faaliyet Raporlarının hazırlanmasını kontrol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Bilgi Edinme Yasası çerçevesinde, her türlü bilgi istemi niteliğini</w:t>
            </w:r>
            <w:r>
              <w:rPr>
                <w:rFonts w:ascii="Times New Roman" w:hAnsi="Times New Roman" w:cs="Times New Roman"/>
                <w:color w:val="000000"/>
              </w:rPr>
              <w:t xml:space="preserve"> taşıyan yazılara cevap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öğrenci işlerinin düzenli bir biçimde yürütülmesini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Öğretim elemanlarının gereksinimi olan ders araç-gereçlerini sağlamak, bakım ve onarımını yaptırmak.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Öğretim üyelerinin döner sermaye üzerinden yaptıkları proje, danışmanlık vb. işlerinin yazışmalarının yapılması ve takibini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Her eğitim-öğretim dönemi başında dersliklerin teknik anlamda bakım ve onarımlarını yaptırtmak ve bununla ilgili gerekli yazışmaları hazırlamak.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Bina bakım-onarımı ile ilgili işlerin tespitini yapmak, ilgili bi</w:t>
            </w:r>
            <w:r>
              <w:rPr>
                <w:rFonts w:ascii="Times New Roman" w:hAnsi="Times New Roman" w:cs="Times New Roman"/>
                <w:color w:val="000000"/>
              </w:rPr>
              <w:t>rimlere iletmek ve takip etmek.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ısınmasıyla ilgili gerekli tedbirleri almak.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fiziki altyapı iyileştirmelerine yönelik projeler hazırlamak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 meydana gelebilecek teknik arızaların onarımının ve </w:t>
            </w:r>
            <w:r>
              <w:rPr>
                <w:rFonts w:ascii="Times New Roman" w:hAnsi="Times New Roman" w:cs="Times New Roman"/>
                <w:color w:val="000000"/>
              </w:rPr>
              <w:t>bakımının yapılmasını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Fakültedeki temizlik hizmetlerinin yapılmasını sağlamak ve denetlemek.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 gerekli olan her türlü mal ve malzeme alımlarında, taşınır kayıt kontrol yetkilisi ile eşgüdümlü çalışmak.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ait mal ve malzemelerin demirbaş kayıtları ile ambar giriş ve çıkışlarının yapılmasını sağlamak ve takip etmek.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Fakültenin kırtasiye, demirbaş vb. ihtiyaçlarını belirleyerek Dekana sunmak ve gerekli satın almaları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Fakülteye alınan her türlü hizmet ve malzemeye ait evrakların tahakkukunu gerçekleştirme görevlisi olarak incelemek, imzalamak ve Dekana sunmak.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Akademik ve idari personelin maaş, ek ders ve fazla mesai işlemlerinin muhasebeleştirilmesini gerçekleştirme görevlisi olarak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Fakültenin idari ve temizlik personelini denetlemek ve çalışma konularında direktif vermek.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idari personelinin işi ile ilgili kurs, eğitim vb. katılımını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bünyesinde birim arşivi oluşturup sorumlusunu belirlemek, arşiv düzeninin sağlamak ve geçmiş döneme ait her türlü evrakın arşiv yönetmelikleri doğrultusunda arşivlenmesini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Öğrencilerden gelen sağlık raporlarının ilgili bölüme ve komi</w:t>
            </w:r>
            <w:r>
              <w:rPr>
                <w:rFonts w:ascii="Times New Roman" w:hAnsi="Times New Roman" w:cs="Times New Roman"/>
                <w:color w:val="000000"/>
              </w:rPr>
              <w:t>syona ulaştırılmasını sağlamak.</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Öğrencilerin Not Durum Belgeleri ve Diplomalarını kontrol etmek, imzalamak, talep olduğu takdirde Diploma suretlerini aslı gibi yapmak.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Fakülte içinde etkin bir kayıt ve dosyalama sistemi kurulmasını, yürütülmesini ve geliştirilmesini sağlamak.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Rektörlük tarafından organize edilen toplantılara katılmak.</w:t>
            </w:r>
          </w:p>
          <w:p w:rsidR="00B91902" w:rsidRPr="00BC2D61"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Kendisine verilen görevleri zamanında, eksiksiz, işgücü, zaman ve malzeme tasarrufu sağlayacak şekilde yerine getirmek. </w:t>
            </w:r>
          </w:p>
          <w:p w:rsid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 xml:space="preserve">Kendi sorumluluğunda olan büro makineleri ve demirbaşların her türlü hasara karşı korunması için gerekli tedbirleri almak. Sorumluluğundaki mevcut araç, gereç ve her türlü malzemenin yerinde ve ekonomik kullanılmasını sağlamak. </w:t>
            </w:r>
          </w:p>
          <w:p w:rsidR="00D4376A" w:rsidRPr="00B91902" w:rsidRDefault="00B91902" w:rsidP="00046FFD">
            <w:pPr>
              <w:pStyle w:val="ListeParagraf"/>
              <w:numPr>
                <w:ilvl w:val="0"/>
                <w:numId w:val="13"/>
              </w:numPr>
              <w:autoSpaceDE w:val="0"/>
              <w:autoSpaceDN w:val="0"/>
              <w:adjustRightInd w:val="0"/>
              <w:jc w:val="both"/>
              <w:rPr>
                <w:rFonts w:ascii="Times New Roman" w:hAnsi="Times New Roman" w:cs="Times New Roman"/>
                <w:color w:val="000000"/>
              </w:rPr>
            </w:pPr>
            <w:r w:rsidRPr="00B91902">
              <w:rPr>
                <w:rFonts w:ascii="Times New Roman" w:hAnsi="Times New Roman" w:cs="Times New Roman"/>
                <w:color w:val="000000"/>
              </w:rPr>
              <w:t>Fakülte Sekreteri, görevleri ve yaptığı tüm iş/işlemlerden dolayı Dekana karşı sorumludur.</w:t>
            </w:r>
          </w:p>
        </w:tc>
      </w:tr>
      <w:tr w:rsidR="00D4376A" w:rsidRPr="00C23377" w:rsidTr="004D40FB">
        <w:tc>
          <w:tcPr>
            <w:tcW w:w="10019" w:type="dxa"/>
            <w:gridSpan w:val="3"/>
          </w:tcPr>
          <w:p w:rsidR="00D4376A" w:rsidRPr="00C23377" w:rsidRDefault="00D4376A"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lastRenderedPageBreak/>
              <w:t>ÇALIŞMA KOŞULLARI</w:t>
            </w:r>
          </w:p>
        </w:tc>
      </w:tr>
      <w:tr w:rsidR="00D4376A" w:rsidRPr="00C23377" w:rsidTr="004D40FB">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lastRenderedPageBreak/>
              <w:t>Çalışma Ortamı</w:t>
            </w:r>
          </w:p>
        </w:tc>
        <w:tc>
          <w:tcPr>
            <w:tcW w:w="6310" w:type="dxa"/>
          </w:tcPr>
          <w:p w:rsidR="00D4376A" w:rsidRPr="00C23377" w:rsidRDefault="00A0008C" w:rsidP="00A0008C">
            <w:pPr>
              <w:rPr>
                <w:rFonts w:ascii="Times New Roman" w:hAnsi="Times New Roman" w:cs="Times New Roman"/>
              </w:rPr>
            </w:pPr>
            <w:r w:rsidRPr="00C23377">
              <w:rPr>
                <w:rFonts w:ascii="Times New Roman" w:hAnsi="Times New Roman" w:cs="Times New Roman"/>
              </w:rPr>
              <w:t>Kapalı alan.</w:t>
            </w:r>
          </w:p>
        </w:tc>
      </w:tr>
      <w:tr w:rsidR="00D4376A" w:rsidRPr="00C23377" w:rsidTr="004D40FB">
        <w:tc>
          <w:tcPr>
            <w:tcW w:w="3709" w:type="dxa"/>
            <w:gridSpan w:val="2"/>
          </w:tcPr>
          <w:p w:rsidR="00D4376A" w:rsidRPr="00C23377" w:rsidRDefault="00D4376A" w:rsidP="00D4376A">
            <w:pPr>
              <w:pStyle w:val="ListeParagraf"/>
              <w:numPr>
                <w:ilvl w:val="0"/>
                <w:numId w:val="5"/>
              </w:numPr>
              <w:rPr>
                <w:rFonts w:ascii="Times New Roman" w:hAnsi="Times New Roman" w:cs="Times New Roman"/>
                <w:b/>
              </w:rPr>
            </w:pPr>
            <w:r w:rsidRPr="00C23377">
              <w:rPr>
                <w:rFonts w:ascii="Times New Roman" w:hAnsi="Times New Roman" w:cs="Times New Roman"/>
                <w:b/>
              </w:rPr>
              <w:t>İş Riski</w:t>
            </w:r>
          </w:p>
        </w:tc>
        <w:tc>
          <w:tcPr>
            <w:tcW w:w="6310" w:type="dxa"/>
          </w:tcPr>
          <w:p w:rsidR="00D4376A" w:rsidRPr="00C23377" w:rsidRDefault="00A0008C" w:rsidP="00AC7169">
            <w:pPr>
              <w:rPr>
                <w:rFonts w:ascii="Times New Roman" w:hAnsi="Times New Roman" w:cs="Times New Roman"/>
              </w:rPr>
            </w:pPr>
            <w:r w:rsidRPr="00C23377">
              <w:rPr>
                <w:rFonts w:ascii="Times New Roman" w:hAnsi="Times New Roman" w:cs="Times New Roman"/>
              </w:rPr>
              <w:t xml:space="preserve">Var (Mali </w:t>
            </w:r>
            <w:r w:rsidR="00AC7169">
              <w:rPr>
                <w:rFonts w:ascii="Times New Roman" w:hAnsi="Times New Roman" w:cs="Times New Roman"/>
              </w:rPr>
              <w:t>Hukuksal</w:t>
            </w:r>
            <w:r w:rsidRPr="00C23377">
              <w:rPr>
                <w:rFonts w:ascii="Times New Roman" w:hAnsi="Times New Roman" w:cs="Times New Roman"/>
              </w:rPr>
              <w:t>)</w:t>
            </w:r>
          </w:p>
        </w:tc>
      </w:tr>
      <w:tr w:rsidR="00D4376A" w:rsidRPr="00C23377" w:rsidTr="004D40FB">
        <w:tc>
          <w:tcPr>
            <w:tcW w:w="10019" w:type="dxa"/>
            <w:gridSpan w:val="3"/>
          </w:tcPr>
          <w:p w:rsidR="00D4376A" w:rsidRPr="00C23377" w:rsidRDefault="00017C48" w:rsidP="00D4376A">
            <w:pPr>
              <w:pStyle w:val="ListeParagraf"/>
              <w:numPr>
                <w:ilvl w:val="0"/>
                <w:numId w:val="6"/>
              </w:numPr>
              <w:rPr>
                <w:rFonts w:ascii="Times New Roman" w:hAnsi="Times New Roman" w:cs="Times New Roman"/>
                <w:b/>
              </w:rPr>
            </w:pPr>
            <w:r w:rsidRPr="00C23377">
              <w:rPr>
                <w:rFonts w:ascii="Times New Roman" w:hAnsi="Times New Roman" w:cs="Times New Roman"/>
                <w:b/>
              </w:rPr>
              <w:t>GÖREV/İŞİN GEREKTİRDİĞİ AĞIRLIKLI ÇABA</w:t>
            </w:r>
          </w:p>
          <w:p w:rsidR="00017C48" w:rsidRPr="00C23377" w:rsidRDefault="00017C48" w:rsidP="004D40FB">
            <w:pPr>
              <w:pStyle w:val="ListeParagraf"/>
              <w:rPr>
                <w:rFonts w:ascii="Times New Roman" w:hAnsi="Times New Roman" w:cs="Times New Roman"/>
              </w:rPr>
            </w:pPr>
            <w:r w:rsidRPr="00C23377">
              <w:rPr>
                <w:rFonts w:ascii="Times New Roman" w:hAnsi="Times New Roman" w:cs="Times New Roman"/>
              </w:rPr>
              <w:t xml:space="preserve">[  ] Fiziksel Çaba                   [  ] Zihinsel Çaba                [ </w:t>
            </w:r>
            <w:r w:rsidR="00AC7169">
              <w:rPr>
                <w:rFonts w:ascii="Times New Roman" w:hAnsi="Times New Roman" w:cs="Times New Roman"/>
              </w:rPr>
              <w:t>X</w:t>
            </w:r>
            <w:r w:rsidRPr="00C23377">
              <w:rPr>
                <w:rFonts w:ascii="Times New Roman" w:hAnsi="Times New Roman" w:cs="Times New Roman"/>
              </w:rPr>
              <w:t xml:space="preserve"> ] Her İkisi</w:t>
            </w:r>
            <w:r w:rsidR="004D40FB">
              <w:rPr>
                <w:rFonts w:ascii="Times New Roman" w:hAnsi="Times New Roman" w:cs="Times New Roman"/>
              </w:rPr>
              <w:t xml:space="preserve"> </w:t>
            </w:r>
            <w:r w:rsidRPr="00C23377">
              <w:rPr>
                <w:rFonts w:ascii="Times New Roman" w:hAnsi="Times New Roman" w:cs="Times New Roman"/>
              </w:rPr>
              <w:t>de</w:t>
            </w:r>
          </w:p>
        </w:tc>
      </w:tr>
      <w:tr w:rsidR="00017C48" w:rsidRPr="00C23377" w:rsidTr="004D40FB">
        <w:tc>
          <w:tcPr>
            <w:tcW w:w="10019" w:type="dxa"/>
            <w:gridSpan w:val="3"/>
          </w:tcPr>
          <w:p w:rsidR="00017C48" w:rsidRPr="00C23377" w:rsidRDefault="00017C48" w:rsidP="00017C48">
            <w:pPr>
              <w:rPr>
                <w:rFonts w:ascii="Times New Roman" w:hAnsi="Times New Roman" w:cs="Times New Roman"/>
                <w:b/>
              </w:rPr>
            </w:pPr>
            <w:r w:rsidRPr="00C23377">
              <w:rPr>
                <w:rFonts w:ascii="Times New Roman" w:hAnsi="Times New Roman" w:cs="Times New Roman"/>
                <w:b/>
              </w:rPr>
              <w:t>B. ATANACAKLARDA ARANACAK NİTELİKLER</w:t>
            </w:r>
          </w:p>
        </w:tc>
      </w:tr>
      <w:tr w:rsidR="00017C48" w:rsidRPr="00C23377" w:rsidTr="004D40FB">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ÖĞRENİM DÜZEYİ VE BÖLÜMÜ</w:t>
            </w:r>
          </w:p>
          <w:p w:rsidR="00017C48" w:rsidRPr="00C23377" w:rsidRDefault="00AC7169" w:rsidP="004D40FB">
            <w:pPr>
              <w:ind w:left="708"/>
              <w:rPr>
                <w:rFonts w:ascii="Times New Roman" w:hAnsi="Times New Roman" w:cs="Times New Roman"/>
              </w:rPr>
            </w:pPr>
            <w:r w:rsidRPr="004D40FB">
              <w:rPr>
                <w:rFonts w:ascii="Times New Roman" w:hAnsi="Times New Roman" w:cs="Times New Roman"/>
              </w:rPr>
              <w:t>En az lisans mezunu olmak; İşletme, İktisat, Maliye, Kamu Yönetimi, İnsan Kaynakları, İş İdaresi vb.</w:t>
            </w:r>
          </w:p>
        </w:tc>
      </w:tr>
      <w:tr w:rsidR="00017C48" w:rsidRPr="00C23377" w:rsidTr="004D40FB">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MESLEKİ EĞİTİM, SERTİFİKA, DİĞER EĞİTİMLER</w:t>
            </w:r>
          </w:p>
          <w:p w:rsidR="00017C48" w:rsidRPr="00C23377" w:rsidRDefault="00017C48" w:rsidP="00017C48">
            <w:pPr>
              <w:pStyle w:val="ListeParagraf"/>
              <w:rPr>
                <w:rFonts w:ascii="Times New Roman" w:hAnsi="Times New Roman" w:cs="Times New Roman"/>
              </w:rPr>
            </w:pPr>
          </w:p>
        </w:tc>
      </w:tr>
      <w:tr w:rsidR="00017C48" w:rsidRPr="00C23377" w:rsidTr="004D40FB">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YABANCI DİL VE DÜZEYİ</w:t>
            </w:r>
          </w:p>
          <w:p w:rsidR="00017C48" w:rsidRPr="00C23377" w:rsidRDefault="00017C48" w:rsidP="00017C48">
            <w:pPr>
              <w:pStyle w:val="ListeParagraf"/>
              <w:rPr>
                <w:rFonts w:ascii="Times New Roman" w:hAnsi="Times New Roman" w:cs="Times New Roman"/>
              </w:rPr>
            </w:pPr>
          </w:p>
        </w:tc>
      </w:tr>
      <w:tr w:rsidR="00017C48" w:rsidRPr="00C23377" w:rsidTr="004D40FB">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GEREKLİ HİZMET SÜRESİ</w:t>
            </w:r>
          </w:p>
          <w:p w:rsidR="00017C48" w:rsidRPr="00AC7169" w:rsidRDefault="00AC7169" w:rsidP="00AC7169">
            <w:pPr>
              <w:pStyle w:val="ListeParagraf"/>
              <w:numPr>
                <w:ilvl w:val="0"/>
                <w:numId w:val="14"/>
              </w:numPr>
              <w:jc w:val="both"/>
              <w:rPr>
                <w:rFonts w:ascii="Times New Roman" w:hAnsi="Times New Roman" w:cs="Times New Roman"/>
              </w:rPr>
            </w:pPr>
            <w:r w:rsidRPr="00AC7169">
              <w:rPr>
                <w:rFonts w:ascii="Times New Roman" w:hAnsi="Times New Roman" w:cs="Times New Roman"/>
              </w:rPr>
              <w:t>Görevde yükselme sureti ile atanacaklar için, Yükseköğretim Üst Kuruluşları ile Yükseköğretim Kurumları Personel Görevde Yükselme Yönetmeliği ile 657 sayılı Devlet Memurları Kanunu’nun 68/b maddesi şartlarını taşımaları gerekmektedir</w:t>
            </w:r>
          </w:p>
        </w:tc>
      </w:tr>
      <w:tr w:rsidR="00017C48" w:rsidRPr="00C23377" w:rsidTr="004D40FB">
        <w:tc>
          <w:tcPr>
            <w:tcW w:w="10019" w:type="dxa"/>
            <w:gridSpan w:val="3"/>
          </w:tcPr>
          <w:p w:rsidR="00017C48" w:rsidRPr="00C23377" w:rsidRDefault="00017C48" w:rsidP="00017C48">
            <w:pPr>
              <w:pStyle w:val="ListeParagraf"/>
              <w:numPr>
                <w:ilvl w:val="0"/>
                <w:numId w:val="7"/>
              </w:numPr>
              <w:rPr>
                <w:rFonts w:ascii="Times New Roman" w:hAnsi="Times New Roman" w:cs="Times New Roman"/>
                <w:b/>
              </w:rPr>
            </w:pPr>
            <w:r w:rsidRPr="00C23377">
              <w:rPr>
                <w:rFonts w:ascii="Times New Roman" w:hAnsi="Times New Roman" w:cs="Times New Roman"/>
                <w:b/>
              </w:rPr>
              <w:t>ÖZ</w:t>
            </w:r>
            <w:r w:rsidR="007C56D3">
              <w:rPr>
                <w:rFonts w:ascii="Times New Roman" w:hAnsi="Times New Roman" w:cs="Times New Roman"/>
                <w:b/>
              </w:rPr>
              <w:t>EL</w:t>
            </w:r>
            <w:r w:rsidRPr="00C23377">
              <w:rPr>
                <w:rFonts w:ascii="Times New Roman" w:hAnsi="Times New Roman" w:cs="Times New Roman"/>
                <w:b/>
              </w:rPr>
              <w:t xml:space="preserve"> NİTELİKLER</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Önderlik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Kendini sürekli yenileyen.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Araştırıcı ve meraklı.</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Mevzuatı takip edebilen, yorum yapabilen.</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Sorgulayıcı.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Sabırlı.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Kendine güvenen.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Etkin yazılı ve sözlü iletişim yeteneğine sahip.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 xml:space="preserve">İkna kabiliyeti yüksek. </w:t>
            </w:r>
          </w:p>
          <w:p w:rsidR="00AC7169" w:rsidRDefault="00AC7169" w:rsidP="00AC7169">
            <w:pPr>
              <w:pStyle w:val="ListeParagraf"/>
              <w:numPr>
                <w:ilvl w:val="0"/>
                <w:numId w:val="14"/>
              </w:numPr>
              <w:rPr>
                <w:rFonts w:ascii="Times New Roman" w:hAnsi="Times New Roman" w:cs="Times New Roman"/>
              </w:rPr>
            </w:pPr>
            <w:r w:rsidRPr="00AC7169">
              <w:rPr>
                <w:rFonts w:ascii="Times New Roman" w:hAnsi="Times New Roman" w:cs="Times New Roman"/>
              </w:rPr>
              <w:t>Yoğun tempoda çalışabilen.</w:t>
            </w:r>
          </w:p>
          <w:p w:rsidR="00054B87" w:rsidRPr="00AC7169" w:rsidRDefault="00AC7169" w:rsidP="00054B87">
            <w:pPr>
              <w:pStyle w:val="ListeParagraf"/>
              <w:numPr>
                <w:ilvl w:val="0"/>
                <w:numId w:val="14"/>
              </w:numPr>
              <w:rPr>
                <w:rFonts w:ascii="Times New Roman" w:hAnsi="Times New Roman" w:cs="Times New Roman"/>
              </w:rPr>
            </w:pPr>
            <w:r w:rsidRPr="00AC7169">
              <w:rPr>
                <w:rFonts w:ascii="Times New Roman" w:hAnsi="Times New Roman" w:cs="Times New Roman"/>
              </w:rPr>
              <w:t>Hızlı, düzenli ve dikkatli.</w:t>
            </w:r>
          </w:p>
        </w:tc>
      </w:tr>
      <w:tr w:rsidR="00017C48" w:rsidRPr="00C23377" w:rsidTr="004D40FB">
        <w:tc>
          <w:tcPr>
            <w:tcW w:w="10019" w:type="dxa"/>
            <w:gridSpan w:val="3"/>
          </w:tcPr>
          <w:p w:rsidR="00017C48" w:rsidRPr="00C23377" w:rsidRDefault="007C56D3" w:rsidP="00017C48">
            <w:pPr>
              <w:pStyle w:val="ListeParagraf"/>
              <w:jc w:val="center"/>
              <w:rPr>
                <w:rFonts w:ascii="Times New Roman" w:hAnsi="Times New Roman" w:cs="Times New Roman"/>
                <w:b/>
                <w:i/>
              </w:rPr>
            </w:pPr>
            <w:r>
              <w:rPr>
                <w:rFonts w:ascii="Times New Roman" w:hAnsi="Times New Roman" w:cs="Times New Roman"/>
                <w:b/>
                <w:i/>
              </w:rPr>
              <w:t>Bu dokü</w:t>
            </w:r>
            <w:r w:rsidR="00017C48" w:rsidRPr="00C23377">
              <w:rPr>
                <w:rFonts w:ascii="Times New Roman" w:hAnsi="Times New Roman" w:cs="Times New Roman"/>
                <w:b/>
                <w:i/>
              </w:rPr>
              <w:t>manda açıklanan görev tanımımı okudum. Görevimi burada belirtilen kapsamda yerine getirmeyi kabul ve taahhüt ediyorum.</w:t>
            </w:r>
          </w:p>
          <w:p w:rsidR="00017C48" w:rsidRPr="00C23377" w:rsidRDefault="00017C48" w:rsidP="00017C48">
            <w:pPr>
              <w:pStyle w:val="ListeParagraf"/>
              <w:rPr>
                <w:rFonts w:ascii="Times New Roman" w:hAnsi="Times New Roman" w:cs="Times New Roman"/>
              </w:rPr>
            </w:pPr>
          </w:p>
          <w:p w:rsidR="004D40FB" w:rsidRDefault="004D40FB" w:rsidP="004D40FB">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r w:rsidR="00D11684">
              <w:rPr>
                <w:rFonts w:ascii="Times New Roman" w:hAnsi="Times New Roman" w:cs="Times New Roman"/>
              </w:rPr>
              <w:t xml:space="preserve"> Emrah</w:t>
            </w:r>
            <w:proofErr w:type="gramEnd"/>
            <w:r w:rsidR="00D11684">
              <w:rPr>
                <w:rFonts w:ascii="Times New Roman" w:hAnsi="Times New Roman" w:cs="Times New Roman"/>
              </w:rPr>
              <w:t xml:space="preserve"> IŞIK</w:t>
            </w:r>
          </w:p>
          <w:p w:rsidR="004D40FB" w:rsidRDefault="004D40FB" w:rsidP="004D40FB">
            <w:pPr>
              <w:pStyle w:val="ListeParagraf"/>
              <w:rPr>
                <w:rFonts w:ascii="Times New Roman" w:hAnsi="Times New Roman" w:cs="Times New Roman"/>
              </w:rPr>
            </w:pPr>
          </w:p>
          <w:p w:rsidR="004D40FB" w:rsidRDefault="004D40FB" w:rsidP="004D40F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r w:rsidR="00D11684">
              <w:rPr>
                <w:rFonts w:ascii="Times New Roman" w:hAnsi="Times New Roman" w:cs="Times New Roman"/>
              </w:rPr>
              <w:t xml:space="preserve"> 19.08.2021</w:t>
            </w:r>
          </w:p>
          <w:p w:rsidR="004D40FB" w:rsidRDefault="004D40FB" w:rsidP="004D40FB">
            <w:pPr>
              <w:pStyle w:val="ListeParagraf"/>
              <w:rPr>
                <w:rFonts w:ascii="Times New Roman" w:hAnsi="Times New Roman" w:cs="Times New Roman"/>
              </w:rPr>
            </w:pPr>
          </w:p>
          <w:p w:rsidR="00017C48" w:rsidRPr="00C23377" w:rsidRDefault="004D40FB" w:rsidP="004D40FB">
            <w:pPr>
              <w:pStyle w:val="ListeParagraf"/>
              <w:rPr>
                <w:rFonts w:ascii="Times New Roman" w:hAnsi="Times New Roman" w:cs="Times New Roman"/>
                <w:b/>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E67A00" w:rsidRPr="00C23377" w:rsidTr="004D40FB">
        <w:tc>
          <w:tcPr>
            <w:tcW w:w="10019" w:type="dxa"/>
            <w:gridSpan w:val="3"/>
          </w:tcPr>
          <w:p w:rsidR="00E67A00" w:rsidRPr="00C23377" w:rsidRDefault="00E67A00" w:rsidP="00017C48">
            <w:pPr>
              <w:pStyle w:val="ListeParagraf"/>
              <w:jc w:val="center"/>
              <w:rPr>
                <w:rFonts w:ascii="Times New Roman" w:hAnsi="Times New Roman" w:cs="Times New Roman"/>
                <w:b/>
                <w:i/>
              </w:rPr>
            </w:pPr>
          </w:p>
          <w:p w:rsidR="00E67A00" w:rsidRPr="00C23377" w:rsidRDefault="00E67A00" w:rsidP="00017C48">
            <w:pPr>
              <w:pStyle w:val="ListeParagraf"/>
              <w:jc w:val="center"/>
              <w:rPr>
                <w:rFonts w:ascii="Times New Roman" w:hAnsi="Times New Roman" w:cs="Times New Roman"/>
                <w:b/>
              </w:rPr>
            </w:pPr>
            <w:r w:rsidRPr="00C23377">
              <w:rPr>
                <w:rFonts w:ascii="Times New Roman" w:hAnsi="Times New Roman" w:cs="Times New Roman"/>
                <w:b/>
              </w:rPr>
              <w:t xml:space="preserve">ONAYLAYAN </w:t>
            </w:r>
          </w:p>
          <w:p w:rsidR="00E67A00" w:rsidRPr="00C23377" w:rsidRDefault="00054B87" w:rsidP="00017C48">
            <w:pPr>
              <w:pStyle w:val="ListeParagraf"/>
              <w:jc w:val="center"/>
              <w:rPr>
                <w:rFonts w:ascii="Times New Roman" w:hAnsi="Times New Roman" w:cs="Times New Roman"/>
                <w:b/>
                <w:i/>
              </w:rPr>
            </w:pPr>
            <w:r w:rsidRPr="00C23377">
              <w:rPr>
                <w:rFonts w:ascii="Times New Roman" w:hAnsi="Times New Roman" w:cs="Times New Roman"/>
                <w:b/>
                <w:i/>
              </w:rPr>
              <w:t xml:space="preserve">( </w:t>
            </w:r>
            <w:r w:rsidR="00AC7169">
              <w:rPr>
                <w:rFonts w:ascii="Times New Roman" w:hAnsi="Times New Roman" w:cs="Times New Roman"/>
                <w:b/>
                <w:i/>
              </w:rPr>
              <w:t>Dekan</w:t>
            </w:r>
            <w:r w:rsidRPr="00C23377">
              <w:rPr>
                <w:rFonts w:ascii="Times New Roman" w:hAnsi="Times New Roman" w:cs="Times New Roman"/>
                <w:b/>
                <w:i/>
              </w:rPr>
              <w:t xml:space="preserve"> </w:t>
            </w:r>
            <w:r w:rsidR="00E67A00" w:rsidRPr="00C23377">
              <w:rPr>
                <w:rFonts w:ascii="Times New Roman" w:hAnsi="Times New Roman" w:cs="Times New Roman"/>
                <w:b/>
                <w:i/>
              </w:rPr>
              <w:t xml:space="preserve">) </w:t>
            </w:r>
          </w:p>
          <w:p w:rsidR="00E67A00" w:rsidRPr="00C23377" w:rsidRDefault="00E67A00" w:rsidP="00017C48">
            <w:pPr>
              <w:pStyle w:val="ListeParagraf"/>
              <w:jc w:val="center"/>
              <w:rPr>
                <w:rFonts w:ascii="Times New Roman" w:hAnsi="Times New Roman" w:cs="Times New Roman"/>
              </w:rPr>
            </w:pPr>
          </w:p>
          <w:p w:rsidR="004D40FB" w:rsidRDefault="004D40FB" w:rsidP="004D40FB">
            <w:pPr>
              <w:pStyle w:val="ListeParagraf"/>
              <w:rPr>
                <w:rFonts w:ascii="Times New Roman" w:hAnsi="Times New Roman" w:cs="Times New Roman"/>
              </w:rPr>
            </w:pPr>
            <w:r>
              <w:rPr>
                <w:rFonts w:ascii="Times New Roman" w:hAnsi="Times New Roman" w:cs="Times New Roman"/>
              </w:rPr>
              <w:t xml:space="preserve">Adı ve </w:t>
            </w:r>
            <w:proofErr w:type="gramStart"/>
            <w:r>
              <w:rPr>
                <w:rFonts w:ascii="Times New Roman" w:hAnsi="Times New Roman" w:cs="Times New Roman"/>
              </w:rPr>
              <w:t>Soyadı   :</w:t>
            </w:r>
            <w:proofErr w:type="gramEnd"/>
          </w:p>
          <w:p w:rsidR="004D40FB" w:rsidRDefault="004D40FB" w:rsidP="004D40FB">
            <w:pPr>
              <w:pStyle w:val="ListeParagraf"/>
              <w:rPr>
                <w:rFonts w:ascii="Times New Roman" w:hAnsi="Times New Roman" w:cs="Times New Roman"/>
              </w:rPr>
            </w:pPr>
          </w:p>
          <w:p w:rsidR="004D40FB" w:rsidRDefault="004D40FB" w:rsidP="004D40FB">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4D40FB" w:rsidRDefault="004D40FB" w:rsidP="004D40FB">
            <w:pPr>
              <w:pStyle w:val="ListeParagraf"/>
              <w:rPr>
                <w:rFonts w:ascii="Times New Roman" w:hAnsi="Times New Roman" w:cs="Times New Roman"/>
              </w:rPr>
            </w:pPr>
          </w:p>
          <w:p w:rsidR="00E67A00" w:rsidRPr="004D40FB" w:rsidRDefault="004D40FB" w:rsidP="004D40FB">
            <w:pPr>
              <w:pStyle w:val="ListeParagraf"/>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C23377" w:rsidRDefault="00BE560F">
      <w:pPr>
        <w:rPr>
          <w:rFonts w:ascii="Times New Roman" w:hAnsi="Times New Roman" w:cs="Times New Roman"/>
        </w:rPr>
      </w:pPr>
    </w:p>
    <w:sectPr w:rsidR="00BE560F" w:rsidRPr="00C23377"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AE5" w:rsidRDefault="00C25AE5" w:rsidP="00D4376A">
      <w:pPr>
        <w:spacing w:after="0" w:line="240" w:lineRule="auto"/>
      </w:pPr>
      <w:r>
        <w:separator/>
      </w:r>
    </w:p>
  </w:endnote>
  <w:endnote w:type="continuationSeparator" w:id="0">
    <w:p w:rsidR="00C25AE5" w:rsidRDefault="00C25AE5"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E4" w:rsidRDefault="00AA2DE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AA2DE4"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9C3D72">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9C3D72">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9C3D72">
      <w:rPr>
        <w:rStyle w:val="SayfaNumaras"/>
        <w:rFonts w:ascii="Times New Roman" w:hAnsi="Times New Roman" w:cs="Times New Roman"/>
        <w:noProof/>
      </w:rPr>
      <w:t>3</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E4" w:rsidRDefault="00AA2DE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AE5" w:rsidRDefault="00C25AE5" w:rsidP="00D4376A">
      <w:pPr>
        <w:spacing w:after="0" w:line="240" w:lineRule="auto"/>
      </w:pPr>
      <w:r>
        <w:separator/>
      </w:r>
    </w:p>
  </w:footnote>
  <w:footnote w:type="continuationSeparator" w:id="0">
    <w:p w:rsidR="00C25AE5" w:rsidRDefault="00C25AE5"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E4" w:rsidRDefault="00AA2DE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02"/>
      <w:gridCol w:w="5385"/>
      <w:gridCol w:w="1602"/>
      <w:gridCol w:w="1499"/>
    </w:tblGrid>
    <w:tr w:rsidR="00D4376A" w:rsidTr="00475E07">
      <w:trPr>
        <w:cantSplit/>
        <w:trHeight w:val="300"/>
      </w:trPr>
      <w:tc>
        <w:tcPr>
          <w:tcW w:w="709" w:type="pct"/>
          <w:vMerge w:val="restart"/>
          <w:vAlign w:val="center"/>
          <w:hideMark/>
        </w:tcPr>
        <w:p w:rsidR="00D4376A" w:rsidRDefault="009C3D72" w:rsidP="00D4376A">
          <w:pPr>
            <w:pStyle w:val="stBilgi"/>
            <w:jc w:val="center"/>
            <w:rPr>
              <w:rFonts w:ascii="Century Gothic" w:hAnsi="Century Gothic"/>
            </w:rPr>
          </w:pPr>
          <w:r>
            <w:rPr>
              <w:noProof/>
              <w:lang w:eastAsia="tr-TR"/>
            </w:rPr>
            <w:drawing>
              <wp:inline distT="0" distB="0" distL="0" distR="0" wp14:anchorId="0C070388" wp14:editId="041F1CD3">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775C68" w:rsidRDefault="00D4376A"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DİCLE ÜNİVERSİTESİ</w:t>
          </w:r>
        </w:p>
        <w:p w:rsidR="00775C68" w:rsidRPr="00775C68" w:rsidRDefault="00C8016E" w:rsidP="00775C68">
          <w:pPr>
            <w:pStyle w:val="stBilgi"/>
            <w:jc w:val="center"/>
            <w:rPr>
              <w:rFonts w:ascii="Times New Roman" w:hAnsi="Times New Roman" w:cs="Times New Roman"/>
              <w:b/>
              <w:sz w:val="30"/>
              <w:szCs w:val="30"/>
            </w:rPr>
          </w:pPr>
          <w:r>
            <w:rPr>
              <w:rFonts w:ascii="Times New Roman" w:hAnsi="Times New Roman" w:cs="Times New Roman"/>
              <w:b/>
              <w:sz w:val="30"/>
              <w:szCs w:val="30"/>
            </w:rPr>
            <w:t>ZİYA GÖKALP EĞİTİM</w:t>
          </w:r>
          <w:r w:rsidR="00775C68" w:rsidRPr="00775C68">
            <w:rPr>
              <w:rFonts w:ascii="Times New Roman" w:hAnsi="Times New Roman" w:cs="Times New Roman"/>
              <w:b/>
              <w:sz w:val="30"/>
              <w:szCs w:val="30"/>
            </w:rPr>
            <w:t xml:space="preserve"> FAKÜLTESİ </w:t>
          </w:r>
        </w:p>
        <w:p w:rsidR="004D40FB" w:rsidRDefault="00775C68" w:rsidP="00D4376A">
          <w:pPr>
            <w:pStyle w:val="stBilgi"/>
            <w:jc w:val="center"/>
            <w:rPr>
              <w:rFonts w:ascii="Times New Roman" w:hAnsi="Times New Roman" w:cs="Times New Roman"/>
              <w:b/>
              <w:sz w:val="30"/>
              <w:szCs w:val="30"/>
            </w:rPr>
          </w:pPr>
          <w:r w:rsidRPr="00775C68">
            <w:rPr>
              <w:rFonts w:ascii="Times New Roman" w:hAnsi="Times New Roman" w:cs="Times New Roman"/>
              <w:b/>
              <w:sz w:val="30"/>
              <w:szCs w:val="30"/>
            </w:rPr>
            <w:t xml:space="preserve">FAKÜLTE SEKRETERİ </w:t>
          </w:r>
        </w:p>
        <w:p w:rsidR="00D4376A" w:rsidRDefault="00D4376A" w:rsidP="00D4376A">
          <w:pPr>
            <w:pStyle w:val="stBilgi"/>
            <w:jc w:val="center"/>
            <w:rPr>
              <w:rFonts w:ascii="Tahoma" w:hAnsi="Tahoma" w:cs="Tahoma"/>
              <w:b/>
              <w:bCs/>
              <w:sz w:val="40"/>
              <w:szCs w:val="40"/>
            </w:rPr>
          </w:pPr>
          <w:r w:rsidRPr="00775C68">
            <w:rPr>
              <w:rFonts w:ascii="Times New Roman" w:hAnsi="Times New Roman" w:cs="Times New Roman"/>
              <w:b/>
              <w:sz w:val="30"/>
              <w:szCs w:val="30"/>
            </w:rPr>
            <w:t>GÖREV TANIMI</w:t>
          </w:r>
          <w:r>
            <w:rPr>
              <w:rFonts w:ascii="Tahoma" w:hAnsi="Tahoma" w:cs="Tahoma"/>
              <w:b/>
              <w:bCs/>
              <w:sz w:val="40"/>
              <w:szCs w:val="40"/>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4D40FB"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003</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4D40FB" w:rsidP="000E1A10">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9C3D72"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4D40FB">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DE4" w:rsidRDefault="00AA2DE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2059233A"/>
    <w:multiLevelType w:val="hybridMultilevel"/>
    <w:tmpl w:val="8294ED38"/>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86B4F95"/>
    <w:multiLevelType w:val="hybridMultilevel"/>
    <w:tmpl w:val="CB1A2204"/>
    <w:lvl w:ilvl="0" w:tplc="041F0001">
      <w:start w:val="1"/>
      <w:numFmt w:val="bullet"/>
      <w:lvlText w:val=""/>
      <w:lvlJc w:val="left"/>
      <w:pPr>
        <w:ind w:left="1069" w:hanging="360"/>
      </w:pPr>
      <w:rPr>
        <w:rFonts w:ascii="Symbol" w:hAnsi="Symbol" w:hint="default"/>
      </w:rPr>
    </w:lvl>
    <w:lvl w:ilvl="1" w:tplc="041F0003" w:tentative="1">
      <w:start w:val="1"/>
      <w:numFmt w:val="bullet"/>
      <w:lvlText w:val="o"/>
      <w:lvlJc w:val="left"/>
      <w:pPr>
        <w:ind w:left="1789" w:hanging="360"/>
      </w:pPr>
      <w:rPr>
        <w:rFonts w:ascii="Courier New" w:hAnsi="Courier New" w:cs="Courier New" w:hint="default"/>
      </w:rPr>
    </w:lvl>
    <w:lvl w:ilvl="2" w:tplc="041F0005" w:tentative="1">
      <w:start w:val="1"/>
      <w:numFmt w:val="bullet"/>
      <w:lvlText w:val=""/>
      <w:lvlJc w:val="left"/>
      <w:pPr>
        <w:ind w:left="2509" w:hanging="360"/>
      </w:pPr>
      <w:rPr>
        <w:rFonts w:ascii="Wingdings" w:hAnsi="Wingdings" w:hint="default"/>
      </w:rPr>
    </w:lvl>
    <w:lvl w:ilvl="3" w:tplc="041F0001" w:tentative="1">
      <w:start w:val="1"/>
      <w:numFmt w:val="bullet"/>
      <w:lvlText w:val=""/>
      <w:lvlJc w:val="left"/>
      <w:pPr>
        <w:ind w:left="3229" w:hanging="360"/>
      </w:pPr>
      <w:rPr>
        <w:rFonts w:ascii="Symbol" w:hAnsi="Symbol" w:hint="default"/>
      </w:rPr>
    </w:lvl>
    <w:lvl w:ilvl="4" w:tplc="041F0003" w:tentative="1">
      <w:start w:val="1"/>
      <w:numFmt w:val="bullet"/>
      <w:lvlText w:val="o"/>
      <w:lvlJc w:val="left"/>
      <w:pPr>
        <w:ind w:left="3949" w:hanging="360"/>
      </w:pPr>
      <w:rPr>
        <w:rFonts w:ascii="Courier New" w:hAnsi="Courier New" w:cs="Courier New" w:hint="default"/>
      </w:rPr>
    </w:lvl>
    <w:lvl w:ilvl="5" w:tplc="041F0005" w:tentative="1">
      <w:start w:val="1"/>
      <w:numFmt w:val="bullet"/>
      <w:lvlText w:val=""/>
      <w:lvlJc w:val="left"/>
      <w:pPr>
        <w:ind w:left="4669" w:hanging="360"/>
      </w:pPr>
      <w:rPr>
        <w:rFonts w:ascii="Wingdings" w:hAnsi="Wingdings" w:hint="default"/>
      </w:rPr>
    </w:lvl>
    <w:lvl w:ilvl="6" w:tplc="041F0001" w:tentative="1">
      <w:start w:val="1"/>
      <w:numFmt w:val="bullet"/>
      <w:lvlText w:val=""/>
      <w:lvlJc w:val="left"/>
      <w:pPr>
        <w:ind w:left="5389" w:hanging="360"/>
      </w:pPr>
      <w:rPr>
        <w:rFonts w:ascii="Symbol" w:hAnsi="Symbol" w:hint="default"/>
      </w:rPr>
    </w:lvl>
    <w:lvl w:ilvl="7" w:tplc="041F0003" w:tentative="1">
      <w:start w:val="1"/>
      <w:numFmt w:val="bullet"/>
      <w:lvlText w:val="o"/>
      <w:lvlJc w:val="left"/>
      <w:pPr>
        <w:ind w:left="6109" w:hanging="360"/>
      </w:pPr>
      <w:rPr>
        <w:rFonts w:ascii="Courier New" w:hAnsi="Courier New" w:cs="Courier New" w:hint="default"/>
      </w:rPr>
    </w:lvl>
    <w:lvl w:ilvl="8" w:tplc="041F0005" w:tentative="1">
      <w:start w:val="1"/>
      <w:numFmt w:val="bullet"/>
      <w:lvlText w:val=""/>
      <w:lvlJc w:val="left"/>
      <w:pPr>
        <w:ind w:left="6829" w:hanging="360"/>
      </w:pPr>
      <w:rPr>
        <w:rFonts w:ascii="Wingdings" w:hAnsi="Wingdings" w:hint="default"/>
      </w:rPr>
    </w:lvl>
  </w:abstractNum>
  <w:abstractNum w:abstractNumId="11"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6"/>
  </w:num>
  <w:num w:numId="2">
    <w:abstractNumId w:val="11"/>
  </w:num>
  <w:num w:numId="3">
    <w:abstractNumId w:val="8"/>
  </w:num>
  <w:num w:numId="4">
    <w:abstractNumId w:val="12"/>
  </w:num>
  <w:num w:numId="5">
    <w:abstractNumId w:val="1"/>
  </w:num>
  <w:num w:numId="6">
    <w:abstractNumId w:val="9"/>
  </w:num>
  <w:num w:numId="7">
    <w:abstractNumId w:val="3"/>
  </w:num>
  <w:num w:numId="8">
    <w:abstractNumId w:val="0"/>
  </w:num>
  <w:num w:numId="9">
    <w:abstractNumId w:val="7"/>
  </w:num>
  <w:num w:numId="10">
    <w:abstractNumId w:val="5"/>
  </w:num>
  <w:num w:numId="11">
    <w:abstractNumId w:val="13"/>
  </w:num>
  <w:num w:numId="12">
    <w:abstractNumId w:val="4"/>
  </w:num>
  <w:num w:numId="13">
    <w:abstractNumId w:val="10"/>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376A"/>
    <w:rsid w:val="00017C48"/>
    <w:rsid w:val="000251AF"/>
    <w:rsid w:val="00046FFD"/>
    <w:rsid w:val="00054B87"/>
    <w:rsid w:val="00061F18"/>
    <w:rsid w:val="000628D2"/>
    <w:rsid w:val="00064F05"/>
    <w:rsid w:val="000C30AB"/>
    <w:rsid w:val="000E1A10"/>
    <w:rsid w:val="000E58F2"/>
    <w:rsid w:val="000F0C4A"/>
    <w:rsid w:val="001808C6"/>
    <w:rsid w:val="00187A69"/>
    <w:rsid w:val="001A5D56"/>
    <w:rsid w:val="001C4186"/>
    <w:rsid w:val="001E74F5"/>
    <w:rsid w:val="002305DB"/>
    <w:rsid w:val="002A58BF"/>
    <w:rsid w:val="002F01DE"/>
    <w:rsid w:val="002F2A17"/>
    <w:rsid w:val="00333CA3"/>
    <w:rsid w:val="00366BB5"/>
    <w:rsid w:val="004423D5"/>
    <w:rsid w:val="004554CD"/>
    <w:rsid w:val="00455A8D"/>
    <w:rsid w:val="00474DFB"/>
    <w:rsid w:val="00475E07"/>
    <w:rsid w:val="004B5AE8"/>
    <w:rsid w:val="004C48B7"/>
    <w:rsid w:val="004C5513"/>
    <w:rsid w:val="004D40FB"/>
    <w:rsid w:val="00526A0F"/>
    <w:rsid w:val="00556536"/>
    <w:rsid w:val="005F644E"/>
    <w:rsid w:val="00674B81"/>
    <w:rsid w:val="00686C05"/>
    <w:rsid w:val="00762837"/>
    <w:rsid w:val="00775C68"/>
    <w:rsid w:val="007C56D3"/>
    <w:rsid w:val="00834D02"/>
    <w:rsid w:val="008A54F3"/>
    <w:rsid w:val="008C449B"/>
    <w:rsid w:val="00927A3A"/>
    <w:rsid w:val="00953311"/>
    <w:rsid w:val="00976CC0"/>
    <w:rsid w:val="009C3D72"/>
    <w:rsid w:val="00A0008C"/>
    <w:rsid w:val="00A171CB"/>
    <w:rsid w:val="00A53F2A"/>
    <w:rsid w:val="00A64ED7"/>
    <w:rsid w:val="00AA2DE4"/>
    <w:rsid w:val="00AC7169"/>
    <w:rsid w:val="00AE72DF"/>
    <w:rsid w:val="00AF5E56"/>
    <w:rsid w:val="00B02924"/>
    <w:rsid w:val="00B07C9F"/>
    <w:rsid w:val="00B40514"/>
    <w:rsid w:val="00B6794F"/>
    <w:rsid w:val="00B91902"/>
    <w:rsid w:val="00BB1207"/>
    <w:rsid w:val="00BC2D61"/>
    <w:rsid w:val="00BD5281"/>
    <w:rsid w:val="00BE560F"/>
    <w:rsid w:val="00C23377"/>
    <w:rsid w:val="00C25AE5"/>
    <w:rsid w:val="00C8016E"/>
    <w:rsid w:val="00D04C9B"/>
    <w:rsid w:val="00D11501"/>
    <w:rsid w:val="00D11684"/>
    <w:rsid w:val="00D4376A"/>
    <w:rsid w:val="00D578E7"/>
    <w:rsid w:val="00E10D6E"/>
    <w:rsid w:val="00E67A00"/>
    <w:rsid w:val="00EF1B90"/>
    <w:rsid w:val="00F2458F"/>
    <w:rsid w:val="00F91E31"/>
    <w:rsid w:val="00F9436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FC3052F"/>
  <w15:docId w15:val="{9547234B-9019-4D8A-9B37-D0455D703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8016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016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098688">
      <w:bodyDiv w:val="1"/>
      <w:marLeft w:val="0"/>
      <w:marRight w:val="0"/>
      <w:marTop w:val="0"/>
      <w:marBottom w:val="0"/>
      <w:divBdr>
        <w:top w:val="none" w:sz="0" w:space="0" w:color="auto"/>
        <w:left w:val="none" w:sz="0" w:space="0" w:color="auto"/>
        <w:bottom w:val="none" w:sz="0" w:space="0" w:color="auto"/>
        <w:right w:val="none" w:sz="0" w:space="0" w:color="auto"/>
      </w:divBdr>
    </w:div>
    <w:div w:id="788092105">
      <w:bodyDiv w:val="1"/>
      <w:marLeft w:val="0"/>
      <w:marRight w:val="0"/>
      <w:marTop w:val="0"/>
      <w:marBottom w:val="0"/>
      <w:divBdr>
        <w:top w:val="none" w:sz="0" w:space="0" w:color="auto"/>
        <w:left w:val="none" w:sz="0" w:space="0" w:color="auto"/>
        <w:bottom w:val="none" w:sz="0" w:space="0" w:color="auto"/>
        <w:right w:val="none" w:sz="0" w:space="0" w:color="auto"/>
      </w:divBdr>
    </w:div>
    <w:div w:id="1687173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1227</Words>
  <Characters>6999</Characters>
  <Application>Microsoft Office Word</Application>
  <DocSecurity>0</DocSecurity>
  <Lines>58</Lines>
  <Paragraphs>16</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8210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3</cp:revision>
  <cp:lastPrinted>2021-08-19T10:06:00Z</cp:lastPrinted>
  <dcterms:created xsi:type="dcterms:W3CDTF">2021-09-27T07:50:00Z</dcterms:created>
  <dcterms:modified xsi:type="dcterms:W3CDTF">2022-04-07T08:02:00Z</dcterms:modified>
</cp:coreProperties>
</file>