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019" w:type="dxa"/>
        <w:tblInd w:w="-453" w:type="dxa"/>
        <w:tblCellMar>
          <w:left w:w="68" w:type="dxa"/>
          <w:right w:w="68" w:type="dxa"/>
        </w:tblCellMar>
        <w:tblLook w:val="0480" w:firstRow="0" w:lastRow="0" w:firstColumn="1" w:lastColumn="0" w:noHBand="0" w:noVBand="1"/>
      </w:tblPr>
      <w:tblGrid>
        <w:gridCol w:w="3262"/>
        <w:gridCol w:w="447"/>
        <w:gridCol w:w="6310"/>
      </w:tblGrid>
      <w:tr w:rsidR="004D7679" w:rsidRPr="00C23377" w:rsidTr="00554FB6">
        <w:trPr>
          <w:trHeight w:val="353"/>
        </w:trPr>
        <w:tc>
          <w:tcPr>
            <w:tcW w:w="10019" w:type="dxa"/>
            <w:gridSpan w:val="3"/>
            <w:shd w:val="clear" w:color="auto" w:fill="D9D9D9" w:themeFill="background1" w:themeFillShade="D9"/>
            <w:vAlign w:val="center"/>
          </w:tcPr>
          <w:p w:rsidR="004D7679" w:rsidRPr="00C23377" w:rsidRDefault="004D7679" w:rsidP="00B30864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 TANIMI FORMU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BİRİMİ / ALT BİRİMİ</w:t>
            </w:r>
          </w:p>
        </w:tc>
        <w:tc>
          <w:tcPr>
            <w:tcW w:w="6757" w:type="dxa"/>
            <w:gridSpan w:val="2"/>
          </w:tcPr>
          <w:p w:rsidR="004D7679" w:rsidRPr="00C539DD" w:rsidRDefault="0018650E" w:rsidP="00B30864">
            <w:pPr>
              <w:pStyle w:val="Default"/>
              <w:rPr>
                <w:sz w:val="22"/>
                <w:szCs w:val="22"/>
              </w:rPr>
            </w:pPr>
            <w:r w:rsidRPr="00C539DD">
              <w:rPr>
                <w:sz w:val="22"/>
                <w:szCs w:val="22"/>
              </w:rPr>
              <w:t xml:space="preserve">Ziya Gökalp Eğitim Fakültesi Dekanlığı/İdari İşler </w:t>
            </w:r>
            <w:r w:rsidR="004D7679" w:rsidRPr="00C539DD">
              <w:rPr>
                <w:sz w:val="22"/>
                <w:szCs w:val="22"/>
              </w:rPr>
              <w:t xml:space="preserve">Birimi 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STATÜSÜ</w:t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[ X ] Memur                         [ ] Sözleşmeli Personel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UNVANI</w:t>
            </w:r>
          </w:p>
        </w:tc>
        <w:tc>
          <w:tcPr>
            <w:tcW w:w="6757" w:type="dxa"/>
            <w:gridSpan w:val="2"/>
          </w:tcPr>
          <w:p w:rsidR="004D7679" w:rsidRPr="00C539DD" w:rsidRDefault="0018650E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Bilgisayar İşletmeni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GÖREVİ</w:t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Memur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tabs>
                <w:tab w:val="center" w:pos="1523"/>
              </w:tabs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SINIFI</w:t>
            </w:r>
            <w:r w:rsidRPr="00C23377">
              <w:rPr>
                <w:rFonts w:ascii="Times New Roman" w:hAnsi="Times New Roman" w:cs="Times New Roman"/>
                <w:b/>
              </w:rPr>
              <w:tab/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Genel İdare Hizmetleri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KODU</w:t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ÜST YÖNETİCİSİ</w:t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Rektör</w:t>
            </w:r>
          </w:p>
        </w:tc>
      </w:tr>
      <w:tr w:rsidR="004D7679" w:rsidRPr="00C23377" w:rsidTr="00554FB6">
        <w:tc>
          <w:tcPr>
            <w:tcW w:w="3262" w:type="dxa"/>
            <w:vAlign w:val="center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BAĞLI BULUNDUĞU YÖNETİCİ / YÖNETİCİLER</w:t>
            </w:r>
          </w:p>
        </w:tc>
        <w:tc>
          <w:tcPr>
            <w:tcW w:w="6757" w:type="dxa"/>
            <w:gridSpan w:val="2"/>
            <w:vAlign w:val="center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Fakülte Sekreteri, Dekan</w:t>
            </w:r>
          </w:p>
        </w:tc>
      </w:tr>
      <w:tr w:rsidR="004D7679" w:rsidRPr="00C23377" w:rsidTr="00554FB6">
        <w:tc>
          <w:tcPr>
            <w:tcW w:w="3262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ASTLARI</w:t>
            </w:r>
          </w:p>
        </w:tc>
        <w:tc>
          <w:tcPr>
            <w:tcW w:w="6757" w:type="dxa"/>
            <w:gridSpan w:val="2"/>
          </w:tcPr>
          <w:p w:rsidR="004D7679" w:rsidRPr="00C539DD" w:rsidRDefault="004D7679" w:rsidP="00B30864">
            <w:pPr>
              <w:rPr>
                <w:rFonts w:ascii="Times New Roman" w:hAnsi="Times New Roman" w:cs="Times New Roman"/>
              </w:rPr>
            </w:pPr>
            <w:r w:rsidRPr="00C539DD">
              <w:rPr>
                <w:rFonts w:ascii="Times New Roman" w:hAnsi="Times New Roman" w:cs="Times New Roman"/>
              </w:rPr>
              <w:t>Yok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A.GÖREV / İŞLERE İLİŞKİN BİLGİLER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 / İŞİN KISA TANIMI</w:t>
            </w:r>
          </w:p>
          <w:p w:rsidR="004D7679" w:rsidRPr="00C23377" w:rsidRDefault="00D536E3" w:rsidP="0018650E">
            <w:pPr>
              <w:pStyle w:val="ListeParagraf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Döner Sermaye İşletmesi gelirinden </w:t>
            </w:r>
            <w:r w:rsidRPr="00172D31">
              <w:rPr>
                <w:rFonts w:ascii="Cambria" w:eastAsiaTheme="minorEastAsia" w:hAnsi="Cambria" w:cs="Cambria"/>
              </w:rPr>
              <w:t>satın alma, yolluk, eğitmen ödemesi ve diğer harcamaları ile ilgili evrakları düzenlemek, yazışmaları yapmak görev tanımı arasındadır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</w:p>
          <w:p w:rsidR="00DF6CD2" w:rsidRPr="00C539DD" w:rsidRDefault="004D7679" w:rsidP="00C539DD">
            <w:pPr>
              <w:pStyle w:val="ListeParagraf"/>
              <w:numPr>
                <w:ilvl w:val="0"/>
                <w:numId w:val="1"/>
              </w:numPr>
              <w:rPr>
                <w:rFonts w:ascii="Times New Roman" w:hAnsi="Times New Roman" w:cs="Times New Roman"/>
                <w:b/>
              </w:rPr>
            </w:pPr>
            <w:r w:rsidRPr="00DF6CD2">
              <w:rPr>
                <w:rFonts w:ascii="Times New Roman" w:hAnsi="Times New Roman" w:cs="Times New Roman"/>
                <w:b/>
              </w:rPr>
              <w:t>GÖREV/İŞ YETKİ VE SORUMLULUKLAR</w:t>
            </w:r>
          </w:p>
          <w:p w:rsidR="00D536E3" w:rsidRDefault="00D536E3" w:rsidP="00D536E3">
            <w:pPr>
              <w:pStyle w:val="ListeParagraf"/>
              <w:numPr>
                <w:ilvl w:val="0"/>
                <w:numId w:val="8"/>
              </w:numPr>
            </w:pPr>
            <w:r w:rsidRPr="00172D31">
              <w:rPr>
                <w:rFonts w:ascii="Times New Roman" w:eastAsiaTheme="minorEastAsia" w:hAnsi="Times New Roman" w:cs="Times New Roman"/>
              </w:rPr>
              <w:t>Döner Sermaye İşletme Müdürlüğünden ve Döner Sermaye Saymanlığından gelen yazışmalar doğrultusunda mali işlerin takip etmek,</w:t>
            </w:r>
          </w:p>
          <w:p w:rsidR="00D536E3" w:rsidRPr="00E90C0D" w:rsidRDefault="00D536E3" w:rsidP="00D536E3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Müdürlük</w:t>
            </w:r>
            <w:r w:rsidRPr="00E90C0D">
              <w:rPr>
                <w:sz w:val="22"/>
                <w:szCs w:val="22"/>
              </w:rPr>
              <w:t xml:space="preserve"> bünyesinde yapılacak her türlü harcamaların evrakını hazırlayıp, Döner Sermaye </w:t>
            </w:r>
            <w:r>
              <w:rPr>
                <w:sz w:val="22"/>
                <w:szCs w:val="22"/>
              </w:rPr>
              <w:t xml:space="preserve">    </w:t>
            </w:r>
            <w:r w:rsidRPr="00E90C0D">
              <w:rPr>
                <w:sz w:val="22"/>
                <w:szCs w:val="22"/>
              </w:rPr>
              <w:t xml:space="preserve">Saymanlığına ödenmek üzere iletmek ve takip etmek, </w:t>
            </w:r>
          </w:p>
          <w:p w:rsidR="00D536E3" w:rsidRPr="00E90C0D" w:rsidRDefault="00D536E3" w:rsidP="00D536E3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90C0D">
              <w:rPr>
                <w:sz w:val="22"/>
                <w:szCs w:val="22"/>
              </w:rPr>
              <w:t xml:space="preserve">Her yılın Döner Sermaye İşletme Müdürlüğünden istenen birim yıllık bütçesinin hazırlanması için gelir-gider kayıtlarına ait tabloların tutulması ve satın alma sorumlusuna teslim etmek, </w:t>
            </w:r>
          </w:p>
          <w:p w:rsidR="00D536E3" w:rsidRPr="00E90C0D" w:rsidRDefault="00D536E3" w:rsidP="00D536E3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90C0D">
              <w:rPr>
                <w:sz w:val="22"/>
                <w:szCs w:val="22"/>
              </w:rPr>
              <w:t xml:space="preserve">Her mali yılın başında verilen bütçe doğrultusunda hareket etmek, </w:t>
            </w:r>
          </w:p>
          <w:p w:rsidR="00D536E3" w:rsidRDefault="00D536E3" w:rsidP="00D536E3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90C0D">
              <w:rPr>
                <w:sz w:val="22"/>
                <w:szCs w:val="22"/>
              </w:rPr>
              <w:t xml:space="preserve">Eğitim öğretim yılı içerisinde Döner Sermaye Gelirlerinden elde edilen gelirlerin dağıtılması işlemlerinin takip edilmesi ve sonuçlandırılmasını sağlamak, </w:t>
            </w:r>
          </w:p>
          <w:p w:rsidR="00D536E3" w:rsidRDefault="00D536E3" w:rsidP="00D536E3">
            <w:pPr>
              <w:pStyle w:val="Default"/>
              <w:numPr>
                <w:ilvl w:val="0"/>
                <w:numId w:val="8"/>
              </w:numPr>
              <w:rPr>
                <w:sz w:val="22"/>
                <w:szCs w:val="22"/>
              </w:rPr>
            </w:pPr>
            <w:r w:rsidRPr="00E90C0D">
              <w:rPr>
                <w:sz w:val="22"/>
                <w:szCs w:val="22"/>
              </w:rPr>
              <w:t>Birim kamu borçlarının takip edilmesi ve bütçeden ödenmesi,</w:t>
            </w:r>
          </w:p>
          <w:p w:rsidR="00DF6CD2" w:rsidRPr="005A629B" w:rsidRDefault="00D536E3" w:rsidP="00D536E3">
            <w:pPr>
              <w:pStyle w:val="ListeParagraf"/>
              <w:numPr>
                <w:ilvl w:val="0"/>
                <w:numId w:val="8"/>
              </w:numPr>
            </w:pPr>
            <w:r w:rsidRPr="00D536E3">
              <w:rPr>
                <w:rFonts w:ascii="Times New Roman" w:hAnsi="Times New Roman" w:cs="Times New Roman"/>
              </w:rPr>
              <w:t>Ödemelerin kanun ve yönetmelikler doğrultusunda yapılmasına dikkat etmek, gereksiz ve hatalı ödeme yapılmamasına özen göstermek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ÇALIŞMA KOŞULLARI</w:t>
            </w:r>
          </w:p>
        </w:tc>
      </w:tr>
      <w:tr w:rsidR="004D7679" w:rsidRPr="00C23377" w:rsidTr="00554FB6">
        <w:tc>
          <w:tcPr>
            <w:tcW w:w="3709" w:type="dxa"/>
            <w:gridSpan w:val="2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Çalışma Ortamı</w:t>
            </w:r>
          </w:p>
        </w:tc>
        <w:tc>
          <w:tcPr>
            <w:tcW w:w="6310" w:type="dxa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>Kapalı alan.</w:t>
            </w:r>
          </w:p>
        </w:tc>
      </w:tr>
      <w:tr w:rsidR="004D7679" w:rsidRPr="00C23377" w:rsidTr="00554FB6">
        <w:tc>
          <w:tcPr>
            <w:tcW w:w="3709" w:type="dxa"/>
            <w:gridSpan w:val="2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2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İş Riski</w:t>
            </w:r>
          </w:p>
        </w:tc>
        <w:tc>
          <w:tcPr>
            <w:tcW w:w="6310" w:type="dxa"/>
          </w:tcPr>
          <w:p w:rsidR="004D7679" w:rsidRPr="004244E2" w:rsidRDefault="004D7679" w:rsidP="00B30864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Var (Mali, Hukuksal) 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3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GÖREV/İŞİN GEREKTİRDİĞİ AĞIRLIKLI ÇABA</w:t>
            </w:r>
          </w:p>
          <w:p w:rsidR="004D7679" w:rsidRPr="00C23377" w:rsidRDefault="004D7679" w:rsidP="00C539DD">
            <w:pPr>
              <w:pStyle w:val="ListeParagraf"/>
              <w:rPr>
                <w:rFonts w:ascii="Times New Roman" w:hAnsi="Times New Roman" w:cs="Times New Roman"/>
              </w:rPr>
            </w:pPr>
            <w:r w:rsidRPr="00C23377">
              <w:rPr>
                <w:rFonts w:ascii="Times New Roman" w:hAnsi="Times New Roman" w:cs="Times New Roman"/>
              </w:rPr>
              <w:t xml:space="preserve">[  ] Fiziksel Çaba                   [ </w:t>
            </w:r>
            <w:r w:rsidR="00D536E3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 xml:space="preserve"> ]</w:t>
            </w:r>
            <w:r w:rsidR="00D536E3">
              <w:rPr>
                <w:rFonts w:ascii="Times New Roman" w:hAnsi="Times New Roman" w:cs="Times New Roman"/>
              </w:rPr>
              <w:t xml:space="preserve"> Zihinsel Çaba                [ X </w:t>
            </w:r>
            <w:r w:rsidRPr="00C23377">
              <w:rPr>
                <w:rFonts w:ascii="Times New Roman" w:hAnsi="Times New Roman" w:cs="Times New Roman"/>
              </w:rPr>
              <w:t>] Her İkisi</w:t>
            </w:r>
            <w:r w:rsidR="00C539DD">
              <w:rPr>
                <w:rFonts w:ascii="Times New Roman" w:hAnsi="Times New Roman" w:cs="Times New Roman"/>
              </w:rPr>
              <w:t xml:space="preserve"> </w:t>
            </w:r>
            <w:r w:rsidRPr="00C23377">
              <w:rPr>
                <w:rFonts w:ascii="Times New Roman" w:hAnsi="Times New Roman" w:cs="Times New Roman"/>
              </w:rPr>
              <w:t>de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B. ATANACAKLARDA ARANACAK NİTELİKLER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ÖĞRENİM DÜZEYİ VE BÖLÜMÜ</w:t>
            </w:r>
          </w:p>
          <w:p w:rsidR="004D7679" w:rsidRPr="00C23377" w:rsidRDefault="005A629B" w:rsidP="005A629B">
            <w:pPr>
              <w:ind w:left="708"/>
              <w:rPr>
                <w:rFonts w:ascii="Times New Roman" w:hAnsi="Times New Roman" w:cs="Times New Roman"/>
              </w:rPr>
            </w:pPr>
            <w:r w:rsidRPr="005A629B">
              <w:rPr>
                <w:rFonts w:ascii="Times New Roman" w:eastAsia="Times New Roman" w:hAnsi="Times New Roman" w:cs="Times New Roman"/>
              </w:rPr>
              <w:t>En az ön lisans mezunu olmak.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MESLEKİ EĞİTİM, SERTİFİKA, DİĞER EĞİTİMLER</w:t>
            </w:r>
          </w:p>
          <w:p w:rsidR="004D7679" w:rsidRPr="00C23377" w:rsidRDefault="004D7679" w:rsidP="00B3086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Yok.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YABANCI DİL VE DÜZEYİ</w:t>
            </w:r>
          </w:p>
          <w:p w:rsidR="004D7679" w:rsidRPr="00C23377" w:rsidRDefault="004D7679" w:rsidP="00B30864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Gerekmiyor.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GEREKLİ HİZMET SÜRESİ</w:t>
            </w:r>
          </w:p>
          <w:p w:rsidR="004D7679" w:rsidRPr="004244E2" w:rsidRDefault="004D7679" w:rsidP="00B30864">
            <w:pPr>
              <w:pStyle w:val="Default"/>
              <w:ind w:left="708"/>
              <w:jc w:val="both"/>
              <w:rPr>
                <w:sz w:val="22"/>
                <w:szCs w:val="22"/>
              </w:rPr>
            </w:pPr>
            <w:r w:rsidRPr="004244E2">
              <w:rPr>
                <w:sz w:val="22"/>
                <w:szCs w:val="22"/>
              </w:rPr>
              <w:t xml:space="preserve">Görevde yükselme sureti ile atanacaklar için, Yükseköğretim Üst Kuruluşları ile Yükseköğretim Kurumları Personel Görevde Yükselme Yönetmeliği hükümleri geçerlidir. 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4D7679">
            <w:pPr>
              <w:pStyle w:val="ListeParagraf"/>
              <w:numPr>
                <w:ilvl w:val="0"/>
                <w:numId w:val="4"/>
              </w:numPr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>ÖZ</w:t>
            </w:r>
            <w:r>
              <w:rPr>
                <w:rFonts w:ascii="Times New Roman" w:hAnsi="Times New Roman" w:cs="Times New Roman"/>
                <w:b/>
              </w:rPr>
              <w:t>EL</w:t>
            </w:r>
            <w:r w:rsidRPr="00C23377">
              <w:rPr>
                <w:rFonts w:ascii="Times New Roman" w:hAnsi="Times New Roman" w:cs="Times New Roman"/>
                <w:b/>
              </w:rPr>
              <w:t xml:space="preserve"> NİTELİKLER</w:t>
            </w:r>
          </w:p>
          <w:p w:rsidR="00D536E3" w:rsidRDefault="00D536E3" w:rsidP="00D536E3">
            <w:pPr>
              <w:pStyle w:val="ListeParagraf"/>
              <w:numPr>
                <w:ilvl w:val="0"/>
                <w:numId w:val="11"/>
              </w:numPr>
              <w:spacing w:line="244" w:lineRule="auto"/>
              <w:ind w:right="6914"/>
              <w:jc w:val="both"/>
            </w:pPr>
            <w:r w:rsidRPr="00D536E3">
              <w:rPr>
                <w:rFonts w:ascii="Times New Roman" w:eastAsia="Times New Roman" w:hAnsi="Times New Roman" w:cs="Times New Roman"/>
                <w:sz w:val="24"/>
              </w:rPr>
              <w:t>Güvenilir olma.</w:t>
            </w:r>
          </w:p>
          <w:p w:rsidR="00D536E3" w:rsidRDefault="00D536E3" w:rsidP="00D536E3">
            <w:pPr>
              <w:numPr>
                <w:ilvl w:val="0"/>
                <w:numId w:val="11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Dikkatli. </w:t>
            </w:r>
          </w:p>
          <w:p w:rsidR="00D536E3" w:rsidRDefault="00D536E3" w:rsidP="00D536E3">
            <w:pPr>
              <w:numPr>
                <w:ilvl w:val="0"/>
                <w:numId w:val="11"/>
              </w:numPr>
            </w:pPr>
            <w:r>
              <w:rPr>
                <w:rFonts w:ascii="Times New Roman" w:eastAsia="Times New Roman" w:hAnsi="Times New Roman" w:cs="Times New Roman"/>
              </w:rPr>
              <w:t xml:space="preserve">Dürüst. </w:t>
            </w:r>
          </w:p>
          <w:p w:rsidR="00D536E3" w:rsidRDefault="00D536E3" w:rsidP="00D536E3">
            <w:pPr>
              <w:numPr>
                <w:ilvl w:val="0"/>
                <w:numId w:val="11"/>
              </w:numPr>
              <w:spacing w:after="8"/>
            </w:pPr>
            <w:r>
              <w:rPr>
                <w:rFonts w:ascii="Times New Roman" w:eastAsia="Times New Roman" w:hAnsi="Times New Roman" w:cs="Times New Roman"/>
              </w:rPr>
              <w:t xml:space="preserve">Etik kuralları benimsemiş. </w:t>
            </w:r>
          </w:p>
          <w:p w:rsidR="00D536E3" w:rsidRDefault="00D536E3" w:rsidP="00D536E3">
            <w:pPr>
              <w:numPr>
                <w:ilvl w:val="0"/>
                <w:numId w:val="1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lastRenderedPageBreak/>
              <w:t>Sorumluluğunun bilincinde ve gizliliğe önem veren.</w:t>
            </w:r>
          </w:p>
          <w:p w:rsidR="00D536E3" w:rsidRDefault="00D536E3" w:rsidP="00D536E3">
            <w:pPr>
              <w:numPr>
                <w:ilvl w:val="0"/>
                <w:numId w:val="1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İlgili mevzuat, iş takibi ve yazışma kurallarını iyi bilen.</w:t>
            </w:r>
          </w:p>
          <w:p w:rsidR="00D536E3" w:rsidRDefault="00D536E3" w:rsidP="00D536E3">
            <w:pPr>
              <w:numPr>
                <w:ilvl w:val="0"/>
                <w:numId w:val="1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Bilgisayarı iyi kullanabilme.</w:t>
            </w:r>
          </w:p>
          <w:p w:rsidR="00D536E3" w:rsidRDefault="00D536E3" w:rsidP="00D536E3">
            <w:pPr>
              <w:numPr>
                <w:ilvl w:val="0"/>
                <w:numId w:val="1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Tertipli ve düzenli olma.</w:t>
            </w:r>
          </w:p>
          <w:p w:rsidR="00D536E3" w:rsidRDefault="00D536E3" w:rsidP="00D536E3">
            <w:pPr>
              <w:numPr>
                <w:ilvl w:val="0"/>
                <w:numId w:val="1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>Görev ile ilgili olarak teknolojiyi yakından takip edebilme.</w:t>
            </w:r>
          </w:p>
          <w:p w:rsidR="00D536E3" w:rsidRDefault="00D536E3" w:rsidP="00D536E3">
            <w:pPr>
              <w:numPr>
                <w:ilvl w:val="0"/>
                <w:numId w:val="11"/>
              </w:numPr>
            </w:pPr>
            <w:r>
              <w:rPr>
                <w:rFonts w:ascii="Times New Roman" w:eastAsia="Times New Roman" w:hAnsi="Times New Roman" w:cs="Times New Roman"/>
                <w:sz w:val="24"/>
              </w:rPr>
              <w:t xml:space="preserve">Karşılaştırmalı durum analizi yapabilen. </w:t>
            </w:r>
          </w:p>
          <w:p w:rsidR="004D7679" w:rsidRPr="00D536E3" w:rsidRDefault="00D536E3" w:rsidP="00D536E3">
            <w:pPr>
              <w:pStyle w:val="ListeParagraf"/>
              <w:numPr>
                <w:ilvl w:val="0"/>
                <w:numId w:val="11"/>
              </w:numPr>
              <w:rPr>
                <w:rFonts w:ascii="Times New Roman" w:hAnsi="Times New Roman" w:cs="Times New Roman"/>
              </w:rPr>
            </w:pPr>
            <w:r w:rsidRPr="00D536E3">
              <w:rPr>
                <w:rFonts w:ascii="Times New Roman" w:eastAsia="Times New Roman" w:hAnsi="Times New Roman" w:cs="Times New Roman"/>
                <w:sz w:val="24"/>
              </w:rPr>
              <w:t>Matematiksel kabiliyet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>
              <w:rPr>
                <w:rFonts w:ascii="Times New Roman" w:hAnsi="Times New Roman" w:cs="Times New Roman"/>
                <w:b/>
                <w:i/>
              </w:rPr>
              <w:lastRenderedPageBreak/>
              <w:t>Bu dokü</w:t>
            </w:r>
            <w:r w:rsidRPr="00C23377">
              <w:rPr>
                <w:rFonts w:ascii="Times New Roman" w:hAnsi="Times New Roman" w:cs="Times New Roman"/>
                <w:b/>
                <w:i/>
              </w:rPr>
              <w:t>manda açıklanan görev tanımımı okudum. Görevimi burada belirtilen kapsamda yerine getirmeyi kabul ve taahhüt ediyorum.</w:t>
            </w:r>
          </w:p>
          <w:p w:rsidR="004D7679" w:rsidRPr="00C23377" w:rsidRDefault="004D7679" w:rsidP="00B30864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D7679" w:rsidRPr="00C23377" w:rsidRDefault="00C539DD" w:rsidP="00C539DD">
            <w:pPr>
              <w:pStyle w:val="ListeParagraf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</w:tc>
      </w:tr>
      <w:tr w:rsidR="004D7679" w:rsidRPr="00C23377" w:rsidTr="00554FB6">
        <w:tc>
          <w:tcPr>
            <w:tcW w:w="10019" w:type="dxa"/>
            <w:gridSpan w:val="3"/>
          </w:tcPr>
          <w:p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</w:p>
          <w:p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</w:rPr>
            </w:pPr>
            <w:r w:rsidRPr="00C23377">
              <w:rPr>
                <w:rFonts w:ascii="Times New Roman" w:hAnsi="Times New Roman" w:cs="Times New Roman"/>
                <w:b/>
              </w:rPr>
              <w:t xml:space="preserve">ONAYLAYAN </w:t>
            </w:r>
          </w:p>
          <w:p w:rsidR="004D7679" w:rsidRPr="00C23377" w:rsidRDefault="004D7679" w:rsidP="00B30864">
            <w:pPr>
              <w:pStyle w:val="ListeParagraf"/>
              <w:jc w:val="center"/>
              <w:rPr>
                <w:rFonts w:ascii="Times New Roman" w:hAnsi="Times New Roman" w:cs="Times New Roman"/>
                <w:b/>
                <w:i/>
              </w:rPr>
            </w:pPr>
            <w:r w:rsidRPr="00C23377">
              <w:rPr>
                <w:rFonts w:ascii="Times New Roman" w:hAnsi="Times New Roman" w:cs="Times New Roman"/>
                <w:b/>
                <w:i/>
              </w:rPr>
              <w:t xml:space="preserve">( </w:t>
            </w:r>
            <w:r>
              <w:rPr>
                <w:rFonts w:ascii="Times New Roman" w:hAnsi="Times New Roman" w:cs="Times New Roman"/>
                <w:b/>
                <w:i/>
              </w:rPr>
              <w:t>Dekan</w:t>
            </w:r>
            <w:r w:rsidRPr="00C23377">
              <w:rPr>
                <w:rFonts w:ascii="Times New Roman" w:hAnsi="Times New Roman" w:cs="Times New Roman"/>
                <w:b/>
                <w:i/>
              </w:rPr>
              <w:t xml:space="preserve"> ) 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Adı ve Soyadı   :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Tarih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C539DD" w:rsidRDefault="00C539DD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  <w:p w:rsidR="004D7679" w:rsidRPr="00C23377" w:rsidRDefault="00C539DD" w:rsidP="00C539DD">
            <w:pPr>
              <w:pStyle w:val="ListeParagraf"/>
              <w:ind w:left="708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İmza</w:t>
            </w:r>
            <w:r>
              <w:rPr>
                <w:rFonts w:ascii="Times New Roman" w:hAnsi="Times New Roman" w:cs="Times New Roman"/>
              </w:rPr>
              <w:tab/>
            </w:r>
            <w:r>
              <w:rPr>
                <w:rFonts w:ascii="Times New Roman" w:hAnsi="Times New Roman" w:cs="Times New Roman"/>
              </w:rPr>
              <w:tab/>
              <w:t>:</w:t>
            </w:r>
          </w:p>
          <w:p w:rsidR="004D7679" w:rsidRPr="00C539DD" w:rsidRDefault="004D7679" w:rsidP="00C539DD">
            <w:pPr>
              <w:pStyle w:val="ListeParagraf"/>
              <w:rPr>
                <w:rFonts w:ascii="Times New Roman" w:hAnsi="Times New Roman" w:cs="Times New Roman"/>
              </w:rPr>
            </w:pPr>
          </w:p>
        </w:tc>
      </w:tr>
    </w:tbl>
    <w:p w:rsidR="003D09FF" w:rsidRDefault="003D09FF"/>
    <w:sectPr w:rsidR="003D09FF" w:rsidSect="00EC55F2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3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2691" w:rsidRDefault="00082691" w:rsidP="00554FB6">
      <w:pPr>
        <w:spacing w:after="0" w:line="240" w:lineRule="auto"/>
      </w:pPr>
      <w:r>
        <w:separator/>
      </w:r>
    </w:p>
  </w:endnote>
  <w:endnote w:type="continuationSeparator" w:id="0">
    <w:p w:rsidR="00082691" w:rsidRDefault="00082691" w:rsidP="00554F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86" w:rsidRDefault="001D2886">
    <w:pPr>
      <w:pStyle w:val="AltBilgi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C55F2" w:rsidRDefault="001D2886" w:rsidP="00EC55F2">
    <w:pPr>
      <w:pStyle w:val="AltBilgi"/>
      <w:ind w:hanging="426"/>
      <w:rPr>
        <w:rStyle w:val="SayfaNumaras"/>
        <w:rFonts w:ascii="Times New Roman" w:hAnsi="Times New Roman" w:cs="Times New Roman"/>
      </w:rPr>
    </w:pPr>
    <w:r>
      <w:rPr>
        <w:rFonts w:ascii="Times New Roman" w:hAnsi="Times New Roman" w:cs="Times New Roman"/>
      </w:rPr>
      <w:t>KGK-FRM-002/0</w:t>
    </w:r>
    <w:r w:rsidR="00E929E4">
      <w:rPr>
        <w:rFonts w:ascii="Times New Roman" w:hAnsi="Times New Roman" w:cs="Times New Roman"/>
      </w:rPr>
      <w:t>2</w:t>
    </w:r>
    <w:bookmarkStart w:id="0" w:name="_GoBack"/>
    <w:bookmarkEnd w:id="0"/>
    <w:r w:rsidR="00EC55F2">
      <w:rPr>
        <w:rFonts w:ascii="Times New Roman" w:hAnsi="Times New Roman" w:cs="Times New Roman"/>
      </w:rPr>
      <w:t xml:space="preserve">                                                             </w:t>
    </w:r>
    <w:r w:rsidR="00EC55F2">
      <w:t xml:space="preserve">                                                                </w:t>
    </w:r>
    <w:r w:rsidR="00EC55F2" w:rsidRPr="000C30AB">
      <w:rPr>
        <w:rFonts w:ascii="Times New Roman" w:hAnsi="Times New Roman" w:cs="Times New Roman"/>
      </w:rPr>
      <w:t xml:space="preserve">Sayfa No: </w:t>
    </w:r>
    <w:r w:rsidR="00EC55F2" w:rsidRPr="000C30AB">
      <w:rPr>
        <w:rStyle w:val="SayfaNumaras"/>
        <w:rFonts w:ascii="Times New Roman" w:hAnsi="Times New Roman" w:cs="Times New Roman"/>
      </w:rPr>
      <w:fldChar w:fldCharType="begin"/>
    </w:r>
    <w:r w:rsidR="00EC55F2" w:rsidRPr="000C30AB">
      <w:rPr>
        <w:rStyle w:val="SayfaNumaras"/>
        <w:rFonts w:ascii="Times New Roman" w:hAnsi="Times New Roman" w:cs="Times New Roman"/>
      </w:rPr>
      <w:instrText xml:space="preserve"> PAGE </w:instrText>
    </w:r>
    <w:r w:rsidR="00EC55F2" w:rsidRPr="000C30AB">
      <w:rPr>
        <w:rStyle w:val="SayfaNumaras"/>
        <w:rFonts w:ascii="Times New Roman" w:hAnsi="Times New Roman" w:cs="Times New Roman"/>
      </w:rPr>
      <w:fldChar w:fldCharType="separate"/>
    </w:r>
    <w:r w:rsidR="00E929E4">
      <w:rPr>
        <w:rStyle w:val="SayfaNumaras"/>
        <w:rFonts w:ascii="Times New Roman" w:hAnsi="Times New Roman" w:cs="Times New Roman"/>
        <w:noProof/>
      </w:rPr>
      <w:t>1</w:t>
    </w:r>
    <w:r w:rsidR="00EC55F2" w:rsidRPr="000C30AB">
      <w:rPr>
        <w:rStyle w:val="SayfaNumaras"/>
        <w:rFonts w:ascii="Times New Roman" w:hAnsi="Times New Roman" w:cs="Times New Roman"/>
      </w:rPr>
      <w:fldChar w:fldCharType="end"/>
    </w:r>
    <w:r w:rsidR="00EC55F2" w:rsidRPr="000C30AB">
      <w:rPr>
        <w:rStyle w:val="SayfaNumaras"/>
        <w:rFonts w:ascii="Times New Roman" w:hAnsi="Times New Roman" w:cs="Times New Roman"/>
      </w:rPr>
      <w:t>/</w:t>
    </w:r>
    <w:r w:rsidR="00EC55F2" w:rsidRPr="000C30AB">
      <w:rPr>
        <w:rStyle w:val="SayfaNumaras"/>
        <w:rFonts w:ascii="Times New Roman" w:hAnsi="Times New Roman" w:cs="Times New Roman"/>
      </w:rPr>
      <w:fldChar w:fldCharType="begin"/>
    </w:r>
    <w:r w:rsidR="00EC55F2" w:rsidRPr="000C30AB">
      <w:rPr>
        <w:rStyle w:val="SayfaNumaras"/>
        <w:rFonts w:ascii="Times New Roman" w:hAnsi="Times New Roman" w:cs="Times New Roman"/>
      </w:rPr>
      <w:instrText xml:space="preserve"> NUMPAGES </w:instrText>
    </w:r>
    <w:r w:rsidR="00EC55F2" w:rsidRPr="000C30AB">
      <w:rPr>
        <w:rStyle w:val="SayfaNumaras"/>
        <w:rFonts w:ascii="Times New Roman" w:hAnsi="Times New Roman" w:cs="Times New Roman"/>
      </w:rPr>
      <w:fldChar w:fldCharType="separate"/>
    </w:r>
    <w:r w:rsidR="00E929E4">
      <w:rPr>
        <w:rStyle w:val="SayfaNumaras"/>
        <w:rFonts w:ascii="Times New Roman" w:hAnsi="Times New Roman" w:cs="Times New Roman"/>
        <w:noProof/>
      </w:rPr>
      <w:t>2</w:t>
    </w:r>
    <w:r w:rsidR="00EC55F2" w:rsidRPr="000C30AB">
      <w:rPr>
        <w:rStyle w:val="SayfaNumaras"/>
        <w:rFonts w:ascii="Times New Roman" w:hAnsi="Times New Roman" w:cs="Times New Roman"/>
      </w:rPr>
      <w:fldChar w:fldCharType="end"/>
    </w:r>
  </w:p>
  <w:p w:rsidR="00EC55F2" w:rsidRDefault="00EC55F2" w:rsidP="00EC55F2">
    <w:pPr>
      <w:pStyle w:val="AltBilgi"/>
      <w:ind w:hanging="426"/>
      <w:rPr>
        <w:rStyle w:val="SayfaNumaras"/>
        <w:rFonts w:ascii="Times New Roman" w:hAnsi="Times New Roman" w:cs="Times New Roman"/>
      </w:rPr>
    </w:pPr>
  </w:p>
  <w:p w:rsidR="00EC55F2" w:rsidRPr="00EC55F2" w:rsidRDefault="00EC55F2" w:rsidP="00EC55F2">
    <w:pPr>
      <w:pStyle w:val="AltBilgi"/>
      <w:jc w:val="center"/>
      <w:rPr>
        <w:rFonts w:ascii="Times New Roman" w:hAnsi="Times New Roman" w:cs="Times New Roman"/>
        <w:color w:val="FF0000"/>
        <w:sz w:val="18"/>
        <w:szCs w:val="18"/>
        <w:lang w:val="x-none"/>
      </w:rPr>
    </w:pPr>
    <w:r w:rsidRPr="00366BB5">
      <w:rPr>
        <w:rFonts w:ascii="Times New Roman" w:hAnsi="Times New Roman" w:cs="Times New Roman"/>
        <w:color w:val="FF0000"/>
        <w:sz w:val="18"/>
        <w:szCs w:val="18"/>
      </w:rPr>
      <w:t>Bu doküman elektronik doküman olup basılı halleri kontrolsüz kopya niteliğindedir.</w:t>
    </w:r>
  </w:p>
  <w:p w:rsidR="00EC55F2" w:rsidRDefault="00EC55F2">
    <w:pPr>
      <w:pStyle w:val="AltBilgi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86" w:rsidRDefault="001D2886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2691" w:rsidRDefault="00082691" w:rsidP="00554FB6">
      <w:pPr>
        <w:spacing w:after="0" w:line="240" w:lineRule="auto"/>
      </w:pPr>
      <w:r>
        <w:separator/>
      </w:r>
    </w:p>
  </w:footnote>
  <w:footnote w:type="continuationSeparator" w:id="0">
    <w:p w:rsidR="00082691" w:rsidRDefault="00082691" w:rsidP="00554FB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86" w:rsidRDefault="001D2886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457" w:type="pct"/>
      <w:tblInd w:w="-44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4A0" w:firstRow="1" w:lastRow="0" w:firstColumn="1" w:lastColumn="0" w:noHBand="0" w:noVBand="1"/>
    </w:tblPr>
    <w:tblGrid>
      <w:gridCol w:w="1426"/>
      <w:gridCol w:w="5475"/>
      <w:gridCol w:w="1629"/>
      <w:gridCol w:w="1524"/>
    </w:tblGrid>
    <w:tr w:rsidR="00554FB6" w:rsidTr="00250B94">
      <w:trPr>
        <w:cantSplit/>
        <w:trHeight w:val="300"/>
      </w:trPr>
      <w:tc>
        <w:tcPr>
          <w:tcW w:w="709" w:type="pct"/>
          <w:vMerge w:val="restart"/>
          <w:vAlign w:val="center"/>
          <w:hideMark/>
        </w:tcPr>
        <w:p w:rsidR="00554FB6" w:rsidRDefault="00E929E4" w:rsidP="00250B94">
          <w:pPr>
            <w:pStyle w:val="stBilgi"/>
            <w:jc w:val="center"/>
            <w:rPr>
              <w:rFonts w:ascii="Century Gothic" w:hAnsi="Century Gothic"/>
            </w:rPr>
          </w:pPr>
          <w:r>
            <w:rPr>
              <w:noProof/>
              <w:lang w:eastAsia="tr-TR"/>
            </w:rPr>
            <w:drawing>
              <wp:inline distT="0" distB="0" distL="0" distR="0" wp14:anchorId="75FCA252" wp14:editId="77EC1261">
                <wp:extent cx="800100" cy="790575"/>
                <wp:effectExtent l="0" t="0" r="0" b="9525"/>
                <wp:docPr id="3" name="Resim 3" descr="Üniversite 2021 logo png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Resim 3" descr="Üniversite 2021 logo 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80010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723" w:type="pct"/>
          <w:vMerge w:val="restart"/>
          <w:vAlign w:val="center"/>
          <w:hideMark/>
        </w:tcPr>
        <w:p w:rsidR="00554FB6" w:rsidRPr="003A3611" w:rsidRDefault="00554FB6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>DİCLE ÜNİVERSİTESİ</w:t>
          </w:r>
        </w:p>
        <w:p w:rsidR="00554FB6" w:rsidRPr="003A3611" w:rsidRDefault="00554FB6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ZİYA GÖKALP EĞİTİM </w:t>
          </w:r>
          <w:r w:rsidRPr="003A3611">
            <w:rPr>
              <w:rFonts w:ascii="Times New Roman" w:hAnsi="Times New Roman" w:cs="Times New Roman"/>
              <w:b/>
              <w:sz w:val="30"/>
              <w:szCs w:val="30"/>
            </w:rPr>
            <w:t xml:space="preserve">FAKÜLTESİ </w:t>
          </w:r>
        </w:p>
        <w:p w:rsidR="00C539DD" w:rsidRDefault="00D536E3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>DÖNER SERMAYE BİRİMİ</w:t>
          </w:r>
        </w:p>
        <w:p w:rsidR="00554FB6" w:rsidRPr="00E33125" w:rsidRDefault="00C539DD" w:rsidP="00250B94">
          <w:pPr>
            <w:pStyle w:val="stBilgi"/>
            <w:jc w:val="center"/>
            <w:rPr>
              <w:rFonts w:ascii="Times New Roman" w:hAnsi="Times New Roman" w:cs="Times New Roman"/>
              <w:b/>
              <w:sz w:val="30"/>
              <w:szCs w:val="30"/>
            </w:rPr>
          </w:pPr>
          <w:r>
            <w:rPr>
              <w:rFonts w:ascii="Times New Roman" w:hAnsi="Times New Roman" w:cs="Times New Roman"/>
              <w:b/>
              <w:sz w:val="30"/>
              <w:szCs w:val="30"/>
            </w:rPr>
            <w:t xml:space="preserve">MEMUR </w:t>
          </w:r>
          <w:r w:rsidR="00554FB6" w:rsidRPr="003A3611">
            <w:rPr>
              <w:rFonts w:ascii="Times New Roman" w:hAnsi="Times New Roman" w:cs="Times New Roman"/>
              <w:b/>
              <w:sz w:val="30"/>
              <w:szCs w:val="30"/>
            </w:rPr>
            <w:t>GÖREV TANIMI</w:t>
          </w:r>
          <w:r w:rsidR="00554FB6">
            <w:rPr>
              <w:rFonts w:ascii="Tahoma" w:hAnsi="Tahoma" w:cs="Tahoma"/>
              <w:b/>
              <w:bCs/>
              <w:sz w:val="40"/>
              <w:szCs w:val="40"/>
            </w:rPr>
            <w:t xml:space="preserve"> </w:t>
          </w:r>
        </w:p>
      </w:tc>
      <w:tc>
        <w:tcPr>
          <w:tcW w:w="810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Doküman Kodu</w:t>
          </w:r>
        </w:p>
      </w:tc>
      <w:tc>
        <w:tcPr>
          <w:tcW w:w="758" w:type="pct"/>
          <w:vAlign w:val="center"/>
          <w:hideMark/>
        </w:tcPr>
        <w:p w:rsidR="00554FB6" w:rsidRPr="002F2A17" w:rsidRDefault="00C539DD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ZGF</w:t>
          </w:r>
          <w:r w:rsidR="00554FB6"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-GRV-</w:t>
          </w:r>
          <w:r w:rsidR="00D536E3">
            <w:rPr>
              <w:rFonts w:ascii="Times New Roman" w:hAnsi="Times New Roman" w:cs="Times New Roman"/>
              <w:b/>
              <w:bCs/>
              <w:sz w:val="18"/>
              <w:szCs w:val="18"/>
            </w:rPr>
            <w:t>017</w:t>
          </w:r>
        </w:p>
      </w:tc>
    </w:tr>
    <w:tr w:rsidR="00554FB6" w:rsidTr="00250B94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554FB6" w:rsidRDefault="00554FB6" w:rsidP="00250B9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554FB6" w:rsidRDefault="00554FB6" w:rsidP="00250B9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Yürürlük Tarihi</w:t>
          </w:r>
        </w:p>
      </w:tc>
      <w:tc>
        <w:tcPr>
          <w:tcW w:w="758" w:type="pct"/>
          <w:vAlign w:val="center"/>
          <w:hideMark/>
        </w:tcPr>
        <w:p w:rsidR="00554FB6" w:rsidRPr="002F2A17" w:rsidRDefault="00C539DD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 w:cs="Times New Roman"/>
              <w:b/>
              <w:bCs/>
              <w:sz w:val="18"/>
              <w:szCs w:val="18"/>
            </w:rPr>
            <w:t>12.11.2018</w:t>
          </w:r>
        </w:p>
      </w:tc>
    </w:tr>
    <w:tr w:rsidR="00554FB6" w:rsidTr="00250B94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554FB6" w:rsidRDefault="00554FB6" w:rsidP="00250B9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554FB6" w:rsidRDefault="00554FB6" w:rsidP="00250B9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Revizyon Tarihi/No</w:t>
          </w:r>
        </w:p>
      </w:tc>
      <w:tc>
        <w:tcPr>
          <w:tcW w:w="758" w:type="pct"/>
          <w:vAlign w:val="center"/>
        </w:tcPr>
        <w:p w:rsidR="00554FB6" w:rsidRPr="002F2A17" w:rsidRDefault="00E929E4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>
            <w:rPr>
              <w:rFonts w:ascii="Times New Roman" w:hAnsi="Times New Roman"/>
              <w:b/>
              <w:bCs/>
              <w:sz w:val="18"/>
              <w:szCs w:val="18"/>
            </w:rPr>
            <w:t>01.12.2021/02</w:t>
          </w:r>
        </w:p>
      </w:tc>
    </w:tr>
    <w:tr w:rsidR="00554FB6" w:rsidTr="00250B94">
      <w:trPr>
        <w:cantSplit/>
        <w:trHeight w:val="300"/>
      </w:trPr>
      <w:tc>
        <w:tcPr>
          <w:tcW w:w="709" w:type="pct"/>
          <w:vMerge/>
          <w:vAlign w:val="center"/>
          <w:hideMark/>
        </w:tcPr>
        <w:p w:rsidR="00554FB6" w:rsidRDefault="00554FB6" w:rsidP="00250B94">
          <w:pPr>
            <w:rPr>
              <w:rFonts w:ascii="Century Gothic" w:hAnsi="Century Gothic"/>
            </w:rPr>
          </w:pPr>
        </w:p>
      </w:tc>
      <w:tc>
        <w:tcPr>
          <w:tcW w:w="2723" w:type="pct"/>
          <w:vMerge/>
          <w:vAlign w:val="center"/>
          <w:hideMark/>
        </w:tcPr>
        <w:p w:rsidR="00554FB6" w:rsidRDefault="00554FB6" w:rsidP="00250B94">
          <w:pPr>
            <w:rPr>
              <w:rFonts w:ascii="Tahoma" w:hAnsi="Tahoma" w:cs="Tahoma"/>
              <w:b/>
              <w:bCs/>
              <w:sz w:val="40"/>
              <w:szCs w:val="40"/>
            </w:rPr>
          </w:pPr>
        </w:p>
      </w:tc>
      <w:tc>
        <w:tcPr>
          <w:tcW w:w="810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sz w:val="18"/>
              <w:szCs w:val="18"/>
            </w:rPr>
            <w:t>Baskı No</w:t>
          </w:r>
        </w:p>
      </w:tc>
      <w:tc>
        <w:tcPr>
          <w:tcW w:w="758" w:type="pct"/>
          <w:vAlign w:val="center"/>
          <w:hideMark/>
        </w:tcPr>
        <w:p w:rsidR="00554FB6" w:rsidRPr="002F2A17" w:rsidRDefault="00554FB6" w:rsidP="00250B94">
          <w:pPr>
            <w:pStyle w:val="stBilgi"/>
            <w:rPr>
              <w:rFonts w:ascii="Times New Roman" w:hAnsi="Times New Roman" w:cs="Times New Roman"/>
              <w:b/>
              <w:bCs/>
              <w:sz w:val="18"/>
              <w:szCs w:val="18"/>
            </w:rPr>
          </w:pPr>
          <w:r w:rsidRPr="002F2A17">
            <w:rPr>
              <w:rFonts w:ascii="Times New Roman" w:hAnsi="Times New Roman" w:cs="Times New Roman"/>
              <w:b/>
              <w:bCs/>
              <w:sz w:val="18"/>
              <w:szCs w:val="18"/>
            </w:rPr>
            <w:t>0</w:t>
          </w:r>
          <w:r w:rsidR="00C539DD">
            <w:rPr>
              <w:rFonts w:ascii="Times New Roman" w:hAnsi="Times New Roman" w:cs="Times New Roman"/>
              <w:b/>
              <w:bCs/>
              <w:sz w:val="18"/>
              <w:szCs w:val="18"/>
            </w:rPr>
            <w:t>1</w:t>
          </w:r>
        </w:p>
      </w:tc>
    </w:tr>
  </w:tbl>
  <w:p w:rsidR="00554FB6" w:rsidRDefault="00554FB6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D2886" w:rsidRDefault="001D2886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050BA3"/>
    <w:multiLevelType w:val="hybridMultilevel"/>
    <w:tmpl w:val="31944422"/>
    <w:lvl w:ilvl="0" w:tplc="50820344">
      <w:start w:val="1"/>
      <w:numFmt w:val="bullet"/>
      <w:lvlText w:val="•"/>
      <w:lvlJc w:val="left"/>
      <w:pPr>
        <w:ind w:left="7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B15A508E">
      <w:start w:val="1"/>
      <w:numFmt w:val="bullet"/>
      <w:lvlText w:val="o"/>
      <w:lvlJc w:val="left"/>
      <w:pPr>
        <w:ind w:left="149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1B8CC5E">
      <w:start w:val="1"/>
      <w:numFmt w:val="bullet"/>
      <w:lvlText w:val="▪"/>
      <w:lvlJc w:val="left"/>
      <w:pPr>
        <w:ind w:left="22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DF86A75C">
      <w:start w:val="1"/>
      <w:numFmt w:val="bullet"/>
      <w:lvlText w:val="•"/>
      <w:lvlJc w:val="left"/>
      <w:pPr>
        <w:ind w:left="293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FAC8BA">
      <w:start w:val="1"/>
      <w:numFmt w:val="bullet"/>
      <w:lvlText w:val="o"/>
      <w:lvlJc w:val="left"/>
      <w:pPr>
        <w:ind w:left="365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03321532">
      <w:start w:val="1"/>
      <w:numFmt w:val="bullet"/>
      <w:lvlText w:val="▪"/>
      <w:lvlJc w:val="left"/>
      <w:pPr>
        <w:ind w:left="437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6D9EAA3E">
      <w:start w:val="1"/>
      <w:numFmt w:val="bullet"/>
      <w:lvlText w:val="•"/>
      <w:lvlJc w:val="left"/>
      <w:pPr>
        <w:ind w:left="509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B1F6B450">
      <w:start w:val="1"/>
      <w:numFmt w:val="bullet"/>
      <w:lvlText w:val="o"/>
      <w:lvlJc w:val="left"/>
      <w:pPr>
        <w:ind w:left="581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19007616">
      <w:start w:val="1"/>
      <w:numFmt w:val="bullet"/>
      <w:lvlText w:val="▪"/>
      <w:lvlJc w:val="left"/>
      <w:pPr>
        <w:ind w:left="6535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4774BB4"/>
    <w:multiLevelType w:val="hybridMultilevel"/>
    <w:tmpl w:val="1330863C"/>
    <w:lvl w:ilvl="0" w:tplc="0BC02CA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800" w:hanging="360"/>
      </w:pPr>
    </w:lvl>
    <w:lvl w:ilvl="2" w:tplc="041F001B" w:tentative="1">
      <w:start w:val="1"/>
      <w:numFmt w:val="lowerRoman"/>
      <w:lvlText w:val="%3."/>
      <w:lvlJc w:val="right"/>
      <w:pPr>
        <w:ind w:left="2520" w:hanging="180"/>
      </w:pPr>
    </w:lvl>
    <w:lvl w:ilvl="3" w:tplc="041F000F" w:tentative="1">
      <w:start w:val="1"/>
      <w:numFmt w:val="decimal"/>
      <w:lvlText w:val="%4."/>
      <w:lvlJc w:val="left"/>
      <w:pPr>
        <w:ind w:left="3240" w:hanging="360"/>
      </w:pPr>
    </w:lvl>
    <w:lvl w:ilvl="4" w:tplc="041F0019" w:tentative="1">
      <w:start w:val="1"/>
      <w:numFmt w:val="lowerLetter"/>
      <w:lvlText w:val="%5."/>
      <w:lvlJc w:val="left"/>
      <w:pPr>
        <w:ind w:left="3960" w:hanging="360"/>
      </w:pPr>
    </w:lvl>
    <w:lvl w:ilvl="5" w:tplc="041F001B" w:tentative="1">
      <w:start w:val="1"/>
      <w:numFmt w:val="lowerRoman"/>
      <w:lvlText w:val="%6."/>
      <w:lvlJc w:val="right"/>
      <w:pPr>
        <w:ind w:left="4680" w:hanging="180"/>
      </w:pPr>
    </w:lvl>
    <w:lvl w:ilvl="6" w:tplc="041F000F" w:tentative="1">
      <w:start w:val="1"/>
      <w:numFmt w:val="decimal"/>
      <w:lvlText w:val="%7."/>
      <w:lvlJc w:val="left"/>
      <w:pPr>
        <w:ind w:left="5400" w:hanging="360"/>
      </w:pPr>
    </w:lvl>
    <w:lvl w:ilvl="7" w:tplc="041F0019" w:tentative="1">
      <w:start w:val="1"/>
      <w:numFmt w:val="lowerLetter"/>
      <w:lvlText w:val="%8."/>
      <w:lvlJc w:val="left"/>
      <w:pPr>
        <w:ind w:left="6120" w:hanging="360"/>
      </w:pPr>
    </w:lvl>
    <w:lvl w:ilvl="8" w:tplc="041F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2403423C"/>
    <w:multiLevelType w:val="hybridMultilevel"/>
    <w:tmpl w:val="14B22ECE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8383F63"/>
    <w:multiLevelType w:val="hybridMultilevel"/>
    <w:tmpl w:val="0B68F626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4" w15:restartNumberingAfterBreak="0">
    <w:nsid w:val="52A41F3B"/>
    <w:multiLevelType w:val="hybridMultilevel"/>
    <w:tmpl w:val="EA8241C8"/>
    <w:lvl w:ilvl="0" w:tplc="041F0011">
      <w:start w:val="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DCA496C"/>
    <w:multiLevelType w:val="hybridMultilevel"/>
    <w:tmpl w:val="7842EF12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F9297B"/>
    <w:multiLevelType w:val="hybridMultilevel"/>
    <w:tmpl w:val="7FE044F8"/>
    <w:lvl w:ilvl="0" w:tplc="554A6348">
      <w:start w:val="1"/>
      <w:numFmt w:val="bullet"/>
      <w:lvlText w:val="•"/>
      <w:lvlJc w:val="left"/>
      <w:pPr>
        <w:ind w:left="1135"/>
      </w:pPr>
      <w:rPr>
        <w:rFonts w:ascii="Times New Roman" w:eastAsia="Arial" w:hAnsi="Times New Roman" w:cs="Times New Roman" w:hint="default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AD366930">
      <w:start w:val="1"/>
      <w:numFmt w:val="bullet"/>
      <w:lvlText w:val="o"/>
      <w:lvlJc w:val="left"/>
      <w:pPr>
        <w:ind w:left="192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B2BA1E76">
      <w:start w:val="1"/>
      <w:numFmt w:val="bullet"/>
      <w:lvlText w:val="▪"/>
      <w:lvlJc w:val="left"/>
      <w:pPr>
        <w:ind w:left="26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FFECCA28">
      <w:start w:val="1"/>
      <w:numFmt w:val="bullet"/>
      <w:lvlText w:val="•"/>
      <w:lvlJc w:val="left"/>
      <w:pPr>
        <w:ind w:left="336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D208046">
      <w:start w:val="1"/>
      <w:numFmt w:val="bullet"/>
      <w:lvlText w:val="o"/>
      <w:lvlJc w:val="left"/>
      <w:pPr>
        <w:ind w:left="408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6B680DE">
      <w:start w:val="1"/>
      <w:numFmt w:val="bullet"/>
      <w:lvlText w:val="▪"/>
      <w:lvlJc w:val="left"/>
      <w:pPr>
        <w:ind w:left="480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6D0F6FE">
      <w:start w:val="1"/>
      <w:numFmt w:val="bullet"/>
      <w:lvlText w:val="•"/>
      <w:lvlJc w:val="left"/>
      <w:pPr>
        <w:ind w:left="552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FF7CD02C">
      <w:start w:val="1"/>
      <w:numFmt w:val="bullet"/>
      <w:lvlText w:val="o"/>
      <w:lvlJc w:val="left"/>
      <w:pPr>
        <w:ind w:left="624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5B2D14A">
      <w:start w:val="1"/>
      <w:numFmt w:val="bullet"/>
      <w:lvlText w:val="▪"/>
      <w:lvlJc w:val="left"/>
      <w:pPr>
        <w:ind w:left="6962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66522B11"/>
    <w:multiLevelType w:val="hybridMultilevel"/>
    <w:tmpl w:val="B888DA7E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9AA79C3"/>
    <w:multiLevelType w:val="hybridMultilevel"/>
    <w:tmpl w:val="20EA059E"/>
    <w:lvl w:ilvl="0" w:tplc="041F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9" w15:restartNumberingAfterBreak="0">
    <w:nsid w:val="6CB2414F"/>
    <w:multiLevelType w:val="hybridMultilevel"/>
    <w:tmpl w:val="76F2B688"/>
    <w:lvl w:ilvl="0" w:tplc="2DAA2AE2">
      <w:start w:val="1"/>
      <w:numFmt w:val="bullet"/>
      <w:lvlText w:val="•"/>
      <w:lvlJc w:val="left"/>
      <w:pPr>
        <w:ind w:left="108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2C4E58E">
      <w:start w:val="1"/>
      <w:numFmt w:val="bullet"/>
      <w:lvlText w:val="o"/>
      <w:lvlJc w:val="left"/>
      <w:pPr>
        <w:ind w:left="186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2AB84826">
      <w:start w:val="1"/>
      <w:numFmt w:val="bullet"/>
      <w:lvlText w:val="▪"/>
      <w:lvlJc w:val="left"/>
      <w:pPr>
        <w:ind w:left="25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3CC25A20">
      <w:start w:val="1"/>
      <w:numFmt w:val="bullet"/>
      <w:lvlText w:val="•"/>
      <w:lvlJc w:val="left"/>
      <w:pPr>
        <w:ind w:left="330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D8DE634A">
      <w:start w:val="1"/>
      <w:numFmt w:val="bullet"/>
      <w:lvlText w:val="o"/>
      <w:lvlJc w:val="left"/>
      <w:pPr>
        <w:ind w:left="402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33AEF8A">
      <w:start w:val="1"/>
      <w:numFmt w:val="bullet"/>
      <w:lvlText w:val="▪"/>
      <w:lvlJc w:val="left"/>
      <w:pPr>
        <w:ind w:left="474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477E2224">
      <w:start w:val="1"/>
      <w:numFmt w:val="bullet"/>
      <w:lvlText w:val="•"/>
      <w:lvlJc w:val="left"/>
      <w:pPr>
        <w:ind w:left="5468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037CF006">
      <w:start w:val="1"/>
      <w:numFmt w:val="bullet"/>
      <w:lvlText w:val="o"/>
      <w:lvlJc w:val="left"/>
      <w:pPr>
        <w:ind w:left="618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C930C778">
      <w:start w:val="1"/>
      <w:numFmt w:val="bullet"/>
      <w:lvlText w:val="▪"/>
      <w:lvlJc w:val="left"/>
      <w:pPr>
        <w:ind w:left="6908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77B51FF3"/>
    <w:multiLevelType w:val="hybridMultilevel"/>
    <w:tmpl w:val="FBF8F4F0"/>
    <w:lvl w:ilvl="0" w:tplc="041F0001">
      <w:start w:val="1"/>
      <w:numFmt w:val="bullet"/>
      <w:lvlText w:val=""/>
      <w:lvlJc w:val="left"/>
      <w:pPr>
        <w:ind w:left="1033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753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473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3193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913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633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353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6073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793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"/>
  </w:num>
  <w:num w:numId="3">
    <w:abstractNumId w:val="4"/>
  </w:num>
  <w:num w:numId="4">
    <w:abstractNumId w:val="2"/>
  </w:num>
  <w:num w:numId="5">
    <w:abstractNumId w:val="10"/>
  </w:num>
  <w:num w:numId="6">
    <w:abstractNumId w:val="6"/>
  </w:num>
  <w:num w:numId="7">
    <w:abstractNumId w:val="0"/>
  </w:num>
  <w:num w:numId="8">
    <w:abstractNumId w:val="8"/>
  </w:num>
  <w:num w:numId="9">
    <w:abstractNumId w:val="9"/>
  </w:num>
  <w:num w:numId="10">
    <w:abstractNumId w:val="7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7798"/>
    <w:rsid w:val="00082691"/>
    <w:rsid w:val="00095E1F"/>
    <w:rsid w:val="001441B8"/>
    <w:rsid w:val="0018650E"/>
    <w:rsid w:val="001D2886"/>
    <w:rsid w:val="003D09FF"/>
    <w:rsid w:val="00406498"/>
    <w:rsid w:val="00435B14"/>
    <w:rsid w:val="004D7679"/>
    <w:rsid w:val="00554FB6"/>
    <w:rsid w:val="005A629B"/>
    <w:rsid w:val="007A6BA8"/>
    <w:rsid w:val="008C58E3"/>
    <w:rsid w:val="008C7106"/>
    <w:rsid w:val="00977798"/>
    <w:rsid w:val="00B16FCE"/>
    <w:rsid w:val="00B34EE7"/>
    <w:rsid w:val="00B96D4C"/>
    <w:rsid w:val="00C539DD"/>
    <w:rsid w:val="00D536E3"/>
    <w:rsid w:val="00D67170"/>
    <w:rsid w:val="00D76E86"/>
    <w:rsid w:val="00DF6CD2"/>
    <w:rsid w:val="00E929E4"/>
    <w:rsid w:val="00EC55F2"/>
    <w:rsid w:val="00FA31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4F78B457"/>
  <w15:docId w15:val="{B3C5D00E-33C0-44B0-AEEF-2B8536F145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7679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4D767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Paragraf">
    <w:name w:val="List Paragraph"/>
    <w:basedOn w:val="Normal"/>
    <w:uiPriority w:val="34"/>
    <w:qFormat/>
    <w:rsid w:val="004D7679"/>
    <w:pPr>
      <w:ind w:left="720"/>
      <w:contextualSpacing/>
    </w:pPr>
  </w:style>
  <w:style w:type="paragraph" w:customStyle="1" w:styleId="Default">
    <w:name w:val="Default"/>
    <w:rsid w:val="004D767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C7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C7106"/>
    <w:rPr>
      <w:rFonts w:ascii="Segoe UI" w:hAnsi="Segoe UI" w:cs="Segoe UI"/>
      <w:sz w:val="18"/>
      <w:szCs w:val="18"/>
    </w:rPr>
  </w:style>
  <w:style w:type="paragraph" w:styleId="stBilgi">
    <w:name w:val="header"/>
    <w:basedOn w:val="Normal"/>
    <w:link w:val="stBilgiChar"/>
    <w:unhideWhenUsed/>
    <w:rsid w:val="0055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rsid w:val="00554FB6"/>
  </w:style>
  <w:style w:type="paragraph" w:styleId="AltBilgi">
    <w:name w:val="footer"/>
    <w:basedOn w:val="Normal"/>
    <w:link w:val="AltBilgiChar"/>
    <w:unhideWhenUsed/>
    <w:rsid w:val="00554F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rsid w:val="00554FB6"/>
  </w:style>
  <w:style w:type="character" w:styleId="SayfaNumaras">
    <w:name w:val="page number"/>
    <w:basedOn w:val="VarsaylanParagrafYazTipi"/>
    <w:rsid w:val="00EC55F2"/>
  </w:style>
  <w:style w:type="table" w:customStyle="1" w:styleId="TableGrid">
    <w:name w:val="TableGrid"/>
    <w:rsid w:val="00D536E3"/>
    <w:pPr>
      <w:spacing w:after="0" w:line="240" w:lineRule="auto"/>
    </w:pPr>
    <w:rPr>
      <w:rFonts w:eastAsiaTheme="minorEastAsia"/>
      <w:lang w:eastAsia="tr-TR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421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54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2</Pages>
  <Words>401</Words>
  <Characters>2289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Arzu İNAN</dc:creator>
  <cp:keywords/>
  <dc:description/>
  <cp:lastModifiedBy>yeni</cp:lastModifiedBy>
  <cp:revision>19</cp:revision>
  <cp:lastPrinted>2018-11-16T11:10:00Z</cp:lastPrinted>
  <dcterms:created xsi:type="dcterms:W3CDTF">2018-11-16T08:37:00Z</dcterms:created>
  <dcterms:modified xsi:type="dcterms:W3CDTF">2022-04-07T08:09:00Z</dcterms:modified>
</cp:coreProperties>
</file>