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926BE" w:rsidRPr="001926BE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926BE" w:rsidRPr="001926BE" w:rsidRDefault="001926BE" w:rsidP="001926B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926BE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3984" behindDoc="1" locked="0" layoutInCell="1" allowOverlap="1" wp14:anchorId="6395B12F" wp14:editId="00BB524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926BE" w:rsidRDefault="001926BE" w:rsidP="001926B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926BE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1926BE" w:rsidRDefault="001926BE" w:rsidP="001926B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926BE">
              <w:rPr>
                <w:rFonts w:eastAsia="Calibri"/>
                <w:b/>
                <w:sz w:val="26"/>
                <w:szCs w:val="26"/>
              </w:rPr>
              <w:t>Taşınırların Muhaf</w:t>
            </w:r>
            <w:r>
              <w:rPr>
                <w:rFonts w:eastAsia="Calibri"/>
                <w:b/>
                <w:sz w:val="26"/>
                <w:szCs w:val="26"/>
              </w:rPr>
              <w:t xml:space="preserve">azası ve </w:t>
            </w:r>
          </w:p>
          <w:p w:rsidR="001926BE" w:rsidRPr="001926BE" w:rsidRDefault="001926BE" w:rsidP="001926B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Takip İşlemleri</w:t>
            </w:r>
          </w:p>
          <w:p w:rsidR="001926BE" w:rsidRPr="001926BE" w:rsidRDefault="001926BE" w:rsidP="001926B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6BE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1926BE" w:rsidRPr="001926BE" w:rsidRDefault="001926BE" w:rsidP="001926B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926BE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C57FB0">
              <w:rPr>
                <w:b/>
                <w:sz w:val="20"/>
                <w:szCs w:val="20"/>
              </w:rPr>
              <w:t>SDB-İA-61</w:t>
            </w:r>
          </w:p>
        </w:tc>
      </w:tr>
      <w:tr w:rsidR="001926BE" w:rsidRPr="001926BE" w:rsidTr="0045467A">
        <w:trPr>
          <w:trHeight w:val="480"/>
        </w:trPr>
        <w:tc>
          <w:tcPr>
            <w:tcW w:w="1558" w:type="dxa"/>
            <w:vMerge/>
          </w:tcPr>
          <w:p w:rsidR="001926BE" w:rsidRPr="001926BE" w:rsidRDefault="001926BE" w:rsidP="001926B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926BE" w:rsidRPr="001926BE" w:rsidRDefault="001926BE" w:rsidP="001926B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926BE" w:rsidRPr="001926BE" w:rsidRDefault="001926BE" w:rsidP="001926B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926BE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C57FB0">
              <w:rPr>
                <w:rFonts w:eastAsia="Calibri"/>
                <w:b/>
                <w:sz w:val="20"/>
                <w:szCs w:val="20"/>
              </w:rPr>
              <w:t>5.10.2022</w:t>
            </w:r>
          </w:p>
        </w:tc>
      </w:tr>
      <w:tr w:rsidR="001926BE" w:rsidRPr="001926BE" w:rsidTr="0045467A">
        <w:trPr>
          <w:trHeight w:val="475"/>
        </w:trPr>
        <w:tc>
          <w:tcPr>
            <w:tcW w:w="1558" w:type="dxa"/>
            <w:vMerge/>
          </w:tcPr>
          <w:p w:rsidR="001926BE" w:rsidRPr="001926BE" w:rsidRDefault="001926BE" w:rsidP="001926B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926BE" w:rsidRPr="001926BE" w:rsidRDefault="001926BE" w:rsidP="001926B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926BE" w:rsidRPr="001926BE" w:rsidRDefault="001926BE" w:rsidP="001926B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1926BE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C57FB0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A4561B" w:rsidRDefault="00A4561B">
      <w:pPr>
        <w:pStyle w:val="GvdeMetni"/>
        <w:rPr>
          <w:sz w:val="20"/>
        </w:rPr>
      </w:pPr>
    </w:p>
    <w:p w:rsidR="00A4561B" w:rsidRDefault="00A4561B">
      <w:pPr>
        <w:pStyle w:val="GvdeMetni"/>
        <w:rPr>
          <w:sz w:val="20"/>
        </w:rPr>
      </w:pPr>
    </w:p>
    <w:p w:rsidR="00A4561B" w:rsidRDefault="00C57FB0">
      <w:pPr>
        <w:pStyle w:val="GvdeMetni"/>
        <w:spacing w:before="11"/>
        <w:rPr>
          <w:sz w:val="14"/>
        </w:rPr>
      </w:pPr>
      <w:r>
        <w:pict>
          <v:group id="docshapegroup1" o:spid="_x0000_s1079" style="position:absolute;margin-left:109.55pt;margin-top:9.8pt;width:418.15pt;height:58.15pt;z-index:-15728640;mso-wrap-distance-left:0;mso-wrap-distance-right:0;mso-position-horizontal-relative:page" coordorigin="2191,196" coordsize="8363,1163">
            <v:shape id="docshape2" o:spid="_x0000_s1082" style="position:absolute;left:2201;top:206;width:8343;height:915" coordorigin="2201,206" coordsize="8343,915" path="m2201,663l3870,206r5006,l10544,663,8876,1121r-5006,l2201,663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81" type="#_x0000_t75" style="position:absolute;left:6328;top:1140;width:120;height:21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80" type="#_x0000_t202" style="position:absolute;left:2191;top:196;width:8363;height:1163" filled="f" stroked="f">
              <v:textbox inset="0,0,0,0">
                <w:txbxContent>
                  <w:p w:rsidR="00A4561B" w:rsidRDefault="00A4561B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:rsidR="00A4561B" w:rsidRDefault="001926BE">
                    <w:pPr>
                      <w:spacing w:before="1"/>
                      <w:ind w:left="1795" w:right="2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Yetkilisi onayı ile doğrudan tüketilmeyen ve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kullanıma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verilmeyen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taşınırların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ambara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75" style="position:absolute;margin-left:188.65pt;margin-top:77.4pt;width:264.1pt;height:66.15pt;z-index:-15728128;mso-wrap-distance-left:0;mso-wrap-distance-right:0;mso-position-horizontal-relative:page" coordorigin="3773,1548" coordsize="5282,1323">
            <v:rect id="docshape6" o:spid="_x0000_s1078" style="position:absolute;left:3783;top:1558;width:5262;height:1072" filled="f" strokeweight="1pt"/>
            <v:shape id="docshape7" o:spid="_x0000_s1077" type="#_x0000_t75" style="position:absolute;left:6339;top:2650;width:120;height:221">
              <v:imagedata r:id="rId6" o:title=""/>
            </v:shape>
            <v:shape id="docshape8" o:spid="_x0000_s1076" type="#_x0000_t202" style="position:absolute;left:3773;top:1548;width:5282;height:1323" filled="f" stroked="f">
              <v:textbox inset="0,0,0,0">
                <w:txbxContent>
                  <w:p w:rsidR="00A4561B" w:rsidRDefault="001926BE">
                    <w:pPr>
                      <w:spacing w:before="184"/>
                      <w:ind w:left="244" w:right="27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Yetkililerince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yangına,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ıslanmaya,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bozulmaya,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çalınmaya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benzeri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tehlikelere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karşı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korunması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gerekli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tedbirler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63" style="position:absolute;margin-left:167.9pt;margin-top:153.5pt;width:284.3pt;height:208.5pt;z-index:-15727616;mso-wrap-distance-left:0;mso-wrap-distance-right:0;mso-position-horizontal-relative:page" coordorigin="3358,3070" coordsize="5686,4170">
            <v:shape id="docshape10" o:spid="_x0000_s1074" style="position:absolute;left:5609;top:5863;width:1607;height:1122" coordorigin="5609,5864" coordsize="1607,1122" path="m5609,6424r803,-560l7216,6424r-804,561l5609,6424xe" filled="f" strokeweight="1pt">
              <v:path arrowok="t"/>
            </v:shape>
            <v:rect id="docshape11" o:spid="_x0000_s1073" style="position:absolute;left:3809;top:4439;width:5158;height:1086" filled="f" strokeweight="1pt"/>
            <v:shape id="docshape12" o:spid="_x0000_s1072" type="#_x0000_t75" style="position:absolute;left:6345;top:5514;width:120;height:277">
              <v:imagedata r:id="rId7" o:title=""/>
            </v:shape>
            <v:rect id="docshape13" o:spid="_x0000_s1071" style="position:absolute;left:3783;top:3079;width:5250;height:893" filled="f" strokeweight="1pt"/>
            <v:shape id="docshape14" o:spid="_x0000_s1070" type="#_x0000_t75" style="position:absolute;left:6345;top:3972;width:120;height:217">
              <v:imagedata r:id="rId8" o:title=""/>
            </v:shape>
            <v:shape id="docshape15" o:spid="_x0000_s1069" style="position:absolute;left:3357;top:3518;width:1178;height:2915" coordorigin="3358,3519" coordsize="1178,2915" o:spt="100" adj="0,,0" path="m3513,3569r-155,l3358,6433r1178,l4536,6423r-1158,l3368,6413r10,l3378,3589r-10,l3378,3579r135,l3513,3569xm3378,6413r-10,l3378,6423r,-10xm4536,6413r-1158,l3378,6423r1158,l4536,6413xm3513,3519r,120l3613,3589r-80,l3533,3569r80,l3513,3519xm3378,3579r-10,10l3378,3589r,-10xm3513,3579r-135,l3378,3589r135,l3513,3579xm3613,3569r-80,l3533,3589r80,l3633,3579r-20,-10xe" fillcolor="black" stroked="f">
              <v:stroke joinstyle="round"/>
              <v:formulas/>
              <v:path arrowok="t" o:connecttype="segments"/>
            </v:shape>
            <v:line id="_x0000_s1068" style="position:absolute" from="6418,6996" to="6418,7240" strokeweight="1.25pt"/>
            <v:shape id="docshape16" o:spid="_x0000_s1067" type="#_x0000_t202" style="position:absolute;left:4042;top:3308;width:4769;height:451" filled="f" stroked="f">
              <v:textbox inset="0,0,0,0">
                <w:txbxContent>
                  <w:p w:rsidR="00A4561B" w:rsidRDefault="001926BE">
                    <w:pPr>
                      <w:ind w:left="1157" w:hanging="11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Belirli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aralıklarla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malzemelerin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yapılır.</w:t>
                    </w:r>
                  </w:p>
                </w:txbxContent>
              </v:textbox>
            </v:shape>
            <v:shape id="docshape17" o:spid="_x0000_s1066" type="#_x0000_t202" style="position:absolute;left:4250;top:4608;width:4336;height:680" filled="f" stroked="f">
              <v:textbox inset="0,0,0,0">
                <w:txbxContent>
                  <w:p w:rsidR="00A4561B" w:rsidRDefault="001926BE">
                    <w:pPr>
                      <w:ind w:right="10" w:firstLine="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 Kontrol Yetkilisince ambarda veya taşınırda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çalınma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olağanüstü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nedenlerden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dolayı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meydana</w:t>
                    </w:r>
                  </w:p>
                  <w:p w:rsidR="00A4561B" w:rsidRDefault="001926BE">
                    <w:pPr>
                      <w:spacing w:line="229" w:lineRule="exact"/>
                      <w:ind w:left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gelen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azalmalar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olmadığı tespit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8" o:spid="_x0000_s1065" type="#_x0000_t202" style="position:absolute;left:4685;top:6272;width:1009;height:221" filled="f" stroked="f">
              <v:textbox inset="0,0,0,0">
                <w:txbxContent>
                  <w:p w:rsidR="00A4561B" w:rsidRDefault="001926BE">
                    <w:pPr>
                      <w:tabs>
                        <w:tab w:val="left" w:pos="988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Hayır  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docshape19" o:spid="_x0000_s1064" type="#_x0000_t202" style="position:absolute;left:6083;top:6193;width:654;height:451" filled="f" stroked="f">
              <v:textbox inset="0,0,0,0">
                <w:txbxContent>
                  <w:p w:rsidR="00A4561B" w:rsidRDefault="001926BE">
                    <w:pPr>
                      <w:ind w:right="5" w:firstLine="1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Azalma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561B" w:rsidRDefault="00A4561B">
      <w:pPr>
        <w:pStyle w:val="GvdeMetni"/>
        <w:spacing w:before="4"/>
        <w:rPr>
          <w:sz w:val="14"/>
        </w:rPr>
      </w:pPr>
    </w:p>
    <w:p w:rsidR="00A4561B" w:rsidRDefault="00A4561B">
      <w:pPr>
        <w:pStyle w:val="GvdeMetni"/>
        <w:spacing w:before="2"/>
        <w:rPr>
          <w:sz w:val="15"/>
        </w:rPr>
      </w:pPr>
    </w:p>
    <w:p w:rsidR="00A4561B" w:rsidRDefault="001926BE">
      <w:pPr>
        <w:spacing w:before="45" w:after="24"/>
        <w:ind w:left="4475" w:right="4108"/>
        <w:jc w:val="center"/>
        <w:rPr>
          <w:sz w:val="20"/>
        </w:rPr>
      </w:pPr>
      <w:r>
        <w:rPr>
          <w:sz w:val="20"/>
        </w:rPr>
        <w:t>Evet</w:t>
      </w:r>
    </w:p>
    <w:p w:rsidR="00A4561B" w:rsidRDefault="001926BE">
      <w:pPr>
        <w:pStyle w:val="GvdeMetni"/>
        <w:ind w:left="468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75464" cy="172688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61B" w:rsidRDefault="00C57FB0">
      <w:pPr>
        <w:pStyle w:val="GvdeMetni"/>
        <w:spacing w:before="4"/>
        <w:rPr>
          <w:b w:val="0"/>
          <w:sz w:val="17"/>
        </w:rPr>
      </w:pPr>
      <w:r>
        <w:pict>
          <v:group id="docshapegroup20" o:spid="_x0000_s1059" style="position:absolute;margin-left:194.4pt;margin-top:11.2pt;width:251.9pt;height:47.85pt;z-index:-15727104;mso-wrap-distance-left:0;mso-wrap-distance-right:0;mso-position-horizontal-relative:page" coordorigin="3888,224" coordsize="5038,957">
            <v:rect id="docshape21" o:spid="_x0000_s1062" style="position:absolute;left:3897;top:233;width:5018;height:671" filled="f" strokeweight="1pt"/>
            <v:shape id="docshape22" o:spid="_x0000_s1061" type="#_x0000_t75" style="position:absolute;left:6351;top:919;width:120;height:261">
              <v:imagedata r:id="rId10" o:title=""/>
            </v:shape>
            <v:shape id="docshape23" o:spid="_x0000_s1060" type="#_x0000_t202" style="position:absolute;left:3887;top:223;width:5038;height:957" filled="f" stroked="f">
              <v:textbox inset="0,0,0,0">
                <w:txbxContent>
                  <w:p w:rsidR="00A4561B" w:rsidRDefault="00A4561B">
                    <w:pPr>
                      <w:spacing w:before="9"/>
                      <w:rPr>
                        <w:sz w:val="18"/>
                      </w:rPr>
                    </w:pPr>
                  </w:p>
                  <w:p w:rsidR="00A4561B" w:rsidRDefault="001926BE">
                    <w:pPr>
                      <w:spacing w:before="1"/>
                      <w:ind w:left="12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4" o:spid="_x0000_s1055" style="position:absolute;margin-left:196.35pt;margin-top:64.3pt;width:249.95pt;height:69.6pt;z-index:-15726592;mso-wrap-distance-left:0;mso-wrap-distance-right:0;mso-position-horizontal-relative:page" coordorigin="3927,1286" coordsize="4999,1392">
            <v:rect id="docshape25" o:spid="_x0000_s1058" style="position:absolute;left:3936;top:1295;width:4979;height:1159" filled="f" strokeweight="1pt"/>
            <v:shape id="docshape26" o:spid="_x0000_s1057" type="#_x0000_t75" style="position:absolute;left:6357;top:2461;width:120;height:217">
              <v:imagedata r:id="rId11" o:title=""/>
            </v:shape>
            <v:shape id="docshape27" o:spid="_x0000_s1056" type="#_x0000_t202" style="position:absolute;left:3926;top:1285;width:4999;height:1392" filled="f" stroked="f">
              <v:textbox inset="0,0,0,0">
                <w:txbxContent>
                  <w:p w:rsidR="00A4561B" w:rsidRDefault="001926BE">
                    <w:pPr>
                      <w:spacing w:before="98"/>
                      <w:ind w:left="246" w:right="248" w:hanging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yetkililerince kasıt, kusur veya ihmal sonucu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kırılan,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bozulan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kaybolan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tutanak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durum kayıt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altına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8" o:spid="_x0000_s1051" style="position:absolute;margin-left:194.4pt;margin-top:142.6pt;width:253.3pt;height:54.35pt;z-index:-15726080;mso-wrap-distance-left:0;mso-wrap-distance-right:0;mso-position-horizontal-relative:page" coordorigin="3888,2852" coordsize="5066,1087">
            <v:rect id="docshape29" o:spid="_x0000_s1054" style="position:absolute;left:3897;top:2861;width:5046;height:788" filled="f" strokeweight="1pt"/>
            <v:shape id="docshape30" o:spid="_x0000_s1053" type="#_x0000_t75" style="position:absolute;left:6355;top:3661;width:120;height:277">
              <v:imagedata r:id="rId12" o:title=""/>
            </v:shape>
            <v:shape id="docshape31" o:spid="_x0000_s1052" type="#_x0000_t202" style="position:absolute;left:3887;top:2851;width:5066;height:1087" filled="f" stroked="f">
              <v:textbox inset="0,0,0,0">
                <w:txbxContent>
                  <w:p w:rsidR="00A4561B" w:rsidRDefault="001926BE">
                    <w:pPr>
                      <w:spacing w:before="169"/>
                      <w:ind w:left="2056" w:right="352" w:hanging="16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varlıklarında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meydana gelen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azalmanın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nedeni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tespit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561B" w:rsidRDefault="00A4561B">
      <w:pPr>
        <w:pStyle w:val="GvdeMetni"/>
        <w:spacing w:before="1"/>
        <w:rPr>
          <w:b w:val="0"/>
          <w:sz w:val="7"/>
        </w:rPr>
      </w:pPr>
    </w:p>
    <w:p w:rsidR="00A4561B" w:rsidRDefault="00A4561B">
      <w:pPr>
        <w:pStyle w:val="GvdeMetni"/>
        <w:spacing w:before="1"/>
        <w:rPr>
          <w:b w:val="0"/>
          <w:sz w:val="13"/>
        </w:rPr>
      </w:pPr>
    </w:p>
    <w:p w:rsidR="00A4561B" w:rsidRDefault="00A4561B">
      <w:pPr>
        <w:rPr>
          <w:sz w:val="13"/>
        </w:rPr>
        <w:sectPr w:rsidR="00A4561B">
          <w:type w:val="continuous"/>
          <w:pgSz w:w="11910" w:h="16840"/>
          <w:pgMar w:top="1580" w:right="1240" w:bottom="280" w:left="1680" w:header="708" w:footer="708" w:gutter="0"/>
          <w:cols w:space="708"/>
        </w:sectPr>
      </w:pPr>
    </w:p>
    <w:p w:rsidR="00A4561B" w:rsidRDefault="00C57FB0">
      <w:pPr>
        <w:pStyle w:val="GvdeMetni"/>
        <w:rPr>
          <w:b w:val="0"/>
          <w:sz w:val="20"/>
        </w:rPr>
      </w:pPr>
      <w:r>
        <w:lastRenderedPageBreak/>
        <w:pict>
          <v:group id="docshapegroup32" o:spid="_x0000_s1047" style="position:absolute;margin-left:242.2pt;margin-top:57.6pt;width:134.5pt;height:86.05pt;z-index:-15813120;mso-position-horizontal-relative:page;mso-position-vertical-relative:page" coordorigin="4844,1152" coordsize="2690,1721">
            <v:shape id="docshape33" o:spid="_x0000_s1050" style="position:absolute;left:5325;top:1161;width:2198;height:1396" coordorigin="5326,1162" coordsize="2198,1396" path="m5326,1859l6425,1162r1099,697l6425,2557,5326,1859xe" filled="f" strokeweight="1pt">
              <v:path arrowok="t"/>
            </v:shape>
            <v:shape id="docshape34" o:spid="_x0000_s1049" style="position:absolute;left:4844;top:1856;width:1581;height:1016" coordorigin="4844,1857" coordsize="1581,1016" o:spt="100" adj="0,,0" path="m4844,1857r488,m6425,2547r,326e" filled="f" strokeweight="1.25pt">
              <v:stroke joinstyle="round"/>
              <v:formulas/>
              <v:path arrowok="t" o:connecttype="segments"/>
            </v:shape>
            <v:shape id="docshape35" o:spid="_x0000_s1048" type="#_x0000_t202" style="position:absolute;left:4844;top:1151;width:2690;height:1721" filled="f" stroked="f">
              <v:textbox inset="0,0,0,0">
                <w:txbxContent>
                  <w:p w:rsidR="00A4561B" w:rsidRDefault="00A4561B">
                    <w:pPr>
                      <w:spacing w:before="2"/>
                      <w:rPr>
                        <w:sz w:val="18"/>
                      </w:rPr>
                    </w:pPr>
                  </w:p>
                  <w:p w:rsidR="00A4561B" w:rsidRDefault="001926BE">
                    <w:pPr>
                      <w:ind w:left="996" w:right="53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Azalma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</w:p>
                  <w:p w:rsidR="00A4561B" w:rsidRDefault="001926BE">
                    <w:pPr>
                      <w:spacing w:line="229" w:lineRule="exact"/>
                      <w:ind w:left="996" w:right="5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hatasından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</w:t>
                    </w:r>
                  </w:p>
                  <w:p w:rsidR="00A4561B" w:rsidRDefault="001926BE">
                    <w:pPr>
                      <w:spacing w:before="1"/>
                      <w:ind w:left="995" w:right="5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kaynaklı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?</w:t>
                    </w:r>
                  </w:p>
                </w:txbxContent>
              </v:textbox>
            </v:shape>
            <w10:wrap anchorx="page" anchory="page"/>
          </v:group>
        </w:pict>
      </w:r>
      <w:r w:rsidR="001926BE">
        <w:rPr>
          <w:noProof/>
          <w:lang w:eastAsia="tr-TR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4039489</wp:posOffset>
            </wp:positionH>
            <wp:positionV relativeFrom="page">
              <wp:posOffset>2075814</wp:posOffset>
            </wp:positionV>
            <wp:extent cx="75464" cy="17268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61B" w:rsidRDefault="00A4561B">
      <w:pPr>
        <w:pStyle w:val="GvdeMetni"/>
        <w:rPr>
          <w:b w:val="0"/>
          <w:sz w:val="20"/>
        </w:rPr>
      </w:pPr>
    </w:p>
    <w:p w:rsidR="00A4561B" w:rsidRDefault="00A4561B">
      <w:pPr>
        <w:pStyle w:val="GvdeMetni"/>
        <w:rPr>
          <w:b w:val="0"/>
          <w:sz w:val="11"/>
        </w:rPr>
      </w:pPr>
    </w:p>
    <w:p w:rsidR="00A4561B" w:rsidRDefault="00C57FB0">
      <w:pPr>
        <w:pStyle w:val="GvdeMetni"/>
        <w:ind w:left="179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6" o:spid="_x0000_s1034" style="width:274.25pt;height:263.15pt;mso-position-horizontal-relative:char;mso-position-vertical-relative:line" coordsize="5485,5263">
            <v:rect id="docshape37" o:spid="_x0000_s1046" style="position:absolute;left:429;top:1979;width:5046;height:792" filled="f" strokeweight="1pt"/>
            <v:shape id="docshape38" o:spid="_x0000_s1045" type="#_x0000_t75" style="position:absolute;left:2873;top:2766;width:120;height:221">
              <v:imagedata r:id="rId13" o:title=""/>
            </v:shape>
            <v:rect id="docshape39" o:spid="_x0000_s1044" style="position:absolute;left:429;top:3131;width:5046;height:926" filled="f" strokeweight="1pt"/>
            <v:shape id="docshape40" o:spid="_x0000_s1043" type="#_x0000_t75" style="position:absolute;left:2883;top:4058;width:120;height:221">
              <v:imagedata r:id="rId14" o:title=""/>
            </v:shape>
            <v:rect id="docshape41" o:spid="_x0000_s1042" style="position:absolute;left:429;top:4380;width:5046;height:625" filled="f" strokeweight="1pt"/>
            <v:shape id="docshape42" o:spid="_x0000_s1041" type="#_x0000_t75" style="position:absolute;left:2870;top:5005;width:120;height:257">
              <v:imagedata r:id="rId15" o:title=""/>
            </v:shape>
            <v:shape id="docshape43" o:spid="_x0000_s1040" style="position:absolute;top:88;width:543;height:4678" coordorigin=",89" coordsize="543,4678" o:spt="100" adj="0,,0" path="m273,4647r,120l373,4717r-80,l293,4697r80,l273,4647xm543,89l,89,,4717r273,l273,4707r-253,l10,4697r10,l20,109r-10,l20,99r523,l543,89xm373,4697r-80,l293,4717r80,l393,4707r-20,-10xm20,4697r-10,l20,4707r,-10xm273,4697r-253,l20,4707r253,l273,4697xm20,99l10,109r10,l20,99xm543,99l20,99r,10l543,109r,-10xe" fillcolor="black" stroked="f">
              <v:stroke joinstyle="round"/>
              <v:formulas/>
              <v:path arrowok="t" o:connecttype="segments"/>
            </v:shape>
            <v:shape id="docshape44" o:spid="_x0000_s1039" type="#_x0000_t202" style="position:absolute;left:728;width:471;height:221" filled="f" stroked="f">
              <v:textbox inset="0,0,0,0">
                <w:txbxContent>
                  <w:p w:rsidR="00A4561B" w:rsidRDefault="001926B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45" o:spid="_x0000_s1038" type="#_x0000_t202" style="position:absolute;left:2724;top:1234;width:385;height:222" filled="f" stroked="f">
              <v:textbox inset="0,0,0,0">
                <w:txbxContent>
                  <w:p w:rsidR="00A4561B" w:rsidRDefault="001926B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46" o:spid="_x0000_s1037" type="#_x0000_t202" style="position:absolute;left:841;top:2164;width:4216;height:451" filled="f" stroked="f">
              <v:textbox inset="0,0,0,0">
                <w:txbxContent>
                  <w:p w:rsidR="00A4561B" w:rsidRDefault="001926BE">
                    <w:pPr>
                      <w:ind w:left="1466" w:right="11" w:hanging="14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Taşınırın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sorumlulardan tazmini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gerekli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yapılır.</w:t>
                    </w:r>
                  </w:p>
                </w:txbxContent>
              </v:textbox>
            </v:shape>
            <v:shape id="docshape47" o:spid="_x0000_s1036" type="#_x0000_t202" style="position:absolute;left:693;top:3274;width:4514;height:679" filled="f" stroked="f">
              <v:textbox inset="0,0,0,0">
                <w:txbxContent>
                  <w:p w:rsidR="00A4561B" w:rsidRDefault="001926BE">
                    <w:pPr>
                      <w:spacing w:line="221" w:lineRule="exact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Yapılan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tespit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sonucunda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</w:p>
                  <w:p w:rsidR="00A4561B" w:rsidRDefault="001926BE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tutarın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yapılmak üzere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bilgilendirme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yapılır.</w:t>
                    </w:r>
                  </w:p>
                </w:txbxContent>
              </v:textbox>
            </v:shape>
            <v:shape id="docshape48" o:spid="_x0000_s1035" type="#_x0000_t202" style="position:absolute;left:1816;top:4600;width:2268;height:222" filled="f" stroked="f">
              <v:textbox inset="0,0,0,0">
                <w:txbxContent>
                  <w:p w:rsidR="00A4561B" w:rsidRDefault="001926B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çıkarılır.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561B" w:rsidRDefault="00C57FB0">
      <w:pPr>
        <w:pStyle w:val="GvdeMetni"/>
        <w:spacing w:before="4"/>
        <w:rPr>
          <w:b w:val="0"/>
          <w:sz w:val="6"/>
        </w:rPr>
      </w:pPr>
      <w:r>
        <w:pict>
          <v:group id="docshapegroup49" o:spid="_x0000_s1030" style="position:absolute;margin-left:237.5pt;margin-top:4.9pt;width:165.4pt;height:42.3pt;z-index:-15725056;mso-wrap-distance-left:0;mso-wrap-distance-right:0;mso-position-horizontal-relative:page" coordorigin="4750,98" coordsize="3308,846">
            <v:shape id="docshape50" o:spid="_x0000_s1033" style="position:absolute;left:4759;top:107;width:3288;height:646" coordorigin="4760,108" coordsize="3288,646" path="m5308,108r2740,l7959,112r-84,12l7796,144r-72,26l7660,202r-54,38l7561,282r-54,96l7500,431r7,52l7561,579r45,42l7660,659r64,32l7796,717r79,20l7959,749r89,5l5308,754r-89,-5l5135,737r-79,-20l4984,691r-64,-32l4866,621r-45,-42l4767,483r-7,-52l4767,378r54,-96l4866,240r54,-38l4984,170r72,-26l5135,124r84,-12l5308,108xe" filled="f" strokeweight="1pt">
              <v:path arrowok="t"/>
            </v:shape>
            <v:shape id="docshape51" o:spid="_x0000_s1032" type="#_x0000_t75" style="position:absolute;left:6377;top:743;width:120;height:200">
              <v:imagedata r:id="rId16" o:title=""/>
            </v:shape>
            <v:shape id="docshape52" o:spid="_x0000_s1031" type="#_x0000_t202" style="position:absolute;left:4749;top:97;width:3308;height:846" filled="f" stroked="f">
              <v:textbox inset="0,0,0,0">
                <w:txbxContent>
                  <w:p w:rsidR="00A4561B" w:rsidRDefault="001926BE">
                    <w:pPr>
                      <w:spacing w:before="185"/>
                      <w:ind w:left="5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3" o:spid="_x0000_s1026" style="position:absolute;margin-left:259.35pt;margin-top:57.4pt;width:122pt;height:23.35pt;z-index:-15724544;mso-wrap-distance-left:0;mso-wrap-distance-right:0;mso-position-horizontal-relative:page" coordorigin="5187,1148" coordsize="2440,467">
            <v:shape id="docshape54" o:spid="_x0000_s1029" style="position:absolute;left:5196;top:1158;width:2420;height:447" coordorigin="5197,1158" coordsize="2420,447" path="m5586,1158r1641,l7316,1164r82,17l7470,1207r61,35l7576,1283r40,99l7606,1433r-75,88l7470,1556r-72,26l7316,1599r-89,6l5586,1605r-89,-6l5415,1582r-72,-26l5282,1521r-46,-41l5197,1382r10,-52l5282,1242r61,-35l5415,1181r82,-17l5586,1158xe" filled="f" strokeweight="1pt">
              <v:path arrowok="t"/>
            </v:shape>
            <v:rect id="docshape55" o:spid="_x0000_s1028" style="position:absolute;left:5616;top:1201;width:1498;height:348" stroked="f"/>
            <v:shape id="docshape56" o:spid="_x0000_s1027" type="#_x0000_t202" style="position:absolute;left:5186;top:1148;width:2440;height:467" filled="f" stroked="f">
              <v:textbox inset="0,0,0,0">
                <w:txbxContent>
                  <w:p w:rsidR="00A4561B" w:rsidRDefault="001926BE">
                    <w:pPr>
                      <w:spacing w:before="127"/>
                      <w:ind w:left="7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561B" w:rsidRDefault="00A4561B">
      <w:pPr>
        <w:pStyle w:val="GvdeMetni"/>
        <w:spacing w:before="9"/>
        <w:rPr>
          <w:b w:val="0"/>
          <w:sz w:val="15"/>
        </w:rPr>
      </w:pPr>
    </w:p>
    <w:sectPr w:rsidR="00A4561B">
      <w:pgSz w:w="11910" w:h="16840"/>
      <w:pgMar w:top="1140" w:right="12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61B"/>
    <w:rsid w:val="001926BE"/>
    <w:rsid w:val="00A4561B"/>
    <w:rsid w:val="00C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1AFD71FB"/>
  <w15:docId w15:val="{D0849106-2378-443C-9CC4-E0C7252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59"/>
    <w:rsid w:val="001926B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9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NouS/TncTR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2022-09-29T07:55:00Z</dcterms:created>
  <dcterms:modified xsi:type="dcterms:W3CDTF">2022-10-05T07:19:00Z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