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9" w:type="dxa"/>
        <w:tblLook w:val="04A0" w:firstRow="1" w:lastRow="0" w:firstColumn="1" w:lastColumn="0" w:noHBand="0" w:noVBand="1"/>
      </w:tblPr>
      <w:tblGrid>
        <w:gridCol w:w="1526"/>
        <w:gridCol w:w="5103"/>
        <w:gridCol w:w="3260"/>
      </w:tblGrid>
      <w:tr w:rsidR="006572DB" w14:paraId="133698DF" w14:textId="77777777" w:rsidTr="00456120">
        <w:trPr>
          <w:trHeight w:val="416"/>
        </w:trPr>
        <w:tc>
          <w:tcPr>
            <w:tcW w:w="1526" w:type="dxa"/>
            <w:vMerge w:val="restart"/>
          </w:tcPr>
          <w:p w14:paraId="01BBC0BE" w14:textId="77777777" w:rsidR="006572DB" w:rsidRDefault="003A06B5" w:rsidP="006572DB">
            <w:pPr>
              <w:pStyle w:val="AralkYok"/>
              <w:rPr>
                <w:rFonts w:ascii="Times New Roman" w:hAnsi="Times New Roman" w:cs="Times New Roman"/>
                <w:sz w:val="24"/>
                <w:szCs w:val="24"/>
              </w:rPr>
            </w:pPr>
            <w:r w:rsidRPr="003A06B5">
              <w:rPr>
                <w:rFonts w:ascii="Calibri" w:eastAsia="Calibri" w:hAnsi="Calibri" w:cs="Times New Roman"/>
                <w:noProof/>
                <w:lang w:eastAsia="tr-TR"/>
              </w:rPr>
              <w:drawing>
                <wp:anchor distT="0" distB="0" distL="114300" distR="114300" simplePos="0" relativeHeight="251658752" behindDoc="1" locked="0" layoutInCell="1" allowOverlap="1" wp14:anchorId="1934274D" wp14:editId="00D46455">
                  <wp:simplePos x="0" y="0"/>
                  <wp:positionH relativeFrom="column">
                    <wp:posOffset>4445</wp:posOffset>
                  </wp:positionH>
                  <wp:positionV relativeFrom="paragraph">
                    <wp:posOffset>62865</wp:posOffset>
                  </wp:positionV>
                  <wp:extent cx="819150" cy="847725"/>
                  <wp:effectExtent l="0" t="0" r="0" b="0"/>
                  <wp:wrapNone/>
                  <wp:docPr id="1" name="Resim 1" descr="Üniversite 2021 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Üniversite 2021 logo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47725"/>
                          </a:xfrm>
                          <a:prstGeom prst="rect">
                            <a:avLst/>
                          </a:prstGeom>
                          <a:noFill/>
                          <a:ln>
                            <a:noFill/>
                          </a:ln>
                        </pic:spPr>
                      </pic:pic>
                    </a:graphicData>
                  </a:graphic>
                </wp:anchor>
              </w:drawing>
            </w:r>
          </w:p>
        </w:tc>
        <w:tc>
          <w:tcPr>
            <w:tcW w:w="5103" w:type="dxa"/>
            <w:vMerge w:val="restart"/>
            <w:vAlign w:val="center"/>
          </w:tcPr>
          <w:p w14:paraId="23F0F19B" w14:textId="77777777" w:rsidR="007A27DD" w:rsidRDefault="007A27DD" w:rsidP="007A27DD">
            <w:pPr>
              <w:jc w:val="center"/>
              <w:rPr>
                <w:rFonts w:ascii="Times New Roman" w:hAnsi="Times New Roman" w:cs="Times New Roman"/>
                <w:b/>
                <w:sz w:val="24"/>
                <w:szCs w:val="24"/>
              </w:rPr>
            </w:pPr>
            <w:r w:rsidRPr="007A27DD">
              <w:rPr>
                <w:rFonts w:ascii="Times New Roman" w:hAnsi="Times New Roman" w:cs="Times New Roman"/>
                <w:b/>
                <w:sz w:val="24"/>
                <w:szCs w:val="24"/>
              </w:rPr>
              <w:t xml:space="preserve">DİCLE ÜNİVERSİTESİ </w:t>
            </w:r>
          </w:p>
          <w:p w14:paraId="1ADDE8FB" w14:textId="4D99E4F2" w:rsidR="006572DB" w:rsidRDefault="006572DB" w:rsidP="007A27DD">
            <w:pPr>
              <w:jc w:val="center"/>
              <w:rPr>
                <w:rFonts w:ascii="Times New Roman" w:hAnsi="Times New Roman" w:cs="Times New Roman"/>
                <w:b/>
                <w:sz w:val="24"/>
                <w:szCs w:val="24"/>
              </w:rPr>
            </w:pPr>
            <w:r>
              <w:rPr>
                <w:rFonts w:ascii="Times New Roman" w:hAnsi="Times New Roman" w:cs="Times New Roman"/>
                <w:b/>
                <w:sz w:val="24"/>
                <w:szCs w:val="24"/>
              </w:rPr>
              <w:t>TEZ İZLEME TOPLANTISI</w:t>
            </w:r>
          </w:p>
          <w:p w14:paraId="4E3FA241" w14:textId="0CAF8566" w:rsidR="006572DB" w:rsidRPr="004A6673" w:rsidRDefault="007A27DD" w:rsidP="007A27DD">
            <w:pPr>
              <w:jc w:val="center"/>
              <w:rPr>
                <w:rFonts w:ascii="Times New Roman" w:hAnsi="Times New Roman" w:cs="Times New Roman"/>
                <w:b/>
                <w:sz w:val="24"/>
                <w:szCs w:val="24"/>
              </w:rPr>
            </w:pPr>
            <w:r>
              <w:rPr>
                <w:rFonts w:ascii="Times New Roman" w:hAnsi="Times New Roman" w:cs="Times New Roman"/>
                <w:b/>
                <w:sz w:val="24"/>
                <w:szCs w:val="24"/>
              </w:rPr>
              <w:t>İş Akış Şeması</w:t>
            </w:r>
          </w:p>
        </w:tc>
        <w:tc>
          <w:tcPr>
            <w:tcW w:w="3260" w:type="dxa"/>
            <w:tcBorders>
              <w:top w:val="single" w:sz="4" w:space="0" w:color="auto"/>
              <w:left w:val="single" w:sz="4" w:space="0" w:color="auto"/>
              <w:bottom w:val="single" w:sz="4" w:space="0" w:color="auto"/>
              <w:right w:val="single" w:sz="4" w:space="0" w:color="auto"/>
            </w:tcBorders>
            <w:vAlign w:val="center"/>
          </w:tcPr>
          <w:p w14:paraId="7A406383" w14:textId="60BC1EE0" w:rsidR="006572DB" w:rsidRDefault="006572DB" w:rsidP="006572DB">
            <w:pPr>
              <w:spacing w:line="360" w:lineRule="auto"/>
              <w:rPr>
                <w:rFonts w:ascii="Times New Roman" w:hAnsi="Times New Roman" w:cs="Times New Roman"/>
                <w:sz w:val="20"/>
                <w:szCs w:val="20"/>
              </w:rPr>
            </w:pPr>
            <w:r>
              <w:rPr>
                <w:rFonts w:ascii="Times New Roman" w:hAnsi="Times New Roman" w:cs="Times New Roman"/>
                <w:b/>
                <w:sz w:val="20"/>
                <w:szCs w:val="20"/>
              </w:rPr>
              <w:t xml:space="preserve">Doküman Kodu: </w:t>
            </w:r>
            <w:r w:rsidR="00061360">
              <w:rPr>
                <w:rFonts w:ascii="Times New Roman" w:hAnsi="Times New Roman" w:cs="Times New Roman"/>
                <w:b/>
                <w:sz w:val="20"/>
                <w:szCs w:val="20"/>
              </w:rPr>
              <w:t>SĞB-İA-82</w:t>
            </w:r>
          </w:p>
        </w:tc>
      </w:tr>
      <w:tr w:rsidR="006572DB" w14:paraId="54E190CC" w14:textId="77777777" w:rsidTr="00456120">
        <w:trPr>
          <w:trHeight w:val="566"/>
        </w:trPr>
        <w:tc>
          <w:tcPr>
            <w:tcW w:w="1526" w:type="dxa"/>
            <w:vMerge/>
          </w:tcPr>
          <w:p w14:paraId="3093554A" w14:textId="77777777" w:rsidR="006572DB" w:rsidRDefault="006572DB" w:rsidP="006572DB">
            <w:pPr>
              <w:spacing w:line="360" w:lineRule="auto"/>
              <w:jc w:val="center"/>
              <w:rPr>
                <w:rFonts w:ascii="Times New Roman" w:hAnsi="Times New Roman" w:cs="Times New Roman"/>
                <w:b/>
                <w:sz w:val="24"/>
                <w:szCs w:val="24"/>
              </w:rPr>
            </w:pPr>
          </w:p>
        </w:tc>
        <w:tc>
          <w:tcPr>
            <w:tcW w:w="5103" w:type="dxa"/>
            <w:vMerge/>
          </w:tcPr>
          <w:p w14:paraId="1F3BCD27" w14:textId="77777777" w:rsidR="006572DB" w:rsidRDefault="006572DB" w:rsidP="006572DB">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43A1FC4" w14:textId="0713BE6E" w:rsidR="006572DB" w:rsidRDefault="006572DB" w:rsidP="006572DB">
            <w:pPr>
              <w:spacing w:line="360" w:lineRule="auto"/>
              <w:rPr>
                <w:rFonts w:ascii="Times New Roman" w:hAnsi="Times New Roman" w:cs="Times New Roman"/>
                <w:sz w:val="20"/>
                <w:szCs w:val="20"/>
              </w:rPr>
            </w:pPr>
            <w:r>
              <w:rPr>
                <w:rFonts w:ascii="Times New Roman" w:hAnsi="Times New Roman" w:cs="Times New Roman"/>
                <w:b/>
                <w:sz w:val="20"/>
                <w:szCs w:val="20"/>
              </w:rPr>
              <w:t xml:space="preserve">Yürürlük Tarihi: </w:t>
            </w:r>
            <w:r w:rsidR="00061360">
              <w:rPr>
                <w:rFonts w:ascii="Times New Roman" w:hAnsi="Times New Roman" w:cs="Times New Roman"/>
                <w:b/>
                <w:sz w:val="20"/>
                <w:szCs w:val="20"/>
              </w:rPr>
              <w:t>17.10.2022</w:t>
            </w:r>
          </w:p>
        </w:tc>
      </w:tr>
      <w:tr w:rsidR="006572DB" w14:paraId="6041C9A1" w14:textId="77777777" w:rsidTr="00456120">
        <w:trPr>
          <w:trHeight w:val="545"/>
        </w:trPr>
        <w:tc>
          <w:tcPr>
            <w:tcW w:w="1526" w:type="dxa"/>
            <w:vMerge/>
          </w:tcPr>
          <w:p w14:paraId="6C7CBFD8" w14:textId="77777777" w:rsidR="006572DB" w:rsidRDefault="006572DB" w:rsidP="006572DB">
            <w:pPr>
              <w:spacing w:line="360" w:lineRule="auto"/>
              <w:jc w:val="center"/>
              <w:rPr>
                <w:rFonts w:ascii="Times New Roman" w:hAnsi="Times New Roman" w:cs="Times New Roman"/>
                <w:b/>
                <w:sz w:val="24"/>
                <w:szCs w:val="24"/>
              </w:rPr>
            </w:pPr>
          </w:p>
        </w:tc>
        <w:tc>
          <w:tcPr>
            <w:tcW w:w="5103" w:type="dxa"/>
            <w:vMerge/>
          </w:tcPr>
          <w:p w14:paraId="08D8A43A" w14:textId="77777777" w:rsidR="006572DB" w:rsidRDefault="006572DB" w:rsidP="006572DB">
            <w:pPr>
              <w:spacing w:line="360" w:lineRule="auto"/>
              <w:jc w:val="center"/>
              <w:rPr>
                <w:rFonts w:ascii="Times New Roman" w:hAnsi="Times New Roman" w:cs="Times New Roman"/>
                <w:b/>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A210821" w14:textId="2C7DC69D" w:rsidR="006572DB" w:rsidRDefault="003A06B5" w:rsidP="006572DB">
            <w:pPr>
              <w:spacing w:line="360" w:lineRule="auto"/>
              <w:rPr>
                <w:rFonts w:ascii="Times New Roman" w:hAnsi="Times New Roman" w:cs="Times New Roman"/>
                <w:sz w:val="20"/>
                <w:szCs w:val="20"/>
              </w:rPr>
            </w:pPr>
            <w:r>
              <w:rPr>
                <w:rFonts w:ascii="Times New Roman" w:hAnsi="Times New Roman" w:cs="Times New Roman"/>
                <w:b/>
                <w:sz w:val="20"/>
                <w:szCs w:val="20"/>
              </w:rPr>
              <w:t xml:space="preserve">Revizyon Tarihi/No: </w:t>
            </w:r>
            <w:r w:rsidR="00061360">
              <w:rPr>
                <w:rFonts w:ascii="Times New Roman" w:hAnsi="Times New Roman" w:cs="Times New Roman"/>
                <w:b/>
                <w:sz w:val="20"/>
                <w:szCs w:val="20"/>
              </w:rPr>
              <w:t>00</w:t>
            </w:r>
            <w:bookmarkStart w:id="0" w:name="_GoBack"/>
            <w:bookmarkEnd w:id="0"/>
          </w:p>
        </w:tc>
      </w:tr>
    </w:tbl>
    <w:p w14:paraId="56E11834" w14:textId="0B2FB35B" w:rsidR="004A6673" w:rsidRPr="007A27DD" w:rsidRDefault="007E649F" w:rsidP="00BD0783">
      <w:pPr>
        <w:spacing w:after="0" w:line="240" w:lineRule="auto"/>
        <w:jc w:val="center"/>
        <w:rPr>
          <w:rFonts w:ascii="Times New Roman" w:hAnsi="Times New Roman" w:cs="Times New Roman"/>
          <w:sz w:val="24"/>
          <w:szCs w:val="24"/>
        </w:rPr>
      </w:pPr>
      <w:r w:rsidRPr="007A27DD">
        <w:rPr>
          <w:noProof/>
          <w:lang w:eastAsia="tr-TR"/>
        </w:rPr>
        <mc:AlternateContent>
          <mc:Choice Requires="wps">
            <w:drawing>
              <wp:anchor distT="0" distB="0" distL="114300" distR="114300" simplePos="0" relativeHeight="251715584" behindDoc="1" locked="0" layoutInCell="1" allowOverlap="1" wp14:anchorId="4963B62E" wp14:editId="2F848D5B">
                <wp:simplePos x="0" y="0"/>
                <wp:positionH relativeFrom="column">
                  <wp:posOffset>-80645</wp:posOffset>
                </wp:positionH>
                <wp:positionV relativeFrom="paragraph">
                  <wp:posOffset>101600</wp:posOffset>
                </wp:positionV>
                <wp:extent cx="6274435" cy="8418830"/>
                <wp:effectExtent l="0" t="0" r="0" b="1270"/>
                <wp:wrapNone/>
                <wp:docPr id="29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8418830"/>
                        </a:xfrm>
                        <a:prstGeom prst="rect">
                          <a:avLst/>
                        </a:prstGeom>
                        <a:noFill/>
                        <a:ln w="19050">
                          <a:solidFill>
                            <a:srgbClr val="000000"/>
                          </a:solidFill>
                          <a:miter lim="800000"/>
                          <a:headEnd/>
                          <a:tailEnd/>
                        </a:ln>
                      </wps:spPr>
                      <wps:txbx>
                        <w:txbxContent>
                          <w:p w14:paraId="0BB391EB" w14:textId="77777777" w:rsidR="00FD3ECD" w:rsidRDefault="00FD3ECD"/>
                          <w:p w14:paraId="02F1AD81" w14:textId="77777777" w:rsidR="00FD3ECD" w:rsidRDefault="00FD3E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63B62E" id="_x0000_t202" coordsize="21600,21600" o:spt="202" path="m,l,21600r21600,l21600,xe">
                <v:stroke joinstyle="miter"/>
                <v:path gradientshapeok="t" o:connecttype="rect"/>
              </v:shapetype>
              <v:shape id="Metin Kutusu 2" o:spid="_x0000_s1026" type="#_x0000_t202" style="position:absolute;left:0;text-align:left;margin-left:-6.35pt;margin-top:8pt;width:494.05pt;height:662.9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" filled="f" strokeweight="1.5pt">
                <v:textbox>
                  <w:txbxContent>
                    <w:p w14:paraId="0BB391EB" w14:textId="77777777" w:rsidR="00FD3ECD" w:rsidRDefault="00FD3ECD"/>
                    <w:p w14:paraId="02F1AD81" w14:textId="77777777" w:rsidR="00FD3ECD" w:rsidRDefault="00FD3ECD"/>
                  </w:txbxContent>
                </v:textbox>
              </v:shape>
            </w:pict>
          </mc:Fallback>
        </mc:AlternateContent>
      </w:r>
    </w:p>
    <w:p w14:paraId="146A6041" w14:textId="0FD3A09B" w:rsidR="00BD0783" w:rsidRPr="007A27DD" w:rsidRDefault="007E649F" w:rsidP="00BD0783">
      <w:pPr>
        <w:spacing w:after="0" w:line="240" w:lineRule="auto"/>
        <w:jc w:val="center"/>
        <w:rPr>
          <w:rFonts w:ascii="Times New Roman" w:hAnsi="Times New Roman" w:cs="Times New Roman"/>
          <w:sz w:val="24"/>
          <w:szCs w:val="24"/>
        </w:rPr>
      </w:pPr>
      <w:r w:rsidRPr="007A27DD">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1150EE3C" wp14:editId="571D0848">
                <wp:simplePos x="0" y="0"/>
                <wp:positionH relativeFrom="column">
                  <wp:posOffset>2614930</wp:posOffset>
                </wp:positionH>
                <wp:positionV relativeFrom="paragraph">
                  <wp:posOffset>25400</wp:posOffset>
                </wp:positionV>
                <wp:extent cx="838200" cy="275590"/>
                <wp:effectExtent l="10160" t="12065" r="8890" b="762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75590"/>
                        </a:xfrm>
                        <a:prstGeom prst="flowChartTerminator">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080485A9" w14:textId="77777777" w:rsidR="00BD0783" w:rsidRPr="007A27DD" w:rsidRDefault="00BD0783" w:rsidP="007A27DD">
                            <w:pPr>
                              <w:spacing w:after="0" w:line="240" w:lineRule="auto"/>
                              <w:jc w:val="center"/>
                              <w:rPr>
                                <w:bCs/>
                                <w:sz w:val="20"/>
                                <w:szCs w:val="20"/>
                              </w:rPr>
                            </w:pPr>
                            <w:r w:rsidRPr="007A27DD">
                              <w:rPr>
                                <w:bCs/>
                                <w:sz w:val="20"/>
                                <w:szCs w:val="20"/>
                              </w:rPr>
                              <w:t>Başlama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50EE3C" id="_x0000_t116" coordsize="21600,21600" o:spt="116" path="m3475,qx,10800,3475,21600l18125,21600qx21600,10800,18125,xe">
                <v:stroke joinstyle="miter"/>
                <v:path gradientshapeok="t" o:connecttype="rect" textboxrect="1018,3163,20582,18437"/>
              </v:shapetype>
              <v:shape id="AutoShape 3" o:spid="_x0000_s1027" type="#_x0000_t116" style="position:absolute;left:0;text-align:left;margin-left:205.9pt;margin-top:2pt;width:66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" fillcolor="#c6d9f1 [671]" strokecolor="black [3213]">
                <v:textbox>
                  <w:txbxContent>
                    <w:p w14:paraId="080485A9" w14:textId="77777777" w:rsidR="00BD0783" w:rsidRPr="007A27DD" w:rsidRDefault="00BD0783" w:rsidP="007A27DD">
                      <w:pPr>
                        <w:spacing w:after="0" w:line="240" w:lineRule="auto"/>
                        <w:jc w:val="center"/>
                        <w:rPr>
                          <w:bCs/>
                          <w:sz w:val="20"/>
                          <w:szCs w:val="20"/>
                        </w:rPr>
                      </w:pPr>
                      <w:r w:rsidRPr="007A27DD">
                        <w:rPr>
                          <w:bCs/>
                          <w:sz w:val="20"/>
                          <w:szCs w:val="20"/>
                        </w:rPr>
                        <w:t>Başlama</w:t>
                      </w:r>
                    </w:p>
                  </w:txbxContent>
                </v:textbox>
              </v:shape>
            </w:pict>
          </mc:Fallback>
        </mc:AlternateContent>
      </w:r>
    </w:p>
    <w:p w14:paraId="4FFB5D87" w14:textId="3BEF63B2" w:rsidR="00BD0783" w:rsidRPr="007A27DD" w:rsidRDefault="007E649F" w:rsidP="00BD0783">
      <w:pPr>
        <w:spacing w:after="0" w:line="240" w:lineRule="auto"/>
        <w:jc w:val="center"/>
        <w:rPr>
          <w:rFonts w:ascii="Times New Roman" w:hAnsi="Times New Roman" w:cs="Times New Roman"/>
          <w:sz w:val="24"/>
          <w:szCs w:val="24"/>
        </w:rPr>
      </w:pPr>
      <w:r w:rsidRPr="007A27DD">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68D0405F" wp14:editId="5CF84802">
                <wp:simplePos x="0" y="0"/>
                <wp:positionH relativeFrom="column">
                  <wp:posOffset>3031490</wp:posOffset>
                </wp:positionH>
                <wp:positionV relativeFrom="paragraph">
                  <wp:posOffset>150495</wp:posOffset>
                </wp:positionV>
                <wp:extent cx="5080" cy="181610"/>
                <wp:effectExtent l="76200" t="0" r="52070" b="27940"/>
                <wp:wrapNone/>
                <wp:docPr id="9"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161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9BB4938" id="_x0000_t32" coordsize="21600,21600" o:spt="32" o:oned="t" path="m,l21600,21600e" filled="f">
                <v:path arrowok="t" fillok="f" o:connecttype="none"/>
                <o:lock v:ext="edit" shapetype="t"/>
              </v:shapetype>
              <v:shape id="Düz Ok Bağlayıcısı 2" o:spid="_x0000_s1026" type="#_x0000_t32" style="position:absolute;margin-left:238.7pt;margin-top:11.85pt;width:.4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" strokecolor="black [3213]" strokeweight="1.5pt">
                <v:stroke endarrow="open"/>
                <o:lock v:ext="edit" shapetype="f"/>
              </v:shape>
            </w:pict>
          </mc:Fallback>
        </mc:AlternateContent>
      </w:r>
    </w:p>
    <w:p w14:paraId="793FDB8E" w14:textId="1604F5B6" w:rsidR="00BD0783" w:rsidRPr="007A27DD" w:rsidRDefault="00BD0783" w:rsidP="002A52B1">
      <w:pPr>
        <w:spacing w:after="0" w:line="240" w:lineRule="auto"/>
        <w:rPr>
          <w:rFonts w:ascii="Times New Roman" w:hAnsi="Times New Roman" w:cs="Times New Roman"/>
          <w:sz w:val="24"/>
          <w:szCs w:val="24"/>
        </w:rPr>
      </w:pPr>
    </w:p>
    <w:p w14:paraId="21D6DCC9" w14:textId="6B10BF47" w:rsidR="00BD0783" w:rsidRPr="007A27DD" w:rsidRDefault="007E649F" w:rsidP="00BD0783">
      <w:pPr>
        <w:spacing w:after="0" w:line="240" w:lineRule="auto"/>
        <w:jc w:val="center"/>
        <w:rPr>
          <w:rFonts w:ascii="Times New Roman" w:hAnsi="Times New Roman" w:cs="Times New Roman"/>
          <w:sz w:val="24"/>
          <w:szCs w:val="24"/>
        </w:rPr>
      </w:pPr>
      <w:r w:rsidRPr="007A27DD">
        <w:rPr>
          <w:rFonts w:ascii="Times New Roman" w:hAnsi="Times New Roman" w:cs="Times New Roman"/>
          <w:noProof/>
          <w:sz w:val="24"/>
          <w:szCs w:val="24"/>
          <w:lang w:eastAsia="tr-TR"/>
        </w:rPr>
        <mc:AlternateContent>
          <mc:Choice Requires="wps">
            <w:drawing>
              <wp:anchor distT="0" distB="0" distL="114300" distR="114300" simplePos="0" relativeHeight="251688960" behindDoc="0" locked="0" layoutInCell="1" allowOverlap="1" wp14:anchorId="47A0A235" wp14:editId="72FCE602">
                <wp:simplePos x="0" y="0"/>
                <wp:positionH relativeFrom="column">
                  <wp:posOffset>385445</wp:posOffset>
                </wp:positionH>
                <wp:positionV relativeFrom="paragraph">
                  <wp:posOffset>30480</wp:posOffset>
                </wp:positionV>
                <wp:extent cx="5140960" cy="724535"/>
                <wp:effectExtent l="9525" t="9525" r="12065" b="889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0960" cy="724535"/>
                        </a:xfrm>
                        <a:prstGeom prst="flowChartProcess">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7A4ED3CF" w14:textId="77777777" w:rsidR="004A6673" w:rsidRPr="007A27DD" w:rsidRDefault="00AE53A7" w:rsidP="007A27DD">
                            <w:pPr>
                              <w:spacing w:after="0" w:line="240" w:lineRule="auto"/>
                              <w:jc w:val="center"/>
                              <w:rPr>
                                <w:rFonts w:ascii="Times New Roman" w:hAnsi="Times New Roman" w:cs="Times New Roman"/>
                                <w:bCs/>
                                <w:sz w:val="20"/>
                                <w:szCs w:val="20"/>
                              </w:rPr>
                            </w:pPr>
                            <w:r w:rsidRPr="007A27DD">
                              <w:rPr>
                                <w:bCs/>
                                <w:sz w:val="20"/>
                                <w:szCs w:val="20"/>
                              </w:rPr>
                              <w:t xml:space="preserve">Tez önerisi kabul edilen öğrenci için tez izleme komitesi, Ocak-Haziran ve Temmuz-Aralık ayları arasında birer defa olmak üzere yılda en az iki kez toplanır. </w:t>
                            </w:r>
                            <w:r w:rsidR="00C90037" w:rsidRPr="007A27DD">
                              <w:rPr>
                                <w:bCs/>
                                <w:sz w:val="20"/>
                                <w:szCs w:val="20"/>
                              </w:rPr>
                              <w:t>Eğer v</w:t>
                            </w:r>
                            <w:r w:rsidRPr="007A27DD">
                              <w:rPr>
                                <w:bCs/>
                                <w:sz w:val="20"/>
                                <w:szCs w:val="20"/>
                              </w:rPr>
                              <w:t>arsa ikinci danışman toplantılara oy hakkı olmadan katılabilir.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7A0A235" id="_x0000_t109" coordsize="21600,21600" o:spt="109" path="m,l,21600r21600,l21600,xe">
                <v:stroke joinstyle="miter"/>
                <v:path gradientshapeok="t" o:connecttype="rect"/>
              </v:shapetype>
              <v:shape id="AutoShape 4" o:spid="_x0000_s1028" type="#_x0000_t109" style="position:absolute;left:0;text-align:left;margin-left:30.35pt;margin-top:2.4pt;width:404.8pt;height:57.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" fillcolor="#c6d9f1 [671]" strokecolor="black [3213]">
                <v:textbox>
                  <w:txbxContent>
                    <w:p w14:paraId="7A4ED3CF" w14:textId="77777777" w:rsidR="004A6673" w:rsidRPr="007A27DD" w:rsidRDefault="00AE53A7" w:rsidP="007A27DD">
                      <w:pPr>
                        <w:spacing w:after="0" w:line="240" w:lineRule="auto"/>
                        <w:jc w:val="center"/>
                        <w:rPr>
                          <w:rFonts w:ascii="Times New Roman" w:hAnsi="Times New Roman" w:cs="Times New Roman"/>
                          <w:bCs/>
                          <w:sz w:val="20"/>
                          <w:szCs w:val="20"/>
                        </w:rPr>
                      </w:pPr>
                      <w:r w:rsidRPr="007A27DD">
                        <w:rPr>
                          <w:bCs/>
                          <w:sz w:val="20"/>
                          <w:szCs w:val="20"/>
                        </w:rPr>
                        <w:t xml:space="preserve">Tez önerisi kabul edilen öğrenci için tez izleme komitesi, Ocak-Haziran ve Temmuz-Aralık ayları arasında birer defa olmak üzere yılda en az iki kez toplanır. </w:t>
                      </w:r>
                      <w:r w:rsidR="00C90037" w:rsidRPr="007A27DD">
                        <w:rPr>
                          <w:bCs/>
                          <w:sz w:val="20"/>
                          <w:szCs w:val="20"/>
                        </w:rPr>
                        <w:t>Eğer v</w:t>
                      </w:r>
                      <w:r w:rsidRPr="007A27DD">
                        <w:rPr>
                          <w:bCs/>
                          <w:sz w:val="20"/>
                          <w:szCs w:val="20"/>
                        </w:rPr>
                        <w:t>arsa ikinci danışman toplantılara oy hakkı olmadan katılabilir.</w:t>
                      </w:r>
                    </w:p>
                  </w:txbxContent>
                </v:textbox>
              </v:shape>
            </w:pict>
          </mc:Fallback>
        </mc:AlternateContent>
      </w:r>
    </w:p>
    <w:p w14:paraId="4AE0CAC8" w14:textId="42159004" w:rsidR="004A6673" w:rsidRPr="007A27DD"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2CD04A9A" w14:textId="77777777" w:rsidR="004A6673" w:rsidRPr="007A27DD"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4DCAB7A8" w14:textId="77777777" w:rsidR="004A6673" w:rsidRPr="007A27DD"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74F48D55" w14:textId="77777777" w:rsidR="004A6673" w:rsidRPr="007A27DD" w:rsidRDefault="00AE53A7" w:rsidP="00BD0783">
      <w:pPr>
        <w:tabs>
          <w:tab w:val="left" w:pos="2127"/>
          <w:tab w:val="left" w:pos="7088"/>
        </w:tabs>
        <w:spacing w:after="0" w:line="240" w:lineRule="auto"/>
        <w:jc w:val="center"/>
        <w:rPr>
          <w:rFonts w:ascii="Times New Roman" w:hAnsi="Times New Roman" w:cs="Times New Roman"/>
          <w:sz w:val="24"/>
          <w:szCs w:val="24"/>
        </w:rPr>
      </w:pPr>
      <w:r w:rsidRPr="007A27DD">
        <w:rPr>
          <w:noProof/>
          <w:lang w:eastAsia="tr-TR"/>
        </w:rPr>
        <w:drawing>
          <wp:anchor distT="0" distB="0" distL="114300" distR="114300" simplePos="0" relativeHeight="251650560" behindDoc="0" locked="0" layoutInCell="1" allowOverlap="1" wp14:anchorId="787BA3E4" wp14:editId="4008380E">
            <wp:simplePos x="0" y="0"/>
            <wp:positionH relativeFrom="column">
              <wp:posOffset>2945765</wp:posOffset>
            </wp:positionH>
            <wp:positionV relativeFrom="paragraph">
              <wp:posOffset>90170</wp:posOffset>
            </wp:positionV>
            <wp:extent cx="200025" cy="276225"/>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64DEE5E5" w14:textId="43B81522" w:rsidR="004A6673" w:rsidRPr="007A27DD" w:rsidRDefault="007E649F" w:rsidP="00BD0783">
      <w:pPr>
        <w:tabs>
          <w:tab w:val="left" w:pos="2127"/>
          <w:tab w:val="left" w:pos="7088"/>
        </w:tabs>
        <w:spacing w:after="0" w:line="240" w:lineRule="auto"/>
        <w:jc w:val="center"/>
        <w:rPr>
          <w:rFonts w:ascii="Times New Roman" w:hAnsi="Times New Roman" w:cs="Times New Roman"/>
          <w:sz w:val="24"/>
          <w:szCs w:val="24"/>
        </w:rPr>
      </w:pPr>
      <w:r w:rsidRPr="007A27DD">
        <w:rPr>
          <w:rFonts w:ascii="Times New Roman" w:hAnsi="Times New Roman" w:cs="Times New Roman"/>
          <w:noProof/>
          <w:sz w:val="24"/>
          <w:szCs w:val="24"/>
          <w:lang w:eastAsia="tr-TR"/>
        </w:rPr>
        <mc:AlternateContent>
          <mc:Choice Requires="wps">
            <w:drawing>
              <wp:anchor distT="0" distB="0" distL="114300" distR="114300" simplePos="0" relativeHeight="251717632" behindDoc="0" locked="0" layoutInCell="1" allowOverlap="1" wp14:anchorId="784D469D" wp14:editId="2A3FBBE0">
                <wp:simplePos x="0" y="0"/>
                <wp:positionH relativeFrom="column">
                  <wp:posOffset>152400</wp:posOffset>
                </wp:positionH>
                <wp:positionV relativeFrom="paragraph">
                  <wp:posOffset>98425</wp:posOffset>
                </wp:positionV>
                <wp:extent cx="5218430" cy="889635"/>
                <wp:effectExtent l="19050" t="0" r="20320" b="24765"/>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889635"/>
                        </a:xfrm>
                        <a:prstGeom prst="flowChartPreparation">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2710195C" w14:textId="77777777" w:rsidR="007E231E" w:rsidRPr="007A27DD" w:rsidRDefault="00AE53A7" w:rsidP="007A27DD">
                            <w:pPr>
                              <w:spacing w:after="0" w:line="240" w:lineRule="auto"/>
                              <w:jc w:val="center"/>
                              <w:rPr>
                                <w:rFonts w:ascii="Times New Roman" w:hAnsi="Times New Roman" w:cs="Times New Roman"/>
                                <w:b/>
                                <w:sz w:val="18"/>
                                <w:szCs w:val="18"/>
                              </w:rPr>
                            </w:pPr>
                            <w:r w:rsidRPr="007A27DD">
                              <w:rPr>
                                <w:sz w:val="20"/>
                                <w:szCs w:val="20"/>
                              </w:rPr>
                              <w:t xml:space="preserve">Öğrenci tez izleme komitesine, toplantı tarihinden bir ay önce tez izleme raporunu yazılı olarak sunar ve </w:t>
                            </w:r>
                            <w:r w:rsidR="00611BF4" w:rsidRPr="007A27DD">
                              <w:rPr>
                                <w:sz w:val="20"/>
                                <w:szCs w:val="20"/>
                              </w:rPr>
                              <w:t xml:space="preserve">toplantıda </w:t>
                            </w:r>
                            <w:r w:rsidRPr="007A27DD">
                              <w:rPr>
                                <w:sz w:val="20"/>
                                <w:szCs w:val="20"/>
                              </w:rPr>
                              <w:t>sözlü olarak savunur. Her bir raporda o ana kadar yapılan çalışmaların özeti ve bir sonraki yarıyılda yapılacak çalışma planı belirtilir.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4D469D" id="_x0000_t117" coordsize="21600,21600" o:spt="117" path="m4353,l17214,r4386,10800l17214,21600r-12861,l,10800xe">
                <v:stroke joinstyle="miter"/>
                <v:path gradientshapeok="t" o:connecttype="rect" textboxrect="4353,0,17214,21600"/>
              </v:shapetype>
              <v:shape id="AutoShape 5" o:spid="_x0000_s1029" type="#_x0000_t117" style="position:absolute;left:0;text-align:left;margin-left:12pt;margin-top:7.75pt;width:410.9pt;height:70.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" fillcolor="#c6d9f1 [671]" strokecolor="black [3213]">
                <v:textbox>
                  <w:txbxContent>
                    <w:p w14:paraId="2710195C" w14:textId="77777777" w:rsidR="007E231E" w:rsidRPr="007A27DD" w:rsidRDefault="00AE53A7" w:rsidP="007A27DD">
                      <w:pPr>
                        <w:spacing w:after="0" w:line="240" w:lineRule="auto"/>
                        <w:jc w:val="center"/>
                        <w:rPr>
                          <w:rFonts w:ascii="Times New Roman" w:hAnsi="Times New Roman" w:cs="Times New Roman"/>
                          <w:b/>
                          <w:sz w:val="18"/>
                          <w:szCs w:val="18"/>
                        </w:rPr>
                      </w:pPr>
                      <w:r w:rsidRPr="007A27DD">
                        <w:rPr>
                          <w:sz w:val="20"/>
                          <w:szCs w:val="20"/>
                        </w:rPr>
                        <w:t xml:space="preserve">Öğrenci tez izleme komitesine, toplantı tarihinden bir ay önce tez izleme raporunu yazılı olarak sunar ve </w:t>
                      </w:r>
                      <w:r w:rsidR="00611BF4" w:rsidRPr="007A27DD">
                        <w:rPr>
                          <w:sz w:val="20"/>
                          <w:szCs w:val="20"/>
                        </w:rPr>
                        <w:t xml:space="preserve">toplantıda </w:t>
                      </w:r>
                      <w:r w:rsidRPr="007A27DD">
                        <w:rPr>
                          <w:sz w:val="20"/>
                          <w:szCs w:val="20"/>
                        </w:rPr>
                        <w:t>sözlü olarak savunur. Her bir raporda o ana kadar yapılan çalışmaların özeti ve bir sonraki yarıyılda yapılacak çalışma planı belirtilir.</w:t>
                      </w:r>
                    </w:p>
                  </w:txbxContent>
                </v:textbox>
              </v:shape>
            </w:pict>
          </mc:Fallback>
        </mc:AlternateContent>
      </w:r>
    </w:p>
    <w:p w14:paraId="5626714F" w14:textId="3DB9CA39" w:rsidR="004A6673" w:rsidRPr="007A27DD"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1BD5CBDA" w14:textId="77777777" w:rsidR="004A6673" w:rsidRPr="007A27DD" w:rsidRDefault="004A6673" w:rsidP="00BD0783">
      <w:pPr>
        <w:tabs>
          <w:tab w:val="left" w:pos="2127"/>
          <w:tab w:val="left" w:pos="7088"/>
        </w:tabs>
        <w:spacing w:after="0" w:line="240" w:lineRule="auto"/>
        <w:jc w:val="center"/>
        <w:rPr>
          <w:rFonts w:ascii="Times New Roman" w:hAnsi="Times New Roman" w:cs="Times New Roman"/>
          <w:sz w:val="24"/>
          <w:szCs w:val="24"/>
        </w:rPr>
      </w:pPr>
    </w:p>
    <w:p w14:paraId="73FA301A" w14:textId="77777777" w:rsidR="00BD0783" w:rsidRPr="007A27DD" w:rsidRDefault="00BD0783" w:rsidP="00BD0783">
      <w:pPr>
        <w:tabs>
          <w:tab w:val="left" w:pos="2127"/>
          <w:tab w:val="left" w:pos="7088"/>
        </w:tabs>
        <w:spacing w:after="0" w:line="240" w:lineRule="auto"/>
        <w:jc w:val="center"/>
        <w:rPr>
          <w:rFonts w:ascii="Times New Roman" w:hAnsi="Times New Roman" w:cs="Times New Roman"/>
          <w:sz w:val="24"/>
          <w:szCs w:val="24"/>
        </w:rPr>
      </w:pPr>
    </w:p>
    <w:p w14:paraId="60144157" w14:textId="2415E3D7" w:rsidR="00C310F4" w:rsidRPr="007A27DD" w:rsidRDefault="007A27DD">
      <w:r w:rsidRPr="007A27DD">
        <w:rPr>
          <w:noProof/>
          <w:lang w:eastAsia="tr-TR"/>
        </w:rPr>
        <w:drawing>
          <wp:anchor distT="0" distB="0" distL="114300" distR="114300" simplePos="0" relativeHeight="251655680" behindDoc="0" locked="0" layoutInCell="1" allowOverlap="1" wp14:anchorId="1E321D52" wp14:editId="49238A27">
            <wp:simplePos x="0" y="0"/>
            <wp:positionH relativeFrom="column">
              <wp:posOffset>2934335</wp:posOffset>
            </wp:positionH>
            <wp:positionV relativeFrom="paragraph">
              <wp:posOffset>297378</wp:posOffset>
            </wp:positionV>
            <wp:extent cx="200025" cy="276225"/>
            <wp:effectExtent l="0" t="0" r="0" b="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041B9607" w14:textId="05BF3E04" w:rsidR="00BD0783" w:rsidRPr="007A27DD" w:rsidRDefault="007E649F">
      <w:r w:rsidRPr="007A27DD">
        <w:rPr>
          <w:rFonts w:ascii="Times New Roman" w:hAnsi="Times New Roman" w:cs="Times New Roman"/>
          <w:noProof/>
          <w:sz w:val="24"/>
          <w:szCs w:val="24"/>
          <w:lang w:eastAsia="tr-TR"/>
        </w:rPr>
        <mc:AlternateContent>
          <mc:Choice Requires="wps">
            <w:drawing>
              <wp:anchor distT="0" distB="0" distL="114300" distR="114300" simplePos="0" relativeHeight="251719680" behindDoc="0" locked="0" layoutInCell="1" allowOverlap="1" wp14:anchorId="040427A4" wp14:editId="07F4EAF7">
                <wp:simplePos x="0" y="0"/>
                <wp:positionH relativeFrom="column">
                  <wp:posOffset>81280</wp:posOffset>
                </wp:positionH>
                <wp:positionV relativeFrom="paragraph">
                  <wp:posOffset>128905</wp:posOffset>
                </wp:positionV>
                <wp:extent cx="5580380" cy="871220"/>
                <wp:effectExtent l="0" t="0" r="2032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0380" cy="871220"/>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14:paraId="1AB02F4D" w14:textId="77777777" w:rsidR="007E231E" w:rsidRPr="007A27DD" w:rsidRDefault="004E325D" w:rsidP="007A27DD">
                            <w:pPr>
                              <w:spacing w:after="0" w:line="240" w:lineRule="auto"/>
                              <w:jc w:val="center"/>
                              <w:rPr>
                                <w:rFonts w:ascii="Times New Roman" w:hAnsi="Times New Roman" w:cs="Times New Roman"/>
                                <w:b/>
                                <w:sz w:val="18"/>
                                <w:szCs w:val="18"/>
                              </w:rPr>
                            </w:pPr>
                            <w:r w:rsidRPr="007A27DD">
                              <w:rPr>
                                <w:sz w:val="20"/>
                                <w:szCs w:val="20"/>
                              </w:rPr>
                              <w:t>Zorunlu nedenlerle tez izleme komitesi toplantısına katılamayan komite üyesi tez izleme raporuna esas teşkil edecek bir raporu, katılamama gerekçesi ile birlikte, komite toplantısından önce ilgili başkanlığa iletir. Tez izleme komitesi gönderilen raporu değerlendirerek kendi raporuna ekler.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0427A4" id="Text Box 6" o:spid="_x0000_s1030" type="#_x0000_t202" style="position:absolute;margin-left:6.4pt;margin-top:10.15pt;width:439.4pt;height:68.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" fillcolor="#c6d9f1 [671]" strokecolor="black [3213]">
                <v:textbox>
                  <w:txbxContent>
                    <w:p w14:paraId="1AB02F4D" w14:textId="77777777" w:rsidR="007E231E" w:rsidRPr="007A27DD" w:rsidRDefault="004E325D" w:rsidP="007A27DD">
                      <w:pPr>
                        <w:spacing w:after="0" w:line="240" w:lineRule="auto"/>
                        <w:jc w:val="center"/>
                        <w:rPr>
                          <w:rFonts w:ascii="Times New Roman" w:hAnsi="Times New Roman" w:cs="Times New Roman"/>
                          <w:b/>
                          <w:sz w:val="18"/>
                          <w:szCs w:val="18"/>
                        </w:rPr>
                      </w:pPr>
                      <w:r w:rsidRPr="007A27DD">
                        <w:rPr>
                          <w:sz w:val="20"/>
                          <w:szCs w:val="20"/>
                        </w:rPr>
                        <w:t>Zorunlu nedenlerle tez izleme komitesi toplantısına katılamayan komite üyesi tez izleme raporuna esas teşkil edecek bir raporu, katılamama gerekçesi ile birlikte, komite toplantısından önce ilgili başkanlığa iletir. Tez izleme komitesi gönderilen raporu değerlendirerek kendi raporuna ekler.</w:t>
                      </w:r>
                    </w:p>
                  </w:txbxContent>
                </v:textbox>
              </v:shape>
            </w:pict>
          </mc:Fallback>
        </mc:AlternateContent>
      </w:r>
    </w:p>
    <w:p w14:paraId="315741D7" w14:textId="77777777" w:rsidR="00BD0783" w:rsidRPr="007A27DD" w:rsidRDefault="00BD0783"/>
    <w:p w14:paraId="7B85B0E4" w14:textId="5377F7FB" w:rsidR="00BD0783" w:rsidRPr="007A27DD" w:rsidRDefault="00BD0783"/>
    <w:p w14:paraId="52E00839" w14:textId="3C714415" w:rsidR="00BD0783" w:rsidRPr="007A27DD" w:rsidRDefault="00DB7702">
      <w:r w:rsidRPr="007A27DD">
        <w:rPr>
          <w:noProof/>
          <w:lang w:eastAsia="tr-TR"/>
        </w:rPr>
        <w:drawing>
          <wp:anchor distT="0" distB="0" distL="114300" distR="114300" simplePos="0" relativeHeight="251657728" behindDoc="0" locked="0" layoutInCell="1" allowOverlap="1" wp14:anchorId="520EAACD" wp14:editId="00FA9F7B">
            <wp:simplePos x="0" y="0"/>
            <wp:positionH relativeFrom="column">
              <wp:posOffset>2929255</wp:posOffset>
            </wp:positionH>
            <wp:positionV relativeFrom="paragraph">
              <wp:posOffset>24130</wp:posOffset>
            </wp:positionV>
            <wp:extent cx="200025" cy="276225"/>
            <wp:effectExtent l="0" t="0" r="0" b="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r w:rsidR="007E649F" w:rsidRPr="007A27DD">
        <w:rPr>
          <w:rFonts w:ascii="Times New Roman" w:hAnsi="Times New Roman" w:cs="Times New Roman"/>
          <w:noProof/>
          <w:sz w:val="24"/>
          <w:szCs w:val="24"/>
          <w:lang w:eastAsia="tr-TR"/>
        </w:rPr>
        <mc:AlternateContent>
          <mc:Choice Requires="wps">
            <w:drawing>
              <wp:anchor distT="0" distB="0" distL="114300" distR="114300" simplePos="0" relativeHeight="251731968" behindDoc="0" locked="0" layoutInCell="1" allowOverlap="1" wp14:anchorId="06FD857E" wp14:editId="4A33B7E1">
                <wp:simplePos x="0" y="0"/>
                <wp:positionH relativeFrom="column">
                  <wp:posOffset>890270</wp:posOffset>
                </wp:positionH>
                <wp:positionV relativeFrom="paragraph">
                  <wp:posOffset>227965</wp:posOffset>
                </wp:positionV>
                <wp:extent cx="4131310" cy="1252855"/>
                <wp:effectExtent l="38100" t="19050" r="40640" b="4254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1310" cy="1252855"/>
                        </a:xfrm>
                        <a:prstGeom prst="flowChartDecision">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27C51220" w14:textId="77777777" w:rsidR="00A24C3C" w:rsidRPr="007A27DD" w:rsidRDefault="004E325D" w:rsidP="007A27DD">
                            <w:pPr>
                              <w:spacing w:after="0" w:line="240" w:lineRule="auto"/>
                              <w:jc w:val="center"/>
                              <w:rPr>
                                <w:rFonts w:ascii="Times New Roman" w:hAnsi="Times New Roman" w:cs="Times New Roman"/>
                                <w:sz w:val="20"/>
                                <w:szCs w:val="20"/>
                              </w:rPr>
                            </w:pPr>
                            <w:r w:rsidRPr="007A27DD">
                              <w:t>Öğrencinin tez izleme raporu, komite tarafından başarılı veya başarısız olarak belirlenir. Raporunu, süresi içinde sunmayan veya savunmayan öğrenci başarısız sayılır.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6FD857E" id="_x0000_t110" coordsize="21600,21600" o:spt="110" path="m10800,l,10800,10800,21600,21600,10800xe">
                <v:stroke joinstyle="miter"/>
                <v:path gradientshapeok="t" o:connecttype="rect" textboxrect="5400,5400,16200,16200"/>
              </v:shapetype>
              <v:shape id="AutoShape 7" o:spid="_x0000_s1031" type="#_x0000_t110" style="position:absolute;margin-left:70.1pt;margin-top:17.95pt;width:325.3pt;height:98.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" fillcolor="#c6d9f1 [671]" strokecolor="black [3213]">
                <v:textbox>
                  <w:txbxContent>
                    <w:p w14:paraId="27C51220" w14:textId="77777777" w:rsidR="00A24C3C" w:rsidRPr="007A27DD" w:rsidRDefault="004E325D" w:rsidP="007A27DD">
                      <w:pPr>
                        <w:spacing w:after="0" w:line="240" w:lineRule="auto"/>
                        <w:jc w:val="center"/>
                        <w:rPr>
                          <w:rFonts w:ascii="Times New Roman" w:hAnsi="Times New Roman" w:cs="Times New Roman"/>
                          <w:sz w:val="20"/>
                          <w:szCs w:val="20"/>
                        </w:rPr>
                      </w:pPr>
                      <w:r w:rsidRPr="007A27DD">
                        <w:t>Öğrencinin tez izleme raporu, komite tarafından başarılı veya başarısız olarak belirlenir. Raporunu, süresi içinde sunmayan veya savunmayan öğrenci başarısız sayılır.</w:t>
                      </w:r>
                    </w:p>
                  </w:txbxContent>
                </v:textbox>
              </v:shape>
            </w:pict>
          </mc:Fallback>
        </mc:AlternateContent>
      </w:r>
    </w:p>
    <w:p w14:paraId="77A85409" w14:textId="5CB21A3B" w:rsidR="00BD0783" w:rsidRPr="007A27DD" w:rsidRDefault="00BD0783"/>
    <w:p w14:paraId="0FACDB9A" w14:textId="3BD803F8" w:rsidR="00BD0783" w:rsidRPr="007A27DD" w:rsidRDefault="00BD0783"/>
    <w:p w14:paraId="75716002" w14:textId="24F49E6F" w:rsidR="00BD0783" w:rsidRPr="007A27DD" w:rsidRDefault="00BD0783"/>
    <w:p w14:paraId="197D2E5B" w14:textId="691D1D68" w:rsidR="00BD0783" w:rsidRPr="007A27DD" w:rsidRDefault="007A27DD">
      <w:r w:rsidRPr="007A27DD">
        <w:rPr>
          <w:noProof/>
          <w:lang w:eastAsia="tr-TR"/>
        </w:rPr>
        <w:drawing>
          <wp:anchor distT="0" distB="0" distL="114300" distR="114300" simplePos="0" relativeHeight="251660800" behindDoc="0" locked="0" layoutInCell="1" allowOverlap="1" wp14:anchorId="066AF3C4" wp14:editId="729411A4">
            <wp:simplePos x="0" y="0"/>
            <wp:positionH relativeFrom="column">
              <wp:posOffset>2905125</wp:posOffset>
            </wp:positionH>
            <wp:positionV relativeFrom="paragraph">
              <wp:posOffset>259715</wp:posOffset>
            </wp:positionV>
            <wp:extent cx="200025" cy="276225"/>
            <wp:effectExtent l="0" t="0" r="0" b="0"/>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726815D3" w14:textId="4478888F" w:rsidR="00BD0783" w:rsidRPr="007A27DD" w:rsidRDefault="007E649F">
      <w:r w:rsidRPr="007A27DD">
        <w:rPr>
          <w:rFonts w:ascii="Times New Roman" w:hAnsi="Times New Roman" w:cs="Times New Roman"/>
          <w:noProof/>
          <w:sz w:val="20"/>
          <w:szCs w:val="20"/>
          <w:lang w:eastAsia="tr-TR"/>
        </w:rPr>
        <mc:AlternateContent>
          <mc:Choice Requires="wps">
            <w:drawing>
              <wp:anchor distT="0" distB="0" distL="114300" distR="114300" simplePos="0" relativeHeight="251806720" behindDoc="0" locked="0" layoutInCell="1" allowOverlap="1" wp14:anchorId="086E6DAA" wp14:editId="06C4BFC0">
                <wp:simplePos x="0" y="0"/>
                <wp:positionH relativeFrom="column">
                  <wp:posOffset>842010</wp:posOffset>
                </wp:positionH>
                <wp:positionV relativeFrom="paragraph">
                  <wp:posOffset>121285</wp:posOffset>
                </wp:positionV>
                <wp:extent cx="4218305" cy="499745"/>
                <wp:effectExtent l="0" t="0" r="10795" b="1460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305" cy="499745"/>
                        </a:xfrm>
                        <a:prstGeom prst="rect">
                          <a:avLst/>
                        </a:prstGeom>
                        <a:solidFill>
                          <a:schemeClr val="tx2">
                            <a:lumMod val="20000"/>
                            <a:lumOff val="80000"/>
                          </a:schemeClr>
                        </a:solidFill>
                        <a:ln w="9525">
                          <a:solidFill>
                            <a:schemeClr val="tx1">
                              <a:lumMod val="100000"/>
                              <a:lumOff val="0"/>
                            </a:schemeClr>
                          </a:solidFill>
                          <a:miter lim="800000"/>
                          <a:headEnd/>
                          <a:tailEnd/>
                        </a:ln>
                      </wps:spPr>
                      <wps:txbx>
                        <w:txbxContent>
                          <w:p w14:paraId="351079A5" w14:textId="77777777" w:rsidR="00640B98" w:rsidRPr="007A27DD" w:rsidRDefault="004E325D" w:rsidP="007A27DD">
                            <w:pPr>
                              <w:spacing w:after="0" w:line="240" w:lineRule="auto"/>
                              <w:jc w:val="center"/>
                              <w:rPr>
                                <w:rFonts w:ascii="Times New Roman" w:hAnsi="Times New Roman" w:cs="Times New Roman"/>
                                <w:b/>
                                <w:sz w:val="18"/>
                                <w:szCs w:val="18"/>
                              </w:rPr>
                            </w:pPr>
                            <w:r w:rsidRPr="007A27DD">
                              <w:rPr>
                                <w:sz w:val="20"/>
                                <w:szCs w:val="20"/>
                              </w:rPr>
                              <w:t>Üst üste iki kez veya aralıklı olarak üç kez başarısız bulunan öğrencinin Üniversite ile ilişiği kesilir.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86E6DAA" id="Text Box 8" o:spid="_x0000_s1032" type="#_x0000_t202" style="position:absolute;margin-left:66.3pt;margin-top:9.55pt;width:332.15pt;height:39.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" fillcolor="#c6d9f1 [671]" strokecolor="black [3213]">
                <v:textbox>
                  <w:txbxContent>
                    <w:p w14:paraId="351079A5" w14:textId="77777777" w:rsidR="00640B98" w:rsidRPr="007A27DD" w:rsidRDefault="004E325D" w:rsidP="007A27DD">
                      <w:pPr>
                        <w:spacing w:after="0" w:line="240" w:lineRule="auto"/>
                        <w:jc w:val="center"/>
                        <w:rPr>
                          <w:rFonts w:ascii="Times New Roman" w:hAnsi="Times New Roman" w:cs="Times New Roman"/>
                          <w:b/>
                          <w:sz w:val="18"/>
                          <w:szCs w:val="18"/>
                        </w:rPr>
                      </w:pPr>
                      <w:r w:rsidRPr="007A27DD">
                        <w:rPr>
                          <w:sz w:val="20"/>
                          <w:szCs w:val="20"/>
                        </w:rPr>
                        <w:t>Üst üste iki kez veya aralıklı olarak üç kez başarısız bulunan öğrencinin Üniversite ile ilişiği kesilir.</w:t>
                      </w:r>
                    </w:p>
                  </w:txbxContent>
                </v:textbox>
              </v:shape>
            </w:pict>
          </mc:Fallback>
        </mc:AlternateContent>
      </w:r>
    </w:p>
    <w:p w14:paraId="1E1A2568" w14:textId="47A38982" w:rsidR="00BD0783" w:rsidRPr="007A27DD" w:rsidRDefault="00BD0783"/>
    <w:p w14:paraId="6C19D408" w14:textId="449C1FAB" w:rsidR="00BD0783" w:rsidRPr="007A27DD" w:rsidRDefault="007E649F">
      <w:r w:rsidRPr="007A27DD">
        <w:rPr>
          <w:rFonts w:ascii="Times New Roman" w:hAnsi="Times New Roman" w:cs="Times New Roman"/>
          <w:noProof/>
          <w:sz w:val="24"/>
          <w:szCs w:val="24"/>
          <w:lang w:eastAsia="tr-TR"/>
        </w:rPr>
        <mc:AlternateContent>
          <mc:Choice Requires="wps">
            <w:drawing>
              <wp:anchor distT="0" distB="0" distL="114300" distR="114300" simplePos="0" relativeHeight="251738112" behindDoc="0" locked="0" layoutInCell="1" allowOverlap="1" wp14:anchorId="0F71D61F" wp14:editId="65A02F64">
                <wp:simplePos x="0" y="0"/>
                <wp:positionH relativeFrom="column">
                  <wp:posOffset>3061335</wp:posOffset>
                </wp:positionH>
                <wp:positionV relativeFrom="paragraph">
                  <wp:posOffset>67310</wp:posOffset>
                </wp:positionV>
                <wp:extent cx="5080" cy="180975"/>
                <wp:effectExtent l="76200" t="0" r="71120" b="47625"/>
                <wp:wrapNone/>
                <wp:docPr id="30" name="Düz Ok Bağlayıcısı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80" cy="18097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309BD93" id="Düz Ok Bağlayıcısı 30" o:spid="_x0000_s1026" type="#_x0000_t32" style="position:absolute;margin-left:241.05pt;margin-top:5.3pt;width:.4pt;height:1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" strokecolor="black [3213]" strokeweight="1.5pt">
                <v:stroke endarrow="open"/>
                <o:lock v:ext="edit" shapetype="f"/>
              </v:shape>
            </w:pict>
          </mc:Fallback>
        </mc:AlternateContent>
      </w:r>
    </w:p>
    <w:p w14:paraId="35E81B29" w14:textId="09DB5E58" w:rsidR="00BD0783" w:rsidRPr="007A27DD" w:rsidRDefault="007E649F">
      <w:r w:rsidRPr="007A27DD">
        <w:rPr>
          <w:rFonts w:ascii="Times New Roman" w:hAnsi="Times New Roman" w:cs="Times New Roman"/>
          <w:noProof/>
          <w:sz w:val="24"/>
          <w:szCs w:val="24"/>
          <w:lang w:eastAsia="tr-TR"/>
        </w:rPr>
        <mc:AlternateContent>
          <mc:Choice Requires="wps">
            <w:drawing>
              <wp:anchor distT="0" distB="0" distL="114300" distR="114300" simplePos="0" relativeHeight="251736064" behindDoc="0" locked="0" layoutInCell="1" allowOverlap="1" wp14:anchorId="1D30220E" wp14:editId="72E3C730">
                <wp:simplePos x="0" y="0"/>
                <wp:positionH relativeFrom="column">
                  <wp:posOffset>650875</wp:posOffset>
                </wp:positionH>
                <wp:positionV relativeFrom="paragraph">
                  <wp:posOffset>12699</wp:posOffset>
                </wp:positionV>
                <wp:extent cx="4794250" cy="516255"/>
                <wp:effectExtent l="0" t="0" r="25400" b="1714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250" cy="516255"/>
                        </a:xfrm>
                        <a:prstGeom prst="flowChartDocument">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2499C155" w14:textId="2D814A57" w:rsidR="00680531" w:rsidRPr="007A27DD" w:rsidRDefault="00611BF4" w:rsidP="007A27DD">
                            <w:pPr>
                              <w:spacing w:after="0" w:line="240" w:lineRule="auto"/>
                              <w:jc w:val="center"/>
                              <w:rPr>
                                <w:sz w:val="20"/>
                                <w:szCs w:val="20"/>
                              </w:rPr>
                            </w:pPr>
                            <w:r w:rsidRPr="007A27DD">
                              <w:rPr>
                                <w:sz w:val="20"/>
                                <w:szCs w:val="20"/>
                              </w:rPr>
                              <w:t>“Tez İ</w:t>
                            </w:r>
                            <w:r w:rsidR="00680531" w:rsidRPr="007A27DD">
                              <w:rPr>
                                <w:sz w:val="20"/>
                                <w:szCs w:val="20"/>
                              </w:rPr>
                              <w:t>zleme Komitesi T</w:t>
                            </w:r>
                            <w:r w:rsidR="004B7517" w:rsidRPr="007A27DD">
                              <w:rPr>
                                <w:sz w:val="20"/>
                                <w:szCs w:val="20"/>
                              </w:rPr>
                              <w:t xml:space="preserve">oplantı Tutanağı Formu” </w:t>
                            </w:r>
                            <w:r w:rsidRPr="007A27DD">
                              <w:rPr>
                                <w:sz w:val="20"/>
                                <w:szCs w:val="20"/>
                              </w:rPr>
                              <w:t>(</w:t>
                            </w:r>
                            <w:r w:rsidR="007A27DD">
                              <w:rPr>
                                <w:sz w:val="20"/>
                                <w:szCs w:val="20"/>
                              </w:rPr>
                              <w:t>DÜ-FRM-</w:t>
                            </w:r>
                            <w:r w:rsidR="007E649F" w:rsidRPr="007A27DD">
                              <w:rPr>
                                <w:sz w:val="20"/>
                                <w:szCs w:val="20"/>
                              </w:rPr>
                              <w:t>360)</w:t>
                            </w:r>
                            <w:r w:rsidR="007E649F">
                              <w:rPr>
                                <w:sz w:val="20"/>
                                <w:szCs w:val="20"/>
                              </w:rPr>
                              <w:t xml:space="preserve"> </w:t>
                            </w:r>
                            <w:r w:rsidR="00680531" w:rsidRPr="007A27DD">
                              <w:rPr>
                                <w:sz w:val="20"/>
                                <w:szCs w:val="20"/>
                              </w:rPr>
                              <w:t>ve</w:t>
                            </w:r>
                            <w:r w:rsidR="00C90037" w:rsidRPr="007A27DD">
                              <w:rPr>
                                <w:sz w:val="20"/>
                                <w:szCs w:val="20"/>
                              </w:rPr>
                              <w:t xml:space="preserve"> ekleri </w:t>
                            </w:r>
                            <w:r w:rsidR="00680531" w:rsidRPr="007A27DD">
                              <w:rPr>
                                <w:sz w:val="20"/>
                                <w:szCs w:val="20"/>
                              </w:rPr>
                              <w:t>Anabilim Dalı Başkanlığı aracılığıyla Enstitü Müdürlüğüne gönderilir.</w:t>
                            </w:r>
                          </w:p>
                          <w:p w14:paraId="399A9E97" w14:textId="77777777" w:rsidR="00747413" w:rsidRPr="007A27DD" w:rsidRDefault="00747413" w:rsidP="007A27DD">
                            <w:pPr>
                              <w:spacing w:after="0" w:line="240" w:lineRule="auto"/>
                              <w:jc w:val="center"/>
                              <w:rPr>
                                <w:rFonts w:ascii="Times New Roman" w:hAnsi="Times New Roman" w:cs="Times New Roman"/>
                                <w:sz w:val="18"/>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D30220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9" o:spid="_x0000_s1033" type="#_x0000_t114" style="position:absolute;margin-left:51.25pt;margin-top:1pt;width:377.5pt;height:40.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" fillcolor="#c6d9f1 [671]" strokecolor="black [3213]">
                <v:textbox>
                  <w:txbxContent>
                    <w:p w14:paraId="2499C155" w14:textId="2D814A57" w:rsidR="00680531" w:rsidRPr="007A27DD" w:rsidRDefault="00611BF4" w:rsidP="007A27DD">
                      <w:pPr>
                        <w:spacing w:after="0" w:line="240" w:lineRule="auto"/>
                        <w:jc w:val="center"/>
                        <w:rPr>
                          <w:sz w:val="20"/>
                          <w:szCs w:val="20"/>
                        </w:rPr>
                      </w:pPr>
                      <w:r w:rsidRPr="007A27DD">
                        <w:rPr>
                          <w:sz w:val="20"/>
                          <w:szCs w:val="20"/>
                        </w:rPr>
                        <w:t>“Tez İ</w:t>
                      </w:r>
                      <w:r w:rsidR="00680531" w:rsidRPr="007A27DD">
                        <w:rPr>
                          <w:sz w:val="20"/>
                          <w:szCs w:val="20"/>
                        </w:rPr>
                        <w:t>zleme Komitesi T</w:t>
                      </w:r>
                      <w:r w:rsidR="004B7517" w:rsidRPr="007A27DD">
                        <w:rPr>
                          <w:sz w:val="20"/>
                          <w:szCs w:val="20"/>
                        </w:rPr>
                        <w:t xml:space="preserve">oplantı Tutanağı Formu” </w:t>
                      </w:r>
                      <w:r w:rsidRPr="007A27DD">
                        <w:rPr>
                          <w:sz w:val="20"/>
                          <w:szCs w:val="20"/>
                        </w:rPr>
                        <w:t>(</w:t>
                      </w:r>
                      <w:r w:rsidR="007A27DD">
                        <w:rPr>
                          <w:sz w:val="20"/>
                          <w:szCs w:val="20"/>
                        </w:rPr>
                        <w:t>DÜ-FRM-</w:t>
                      </w:r>
                      <w:r w:rsidR="007E649F" w:rsidRPr="007A27DD">
                        <w:rPr>
                          <w:sz w:val="20"/>
                          <w:szCs w:val="20"/>
                        </w:rPr>
                        <w:t>360)</w:t>
                      </w:r>
                      <w:r w:rsidR="007E649F">
                        <w:rPr>
                          <w:sz w:val="20"/>
                          <w:szCs w:val="20"/>
                        </w:rPr>
                        <w:t xml:space="preserve"> </w:t>
                      </w:r>
                      <w:r w:rsidR="00680531" w:rsidRPr="007A27DD">
                        <w:rPr>
                          <w:sz w:val="20"/>
                          <w:szCs w:val="20"/>
                        </w:rPr>
                        <w:t>ve</w:t>
                      </w:r>
                      <w:r w:rsidR="00C90037" w:rsidRPr="007A27DD">
                        <w:rPr>
                          <w:sz w:val="20"/>
                          <w:szCs w:val="20"/>
                        </w:rPr>
                        <w:t xml:space="preserve"> ekleri </w:t>
                      </w:r>
                      <w:r w:rsidR="00680531" w:rsidRPr="007A27DD">
                        <w:rPr>
                          <w:sz w:val="20"/>
                          <w:szCs w:val="20"/>
                        </w:rPr>
                        <w:t>Anabilim Dalı Başkanlığı aracılığıyla Enstitü Müdürlüğüne gönderilir.</w:t>
                      </w:r>
                    </w:p>
                    <w:p w14:paraId="399A9E97" w14:textId="77777777" w:rsidR="00747413" w:rsidRPr="007A27DD" w:rsidRDefault="00747413" w:rsidP="007A27DD">
                      <w:pPr>
                        <w:spacing w:after="0" w:line="240" w:lineRule="auto"/>
                        <w:jc w:val="center"/>
                        <w:rPr>
                          <w:rFonts w:ascii="Times New Roman" w:hAnsi="Times New Roman" w:cs="Times New Roman"/>
                          <w:sz w:val="18"/>
                          <w:szCs w:val="18"/>
                        </w:rPr>
                      </w:pPr>
                    </w:p>
                  </w:txbxContent>
                </v:textbox>
              </v:shape>
            </w:pict>
          </mc:Fallback>
        </mc:AlternateContent>
      </w:r>
    </w:p>
    <w:p w14:paraId="2466CF3C" w14:textId="1BC96D27" w:rsidR="00BD0783" w:rsidRPr="007A27DD" w:rsidRDefault="007A27DD">
      <w:r w:rsidRPr="007A27DD">
        <w:rPr>
          <w:rFonts w:ascii="Times New Roman" w:hAnsi="Times New Roman" w:cs="Times New Roman"/>
          <w:noProof/>
          <w:sz w:val="24"/>
          <w:szCs w:val="24"/>
          <w:lang w:eastAsia="tr-TR"/>
        </w:rPr>
        <w:drawing>
          <wp:anchor distT="0" distB="0" distL="114300" distR="114300" simplePos="0" relativeHeight="251665920" behindDoc="0" locked="0" layoutInCell="1" allowOverlap="1" wp14:anchorId="74EB65C1" wp14:editId="6244CDFB">
            <wp:simplePos x="0" y="0"/>
            <wp:positionH relativeFrom="column">
              <wp:posOffset>2971800</wp:posOffset>
            </wp:positionH>
            <wp:positionV relativeFrom="paragraph">
              <wp:posOffset>249555</wp:posOffset>
            </wp:positionV>
            <wp:extent cx="200025" cy="276225"/>
            <wp:effectExtent l="0" t="0" r="0" b="0"/>
            <wp:wrapNone/>
            <wp:docPr id="296" name="Resim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025" cy="276225"/>
                    </a:xfrm>
                    <a:prstGeom prst="rect">
                      <a:avLst/>
                    </a:prstGeom>
                    <a:noFill/>
                    <a:ln>
                      <a:noFill/>
                    </a:ln>
                  </pic:spPr>
                </pic:pic>
              </a:graphicData>
            </a:graphic>
          </wp:anchor>
        </w:drawing>
      </w:r>
    </w:p>
    <w:p w14:paraId="1728F463" w14:textId="52FC2435" w:rsidR="009F239C" w:rsidRPr="007A27DD" w:rsidRDefault="007E649F" w:rsidP="001C3265">
      <w:r w:rsidRPr="007A27DD">
        <w:rPr>
          <w:rFonts w:ascii="Times New Roman" w:hAnsi="Times New Roman" w:cs="Times New Roman"/>
          <w:noProof/>
          <w:sz w:val="20"/>
          <w:szCs w:val="20"/>
          <w:lang w:eastAsia="tr-TR"/>
        </w:rPr>
        <mc:AlternateContent>
          <mc:Choice Requires="wps">
            <w:drawing>
              <wp:anchor distT="0" distB="0" distL="114300" distR="114300" simplePos="0" relativeHeight="251809792" behindDoc="0" locked="0" layoutInCell="1" allowOverlap="1" wp14:anchorId="24BBF2CB" wp14:editId="66743723">
                <wp:simplePos x="0" y="0"/>
                <wp:positionH relativeFrom="margin">
                  <wp:posOffset>38100</wp:posOffset>
                </wp:positionH>
                <wp:positionV relativeFrom="paragraph">
                  <wp:posOffset>226060</wp:posOffset>
                </wp:positionV>
                <wp:extent cx="6054089" cy="1428749"/>
                <wp:effectExtent l="38100" t="19050" r="23495" b="3873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089" cy="1428749"/>
                        </a:xfrm>
                        <a:prstGeom prst="flowChartDecision">
                          <a:avLst/>
                        </a:prstGeom>
                        <a:solidFill>
                          <a:schemeClr val="tx2">
                            <a:lumMod val="20000"/>
                            <a:lumOff val="80000"/>
                          </a:schemeClr>
                        </a:solidFill>
                        <a:ln w="9525">
                          <a:solidFill>
                            <a:schemeClr val="tx1">
                              <a:lumMod val="100000"/>
                              <a:lumOff val="0"/>
                            </a:schemeClr>
                          </a:solidFill>
                          <a:miter lim="800000"/>
                          <a:headEnd type="none" w="med" len="med"/>
                          <a:tailEnd type="none" w="med" len="med"/>
                        </a:ln>
                      </wps:spPr>
                      <wps:txbx>
                        <w:txbxContent>
                          <w:p w14:paraId="7BB1DB2C" w14:textId="77777777" w:rsidR="0040220A" w:rsidRPr="007A27DD" w:rsidRDefault="00611BF4" w:rsidP="00DB7702">
                            <w:pPr>
                              <w:spacing w:after="0" w:line="240" w:lineRule="auto"/>
                              <w:jc w:val="center"/>
                              <w:rPr>
                                <w:rFonts w:ascii="Times New Roman" w:hAnsi="Times New Roman" w:cs="Times New Roman"/>
                                <w:b/>
                                <w:sz w:val="18"/>
                                <w:szCs w:val="18"/>
                              </w:rPr>
                            </w:pPr>
                            <w:r w:rsidRPr="007A27DD">
                              <w:rPr>
                                <w:sz w:val="20"/>
                                <w:szCs w:val="20"/>
                              </w:rPr>
                              <w:t>Tez İ</w:t>
                            </w:r>
                            <w:r w:rsidR="00680531" w:rsidRPr="007A27DD">
                              <w:rPr>
                                <w:sz w:val="20"/>
                                <w:szCs w:val="20"/>
                              </w:rPr>
                              <w:t>zleme K</w:t>
                            </w:r>
                            <w:r w:rsidRPr="007A27DD">
                              <w:rPr>
                                <w:sz w:val="20"/>
                                <w:szCs w:val="20"/>
                              </w:rPr>
                              <w:t>omitesi R</w:t>
                            </w:r>
                            <w:r w:rsidR="00C90037" w:rsidRPr="007A27DD">
                              <w:rPr>
                                <w:sz w:val="20"/>
                                <w:szCs w:val="20"/>
                              </w:rPr>
                              <w:t>aporu Enstitü Yönetim K</w:t>
                            </w:r>
                            <w:r w:rsidR="00680531" w:rsidRPr="007A27DD">
                              <w:rPr>
                                <w:sz w:val="20"/>
                                <w:szCs w:val="20"/>
                              </w:rPr>
                              <w:t>urulunca yukarıdaki iş akışına uygunluğu kontrol edilerek kabul veya ret edilerek kayıt altına alınır.</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4BBF2CB" id="AutoShape 10" o:spid="_x0000_s1034" type="#_x0000_t110" style="position:absolute;margin-left:3pt;margin-top:17.8pt;width:476.7pt;height:112.5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" fillcolor="#c6d9f1 [671]" strokecolor="black [3213]">
                <v:textbox>
                  <w:txbxContent>
                    <w:p w14:paraId="7BB1DB2C" w14:textId="77777777" w:rsidR="0040220A" w:rsidRPr="007A27DD" w:rsidRDefault="00611BF4" w:rsidP="00DB7702">
                      <w:pPr>
                        <w:spacing w:after="0" w:line="240" w:lineRule="auto"/>
                        <w:jc w:val="center"/>
                        <w:rPr>
                          <w:rFonts w:ascii="Times New Roman" w:hAnsi="Times New Roman" w:cs="Times New Roman"/>
                          <w:b/>
                          <w:sz w:val="18"/>
                          <w:szCs w:val="18"/>
                        </w:rPr>
                      </w:pPr>
                      <w:r w:rsidRPr="007A27DD">
                        <w:rPr>
                          <w:sz w:val="20"/>
                          <w:szCs w:val="20"/>
                        </w:rPr>
                        <w:t>Tez İ</w:t>
                      </w:r>
                      <w:r w:rsidR="00680531" w:rsidRPr="007A27DD">
                        <w:rPr>
                          <w:sz w:val="20"/>
                          <w:szCs w:val="20"/>
                        </w:rPr>
                        <w:t>zleme K</w:t>
                      </w:r>
                      <w:r w:rsidRPr="007A27DD">
                        <w:rPr>
                          <w:sz w:val="20"/>
                          <w:szCs w:val="20"/>
                        </w:rPr>
                        <w:t>omitesi R</w:t>
                      </w:r>
                      <w:r w:rsidR="00C90037" w:rsidRPr="007A27DD">
                        <w:rPr>
                          <w:sz w:val="20"/>
                          <w:szCs w:val="20"/>
                        </w:rPr>
                        <w:t>aporu Enstitü Yönetim K</w:t>
                      </w:r>
                      <w:r w:rsidR="00680531" w:rsidRPr="007A27DD">
                        <w:rPr>
                          <w:sz w:val="20"/>
                          <w:szCs w:val="20"/>
                        </w:rPr>
                        <w:t>urulunca yukarıdaki iş akışına uygunluğu kontrol edilerek kabul veya ret edilerek kayıt altına alınır.</w:t>
                      </w:r>
                    </w:p>
                  </w:txbxContent>
                </v:textbox>
                <w10:wrap anchorx="margin"/>
              </v:shape>
            </w:pict>
          </mc:Fallback>
        </mc:AlternateContent>
      </w:r>
    </w:p>
    <w:sectPr w:rsidR="009F239C" w:rsidRPr="007A27DD" w:rsidSect="004A6673">
      <w:pgSz w:w="11906" w:h="16838"/>
      <w:pgMar w:top="851"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1NzYyMjOyNDMwNjRT0lEKTi0uzszPAykwrAUATiQ/uiwAAAA="/>
  </w:docVars>
  <w:rsids>
    <w:rsidRoot w:val="00BD0783"/>
    <w:rsid w:val="00061360"/>
    <w:rsid w:val="00074526"/>
    <w:rsid w:val="0008000C"/>
    <w:rsid w:val="000A259C"/>
    <w:rsid w:val="000B24A1"/>
    <w:rsid w:val="000E5295"/>
    <w:rsid w:val="001C3265"/>
    <w:rsid w:val="001D58E1"/>
    <w:rsid w:val="0025217B"/>
    <w:rsid w:val="002A52B1"/>
    <w:rsid w:val="003139F1"/>
    <w:rsid w:val="00341478"/>
    <w:rsid w:val="00372252"/>
    <w:rsid w:val="003A06B5"/>
    <w:rsid w:val="003D38D7"/>
    <w:rsid w:val="0040220A"/>
    <w:rsid w:val="0042124F"/>
    <w:rsid w:val="0044208D"/>
    <w:rsid w:val="00456120"/>
    <w:rsid w:val="004A6673"/>
    <w:rsid w:val="004B7517"/>
    <w:rsid w:val="004E325D"/>
    <w:rsid w:val="005275FD"/>
    <w:rsid w:val="005C2975"/>
    <w:rsid w:val="00611BF4"/>
    <w:rsid w:val="006226DD"/>
    <w:rsid w:val="00640B98"/>
    <w:rsid w:val="00643A76"/>
    <w:rsid w:val="006572DB"/>
    <w:rsid w:val="00680531"/>
    <w:rsid w:val="006961A1"/>
    <w:rsid w:val="006E239D"/>
    <w:rsid w:val="00747413"/>
    <w:rsid w:val="007A27DD"/>
    <w:rsid w:val="007E231E"/>
    <w:rsid w:val="007E649F"/>
    <w:rsid w:val="007F5E62"/>
    <w:rsid w:val="00834FCF"/>
    <w:rsid w:val="009736EB"/>
    <w:rsid w:val="009B0116"/>
    <w:rsid w:val="009F239C"/>
    <w:rsid w:val="00A0700B"/>
    <w:rsid w:val="00A24C3C"/>
    <w:rsid w:val="00A9040B"/>
    <w:rsid w:val="00AE53A7"/>
    <w:rsid w:val="00B16BCC"/>
    <w:rsid w:val="00B55A29"/>
    <w:rsid w:val="00B67C99"/>
    <w:rsid w:val="00B8465A"/>
    <w:rsid w:val="00BD0783"/>
    <w:rsid w:val="00C04B4E"/>
    <w:rsid w:val="00C310F4"/>
    <w:rsid w:val="00C73A40"/>
    <w:rsid w:val="00C90037"/>
    <w:rsid w:val="00CC2511"/>
    <w:rsid w:val="00CF43DF"/>
    <w:rsid w:val="00DB7702"/>
    <w:rsid w:val="00DE61C6"/>
    <w:rsid w:val="00E25696"/>
    <w:rsid w:val="00E44F42"/>
    <w:rsid w:val="00EF677E"/>
    <w:rsid w:val="00F9502A"/>
    <w:rsid w:val="00FA3BD0"/>
    <w:rsid w:val="00FD3E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039F"/>
  <w15:docId w15:val="{2C2E9E7C-FCC1-4683-9CAF-3E450747F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78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A6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3E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3ECD"/>
    <w:rPr>
      <w:rFonts w:ascii="Tahoma" w:hAnsi="Tahoma" w:cs="Tahoma"/>
      <w:sz w:val="16"/>
      <w:szCs w:val="16"/>
    </w:rPr>
  </w:style>
  <w:style w:type="paragraph" w:styleId="AralkYok">
    <w:name w:val="No Spacing"/>
    <w:uiPriority w:val="1"/>
    <w:qFormat/>
    <w:rsid w:val="009736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F306C-4659-499A-B24E-9DA866A0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Words>
  <Characters>158</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Lenovo</cp:lastModifiedBy>
  <cp:revision>5</cp:revision>
  <dcterms:created xsi:type="dcterms:W3CDTF">2022-10-02T11:49:00Z</dcterms:created>
  <dcterms:modified xsi:type="dcterms:W3CDTF">2022-10-17T07:46:00Z</dcterms:modified>
</cp:coreProperties>
</file>