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881"/>
        <w:tblW w:w="10683" w:type="dxa"/>
        <w:tblLook w:val="04A0" w:firstRow="1" w:lastRow="0" w:firstColumn="1" w:lastColumn="0" w:noHBand="0" w:noVBand="1"/>
      </w:tblPr>
      <w:tblGrid>
        <w:gridCol w:w="3103"/>
        <w:gridCol w:w="7580"/>
      </w:tblGrid>
      <w:tr w:rsidR="00204C66" w:rsidTr="00E1588D">
        <w:trPr>
          <w:trHeight w:val="6198"/>
        </w:trPr>
        <w:tc>
          <w:tcPr>
            <w:tcW w:w="3103" w:type="dxa"/>
            <w:tcBorders>
              <w:top w:val="thinThickThinSmallGap" w:sz="48" w:space="0" w:color="5B9BD5" w:themeColor="accent1"/>
              <w:left w:val="thinThickThinSmallGap" w:sz="48" w:space="0" w:color="5B9BD5" w:themeColor="accent1"/>
              <w:bottom w:val="thinThickThinSmallGap" w:sz="48" w:space="0" w:color="5B9BD5" w:themeColor="accent1"/>
              <w:right w:val="thinThickThinSmallGap" w:sz="48" w:space="0" w:color="5B9BD5" w:themeColor="accent1"/>
            </w:tcBorders>
          </w:tcPr>
          <w:p w:rsidR="00204C66" w:rsidRDefault="00204C66" w:rsidP="00D245F3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204C66" w:rsidRDefault="00204C66" w:rsidP="00D245F3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204C66" w:rsidRDefault="00204C66" w:rsidP="00D245F3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204C66" w:rsidRDefault="00204C66" w:rsidP="00D245F3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204C66" w:rsidRDefault="00204C66" w:rsidP="00D245F3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204C66" w:rsidRPr="00204C66" w:rsidRDefault="00204C66" w:rsidP="00D245F3">
            <w:pPr>
              <w:jc w:val="center"/>
              <w:rPr>
                <w:rFonts w:ascii="Times New Roman" w:hAnsi="Times New Roman" w:cs="Times New Roman"/>
              </w:rPr>
            </w:pPr>
            <w:r w:rsidRPr="00204C66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4A3A9D7" wp14:editId="65B74D0F">
                  <wp:extent cx="1199515" cy="1901952"/>
                  <wp:effectExtent l="0" t="0" r="635" b="0"/>
                  <wp:docPr id="1" name="Resim 1" descr="C:\Users\HP\AppData\Local\Microsoft\Windows\INetCache\Content.Word\pngtree-cartoon-chef-holding-spatula-kitchen-ware-illustration-png-image_133738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AppData\Local\Microsoft\Windows\INetCache\Content.Word\pngtree-cartoon-chef-holding-spatula-kitchen-ware-illustration-png-image_133738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134" cy="199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0" w:type="dxa"/>
            <w:tcBorders>
              <w:top w:val="thinThickThinSmallGap" w:sz="48" w:space="0" w:color="5B9BD5" w:themeColor="accent1"/>
              <w:left w:val="thinThickThinSmallGap" w:sz="48" w:space="0" w:color="5B9BD5" w:themeColor="accent1"/>
              <w:bottom w:val="thinThickThinSmallGap" w:sz="48" w:space="0" w:color="5B9BD5" w:themeColor="accent1"/>
              <w:right w:val="thinThickThinSmallGap" w:sz="48" w:space="0" w:color="5B9BD5" w:themeColor="accent1"/>
            </w:tcBorders>
          </w:tcPr>
          <w:p w:rsidR="00A41E95" w:rsidRPr="00E1588D" w:rsidRDefault="00621EE0" w:rsidP="00FD64D5">
            <w:pPr>
              <w:pStyle w:val="AralkYok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</w:pPr>
            <w:r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 xml:space="preserve">        </w:t>
            </w:r>
          </w:p>
          <w:p w:rsidR="00A41E95" w:rsidRPr="00E1588D" w:rsidRDefault="00A41E95" w:rsidP="00FD64D5">
            <w:pPr>
              <w:pStyle w:val="AralkYok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 xml:space="preserve">         </w:t>
            </w:r>
            <w:r w:rsidRPr="00E1588D">
              <w:rPr>
                <w:rFonts w:asciiTheme="majorHAnsi" w:hAnsiTheme="majorHAnsi" w:cstheme="majorHAnsi"/>
                <w:b/>
                <w:sz w:val="24"/>
                <w:szCs w:val="24"/>
              </w:rPr>
              <w:t>Üniversitemiz, Diyarbakır’ın kad</w:t>
            </w:r>
            <w:r w:rsidR="00E1588D">
              <w:rPr>
                <w:rFonts w:asciiTheme="majorHAnsi" w:hAnsiTheme="majorHAnsi" w:cstheme="majorHAnsi"/>
                <w:b/>
                <w:sz w:val="24"/>
                <w:szCs w:val="24"/>
              </w:rPr>
              <w:t>im M</w:t>
            </w:r>
            <w:r w:rsidR="0022456B" w:rsidRPr="00E1588D">
              <w:rPr>
                <w:rFonts w:asciiTheme="majorHAnsi" w:hAnsiTheme="majorHAnsi" w:cstheme="majorHAnsi"/>
                <w:b/>
                <w:sz w:val="24"/>
                <w:szCs w:val="24"/>
              </w:rPr>
              <w:t>edeniyet mirasını yaşatan, Bölgenin K</w:t>
            </w:r>
            <w:r w:rsidRPr="00E1588D">
              <w:rPr>
                <w:rFonts w:asciiTheme="majorHAnsi" w:hAnsiTheme="majorHAnsi" w:cstheme="majorHAnsi"/>
                <w:b/>
                <w:sz w:val="24"/>
                <w:szCs w:val="24"/>
              </w:rPr>
              <w:t>ültürel değerlerine sahip çıkan ve yeniliklere açık bir anlayışla hizmet ver</w:t>
            </w:r>
            <w:r w:rsidR="0022456B" w:rsidRPr="00E1588D">
              <w:rPr>
                <w:rFonts w:asciiTheme="majorHAnsi" w:hAnsiTheme="majorHAnsi" w:cstheme="majorHAnsi"/>
                <w:b/>
                <w:sz w:val="24"/>
                <w:szCs w:val="24"/>
              </w:rPr>
              <w:t>mektedir. Tarih boyunca birçok M</w:t>
            </w:r>
            <w:r w:rsidRPr="00E1588D">
              <w:rPr>
                <w:rFonts w:asciiTheme="majorHAnsi" w:hAnsiTheme="majorHAnsi" w:cstheme="majorHAnsi"/>
                <w:b/>
                <w:sz w:val="24"/>
                <w:szCs w:val="24"/>
              </w:rPr>
              <w:t>edeniyete ev sahipliği yapmış</w:t>
            </w:r>
            <w:r w:rsidR="00EB39B9" w:rsidRPr="00E1588D">
              <w:rPr>
                <w:rFonts w:asciiTheme="majorHAnsi" w:hAnsiTheme="majorHAnsi" w:cstheme="majorHAnsi"/>
                <w:b/>
                <w:sz w:val="24"/>
                <w:szCs w:val="24"/>
              </w:rPr>
              <w:t>tır.</w:t>
            </w:r>
            <w:r w:rsidRPr="00E158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Diyarbakır, gastronomi açısından da zeng</w:t>
            </w:r>
            <w:r w:rsidR="0022456B" w:rsidRPr="00E1588D">
              <w:rPr>
                <w:rFonts w:asciiTheme="majorHAnsi" w:hAnsiTheme="majorHAnsi" w:cstheme="majorHAnsi"/>
                <w:b/>
                <w:sz w:val="24"/>
                <w:szCs w:val="24"/>
              </w:rPr>
              <w:t>in bir mutfağa sahip olup,</w:t>
            </w:r>
            <w:r w:rsidRPr="00E158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2A15E4" w:rsidRPr="00E1588D">
              <w:rPr>
                <w:rFonts w:asciiTheme="majorHAnsi" w:hAnsiTheme="majorHAnsi" w:cstheme="majorHAnsi"/>
                <w:b/>
                <w:sz w:val="24"/>
                <w:szCs w:val="24"/>
              </w:rPr>
              <w:t>Y</w:t>
            </w:r>
            <w:r w:rsidRPr="00E1588D">
              <w:rPr>
                <w:rFonts w:asciiTheme="majorHAnsi" w:hAnsiTheme="majorHAnsi" w:cstheme="majorHAnsi"/>
                <w:b/>
                <w:sz w:val="24"/>
                <w:szCs w:val="24"/>
              </w:rPr>
              <w:t>emek</w:t>
            </w:r>
            <w:r w:rsidR="0022456B" w:rsidRPr="00E158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hanelerimizde sunulan yemekler </w:t>
            </w:r>
            <w:r w:rsidRPr="00E1588D">
              <w:rPr>
                <w:rFonts w:asciiTheme="majorHAnsi" w:hAnsiTheme="majorHAnsi" w:cstheme="majorHAnsi"/>
                <w:b/>
                <w:sz w:val="24"/>
                <w:szCs w:val="24"/>
              </w:rPr>
              <w:t>sadece hijyen ve kalite açısından değil</w:t>
            </w:r>
            <w:r w:rsidR="0022456B" w:rsidRPr="00E158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aynı zamanda B</w:t>
            </w:r>
            <w:r w:rsidRPr="00E158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ölgenin </w:t>
            </w:r>
            <w:r w:rsidR="0022456B" w:rsidRPr="00E1588D">
              <w:rPr>
                <w:rFonts w:asciiTheme="majorHAnsi" w:hAnsiTheme="majorHAnsi" w:cstheme="majorHAnsi"/>
                <w:b/>
                <w:sz w:val="24"/>
                <w:szCs w:val="24"/>
              </w:rPr>
              <w:t>K</w:t>
            </w:r>
            <w:r w:rsidRPr="00E1588D">
              <w:rPr>
                <w:rFonts w:asciiTheme="majorHAnsi" w:hAnsiTheme="majorHAnsi" w:cstheme="majorHAnsi"/>
                <w:b/>
                <w:sz w:val="24"/>
                <w:szCs w:val="24"/>
              </w:rPr>
              <w:t>ültürel yemek mirasına uygun olarak özenle hazırlanmaktadır.</w:t>
            </w:r>
          </w:p>
          <w:p w:rsidR="00E1588D" w:rsidRDefault="00FD64D5" w:rsidP="00FD64D5">
            <w:pPr>
              <w:pStyle w:val="AralkYok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</w:pPr>
            <w:r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 xml:space="preserve">       </w:t>
            </w:r>
            <w:r w:rsidR="00A41E95"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>Yemekhanelerimizde kullanılan gıda m</w:t>
            </w:r>
            <w:r w:rsid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>addeleri ve hazırlanan yemekler</w:t>
            </w:r>
            <w:r w:rsidR="001B074E"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 xml:space="preserve"> T.C. Sağlık Bakanlığı Beslenme Rehberine dayanılarak yapılmaktadır. </w:t>
            </w:r>
          </w:p>
          <w:p w:rsidR="00A41E95" w:rsidRPr="00E1588D" w:rsidRDefault="001B074E" w:rsidP="00FD64D5">
            <w:pPr>
              <w:pStyle w:val="AralkYok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</w:pPr>
            <w:r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 xml:space="preserve">Ayrıca, </w:t>
            </w:r>
            <w:r w:rsidR="00A41E95"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 xml:space="preserve">Rektörlük tarafından oluşturulan </w:t>
            </w:r>
            <w:r w:rsidR="002A15E4"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>K</w:t>
            </w:r>
            <w:r w:rsidR="00A41E95"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>omisyon tarafından d</w:t>
            </w:r>
            <w:r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>üzenli olarak</w:t>
            </w:r>
            <w:r w:rsidR="00276817"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 xml:space="preserve"> denetlenmektedir. Üniversitemiz</w:t>
            </w:r>
            <w:r w:rsidR="00164FEA"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 xml:space="preserve"> Akredite </w:t>
            </w:r>
            <w:r w:rsidR="00276817"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>Kamu laboratuvarında Gıda Hijyeni Analizleri Bilim</w:t>
            </w:r>
            <w:r w:rsidR="00164FEA"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 xml:space="preserve"> ve Teknoloji Uygulama ve Araştırma Merkezinde </w:t>
            </w:r>
            <w:r w:rsidR="00276817"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>yapılmaktadır.</w:t>
            </w:r>
            <w:r w:rsidR="00A41E95"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 xml:space="preserve"> Öğrencilerimize, uygun fiyat politikası </w:t>
            </w:r>
            <w:r w:rsidR="00E07C9B"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>gözlemleyerek</w:t>
            </w:r>
            <w:r w:rsidR="00A41E95"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 xml:space="preserve"> dört çeşit öğle yemeği sunulmaktadır.</w:t>
            </w:r>
          </w:p>
          <w:p w:rsidR="00204C66" w:rsidRPr="00E1588D" w:rsidRDefault="00FD64D5" w:rsidP="00FD64D5">
            <w:pPr>
              <w:pStyle w:val="AralkYok"/>
              <w:jc w:val="both"/>
              <w:rPr>
                <w:rFonts w:asciiTheme="majorHAnsi" w:hAnsiTheme="majorHAnsi" w:cstheme="majorHAnsi"/>
                <w:sz w:val="24"/>
                <w:szCs w:val="24"/>
                <w:lang w:eastAsia="tr-TR"/>
              </w:rPr>
            </w:pPr>
            <w:r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 xml:space="preserve">          </w:t>
            </w:r>
            <w:r w:rsidR="00EB39B9"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 xml:space="preserve">Üniversitemiz Öğrencilerine kampüs içinde </w:t>
            </w:r>
            <w:r w:rsidR="00204C66"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 xml:space="preserve">Merkezi Öğrenci Yemekhanesi-1, Yeni Merkezi Öğrenci Yemekhanesi-2, Ziraat </w:t>
            </w:r>
            <w:r w:rsidR="005366AB"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>Fakültesi</w:t>
            </w:r>
            <w:r w:rsidR="00EB39B9" w:rsidRPr="00E1588D">
              <w:rPr>
                <w:rFonts w:asciiTheme="majorHAnsi" w:hAnsiTheme="majorHAnsi" w:cstheme="majorHAnsi"/>
                <w:b/>
                <w:sz w:val="24"/>
                <w:szCs w:val="24"/>
                <w:lang w:eastAsia="tr-TR"/>
              </w:rPr>
              <w:t xml:space="preserve"> ve İlahiyat Fakültesi ile ilçelerimizde Öğlen Yemeği Hizmeti verilmektedir.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401"/>
        <w:tblW w:w="10910" w:type="dxa"/>
        <w:tblBorders>
          <w:top w:val="thinThickThinSmallGap" w:sz="48" w:space="0" w:color="5B9BD5" w:themeColor="accent1"/>
          <w:left w:val="thinThickThinSmallGap" w:sz="48" w:space="0" w:color="5B9BD5" w:themeColor="accent1"/>
          <w:bottom w:val="thinThickThinSmallGap" w:sz="48" w:space="0" w:color="5B9BD5" w:themeColor="accent1"/>
          <w:right w:val="thinThickThinSmallGap" w:sz="48" w:space="0" w:color="5B9BD5" w:themeColor="accent1"/>
          <w:insideH w:val="thinThickThinSmallGap" w:sz="48" w:space="0" w:color="5B9BD5" w:themeColor="accent1"/>
          <w:insideV w:val="thinThickThinSmallGap" w:sz="48" w:space="0" w:color="5B9BD5" w:themeColor="accent1"/>
        </w:tblBorders>
        <w:tblLook w:val="04A0" w:firstRow="1" w:lastRow="0" w:firstColumn="1" w:lastColumn="0" w:noHBand="0" w:noVBand="1"/>
      </w:tblPr>
      <w:tblGrid>
        <w:gridCol w:w="2268"/>
        <w:gridCol w:w="8642"/>
      </w:tblGrid>
      <w:tr w:rsidR="00D245F3" w:rsidRPr="00550E8E" w:rsidTr="00D245F3">
        <w:trPr>
          <w:trHeight w:val="1544"/>
        </w:trPr>
        <w:tc>
          <w:tcPr>
            <w:tcW w:w="2268" w:type="dxa"/>
          </w:tcPr>
          <w:p w:rsidR="00D245F3" w:rsidRPr="00550E8E" w:rsidRDefault="00D245F3" w:rsidP="00A00140">
            <w:pPr>
              <w:jc w:val="center"/>
              <w:rPr>
                <w:rFonts w:ascii="Times New Roman" w:hAnsi="Times New Roman" w:cs="Times New Roman"/>
              </w:rPr>
            </w:pPr>
            <w:r w:rsidRPr="00550E8E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0592FBC" wp14:editId="1888F493">
                  <wp:extent cx="1105786" cy="1138386"/>
                  <wp:effectExtent l="0" t="0" r="0" b="0"/>
                  <wp:docPr id="5" name="Resim 5" descr="C:\Users\HP\AppData\Local\Microsoft\Windows\INetCache\Content.Word\4262df6da7214e7f8cb6923c68e2536d_Dicle Üniversitesi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Users\HP\AppData\Local\Microsoft\Windows\INetCache\Content.Word\4262df6da7214e7f8cb6923c68e2536d_Dicle Üniversitesi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056" cy="114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</w:tcPr>
          <w:p w:rsidR="00D245F3" w:rsidRPr="00550E8E" w:rsidRDefault="00D245F3" w:rsidP="00A001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245F3" w:rsidRPr="00550E8E" w:rsidRDefault="00D245F3" w:rsidP="00A0014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T.C</w:t>
            </w:r>
            <w:r w:rsidR="00FD64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D245F3" w:rsidRPr="00550E8E" w:rsidRDefault="00D245F3" w:rsidP="00A0014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DİCLE ÜNİVERSİTESİ </w:t>
            </w:r>
          </w:p>
          <w:p w:rsidR="00D245F3" w:rsidRPr="00550E8E" w:rsidRDefault="00D245F3" w:rsidP="00A0014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SKS</w:t>
            </w:r>
            <w:r w:rsidR="00FD64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DAİRE BAŞKANLIĞI</w:t>
            </w:r>
          </w:p>
          <w:p w:rsidR="00D245F3" w:rsidRPr="00550E8E" w:rsidRDefault="00D245F3" w:rsidP="00A0014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YEMEK YÖNETİM HİZMETLERİ MÜDÜRLÜĞÜ</w:t>
            </w:r>
          </w:p>
          <w:p w:rsidR="00D245F3" w:rsidRPr="00550E8E" w:rsidRDefault="00D245F3" w:rsidP="00A00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04C66" w:rsidRDefault="00204C66" w:rsidP="00204C66"/>
    <w:p w:rsidR="00D245F3" w:rsidRDefault="00D245F3" w:rsidP="00204C66"/>
    <w:p w:rsidR="004276B1" w:rsidRDefault="004276B1" w:rsidP="00204C66"/>
    <w:tbl>
      <w:tblPr>
        <w:tblStyle w:val="TabloKlavuzu"/>
        <w:tblW w:w="0" w:type="auto"/>
        <w:tblBorders>
          <w:top w:val="thinThickSmallGap" w:sz="24" w:space="0" w:color="5B9BD5" w:themeColor="accent1"/>
          <w:left w:val="thinThickSmallGap" w:sz="24" w:space="0" w:color="5B9BD5" w:themeColor="accent1"/>
          <w:bottom w:val="thinThickSmallGap" w:sz="24" w:space="0" w:color="5B9BD5" w:themeColor="accent1"/>
          <w:right w:val="thinThickSmallGap" w:sz="24" w:space="0" w:color="5B9BD5" w:themeColor="accent1"/>
          <w:insideH w:val="thinThickSmallGap" w:sz="24" w:space="0" w:color="5B9BD5" w:themeColor="accent1"/>
          <w:insideV w:val="thinThickSmallGap" w:sz="24" w:space="0" w:color="5B9BD5" w:themeColor="accent1"/>
        </w:tblBorders>
        <w:tblLook w:val="04A0" w:firstRow="1" w:lastRow="0" w:firstColumn="1" w:lastColumn="0" w:noHBand="0" w:noVBand="1"/>
      </w:tblPr>
      <w:tblGrid>
        <w:gridCol w:w="1687"/>
      </w:tblGrid>
      <w:tr w:rsidR="003F619D" w:rsidRPr="003F619D" w:rsidTr="003F619D">
        <w:tc>
          <w:tcPr>
            <w:tcW w:w="1687" w:type="dxa"/>
          </w:tcPr>
          <w:p w:rsidR="003F619D" w:rsidRPr="003F619D" w:rsidRDefault="003F619D" w:rsidP="00204C66">
            <w:pPr>
              <w:rPr>
                <w:b/>
                <w:sz w:val="24"/>
              </w:rPr>
            </w:pPr>
            <w:r w:rsidRPr="003F619D">
              <w:rPr>
                <w:b/>
                <w:sz w:val="24"/>
              </w:rPr>
              <w:t>MİSYONUMUZ</w:t>
            </w:r>
          </w:p>
        </w:tc>
      </w:tr>
    </w:tbl>
    <w:p w:rsidR="003F619D" w:rsidRDefault="003F619D" w:rsidP="00204C66">
      <w:pPr>
        <w:rPr>
          <w:b/>
          <w:sz w:val="24"/>
        </w:rPr>
      </w:pPr>
    </w:p>
    <w:tbl>
      <w:tblPr>
        <w:tblStyle w:val="TabloKlavuzu"/>
        <w:tblW w:w="9277" w:type="dxa"/>
        <w:tblBorders>
          <w:top w:val="thinThickSmallGap" w:sz="24" w:space="0" w:color="5B9BD5" w:themeColor="accent1"/>
          <w:left w:val="thinThickSmallGap" w:sz="24" w:space="0" w:color="5B9BD5" w:themeColor="accent1"/>
          <w:bottom w:val="thinThickSmallGap" w:sz="24" w:space="0" w:color="5B9BD5" w:themeColor="accent1"/>
          <w:right w:val="thinThickSmallGap" w:sz="24" w:space="0" w:color="5B9BD5" w:themeColor="accent1"/>
          <w:insideH w:val="thinThickSmallGap" w:sz="24" w:space="0" w:color="5B9BD5" w:themeColor="accent1"/>
          <w:insideV w:val="thinThickSmallGap" w:sz="24" w:space="0" w:color="5B9BD5" w:themeColor="accent1"/>
        </w:tblBorders>
        <w:tblLook w:val="04A0" w:firstRow="1" w:lastRow="0" w:firstColumn="1" w:lastColumn="0" w:noHBand="0" w:noVBand="1"/>
      </w:tblPr>
      <w:tblGrid>
        <w:gridCol w:w="5484"/>
        <w:gridCol w:w="3793"/>
      </w:tblGrid>
      <w:tr w:rsidR="004E70E0" w:rsidTr="0092419B">
        <w:trPr>
          <w:trHeight w:val="180"/>
        </w:trPr>
        <w:tc>
          <w:tcPr>
            <w:tcW w:w="5484" w:type="dxa"/>
          </w:tcPr>
          <w:p w:rsidR="004E70E0" w:rsidRDefault="004E70E0" w:rsidP="004276B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</w:p>
          <w:p w:rsidR="004E70E0" w:rsidRDefault="004E70E0" w:rsidP="004276B1">
            <w:pPr>
              <w:jc w:val="both"/>
              <w:rPr>
                <w:b/>
                <w:sz w:val="24"/>
              </w:rPr>
            </w:pPr>
          </w:p>
          <w:p w:rsidR="004E70E0" w:rsidRPr="0092419B" w:rsidRDefault="004E70E0" w:rsidP="004276B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419B">
              <w:rPr>
                <w:rFonts w:ascii="Times New Roman" w:hAnsi="Times New Roman" w:cs="Times New Roman"/>
                <w:b/>
                <w:sz w:val="24"/>
              </w:rPr>
              <w:t xml:space="preserve">         Öğrencilerimize ve Akademik İdari Personeller</w:t>
            </w:r>
            <w:r w:rsidR="004C4D05" w:rsidRPr="0092419B">
              <w:rPr>
                <w:rFonts w:ascii="Times New Roman" w:hAnsi="Times New Roman" w:cs="Times New Roman"/>
                <w:b/>
                <w:sz w:val="24"/>
              </w:rPr>
              <w:t xml:space="preserve">imize Yemek Hizmetlerini </w:t>
            </w:r>
            <w:r w:rsidRPr="0092419B">
              <w:rPr>
                <w:rFonts w:ascii="Times New Roman" w:hAnsi="Times New Roman" w:cs="Times New Roman"/>
                <w:b/>
                <w:sz w:val="24"/>
              </w:rPr>
              <w:t xml:space="preserve">sağlıklı, hijyen ortamlarda </w:t>
            </w:r>
            <w:r w:rsidR="00C82B10" w:rsidRPr="0092419B">
              <w:rPr>
                <w:rFonts w:ascii="Times New Roman" w:hAnsi="Times New Roman" w:cs="Times New Roman"/>
                <w:b/>
                <w:sz w:val="24"/>
              </w:rPr>
              <w:t xml:space="preserve">hazırlanıp </w:t>
            </w:r>
            <w:r w:rsidR="00E1588D" w:rsidRPr="0092419B">
              <w:rPr>
                <w:rFonts w:ascii="Times New Roman" w:hAnsi="Times New Roman" w:cs="Times New Roman"/>
                <w:b/>
                <w:sz w:val="24"/>
              </w:rPr>
              <w:t>beslenme kurallarına uygun</w:t>
            </w:r>
            <w:r w:rsidRPr="0092419B">
              <w:rPr>
                <w:rFonts w:ascii="Times New Roman" w:hAnsi="Times New Roman" w:cs="Times New Roman"/>
                <w:b/>
                <w:sz w:val="24"/>
              </w:rPr>
              <w:t xml:space="preserve"> ürün çeşitliliği olduğu ve kaliteli yemek hizmetleri sunmak.</w:t>
            </w:r>
          </w:p>
          <w:p w:rsidR="004E70E0" w:rsidRDefault="004E70E0" w:rsidP="004276B1">
            <w:pPr>
              <w:jc w:val="both"/>
              <w:rPr>
                <w:b/>
                <w:sz w:val="24"/>
              </w:rPr>
            </w:pPr>
          </w:p>
          <w:p w:rsidR="004E70E0" w:rsidRDefault="004E70E0" w:rsidP="00204C66">
            <w:pPr>
              <w:rPr>
                <w:b/>
                <w:sz w:val="24"/>
              </w:rPr>
            </w:pPr>
          </w:p>
          <w:p w:rsidR="004E70E0" w:rsidRDefault="004E70E0" w:rsidP="00204C66">
            <w:pPr>
              <w:rPr>
                <w:b/>
                <w:sz w:val="24"/>
              </w:rPr>
            </w:pPr>
          </w:p>
        </w:tc>
        <w:tc>
          <w:tcPr>
            <w:tcW w:w="3793" w:type="dxa"/>
          </w:tcPr>
          <w:p w:rsidR="004E70E0" w:rsidRDefault="00E81D17" w:rsidP="004E70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136.5pt">
                  <v:imagedata r:id="rId8" o:title="mission-300x300"/>
                </v:shape>
              </w:pict>
            </w:r>
          </w:p>
        </w:tc>
      </w:tr>
    </w:tbl>
    <w:p w:rsidR="007B5A95" w:rsidRDefault="004E70E0" w:rsidP="00204C66">
      <w:pPr>
        <w:rPr>
          <w:b/>
          <w:sz w:val="24"/>
        </w:rPr>
      </w:pPr>
      <w:r>
        <w:rPr>
          <w:b/>
          <w:sz w:val="24"/>
        </w:rPr>
        <w:t xml:space="preserve">    </w:t>
      </w:r>
    </w:p>
    <w:p w:rsidR="004276B1" w:rsidRDefault="004276B1" w:rsidP="00204C66">
      <w:pPr>
        <w:rPr>
          <w:b/>
          <w:sz w:val="24"/>
        </w:rPr>
      </w:pPr>
    </w:p>
    <w:p w:rsidR="004276B1" w:rsidRDefault="004276B1" w:rsidP="00204C66">
      <w:pPr>
        <w:rPr>
          <w:b/>
          <w:sz w:val="24"/>
        </w:rPr>
      </w:pPr>
    </w:p>
    <w:p w:rsidR="004276B1" w:rsidRDefault="004276B1" w:rsidP="00204C66">
      <w:pPr>
        <w:rPr>
          <w:b/>
          <w:sz w:val="24"/>
        </w:rPr>
      </w:pPr>
    </w:p>
    <w:p w:rsidR="00065B51" w:rsidRDefault="00065B51" w:rsidP="00204C66">
      <w:pPr>
        <w:rPr>
          <w:b/>
          <w:sz w:val="24"/>
        </w:rPr>
      </w:pPr>
    </w:p>
    <w:p w:rsidR="00E81D17" w:rsidRDefault="00E81D17" w:rsidP="00204C66">
      <w:pPr>
        <w:rPr>
          <w:b/>
          <w:sz w:val="24"/>
        </w:rPr>
      </w:pPr>
    </w:p>
    <w:p w:rsidR="00E81D17" w:rsidRDefault="00E81D17" w:rsidP="00204C66">
      <w:pPr>
        <w:rPr>
          <w:b/>
          <w:sz w:val="24"/>
        </w:rPr>
      </w:pPr>
    </w:p>
    <w:p w:rsidR="00E81D17" w:rsidRDefault="00E81D17" w:rsidP="00204C66">
      <w:pPr>
        <w:rPr>
          <w:b/>
          <w:sz w:val="24"/>
        </w:rPr>
      </w:pPr>
    </w:p>
    <w:tbl>
      <w:tblPr>
        <w:tblStyle w:val="TabloKlavuzu"/>
        <w:tblW w:w="0" w:type="auto"/>
        <w:tblBorders>
          <w:top w:val="thinThickSmallGap" w:sz="24" w:space="0" w:color="5B9BD5" w:themeColor="accent1"/>
          <w:left w:val="thinThickSmallGap" w:sz="24" w:space="0" w:color="5B9BD5" w:themeColor="accent1"/>
          <w:bottom w:val="thinThickSmallGap" w:sz="24" w:space="0" w:color="5B9BD5" w:themeColor="accent1"/>
          <w:right w:val="thinThickSmallGap" w:sz="24" w:space="0" w:color="5B9BD5" w:themeColor="accent1"/>
          <w:insideH w:val="thinThickSmallGap" w:sz="24" w:space="0" w:color="5B9BD5" w:themeColor="accent1"/>
          <w:insideV w:val="thinThickSmallGap" w:sz="24" w:space="0" w:color="5B9BD5" w:themeColor="accent1"/>
        </w:tblBorders>
        <w:tblLook w:val="04A0" w:firstRow="1" w:lastRow="0" w:firstColumn="1" w:lastColumn="0" w:noHBand="0" w:noVBand="1"/>
      </w:tblPr>
      <w:tblGrid>
        <w:gridCol w:w="1687"/>
      </w:tblGrid>
      <w:tr w:rsidR="007B5A95" w:rsidTr="007B5A95">
        <w:tc>
          <w:tcPr>
            <w:tcW w:w="1687" w:type="dxa"/>
          </w:tcPr>
          <w:p w:rsidR="007B5A95" w:rsidRDefault="0053132E" w:rsidP="00204C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VİZYONUMUZ</w:t>
            </w:r>
          </w:p>
        </w:tc>
      </w:tr>
    </w:tbl>
    <w:p w:rsidR="007B5A95" w:rsidRDefault="007B5A95" w:rsidP="00204C66">
      <w:pPr>
        <w:rPr>
          <w:b/>
          <w:sz w:val="24"/>
        </w:rPr>
      </w:pPr>
    </w:p>
    <w:tbl>
      <w:tblPr>
        <w:tblStyle w:val="TabloKlavuzu"/>
        <w:tblW w:w="0" w:type="auto"/>
        <w:tblBorders>
          <w:top w:val="thinThickSmallGap" w:sz="24" w:space="0" w:color="5B9BD5" w:themeColor="accent1"/>
          <w:left w:val="thinThickSmallGap" w:sz="24" w:space="0" w:color="5B9BD5" w:themeColor="accent1"/>
          <w:bottom w:val="thinThickSmallGap" w:sz="24" w:space="0" w:color="5B9BD5" w:themeColor="accent1"/>
          <w:right w:val="thinThickSmallGap" w:sz="24" w:space="0" w:color="5B9BD5" w:themeColor="accent1"/>
          <w:insideH w:val="thinThickSmallGap" w:sz="24" w:space="0" w:color="5B9BD5" w:themeColor="accent1"/>
          <w:insideV w:val="thinThickSmallGap" w:sz="24" w:space="0" w:color="5B9BD5" w:themeColor="accent1"/>
        </w:tblBorders>
        <w:tblLook w:val="04A0" w:firstRow="1" w:lastRow="0" w:firstColumn="1" w:lastColumn="0" w:noHBand="0" w:noVBand="1"/>
      </w:tblPr>
      <w:tblGrid>
        <w:gridCol w:w="5484"/>
        <w:gridCol w:w="3498"/>
      </w:tblGrid>
      <w:tr w:rsidR="004E70E0" w:rsidTr="00065B51">
        <w:trPr>
          <w:trHeight w:val="2262"/>
        </w:trPr>
        <w:tc>
          <w:tcPr>
            <w:tcW w:w="5484" w:type="dxa"/>
          </w:tcPr>
          <w:p w:rsidR="004E70E0" w:rsidRDefault="004E70E0" w:rsidP="004276B1">
            <w:pPr>
              <w:jc w:val="both"/>
              <w:rPr>
                <w:b/>
                <w:sz w:val="24"/>
              </w:rPr>
            </w:pPr>
          </w:p>
          <w:p w:rsidR="004E70E0" w:rsidRDefault="004E70E0" w:rsidP="004276B1">
            <w:pPr>
              <w:jc w:val="both"/>
              <w:rPr>
                <w:b/>
                <w:sz w:val="24"/>
              </w:rPr>
            </w:pPr>
          </w:p>
          <w:p w:rsidR="004E70E0" w:rsidRPr="00065B51" w:rsidRDefault="00065B51" w:rsidP="00065B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="00621EE0" w:rsidRPr="00065B51">
              <w:rPr>
                <w:rFonts w:ascii="Times New Roman" w:hAnsi="Times New Roman" w:cs="Times New Roman"/>
                <w:b/>
                <w:sz w:val="24"/>
              </w:rPr>
              <w:t xml:space="preserve">Türkiye’nin Yarınlarını </w:t>
            </w:r>
            <w:r w:rsidR="004E70E0" w:rsidRPr="00065B51">
              <w:rPr>
                <w:rFonts w:ascii="Times New Roman" w:hAnsi="Times New Roman" w:cs="Times New Roman"/>
                <w:b/>
                <w:sz w:val="24"/>
              </w:rPr>
              <w:t>yaratacak olan Öğrencilerimizin Sosyal gelişimlerini sağlayacak Üniversite ortamı yaratmak. Sosyal ve Kültürel değişim alanlarında toplumumuzun Üniversiteden beklentilerini en üst düzeyde karşılamak.</w:t>
            </w:r>
          </w:p>
          <w:p w:rsidR="004E70E0" w:rsidRDefault="004E70E0" w:rsidP="00204C66">
            <w:pPr>
              <w:rPr>
                <w:b/>
                <w:sz w:val="24"/>
              </w:rPr>
            </w:pPr>
          </w:p>
          <w:p w:rsidR="004E70E0" w:rsidRDefault="004E70E0" w:rsidP="00204C66">
            <w:pPr>
              <w:rPr>
                <w:b/>
                <w:sz w:val="24"/>
              </w:rPr>
            </w:pPr>
          </w:p>
        </w:tc>
        <w:tc>
          <w:tcPr>
            <w:tcW w:w="3498" w:type="dxa"/>
          </w:tcPr>
          <w:p w:rsidR="004E70E0" w:rsidRDefault="00E81D17" w:rsidP="004E70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pict>
                <v:shape id="_x0000_i1026" type="#_x0000_t75" style="width:93.75pt;height:136.5pt">
                  <v:imagedata r:id="rId9" o:title="vizyon"/>
                </v:shape>
              </w:pict>
            </w:r>
          </w:p>
        </w:tc>
      </w:tr>
    </w:tbl>
    <w:p w:rsidR="007B5A95" w:rsidRDefault="007B5A95" w:rsidP="00204C66">
      <w:pPr>
        <w:rPr>
          <w:b/>
          <w:sz w:val="24"/>
        </w:rPr>
      </w:pPr>
    </w:p>
    <w:p w:rsidR="007B5A95" w:rsidRDefault="007B5A95" w:rsidP="00204C66">
      <w:pPr>
        <w:rPr>
          <w:b/>
          <w:sz w:val="24"/>
        </w:rPr>
      </w:pPr>
    </w:p>
    <w:p w:rsidR="00BA588B" w:rsidRDefault="00BA588B" w:rsidP="00204C66">
      <w:pPr>
        <w:rPr>
          <w:b/>
          <w:sz w:val="24"/>
        </w:rPr>
      </w:pPr>
    </w:p>
    <w:p w:rsidR="00BA588B" w:rsidRDefault="00BA588B" w:rsidP="00204C66">
      <w:pPr>
        <w:rPr>
          <w:b/>
          <w:sz w:val="24"/>
        </w:rPr>
      </w:pPr>
    </w:p>
    <w:tbl>
      <w:tblPr>
        <w:tblStyle w:val="TabloKlavuzu"/>
        <w:tblW w:w="0" w:type="auto"/>
        <w:tblBorders>
          <w:top w:val="thinThickSmallGap" w:sz="24" w:space="0" w:color="5B9BD5" w:themeColor="accent1"/>
          <w:left w:val="thinThickSmallGap" w:sz="24" w:space="0" w:color="5B9BD5" w:themeColor="accent1"/>
          <w:bottom w:val="thinThickSmallGap" w:sz="24" w:space="0" w:color="5B9BD5" w:themeColor="accent1"/>
          <w:right w:val="thinThickSmallGap" w:sz="24" w:space="0" w:color="5B9BD5" w:themeColor="accent1"/>
          <w:insideH w:val="thinThickSmallGap" w:sz="24" w:space="0" w:color="5B9BD5" w:themeColor="accent1"/>
          <w:insideV w:val="thinThickSmallGap" w:sz="24" w:space="0" w:color="5B9BD5" w:themeColor="accent1"/>
        </w:tblBorders>
        <w:tblLook w:val="04A0" w:firstRow="1" w:lastRow="0" w:firstColumn="1" w:lastColumn="0" w:noHBand="0" w:noVBand="1"/>
      </w:tblPr>
      <w:tblGrid>
        <w:gridCol w:w="948"/>
      </w:tblGrid>
      <w:tr w:rsidR="00F65DF8" w:rsidTr="00F65DF8">
        <w:tc>
          <w:tcPr>
            <w:tcW w:w="948" w:type="dxa"/>
          </w:tcPr>
          <w:p w:rsidR="00F65DF8" w:rsidRDefault="00F65DF8" w:rsidP="00204C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SAĞLIK</w:t>
            </w:r>
          </w:p>
        </w:tc>
      </w:tr>
    </w:tbl>
    <w:p w:rsidR="007B5A95" w:rsidRDefault="00BA588B" w:rsidP="00204C66">
      <w:pPr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41"/>
        <w:gridCol w:w="3249"/>
      </w:tblGrid>
      <w:tr w:rsidR="00BA588B" w:rsidTr="00D90150">
        <w:trPr>
          <w:trHeight w:val="3019"/>
        </w:trPr>
        <w:tc>
          <w:tcPr>
            <w:tcW w:w="5541" w:type="dxa"/>
            <w:tcBorders>
              <w:top w:val="thinThickSmallGap" w:sz="24" w:space="0" w:color="5B9BD5" w:themeColor="accent1"/>
              <w:left w:val="thinThickSmallGap" w:sz="24" w:space="0" w:color="5B9BD5" w:themeColor="accent1"/>
              <w:bottom w:val="thinThickSmallGap" w:sz="24" w:space="0" w:color="5B9BD5" w:themeColor="accent1"/>
              <w:right w:val="thinThickSmallGap" w:sz="24" w:space="0" w:color="5B9BD5" w:themeColor="accent1"/>
            </w:tcBorders>
          </w:tcPr>
          <w:p w:rsidR="00BA588B" w:rsidRDefault="00BA588B" w:rsidP="00531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</w:t>
            </w:r>
          </w:p>
          <w:p w:rsidR="00BA588B" w:rsidRDefault="00D90150" w:rsidP="00D90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</w:t>
            </w:r>
            <w:r w:rsidR="00BA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Birimimiz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 kullanılan ürünler</w:t>
            </w:r>
            <w:r w:rsidR="00BA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BA588B" w:rsidRPr="00531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TSE-ISO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, C€, İşletme kaydı, son kullanma tarihi ve </w:t>
            </w:r>
            <w:r w:rsidR="00BA588B" w:rsidRPr="00531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kalite standartlarına uygun olarak faaliyet göstermekte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olan tedarikçi İşletmelerden Komisyon tarafından teslim alınmaktadır. Ö</w:t>
            </w:r>
            <w:r w:rsidR="00BA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ğrencilerimize sunulan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Hizmet K</w:t>
            </w:r>
            <w:r w:rsidR="00BA588B" w:rsidRPr="00531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alitesi</w:t>
            </w:r>
            <w:r w:rsidR="00E0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ve Hijyen</w:t>
            </w:r>
            <w:r w:rsidR="00BA588B" w:rsidRPr="00531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her zaman ön planda tutulmaktadır."</w:t>
            </w:r>
          </w:p>
          <w:p w:rsidR="00BA588B" w:rsidRDefault="00BA588B" w:rsidP="00531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49" w:type="dxa"/>
            <w:tcBorders>
              <w:top w:val="thinThickSmallGap" w:sz="24" w:space="0" w:color="5B9BD5" w:themeColor="accent1"/>
              <w:left w:val="thinThickSmallGap" w:sz="24" w:space="0" w:color="5B9BD5" w:themeColor="accent1"/>
              <w:bottom w:val="thinThickSmallGap" w:sz="24" w:space="0" w:color="5B9BD5" w:themeColor="accent1"/>
              <w:right w:val="thinThickSmallGap" w:sz="24" w:space="0" w:color="5B9BD5" w:themeColor="accent1"/>
            </w:tcBorders>
          </w:tcPr>
          <w:p w:rsidR="00BA588B" w:rsidRPr="0053132E" w:rsidRDefault="00E81D17" w:rsidP="00BA58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pict>
                <v:shape id="_x0000_i1027" type="#_x0000_t75" style="width:120.75pt;height:126pt">
                  <v:imagedata r:id="rId10" o:title="FileHandler"/>
                </v:shape>
              </w:pict>
            </w:r>
          </w:p>
        </w:tc>
      </w:tr>
    </w:tbl>
    <w:p w:rsidR="007B5A95" w:rsidRDefault="007B5A95" w:rsidP="00204C66">
      <w:pPr>
        <w:rPr>
          <w:b/>
          <w:sz w:val="24"/>
        </w:rPr>
      </w:pPr>
    </w:p>
    <w:p w:rsidR="007B5A95" w:rsidRDefault="007B5A95" w:rsidP="00204C66">
      <w:pPr>
        <w:rPr>
          <w:b/>
          <w:sz w:val="24"/>
        </w:rPr>
      </w:pPr>
    </w:p>
    <w:p w:rsidR="007B5A95" w:rsidRDefault="007B5A95" w:rsidP="00204C66">
      <w:pPr>
        <w:rPr>
          <w:b/>
          <w:sz w:val="24"/>
        </w:rPr>
      </w:pPr>
    </w:p>
    <w:p w:rsidR="007B5A95" w:rsidRDefault="007B5A95" w:rsidP="00204C66">
      <w:pPr>
        <w:rPr>
          <w:b/>
          <w:sz w:val="24"/>
        </w:rPr>
      </w:pPr>
    </w:p>
    <w:p w:rsidR="007B5A95" w:rsidRDefault="007B5A95" w:rsidP="00204C66">
      <w:pPr>
        <w:rPr>
          <w:b/>
          <w:sz w:val="24"/>
        </w:rPr>
      </w:pPr>
    </w:p>
    <w:p w:rsidR="007B5A95" w:rsidRDefault="007B5A95" w:rsidP="00204C66">
      <w:pPr>
        <w:rPr>
          <w:b/>
          <w:sz w:val="24"/>
        </w:rPr>
      </w:pPr>
    </w:p>
    <w:p w:rsidR="007B5A95" w:rsidRDefault="007B5A95" w:rsidP="00204C66">
      <w:pPr>
        <w:rPr>
          <w:b/>
          <w:sz w:val="24"/>
        </w:rPr>
      </w:pPr>
    </w:p>
    <w:p w:rsidR="00442F08" w:rsidRDefault="00442F08" w:rsidP="00204C66">
      <w:pPr>
        <w:rPr>
          <w:b/>
          <w:sz w:val="24"/>
        </w:rPr>
      </w:pPr>
    </w:p>
    <w:p w:rsidR="00442F08" w:rsidRDefault="00442F08" w:rsidP="00204C66">
      <w:pPr>
        <w:rPr>
          <w:b/>
          <w:sz w:val="24"/>
        </w:rPr>
      </w:pPr>
    </w:p>
    <w:p w:rsidR="00E81D17" w:rsidRDefault="00E81D17" w:rsidP="00204C66">
      <w:pPr>
        <w:rPr>
          <w:b/>
          <w:sz w:val="24"/>
        </w:rPr>
      </w:pPr>
    </w:p>
    <w:p w:rsidR="00E81D17" w:rsidRDefault="00E81D17" w:rsidP="00204C66">
      <w:pPr>
        <w:rPr>
          <w:b/>
          <w:sz w:val="24"/>
        </w:rPr>
      </w:pPr>
    </w:p>
    <w:p w:rsidR="00E81D17" w:rsidRDefault="00E81D17" w:rsidP="00204C66">
      <w:pPr>
        <w:rPr>
          <w:b/>
          <w:sz w:val="24"/>
        </w:rPr>
      </w:pPr>
    </w:p>
    <w:p w:rsidR="00E81D17" w:rsidRDefault="00E81D17" w:rsidP="00204C66">
      <w:pPr>
        <w:rPr>
          <w:b/>
          <w:sz w:val="24"/>
        </w:rPr>
      </w:pPr>
    </w:p>
    <w:p w:rsidR="00E1588D" w:rsidRDefault="00E1588D" w:rsidP="00204C66">
      <w:pPr>
        <w:rPr>
          <w:b/>
          <w:sz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892"/>
      </w:tblGrid>
      <w:tr w:rsidR="007B5A95" w:rsidRPr="00D245F3" w:rsidTr="00E81D17">
        <w:trPr>
          <w:trHeight w:val="854"/>
        </w:trPr>
        <w:tc>
          <w:tcPr>
            <w:tcW w:w="8892" w:type="dxa"/>
            <w:tcBorders>
              <w:top w:val="thinThickThinSmallGap" w:sz="48" w:space="0" w:color="5B9BD5" w:themeColor="accent1"/>
              <w:left w:val="thinThickThinSmallGap" w:sz="48" w:space="0" w:color="5B9BD5" w:themeColor="accent1"/>
              <w:bottom w:val="thinThickThinSmallGap" w:sz="48" w:space="0" w:color="5B9BD5" w:themeColor="accent1"/>
              <w:right w:val="thinThickThinSmallGap" w:sz="48" w:space="0" w:color="5B9BD5" w:themeColor="accent1"/>
            </w:tcBorders>
          </w:tcPr>
          <w:p w:rsidR="00E81D17" w:rsidRPr="00E81D17" w:rsidRDefault="007B5A95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2025 YILI MERKEZ </w:t>
            </w:r>
            <w:r w:rsidR="008B0F60" w:rsidRPr="00E81D1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- </w:t>
            </w: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KAMPÜS İÇİ ÖĞRENCİ YEMEKHANELER</w:t>
            </w:r>
            <w:r w:rsidR="00621EE0" w:rsidRPr="00E81D1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İ</w:t>
            </w:r>
          </w:p>
        </w:tc>
      </w:tr>
    </w:tbl>
    <w:p w:rsidR="007B5A95" w:rsidRPr="00550E8E" w:rsidRDefault="007B5A95" w:rsidP="007B5A95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7B5A95" w:rsidRPr="00E1588D" w:rsidRDefault="007B5A95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550E8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ÖĞRENCİ YEMEKHANE SAYISI</w:t>
      </w:r>
      <w:r w:rsidRPr="00E158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:</w:t>
      </w:r>
      <w:r w:rsidR="00E1588D" w:rsidRPr="00E158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</w:t>
      </w:r>
      <w:r w:rsidR="00185BD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5</w:t>
      </w:r>
      <w:r w:rsidRPr="00E158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ADET</w:t>
      </w:r>
    </w:p>
    <w:p w:rsidR="007B5A95" w:rsidRPr="00E1588D" w:rsidRDefault="007B5A95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7B5A95" w:rsidRPr="00E1588D" w:rsidRDefault="007B5A95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158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ÖĞRENCİ YEMEKHANE ALANI:</w:t>
      </w:r>
      <w:r w:rsidR="00E1588D" w:rsidRPr="00E158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</w:t>
      </w:r>
      <w:r w:rsidR="008B694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7</w:t>
      </w:r>
      <w:r w:rsidR="0035574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8B694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464</w:t>
      </w:r>
      <w:r w:rsidRPr="00E158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m2</w:t>
      </w:r>
    </w:p>
    <w:p w:rsidR="007B5A95" w:rsidRPr="00E1588D" w:rsidRDefault="007B5A95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7B5A95" w:rsidRDefault="007B5A95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158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ÖĞRENCİ YEMEKHANE KAPASİTESİ:</w:t>
      </w:r>
      <w:r w:rsidR="00E1588D" w:rsidRPr="00E158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</w:t>
      </w:r>
      <w:r w:rsidR="008B694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7</w:t>
      </w:r>
      <w:r w:rsidR="009147D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8B694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648</w:t>
      </w:r>
      <w:r w:rsidRPr="00E158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KİŞİ</w:t>
      </w:r>
    </w:p>
    <w:p w:rsidR="00E81D17" w:rsidRPr="00E1588D" w:rsidRDefault="00E81D17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7B5A95" w:rsidRPr="00550E8E" w:rsidRDefault="007B5A95" w:rsidP="007B5A95">
      <w:pPr>
        <w:pStyle w:val="AralkYok"/>
        <w:ind w:left="-851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TabloKlavuzu"/>
        <w:tblW w:w="11098" w:type="dxa"/>
        <w:tblInd w:w="-1139" w:type="dxa"/>
        <w:tblBorders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  <w:insideH w:val="single" w:sz="24" w:space="0" w:color="5B9BD5" w:themeColor="accent1"/>
          <w:insideV w:val="single" w:sz="24" w:space="0" w:color="5B9BD5" w:themeColor="accent1"/>
        </w:tblBorders>
        <w:tblLook w:val="04A0" w:firstRow="1" w:lastRow="0" w:firstColumn="1" w:lastColumn="0" w:noHBand="0" w:noVBand="1"/>
      </w:tblPr>
      <w:tblGrid>
        <w:gridCol w:w="1708"/>
        <w:gridCol w:w="4084"/>
        <w:gridCol w:w="980"/>
        <w:gridCol w:w="1443"/>
        <w:gridCol w:w="1150"/>
        <w:gridCol w:w="1733"/>
      </w:tblGrid>
      <w:tr w:rsidR="007B5A95" w:rsidRPr="00550E8E" w:rsidTr="00E1588D">
        <w:tc>
          <w:tcPr>
            <w:tcW w:w="1708" w:type="dxa"/>
          </w:tcPr>
          <w:p w:rsidR="007B5A95" w:rsidRPr="00550E8E" w:rsidRDefault="00E81D17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  </w:t>
            </w:r>
            <w:r w:rsidR="007B5A95"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SIRA NO</w:t>
            </w:r>
          </w:p>
        </w:tc>
        <w:tc>
          <w:tcPr>
            <w:tcW w:w="4084" w:type="dxa"/>
          </w:tcPr>
          <w:p w:rsidR="007B5A95" w:rsidRPr="00550E8E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YEMEKHANENİN BULUNDUĞU BİNA</w:t>
            </w:r>
          </w:p>
        </w:tc>
        <w:tc>
          <w:tcPr>
            <w:tcW w:w="980" w:type="dxa"/>
          </w:tcPr>
          <w:p w:rsidR="007B5A95" w:rsidRPr="00550E8E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ALAN</w:t>
            </w:r>
          </w:p>
          <w:p w:rsidR="007B5A95" w:rsidRPr="00550E8E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m2</w:t>
            </w:r>
          </w:p>
        </w:tc>
        <w:tc>
          <w:tcPr>
            <w:tcW w:w="1443" w:type="dxa"/>
          </w:tcPr>
          <w:p w:rsidR="007B5A95" w:rsidRPr="00550E8E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KAPASİTE </w:t>
            </w:r>
          </w:p>
          <w:p w:rsidR="007B5A95" w:rsidRPr="00550E8E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GENEL</w:t>
            </w:r>
          </w:p>
        </w:tc>
        <w:tc>
          <w:tcPr>
            <w:tcW w:w="1150" w:type="dxa"/>
          </w:tcPr>
          <w:p w:rsidR="007B5A95" w:rsidRPr="00550E8E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YEMEK </w:t>
            </w:r>
          </w:p>
          <w:p w:rsidR="007B5A95" w:rsidRPr="00550E8E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MASASI</w:t>
            </w:r>
          </w:p>
        </w:tc>
        <w:tc>
          <w:tcPr>
            <w:tcW w:w="1733" w:type="dxa"/>
          </w:tcPr>
          <w:p w:rsidR="007B5A95" w:rsidRPr="00550E8E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SANDALYE SAYISI</w:t>
            </w:r>
          </w:p>
        </w:tc>
      </w:tr>
      <w:tr w:rsidR="007B5A95" w:rsidRPr="00550E8E" w:rsidTr="00E1588D">
        <w:tc>
          <w:tcPr>
            <w:tcW w:w="1708" w:type="dxa"/>
          </w:tcPr>
          <w:p w:rsidR="007B5A95" w:rsidRPr="00550E8E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084" w:type="dxa"/>
          </w:tcPr>
          <w:p w:rsidR="007B5A95" w:rsidRPr="00E1588D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MERKEZİ ÖĞRENCİ-1 YEMEKHANESİ</w:t>
            </w:r>
          </w:p>
        </w:tc>
        <w:tc>
          <w:tcPr>
            <w:tcW w:w="980" w:type="dxa"/>
          </w:tcPr>
          <w:p w:rsidR="007B5A95" w:rsidRPr="00E1588D" w:rsidRDefault="007B5A95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3.186</w:t>
            </w:r>
          </w:p>
          <w:p w:rsidR="00E1588D" w:rsidRPr="00E1588D" w:rsidRDefault="00E1588D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443" w:type="dxa"/>
          </w:tcPr>
          <w:p w:rsidR="007B5A95" w:rsidRPr="00E1588D" w:rsidRDefault="0099410B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  <w:r w:rsidR="008B6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  <w:r w:rsidR="007B5A95"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000</w:t>
            </w:r>
          </w:p>
        </w:tc>
        <w:tc>
          <w:tcPr>
            <w:tcW w:w="1150" w:type="dxa"/>
          </w:tcPr>
          <w:p w:rsidR="007B5A95" w:rsidRPr="00E1588D" w:rsidRDefault="007B5A95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125</w:t>
            </w:r>
          </w:p>
        </w:tc>
        <w:tc>
          <w:tcPr>
            <w:tcW w:w="1733" w:type="dxa"/>
          </w:tcPr>
          <w:p w:rsidR="007B5A95" w:rsidRPr="00E1588D" w:rsidRDefault="007B5A95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500</w:t>
            </w:r>
          </w:p>
        </w:tc>
      </w:tr>
      <w:tr w:rsidR="007B5A95" w:rsidRPr="00550E8E" w:rsidTr="00E1588D">
        <w:tc>
          <w:tcPr>
            <w:tcW w:w="1708" w:type="dxa"/>
          </w:tcPr>
          <w:p w:rsidR="007B5A95" w:rsidRPr="00550E8E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084" w:type="dxa"/>
          </w:tcPr>
          <w:p w:rsidR="007B5A95" w:rsidRPr="00E1588D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MERKEZİ ÖĞRENCİ-2 YEMEKHANESİ</w:t>
            </w:r>
          </w:p>
        </w:tc>
        <w:tc>
          <w:tcPr>
            <w:tcW w:w="980" w:type="dxa"/>
          </w:tcPr>
          <w:p w:rsidR="007B5A95" w:rsidRPr="00E1588D" w:rsidRDefault="007B5A95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  <w:r w:rsidR="00763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450</w:t>
            </w:r>
          </w:p>
        </w:tc>
        <w:tc>
          <w:tcPr>
            <w:tcW w:w="1443" w:type="dxa"/>
          </w:tcPr>
          <w:p w:rsidR="007B5A95" w:rsidRPr="00E1588D" w:rsidRDefault="00BA2932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  <w:r w:rsidR="008B6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880</w:t>
            </w:r>
          </w:p>
        </w:tc>
        <w:tc>
          <w:tcPr>
            <w:tcW w:w="1150" w:type="dxa"/>
          </w:tcPr>
          <w:p w:rsidR="007B5A95" w:rsidRPr="00E1588D" w:rsidRDefault="007B5A95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180</w:t>
            </w:r>
          </w:p>
        </w:tc>
        <w:tc>
          <w:tcPr>
            <w:tcW w:w="1733" w:type="dxa"/>
          </w:tcPr>
          <w:p w:rsidR="007B5A95" w:rsidRPr="00E1588D" w:rsidRDefault="007B5A95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720</w:t>
            </w:r>
          </w:p>
        </w:tc>
      </w:tr>
      <w:tr w:rsidR="00185BD0" w:rsidRPr="00550E8E" w:rsidTr="00E1588D">
        <w:tc>
          <w:tcPr>
            <w:tcW w:w="1708" w:type="dxa"/>
          </w:tcPr>
          <w:p w:rsidR="00185BD0" w:rsidRPr="00550E8E" w:rsidRDefault="00185BD0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084" w:type="dxa"/>
          </w:tcPr>
          <w:p w:rsidR="00185BD0" w:rsidRPr="00E1588D" w:rsidRDefault="00185BD0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AKADEMİK İDARİ PERSONEL YEMEKHANESİ</w:t>
            </w:r>
          </w:p>
        </w:tc>
        <w:tc>
          <w:tcPr>
            <w:tcW w:w="980" w:type="dxa"/>
          </w:tcPr>
          <w:p w:rsidR="00185BD0" w:rsidRPr="00E1588D" w:rsidRDefault="00185BD0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  <w:r w:rsidR="008B6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238</w:t>
            </w:r>
          </w:p>
        </w:tc>
        <w:tc>
          <w:tcPr>
            <w:tcW w:w="1443" w:type="dxa"/>
          </w:tcPr>
          <w:p w:rsidR="00185BD0" w:rsidRDefault="00185BD0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1.728</w:t>
            </w:r>
          </w:p>
        </w:tc>
        <w:tc>
          <w:tcPr>
            <w:tcW w:w="1150" w:type="dxa"/>
          </w:tcPr>
          <w:p w:rsidR="00185BD0" w:rsidRPr="00E1588D" w:rsidRDefault="00185BD0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108</w:t>
            </w:r>
          </w:p>
        </w:tc>
        <w:tc>
          <w:tcPr>
            <w:tcW w:w="1733" w:type="dxa"/>
          </w:tcPr>
          <w:p w:rsidR="00185BD0" w:rsidRPr="00E1588D" w:rsidRDefault="00185BD0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432</w:t>
            </w:r>
          </w:p>
        </w:tc>
      </w:tr>
      <w:tr w:rsidR="007B5A95" w:rsidRPr="00550E8E" w:rsidTr="00E1588D">
        <w:tc>
          <w:tcPr>
            <w:tcW w:w="1708" w:type="dxa"/>
          </w:tcPr>
          <w:p w:rsidR="007B5A95" w:rsidRPr="00550E8E" w:rsidRDefault="00185BD0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084" w:type="dxa"/>
          </w:tcPr>
          <w:p w:rsidR="007B5A95" w:rsidRPr="00E1588D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İLAHİYAT FAKÜLTESİ</w:t>
            </w:r>
          </w:p>
        </w:tc>
        <w:tc>
          <w:tcPr>
            <w:tcW w:w="980" w:type="dxa"/>
          </w:tcPr>
          <w:p w:rsidR="007B5A95" w:rsidRPr="00E1588D" w:rsidRDefault="007B5A95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385</w:t>
            </w:r>
          </w:p>
        </w:tc>
        <w:tc>
          <w:tcPr>
            <w:tcW w:w="1443" w:type="dxa"/>
          </w:tcPr>
          <w:p w:rsidR="007B5A95" w:rsidRPr="00E1588D" w:rsidRDefault="007B5A95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640</w:t>
            </w:r>
          </w:p>
        </w:tc>
        <w:tc>
          <w:tcPr>
            <w:tcW w:w="1150" w:type="dxa"/>
          </w:tcPr>
          <w:p w:rsidR="007B5A95" w:rsidRPr="00E1588D" w:rsidRDefault="007B5A95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40</w:t>
            </w:r>
          </w:p>
          <w:p w:rsidR="00E1588D" w:rsidRPr="00E1588D" w:rsidRDefault="00E1588D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733" w:type="dxa"/>
          </w:tcPr>
          <w:p w:rsidR="007B5A95" w:rsidRPr="00E1588D" w:rsidRDefault="007B5A95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160</w:t>
            </w:r>
          </w:p>
        </w:tc>
      </w:tr>
      <w:tr w:rsidR="007B5A95" w:rsidRPr="00550E8E" w:rsidTr="00E1588D">
        <w:trPr>
          <w:trHeight w:val="15"/>
        </w:trPr>
        <w:tc>
          <w:tcPr>
            <w:tcW w:w="1708" w:type="dxa"/>
          </w:tcPr>
          <w:p w:rsidR="007B5A95" w:rsidRPr="00550E8E" w:rsidRDefault="00185BD0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4084" w:type="dxa"/>
          </w:tcPr>
          <w:p w:rsidR="007B5A95" w:rsidRPr="00E1588D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ZİRAAT FAKÜLTESİ</w:t>
            </w:r>
          </w:p>
        </w:tc>
        <w:tc>
          <w:tcPr>
            <w:tcW w:w="980" w:type="dxa"/>
          </w:tcPr>
          <w:p w:rsidR="007B5A95" w:rsidRPr="00E1588D" w:rsidRDefault="007B5A95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205</w:t>
            </w:r>
          </w:p>
        </w:tc>
        <w:tc>
          <w:tcPr>
            <w:tcW w:w="1443" w:type="dxa"/>
          </w:tcPr>
          <w:p w:rsidR="007B5A95" w:rsidRPr="00E1588D" w:rsidRDefault="0038716A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400</w:t>
            </w:r>
          </w:p>
        </w:tc>
        <w:tc>
          <w:tcPr>
            <w:tcW w:w="1150" w:type="dxa"/>
          </w:tcPr>
          <w:p w:rsidR="007B5A95" w:rsidRPr="00E1588D" w:rsidRDefault="007B5A95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25</w:t>
            </w:r>
          </w:p>
          <w:p w:rsidR="00E1588D" w:rsidRPr="00E1588D" w:rsidRDefault="00E1588D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733" w:type="dxa"/>
          </w:tcPr>
          <w:p w:rsidR="007B5A95" w:rsidRPr="00E1588D" w:rsidRDefault="007B5A95" w:rsidP="00E81D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100</w:t>
            </w:r>
          </w:p>
        </w:tc>
      </w:tr>
    </w:tbl>
    <w:p w:rsidR="007B5A95" w:rsidRPr="00550E8E" w:rsidRDefault="007B5A95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7B5A95" w:rsidRPr="00E02EBA" w:rsidRDefault="007B5A95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5A95" w:rsidRDefault="007B5A95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</w:t>
      </w:r>
    </w:p>
    <w:tbl>
      <w:tblPr>
        <w:tblStyle w:val="TabloKlavuzu"/>
        <w:tblW w:w="0" w:type="auto"/>
        <w:tblInd w:w="52" w:type="dxa"/>
        <w:tblBorders>
          <w:top w:val="thinThickThinSmallGap" w:sz="48" w:space="0" w:color="5B9BD5" w:themeColor="accent1"/>
          <w:left w:val="thinThickThinSmallGap" w:sz="48" w:space="0" w:color="5B9BD5" w:themeColor="accent1"/>
          <w:bottom w:val="thinThickThinSmallGap" w:sz="48" w:space="0" w:color="5B9BD5" w:themeColor="accent1"/>
          <w:right w:val="thinThickThinSmallGap" w:sz="48" w:space="0" w:color="5B9BD5" w:themeColor="accent1"/>
          <w:insideH w:val="thinThickThinSmallGap" w:sz="48" w:space="0" w:color="5B9BD5" w:themeColor="accent1"/>
          <w:insideV w:val="thinThickThinSmallGap" w:sz="48" w:space="0" w:color="5B9BD5" w:themeColor="accent1"/>
        </w:tblBorders>
        <w:tblLook w:val="04A0" w:firstRow="1" w:lastRow="0" w:firstColumn="1" w:lastColumn="0" w:noHBand="0" w:noVBand="1"/>
      </w:tblPr>
      <w:tblGrid>
        <w:gridCol w:w="8159"/>
      </w:tblGrid>
      <w:tr w:rsidR="007B5A95" w:rsidRPr="00D245F3" w:rsidTr="00E81D17">
        <w:trPr>
          <w:trHeight w:val="637"/>
        </w:trPr>
        <w:tc>
          <w:tcPr>
            <w:tcW w:w="8159" w:type="dxa"/>
          </w:tcPr>
          <w:p w:rsidR="007B5A95" w:rsidRPr="00E81D17" w:rsidRDefault="007B5A95" w:rsidP="0092419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2025 YILI </w:t>
            </w:r>
            <w:r w:rsidR="0092419B" w:rsidRPr="00E81D1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MERKEZ </w:t>
            </w: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İLÇELERDE BULUNAN ÖĞRENCİ YEMEKHANELERİ</w:t>
            </w:r>
          </w:p>
        </w:tc>
      </w:tr>
    </w:tbl>
    <w:p w:rsidR="007B5A95" w:rsidRDefault="007B5A95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E81D17" w:rsidRDefault="00E81D17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E81D17" w:rsidRPr="00550E8E" w:rsidRDefault="00E81D17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7B5A95" w:rsidRDefault="007B5A95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550E8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ÖĞRENCİ YEMEKHANE SAYISI:</w:t>
      </w:r>
      <w:r w:rsidR="00E158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</w:t>
      </w:r>
      <w:r w:rsidRPr="00550E8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 ADET</w:t>
      </w:r>
    </w:p>
    <w:p w:rsidR="007B5A95" w:rsidRPr="00550E8E" w:rsidRDefault="007B5A95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7B5A95" w:rsidRDefault="007B5A95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550E8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ÖĞRENCİ YEMEKHANE ALANI:</w:t>
      </w:r>
      <w:r w:rsidR="00E158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</w:t>
      </w:r>
      <w:r w:rsidRPr="00550E8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630 m2</w:t>
      </w:r>
    </w:p>
    <w:p w:rsidR="007B5A95" w:rsidRPr="00550E8E" w:rsidRDefault="007B5A95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7B5A95" w:rsidRDefault="007B5A95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550E8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ÖĞRENCİ YEMEKHANE KAPASİTESİ:</w:t>
      </w:r>
      <w:r w:rsidR="00E158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</w:t>
      </w:r>
      <w:r w:rsidRPr="00550E8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2040 KİŞİ</w:t>
      </w:r>
    </w:p>
    <w:p w:rsidR="00E81D17" w:rsidRDefault="00E81D17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E81D17" w:rsidRPr="00550E8E" w:rsidRDefault="00E81D17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7B5A95" w:rsidRPr="00550E8E" w:rsidRDefault="007B5A95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tbl>
      <w:tblPr>
        <w:tblStyle w:val="TabloKlavuzu"/>
        <w:tblW w:w="11098" w:type="dxa"/>
        <w:tblInd w:w="-1139" w:type="dxa"/>
        <w:tblBorders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  <w:insideH w:val="single" w:sz="24" w:space="0" w:color="5B9BD5" w:themeColor="accent1"/>
          <w:insideV w:val="single" w:sz="24" w:space="0" w:color="5B9BD5" w:themeColor="accent1"/>
        </w:tblBorders>
        <w:tblLook w:val="04A0" w:firstRow="1" w:lastRow="0" w:firstColumn="1" w:lastColumn="0" w:noHBand="0" w:noVBand="1"/>
      </w:tblPr>
      <w:tblGrid>
        <w:gridCol w:w="1708"/>
        <w:gridCol w:w="4084"/>
        <w:gridCol w:w="980"/>
        <w:gridCol w:w="1443"/>
        <w:gridCol w:w="1150"/>
        <w:gridCol w:w="1733"/>
      </w:tblGrid>
      <w:tr w:rsidR="007B5A95" w:rsidRPr="00550E8E" w:rsidTr="00E1588D">
        <w:tc>
          <w:tcPr>
            <w:tcW w:w="1752" w:type="dxa"/>
          </w:tcPr>
          <w:p w:rsidR="007B5A95" w:rsidRPr="00550E8E" w:rsidRDefault="00E81D17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 </w:t>
            </w:r>
            <w:r w:rsidR="007B5A95"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SIRA NO</w:t>
            </w:r>
          </w:p>
        </w:tc>
        <w:tc>
          <w:tcPr>
            <w:tcW w:w="4171" w:type="dxa"/>
          </w:tcPr>
          <w:p w:rsidR="007B5A95" w:rsidRPr="00550E8E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YEMEKHANENİN BULUNDUĞU BİNA</w:t>
            </w:r>
          </w:p>
        </w:tc>
        <w:tc>
          <w:tcPr>
            <w:tcW w:w="984" w:type="dxa"/>
          </w:tcPr>
          <w:p w:rsidR="007B5A95" w:rsidRPr="00550E8E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ALAN</w:t>
            </w:r>
          </w:p>
          <w:p w:rsidR="007B5A95" w:rsidRPr="00550E8E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m2</w:t>
            </w:r>
          </w:p>
        </w:tc>
        <w:tc>
          <w:tcPr>
            <w:tcW w:w="1340" w:type="dxa"/>
          </w:tcPr>
          <w:p w:rsidR="007B5A95" w:rsidRPr="00550E8E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KAPASİTE </w:t>
            </w:r>
          </w:p>
          <w:p w:rsidR="007B5A95" w:rsidRPr="00550E8E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GENEL</w:t>
            </w:r>
          </w:p>
        </w:tc>
        <w:tc>
          <w:tcPr>
            <w:tcW w:w="1109" w:type="dxa"/>
          </w:tcPr>
          <w:p w:rsidR="007B5A95" w:rsidRPr="00550E8E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YEMEK </w:t>
            </w:r>
          </w:p>
          <w:p w:rsidR="007B5A95" w:rsidRPr="00550E8E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MASASI</w:t>
            </w:r>
          </w:p>
        </w:tc>
        <w:tc>
          <w:tcPr>
            <w:tcW w:w="1742" w:type="dxa"/>
          </w:tcPr>
          <w:p w:rsidR="007B5A95" w:rsidRPr="00550E8E" w:rsidRDefault="007B5A95" w:rsidP="00D725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SANDALYE SAYISI</w:t>
            </w:r>
          </w:p>
        </w:tc>
      </w:tr>
      <w:tr w:rsidR="007B5A95" w:rsidRPr="00550E8E" w:rsidTr="00E1588D">
        <w:tc>
          <w:tcPr>
            <w:tcW w:w="1752" w:type="dxa"/>
          </w:tcPr>
          <w:p w:rsidR="007B5A95" w:rsidRPr="00550E8E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171" w:type="dxa"/>
          </w:tcPr>
          <w:p w:rsidR="007B5A95" w:rsidRPr="00E1588D" w:rsidRDefault="007B5A95" w:rsidP="00E1588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SİLVAN (MYO)</w:t>
            </w:r>
          </w:p>
        </w:tc>
        <w:tc>
          <w:tcPr>
            <w:tcW w:w="984" w:type="dxa"/>
          </w:tcPr>
          <w:p w:rsidR="007B5A95" w:rsidRPr="00E1588D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120</w:t>
            </w:r>
          </w:p>
          <w:p w:rsidR="00E1588D" w:rsidRPr="00E1588D" w:rsidRDefault="00E1588D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340" w:type="dxa"/>
          </w:tcPr>
          <w:p w:rsidR="007B5A95" w:rsidRPr="00E1588D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300</w:t>
            </w:r>
          </w:p>
        </w:tc>
        <w:tc>
          <w:tcPr>
            <w:tcW w:w="1109" w:type="dxa"/>
          </w:tcPr>
          <w:p w:rsidR="007B5A95" w:rsidRPr="00E1588D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25</w:t>
            </w:r>
          </w:p>
        </w:tc>
        <w:tc>
          <w:tcPr>
            <w:tcW w:w="1742" w:type="dxa"/>
          </w:tcPr>
          <w:p w:rsidR="007B5A95" w:rsidRPr="00E1588D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100</w:t>
            </w:r>
          </w:p>
        </w:tc>
      </w:tr>
      <w:tr w:rsidR="007B5A95" w:rsidRPr="00550E8E" w:rsidTr="00E1588D">
        <w:tc>
          <w:tcPr>
            <w:tcW w:w="1752" w:type="dxa"/>
          </w:tcPr>
          <w:p w:rsidR="007B5A95" w:rsidRPr="00550E8E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171" w:type="dxa"/>
          </w:tcPr>
          <w:p w:rsidR="007B5A95" w:rsidRPr="00E1588D" w:rsidRDefault="007B5A95" w:rsidP="00E1588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ERGANİ(MYO)</w:t>
            </w:r>
          </w:p>
        </w:tc>
        <w:tc>
          <w:tcPr>
            <w:tcW w:w="984" w:type="dxa"/>
          </w:tcPr>
          <w:p w:rsidR="007B5A95" w:rsidRPr="00E1588D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160</w:t>
            </w:r>
          </w:p>
        </w:tc>
        <w:tc>
          <w:tcPr>
            <w:tcW w:w="1340" w:type="dxa"/>
          </w:tcPr>
          <w:p w:rsidR="007B5A95" w:rsidRPr="00E1588D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240</w:t>
            </w:r>
          </w:p>
        </w:tc>
        <w:tc>
          <w:tcPr>
            <w:tcW w:w="1109" w:type="dxa"/>
          </w:tcPr>
          <w:p w:rsidR="007B5A95" w:rsidRPr="00E1588D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20</w:t>
            </w:r>
          </w:p>
          <w:p w:rsidR="00E1588D" w:rsidRPr="00E1588D" w:rsidRDefault="00E1588D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742" w:type="dxa"/>
          </w:tcPr>
          <w:p w:rsidR="007B5A95" w:rsidRPr="00E1588D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80</w:t>
            </w:r>
          </w:p>
        </w:tc>
      </w:tr>
      <w:tr w:rsidR="007B5A95" w:rsidRPr="00550E8E" w:rsidTr="00E1588D">
        <w:tc>
          <w:tcPr>
            <w:tcW w:w="1752" w:type="dxa"/>
          </w:tcPr>
          <w:p w:rsidR="007B5A95" w:rsidRPr="00550E8E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171" w:type="dxa"/>
          </w:tcPr>
          <w:p w:rsidR="007B5A95" w:rsidRPr="00E1588D" w:rsidRDefault="007B5A95" w:rsidP="00E1588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ÇERMİK</w:t>
            </w:r>
          </w:p>
        </w:tc>
        <w:tc>
          <w:tcPr>
            <w:tcW w:w="984" w:type="dxa"/>
          </w:tcPr>
          <w:p w:rsidR="007B5A95" w:rsidRPr="00E1588D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150</w:t>
            </w:r>
          </w:p>
        </w:tc>
        <w:tc>
          <w:tcPr>
            <w:tcW w:w="1340" w:type="dxa"/>
          </w:tcPr>
          <w:p w:rsidR="007B5A95" w:rsidRPr="00E1588D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240</w:t>
            </w:r>
          </w:p>
        </w:tc>
        <w:tc>
          <w:tcPr>
            <w:tcW w:w="1109" w:type="dxa"/>
          </w:tcPr>
          <w:p w:rsidR="007B5A95" w:rsidRPr="00E1588D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20</w:t>
            </w:r>
          </w:p>
          <w:p w:rsidR="00E1588D" w:rsidRPr="00E1588D" w:rsidRDefault="00E1588D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742" w:type="dxa"/>
          </w:tcPr>
          <w:p w:rsidR="007B5A95" w:rsidRPr="00E1588D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80</w:t>
            </w:r>
          </w:p>
        </w:tc>
      </w:tr>
      <w:tr w:rsidR="007B5A95" w:rsidRPr="00550E8E" w:rsidTr="00E1588D">
        <w:tc>
          <w:tcPr>
            <w:tcW w:w="1752" w:type="dxa"/>
          </w:tcPr>
          <w:p w:rsidR="007B5A95" w:rsidRPr="00550E8E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50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171" w:type="dxa"/>
          </w:tcPr>
          <w:p w:rsidR="007B5A95" w:rsidRPr="00E1588D" w:rsidRDefault="007B5A95" w:rsidP="00E1588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BİSMİL(MYO)</w:t>
            </w:r>
          </w:p>
        </w:tc>
        <w:tc>
          <w:tcPr>
            <w:tcW w:w="984" w:type="dxa"/>
          </w:tcPr>
          <w:p w:rsidR="007B5A95" w:rsidRPr="00E1588D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200</w:t>
            </w:r>
          </w:p>
        </w:tc>
        <w:tc>
          <w:tcPr>
            <w:tcW w:w="1340" w:type="dxa"/>
          </w:tcPr>
          <w:p w:rsidR="007B5A95" w:rsidRPr="00E1588D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240</w:t>
            </w:r>
          </w:p>
        </w:tc>
        <w:tc>
          <w:tcPr>
            <w:tcW w:w="1109" w:type="dxa"/>
          </w:tcPr>
          <w:p w:rsidR="007B5A95" w:rsidRPr="00E1588D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20</w:t>
            </w:r>
          </w:p>
          <w:p w:rsidR="00E1588D" w:rsidRPr="00E1588D" w:rsidRDefault="00E1588D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742" w:type="dxa"/>
          </w:tcPr>
          <w:p w:rsidR="007B5A95" w:rsidRPr="00E1588D" w:rsidRDefault="007B5A95" w:rsidP="00E1588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5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80</w:t>
            </w:r>
          </w:p>
        </w:tc>
      </w:tr>
    </w:tbl>
    <w:p w:rsidR="007B5A95" w:rsidRPr="00550E8E" w:rsidRDefault="007B5A95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7B5A95" w:rsidRPr="00550E8E" w:rsidRDefault="007B5A95" w:rsidP="007B5A95">
      <w:pPr>
        <w:pStyle w:val="AralkYok"/>
        <w:ind w:left="-851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7B5A95" w:rsidRPr="003F619D" w:rsidRDefault="007B5A95" w:rsidP="00204C66">
      <w:pPr>
        <w:rPr>
          <w:b/>
          <w:sz w:val="24"/>
        </w:rPr>
      </w:pPr>
    </w:p>
    <w:sectPr w:rsidR="007B5A95" w:rsidRPr="003F619D" w:rsidSect="00E81D1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73" w:rsidRDefault="00436273" w:rsidP="00D245F3">
      <w:pPr>
        <w:spacing w:after="0" w:line="240" w:lineRule="auto"/>
      </w:pPr>
      <w:r>
        <w:separator/>
      </w:r>
    </w:p>
  </w:endnote>
  <w:endnote w:type="continuationSeparator" w:id="0">
    <w:p w:rsidR="00436273" w:rsidRDefault="00436273" w:rsidP="00D2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73" w:rsidRDefault="00436273" w:rsidP="00D245F3">
      <w:pPr>
        <w:spacing w:after="0" w:line="240" w:lineRule="auto"/>
      </w:pPr>
      <w:r>
        <w:separator/>
      </w:r>
    </w:p>
  </w:footnote>
  <w:footnote w:type="continuationSeparator" w:id="0">
    <w:p w:rsidR="00436273" w:rsidRDefault="00436273" w:rsidP="00D24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4C"/>
    <w:rsid w:val="0002786E"/>
    <w:rsid w:val="00065B51"/>
    <w:rsid w:val="00164FEA"/>
    <w:rsid w:val="00185BD0"/>
    <w:rsid w:val="001B074E"/>
    <w:rsid w:val="001F102F"/>
    <w:rsid w:val="00204C66"/>
    <w:rsid w:val="002151C6"/>
    <w:rsid w:val="0022456B"/>
    <w:rsid w:val="002648E6"/>
    <w:rsid w:val="002748BF"/>
    <w:rsid w:val="00276817"/>
    <w:rsid w:val="00294014"/>
    <w:rsid w:val="002A15E4"/>
    <w:rsid w:val="002C5273"/>
    <w:rsid w:val="002D3E6C"/>
    <w:rsid w:val="0035574C"/>
    <w:rsid w:val="0038716A"/>
    <w:rsid w:val="003F619D"/>
    <w:rsid w:val="00401E2A"/>
    <w:rsid w:val="004276B1"/>
    <w:rsid w:val="00436273"/>
    <w:rsid w:val="00442F08"/>
    <w:rsid w:val="004C4D05"/>
    <w:rsid w:val="004E70E0"/>
    <w:rsid w:val="0053132E"/>
    <w:rsid w:val="005366AB"/>
    <w:rsid w:val="00545CAB"/>
    <w:rsid w:val="00552240"/>
    <w:rsid w:val="00617EC5"/>
    <w:rsid w:val="00621EE0"/>
    <w:rsid w:val="006B0E80"/>
    <w:rsid w:val="006D1AB8"/>
    <w:rsid w:val="00753A80"/>
    <w:rsid w:val="00763097"/>
    <w:rsid w:val="00780E19"/>
    <w:rsid w:val="00796C7F"/>
    <w:rsid w:val="007B5A95"/>
    <w:rsid w:val="007D714C"/>
    <w:rsid w:val="00816341"/>
    <w:rsid w:val="008B0F60"/>
    <w:rsid w:val="008B694A"/>
    <w:rsid w:val="009147D3"/>
    <w:rsid w:val="0092419B"/>
    <w:rsid w:val="0099410B"/>
    <w:rsid w:val="00A41E95"/>
    <w:rsid w:val="00BA2932"/>
    <w:rsid w:val="00BA588B"/>
    <w:rsid w:val="00BB56C8"/>
    <w:rsid w:val="00C82B10"/>
    <w:rsid w:val="00D245F3"/>
    <w:rsid w:val="00D90150"/>
    <w:rsid w:val="00D92303"/>
    <w:rsid w:val="00DB78DE"/>
    <w:rsid w:val="00E073A9"/>
    <w:rsid w:val="00E07C9B"/>
    <w:rsid w:val="00E1588D"/>
    <w:rsid w:val="00E81D17"/>
    <w:rsid w:val="00EB39B9"/>
    <w:rsid w:val="00F65DF8"/>
    <w:rsid w:val="00FD64D5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F6F6"/>
  <w15:chartTrackingRefBased/>
  <w15:docId w15:val="{3068EBA4-AD1D-47EA-AA31-ED03B1DA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04C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2-Vurgu1">
    <w:name w:val="List Table 2 Accent 1"/>
    <w:basedOn w:val="NormalTablo"/>
    <w:uiPriority w:val="47"/>
    <w:rsid w:val="00204C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5Koyu-Vurgu1">
    <w:name w:val="Grid Table 5 Dark Accent 1"/>
    <w:basedOn w:val="NormalTablo"/>
    <w:uiPriority w:val="50"/>
    <w:rsid w:val="00204C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ralkYok">
    <w:name w:val="No Spacing"/>
    <w:uiPriority w:val="1"/>
    <w:qFormat/>
    <w:rsid w:val="00D245F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2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45F3"/>
  </w:style>
  <w:style w:type="paragraph" w:styleId="AltBilgi">
    <w:name w:val="footer"/>
    <w:basedOn w:val="Normal"/>
    <w:link w:val="AltBilgiChar"/>
    <w:uiPriority w:val="99"/>
    <w:unhideWhenUsed/>
    <w:rsid w:val="00D2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45F3"/>
  </w:style>
  <w:style w:type="paragraph" w:styleId="NormalWeb">
    <w:name w:val="Normal (Web)"/>
    <w:basedOn w:val="Normal"/>
    <w:uiPriority w:val="99"/>
    <w:semiHidden/>
    <w:unhideWhenUsed/>
    <w:rsid w:val="00F6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overflow-hidden">
    <w:name w:val="overflow-hidden"/>
    <w:basedOn w:val="VarsaylanParagrafYazTipi"/>
    <w:rsid w:val="00531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3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43</cp:revision>
  <dcterms:created xsi:type="dcterms:W3CDTF">2025-02-04T05:58:00Z</dcterms:created>
  <dcterms:modified xsi:type="dcterms:W3CDTF">2025-02-26T11:24:00Z</dcterms:modified>
</cp:coreProperties>
</file>