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BBA1" w14:textId="77777777" w:rsidR="00AD315D" w:rsidRDefault="00AD315D" w:rsidP="00E376A5">
      <w:pPr>
        <w:pStyle w:val="WW-GvdeMetni2"/>
        <w:rPr>
          <w:rFonts w:ascii="Times New Roman" w:hAnsi="Times New Roman"/>
          <w:b/>
          <w:sz w:val="22"/>
          <w:szCs w:val="22"/>
        </w:rPr>
      </w:pPr>
    </w:p>
    <w:tbl>
      <w:tblPr>
        <w:tblStyle w:val="TabloKlavuzu"/>
        <w:tblW w:w="10825" w:type="dxa"/>
        <w:tblInd w:w="-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3"/>
        <w:gridCol w:w="408"/>
        <w:gridCol w:w="76"/>
        <w:gridCol w:w="3593"/>
        <w:gridCol w:w="2807"/>
        <w:gridCol w:w="1788"/>
      </w:tblGrid>
      <w:tr w:rsidR="00C61E23" w:rsidRPr="003F1C01" w14:paraId="7BF66060" w14:textId="77777777" w:rsidTr="008C07A2">
        <w:trPr>
          <w:trHeight w:val="2819"/>
        </w:trPr>
        <w:tc>
          <w:tcPr>
            <w:tcW w:w="10825" w:type="dxa"/>
            <w:gridSpan w:val="6"/>
          </w:tcPr>
          <w:p w14:paraId="67DCF2FE" w14:textId="77777777" w:rsidR="00C61E23" w:rsidRPr="003F1C01" w:rsidRDefault="00C61E23" w:rsidP="00C61E2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>……………………………</w:t>
            </w:r>
            <w:r w:rsidR="000626A5" w:rsidRPr="000626A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ANABILIM</w:t>
            </w:r>
            <w:r w:rsidR="000626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62FCF">
              <w:rPr>
                <w:rFonts w:ascii="Times New Roman" w:hAnsi="Times New Roman"/>
                <w:b/>
                <w:sz w:val="22"/>
                <w:szCs w:val="22"/>
              </w:rPr>
              <w:t>DALI BAŞKANLIĞI</w:t>
            </w:r>
            <w:r w:rsidR="00E376A5" w:rsidRPr="003F1C01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</w:p>
          <w:p w14:paraId="2262DC82" w14:textId="77777777"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olduğum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bilgileri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yazılı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sınavını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başarıyla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tamamlamıştır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Öğrencinin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Tez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Komitesinin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 xml:space="preserve"> (TİK)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oluşturulması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hususunda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5B21FB9" w14:textId="77777777"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ve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>.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5D77D465" w14:textId="77777777" w:rsidR="00C61E23" w:rsidRPr="003F1C01" w:rsidRDefault="00631430" w:rsidP="00C61E2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</w:t>
            </w:r>
            <w:r w:rsidR="00C61E23" w:rsidRPr="003F1C01">
              <w:rPr>
                <w:rFonts w:ascii="Times New Roman" w:hAnsi="Times New Roman"/>
                <w:b/>
                <w:sz w:val="22"/>
                <w:szCs w:val="22"/>
              </w:rPr>
              <w:t>DANIŞMAN</w:t>
            </w:r>
          </w:p>
          <w:p w14:paraId="591C1EE0" w14:textId="77777777" w:rsidR="00C61E23" w:rsidRPr="00631430" w:rsidRDefault="00D64FBA" w:rsidP="00631430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</w:t>
            </w:r>
            <w:r w:rsidR="00631430" w:rsidRPr="00631430">
              <w:rPr>
                <w:rFonts w:ascii="Times New Roman" w:hAnsi="Times New Roman"/>
                <w:sz w:val="22"/>
                <w:szCs w:val="22"/>
              </w:rPr>
              <w:t>ADI VE SOYADI:</w:t>
            </w:r>
          </w:p>
          <w:p w14:paraId="26D95EB4" w14:textId="77777777" w:rsidR="00631430" w:rsidRPr="00631430" w:rsidRDefault="00631430" w:rsidP="00631430">
            <w:pPr>
              <w:pStyle w:val="WW-GvdeMetni2"/>
              <w:tabs>
                <w:tab w:val="left" w:pos="7035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1430">
              <w:rPr>
                <w:rFonts w:ascii="Times New Roman" w:hAnsi="Times New Roman"/>
                <w:sz w:val="22"/>
                <w:szCs w:val="22"/>
              </w:rPr>
              <w:tab/>
              <w:t>TARİH</w:t>
            </w:r>
            <w:r w:rsidR="00893DE7">
              <w:rPr>
                <w:rFonts w:ascii="Times New Roman" w:hAnsi="Times New Roman"/>
                <w:sz w:val="22"/>
                <w:szCs w:val="22"/>
              </w:rPr>
              <w:t xml:space="preserve">:                 </w:t>
            </w:r>
          </w:p>
          <w:p w14:paraId="7C12E55F" w14:textId="77777777" w:rsidR="00631430" w:rsidRPr="003F1C01" w:rsidRDefault="00631430" w:rsidP="00631430">
            <w:pPr>
              <w:pStyle w:val="WW-GvdeMetni2"/>
              <w:tabs>
                <w:tab w:val="left" w:pos="7035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31430">
              <w:rPr>
                <w:rFonts w:ascii="Times New Roman" w:hAnsi="Times New Roman"/>
                <w:sz w:val="22"/>
                <w:szCs w:val="22"/>
              </w:rPr>
              <w:tab/>
              <w:t>İMZA</w:t>
            </w:r>
            <w:r w:rsidR="00893DE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61E23" w:rsidRPr="003F1C01" w14:paraId="5AE70BF7" w14:textId="77777777" w:rsidTr="008C07A2">
        <w:trPr>
          <w:trHeight w:val="398"/>
        </w:trPr>
        <w:tc>
          <w:tcPr>
            <w:tcW w:w="10825" w:type="dxa"/>
            <w:gridSpan w:val="6"/>
          </w:tcPr>
          <w:p w14:paraId="35DC2E40" w14:textId="77777777" w:rsidR="00C61E23" w:rsidRPr="003F1C01" w:rsidRDefault="006944C2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ÖĞRENCI BİLGİLERİ</w:t>
            </w:r>
          </w:p>
        </w:tc>
      </w:tr>
      <w:tr w:rsidR="00C61E23" w:rsidRPr="003F1C01" w14:paraId="55468DB9" w14:textId="77777777" w:rsidTr="008C07A2">
        <w:trPr>
          <w:trHeight w:val="382"/>
        </w:trPr>
        <w:tc>
          <w:tcPr>
            <w:tcW w:w="2561" w:type="dxa"/>
            <w:gridSpan w:val="2"/>
          </w:tcPr>
          <w:p w14:paraId="6CC2DDD7" w14:textId="77777777" w:rsidR="00C61E23" w:rsidRPr="003F1C01" w:rsidRDefault="006F11E6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Adı ve</w:t>
            </w:r>
            <w:r w:rsidR="00C61E23" w:rsidRPr="003F1C01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8264" w:type="dxa"/>
            <w:gridSpan w:val="4"/>
          </w:tcPr>
          <w:p w14:paraId="0AC57C84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771021C7" w14:textId="77777777" w:rsidTr="008C07A2">
        <w:trPr>
          <w:trHeight w:val="398"/>
        </w:trPr>
        <w:tc>
          <w:tcPr>
            <w:tcW w:w="2561" w:type="dxa"/>
            <w:gridSpan w:val="2"/>
          </w:tcPr>
          <w:p w14:paraId="0EB7CDC6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8264" w:type="dxa"/>
            <w:gridSpan w:val="4"/>
          </w:tcPr>
          <w:p w14:paraId="3C5DD70F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34B78ED5" w14:textId="77777777" w:rsidTr="008C07A2">
        <w:trPr>
          <w:trHeight w:val="382"/>
        </w:trPr>
        <w:tc>
          <w:tcPr>
            <w:tcW w:w="2561" w:type="dxa"/>
            <w:gridSpan w:val="2"/>
          </w:tcPr>
          <w:p w14:paraId="40ECCC80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8264" w:type="dxa"/>
            <w:gridSpan w:val="4"/>
          </w:tcPr>
          <w:p w14:paraId="576E120E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5EF1B4B1" w14:textId="77777777" w:rsidTr="008C07A2">
        <w:trPr>
          <w:trHeight w:val="398"/>
        </w:trPr>
        <w:tc>
          <w:tcPr>
            <w:tcW w:w="2561" w:type="dxa"/>
            <w:gridSpan w:val="2"/>
          </w:tcPr>
          <w:p w14:paraId="00EF62DD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</w:p>
        </w:tc>
        <w:tc>
          <w:tcPr>
            <w:tcW w:w="8264" w:type="dxa"/>
            <w:gridSpan w:val="4"/>
          </w:tcPr>
          <w:p w14:paraId="7AB077D2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57614D5B" w14:textId="77777777" w:rsidTr="008C07A2">
        <w:trPr>
          <w:trHeight w:val="398"/>
        </w:trPr>
        <w:tc>
          <w:tcPr>
            <w:tcW w:w="2561" w:type="dxa"/>
            <w:gridSpan w:val="2"/>
          </w:tcPr>
          <w:p w14:paraId="79ADC3FD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Sınav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D0870" w:rsidRPr="003F1C01">
              <w:rPr>
                <w:rFonts w:ascii="Times New Roman" w:hAnsi="Times New Roman"/>
                <w:sz w:val="22"/>
                <w:szCs w:val="22"/>
              </w:rPr>
              <w:t>T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8264" w:type="dxa"/>
            <w:gridSpan w:val="4"/>
          </w:tcPr>
          <w:p w14:paraId="1A44AB03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02F07486" w14:textId="77777777" w:rsidTr="008C07A2">
        <w:trPr>
          <w:trHeight w:val="382"/>
        </w:trPr>
        <w:tc>
          <w:tcPr>
            <w:tcW w:w="2561" w:type="dxa"/>
            <w:gridSpan w:val="2"/>
          </w:tcPr>
          <w:p w14:paraId="4AE18FE6" w14:textId="77777777" w:rsidR="00C61E23" w:rsidRPr="003F1C01" w:rsidRDefault="00E376A5" w:rsidP="00C61E23">
            <w:pPr>
              <w:pStyle w:val="WW-GvdeMetni2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Muhtemel</w:t>
            </w:r>
            <w:proofErr w:type="spellEnd"/>
            <w:r w:rsidR="00262F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Tez</w:t>
            </w:r>
            <w:r w:rsidR="00262F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Konusu</w:t>
            </w:r>
            <w:proofErr w:type="spellEnd"/>
          </w:p>
        </w:tc>
        <w:tc>
          <w:tcPr>
            <w:tcW w:w="8264" w:type="dxa"/>
            <w:gridSpan w:val="4"/>
          </w:tcPr>
          <w:p w14:paraId="4A5A3D5A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4C652B80" w14:textId="77777777" w:rsidTr="008C07A2">
        <w:trPr>
          <w:trHeight w:val="2548"/>
        </w:trPr>
        <w:tc>
          <w:tcPr>
            <w:tcW w:w="10825" w:type="dxa"/>
            <w:gridSpan w:val="6"/>
          </w:tcPr>
          <w:p w14:paraId="5DB2EF73" w14:textId="77777777" w:rsidR="00C61E23" w:rsidRPr="003F1C01" w:rsidRDefault="00C61E23" w:rsidP="00D14C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990684" w14:textId="77777777" w:rsidR="00C61E23" w:rsidRPr="003F1C01" w:rsidRDefault="00C61E23" w:rsidP="00C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…………………………….</w:t>
            </w:r>
            <w:r w:rsidR="00262FCF">
              <w:rPr>
                <w:rFonts w:ascii="Times New Roman" w:hAnsi="Times New Roman" w:cs="Times New Roman"/>
                <w:b/>
              </w:rPr>
              <w:t xml:space="preserve"> ENSTİTÜSÜ MÜDÜRLÜĞÜ</w:t>
            </w:r>
            <w:r w:rsidRPr="003F1C01">
              <w:rPr>
                <w:rFonts w:ascii="Times New Roman" w:hAnsi="Times New Roman" w:cs="Times New Roman"/>
                <w:b/>
              </w:rPr>
              <w:t>NE</w:t>
            </w:r>
          </w:p>
          <w:p w14:paraId="6D9BCA78" w14:textId="77777777" w:rsidR="00C61E23" w:rsidRPr="003F1C01" w:rsidRDefault="00C61E23" w:rsidP="00C61E23">
            <w:pPr>
              <w:rPr>
                <w:rFonts w:ascii="Times New Roman" w:hAnsi="Times New Roman" w:cs="Times New Roman"/>
                <w:b/>
              </w:rPr>
            </w:pPr>
          </w:p>
          <w:p w14:paraId="0CB3599B" w14:textId="77777777" w:rsidR="00C61E23" w:rsidRPr="003F1C01" w:rsidRDefault="00C61E23" w:rsidP="00C61E23">
            <w:pPr>
              <w:jc w:val="both"/>
              <w:rPr>
                <w:rFonts w:ascii="Times New Roman" w:hAnsi="Times New Roman" w:cs="Times New Roman"/>
              </w:rPr>
            </w:pPr>
            <w:r w:rsidRPr="003F1C01">
              <w:rPr>
                <w:rFonts w:ascii="Times New Roman" w:hAnsi="Times New Roman" w:cs="Times New Roman"/>
              </w:rPr>
              <w:tab/>
              <w:t>Yukarıda bilgileri verilen Anabilim Dalımız Doktora öğrencisinin Tez İzleme Komitesinin aşağıda belirtilen isimlerden oluşturulması hususunda</w:t>
            </w:r>
          </w:p>
          <w:p w14:paraId="57813419" w14:textId="77777777"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ve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>.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12B8840B" w14:textId="77777777" w:rsidR="00C61E23" w:rsidRPr="003F1C01" w:rsidRDefault="00C61E23" w:rsidP="00E376A5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893DE7">
              <w:rPr>
                <w:rFonts w:ascii="Times New Roman" w:hAnsi="Times New Roman"/>
              </w:rPr>
              <w:tab/>
              <w:t xml:space="preserve">   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>EABD BAŞKANI</w:t>
            </w:r>
          </w:p>
          <w:p w14:paraId="4BAE4F1F" w14:textId="77777777" w:rsidR="00D154BD" w:rsidRPr="00D154BD" w:rsidRDefault="00893DE7" w:rsidP="00D154BD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    </w:t>
            </w:r>
            <w:r w:rsidR="00D154BD" w:rsidRPr="00D154BD">
              <w:rPr>
                <w:rFonts w:ascii="Times New Roman" w:hAnsi="Times New Roman"/>
                <w:sz w:val="22"/>
                <w:szCs w:val="22"/>
              </w:rPr>
              <w:t>ADI VE SOYADI:</w:t>
            </w:r>
          </w:p>
          <w:p w14:paraId="791E29C8" w14:textId="77777777" w:rsidR="00D154BD" w:rsidRPr="00D154BD" w:rsidRDefault="00D154BD" w:rsidP="00D154BD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54BD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                                                                         TARİH </w:t>
            </w:r>
            <w:r w:rsidR="00893DE7">
              <w:rPr>
                <w:rFonts w:ascii="Times New Roman" w:hAnsi="Times New Roman"/>
                <w:sz w:val="22"/>
                <w:szCs w:val="22"/>
              </w:rPr>
              <w:t xml:space="preserve">:                 </w:t>
            </w:r>
          </w:p>
          <w:p w14:paraId="1535CF7A" w14:textId="77777777" w:rsidR="00C61E23" w:rsidRPr="003F1C01" w:rsidRDefault="00D154BD" w:rsidP="00D154BD">
            <w:pPr>
              <w:pStyle w:val="WW-GvdeMetni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154BD">
              <w:rPr>
                <w:rFonts w:ascii="Times New Roman" w:hAnsi="Times New Roman"/>
                <w:sz w:val="22"/>
                <w:szCs w:val="22"/>
                <w:lang w:val="tr-TR"/>
              </w:rPr>
              <w:tab/>
              <w:t xml:space="preserve">                                                                                                          İMZA</w:t>
            </w:r>
            <w:r w:rsidR="00893DE7">
              <w:rPr>
                <w:rFonts w:ascii="Times New Roman" w:hAnsi="Times New Roman"/>
                <w:sz w:val="22"/>
                <w:szCs w:val="22"/>
                <w:lang w:val="tr-TR"/>
              </w:rPr>
              <w:t>:</w:t>
            </w:r>
          </w:p>
        </w:tc>
      </w:tr>
      <w:tr w:rsidR="00C61E23" w:rsidRPr="003F1C01" w14:paraId="10283352" w14:textId="77777777" w:rsidTr="008C07A2">
        <w:trPr>
          <w:trHeight w:val="398"/>
        </w:trPr>
        <w:tc>
          <w:tcPr>
            <w:tcW w:w="2153" w:type="dxa"/>
          </w:tcPr>
          <w:p w14:paraId="60429F78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gridSpan w:val="2"/>
          </w:tcPr>
          <w:p w14:paraId="76ECB3DA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</w:tcPr>
          <w:p w14:paraId="71BCBCA9" w14:textId="77777777" w:rsidR="00C61E23" w:rsidRPr="003F1C01" w:rsidRDefault="00D154BD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6F11E6">
              <w:rPr>
                <w:rFonts w:ascii="Times New Roman" w:hAnsi="Times New Roman" w:cs="Times New Roman"/>
                <w:b/>
              </w:rPr>
              <w:t>Adı ve</w:t>
            </w:r>
            <w:r w:rsidR="00C61E23" w:rsidRPr="003F1C0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2807" w:type="dxa"/>
          </w:tcPr>
          <w:p w14:paraId="709E9302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1788" w:type="dxa"/>
          </w:tcPr>
          <w:p w14:paraId="0E7A980F" w14:textId="77777777" w:rsidR="00C61E23" w:rsidRPr="003F1C01" w:rsidRDefault="006F11E6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D154BD">
              <w:rPr>
                <w:rFonts w:ascii="Times New Roman" w:hAnsi="Times New Roman" w:cs="Times New Roman"/>
                <w:b/>
              </w:rPr>
              <w:t>-mail</w:t>
            </w:r>
          </w:p>
        </w:tc>
      </w:tr>
      <w:tr w:rsidR="00C61E23" w:rsidRPr="003F1C01" w14:paraId="68212AF7" w14:textId="77777777" w:rsidTr="008C07A2">
        <w:trPr>
          <w:trHeight w:val="398"/>
        </w:trPr>
        <w:tc>
          <w:tcPr>
            <w:tcW w:w="2153" w:type="dxa"/>
            <w:vMerge w:val="restart"/>
            <w:vAlign w:val="center"/>
          </w:tcPr>
          <w:p w14:paraId="71458948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484" w:type="dxa"/>
            <w:gridSpan w:val="2"/>
          </w:tcPr>
          <w:p w14:paraId="13B08DB7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3" w:type="dxa"/>
          </w:tcPr>
          <w:p w14:paraId="77395103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14:paraId="6CE5CE62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14:paraId="472B6DD4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14:paraId="2B495238" w14:textId="77777777" w:rsidTr="008C07A2">
        <w:trPr>
          <w:trHeight w:val="398"/>
        </w:trPr>
        <w:tc>
          <w:tcPr>
            <w:tcW w:w="2153" w:type="dxa"/>
            <w:vMerge/>
            <w:vAlign w:val="center"/>
          </w:tcPr>
          <w:p w14:paraId="5B7A3479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gridSpan w:val="2"/>
          </w:tcPr>
          <w:p w14:paraId="7A3BF1A0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3" w:type="dxa"/>
          </w:tcPr>
          <w:p w14:paraId="68B18800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14:paraId="7DBB5205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14:paraId="16468AD9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14:paraId="71A6F947" w14:textId="77777777" w:rsidTr="008C07A2">
        <w:trPr>
          <w:trHeight w:val="398"/>
        </w:trPr>
        <w:tc>
          <w:tcPr>
            <w:tcW w:w="2153" w:type="dxa"/>
            <w:vAlign w:val="center"/>
          </w:tcPr>
          <w:p w14:paraId="36E3E857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484" w:type="dxa"/>
            <w:gridSpan w:val="2"/>
          </w:tcPr>
          <w:p w14:paraId="60551BB5" w14:textId="77777777" w:rsidR="00C61E23" w:rsidRPr="003F1C01" w:rsidRDefault="00917DFA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3" w:type="dxa"/>
          </w:tcPr>
          <w:p w14:paraId="3C14E13F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14:paraId="0811F659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14:paraId="34245A3F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14:paraId="34987F94" w14:textId="77777777" w:rsidTr="008C07A2">
        <w:trPr>
          <w:trHeight w:val="1959"/>
        </w:trPr>
        <w:tc>
          <w:tcPr>
            <w:tcW w:w="10825" w:type="dxa"/>
            <w:gridSpan w:val="6"/>
          </w:tcPr>
          <w:p w14:paraId="2DB60331" w14:textId="77777777" w:rsidR="00C61E23" w:rsidRPr="003F1C01" w:rsidRDefault="00893DE7" w:rsidP="00C61E23">
            <w:pPr>
              <w:spacing w:line="276" w:lineRule="auto"/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Açıklama:</w:t>
            </w:r>
          </w:p>
          <w:p w14:paraId="3AA545F1" w14:textId="77777777"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1. 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Yeterlik sınavında başarılı bulunan öğrenci için, tez konusuna uygun üç öğretim üyesinden oluşan </w:t>
            </w:r>
            <w:r w:rsidR="00636D19">
              <w:rPr>
                <w:rFonts w:ascii="Times New Roman" w:hAnsi="Times New Roman" w:cs="Times New Roman"/>
                <w:i/>
                <w:sz w:val="20"/>
                <w:szCs w:val="20"/>
              </w:rPr>
              <w:t>Tez İzleme K</w:t>
            </w:r>
            <w:r w:rsidRPr="003F1C01">
              <w:rPr>
                <w:rFonts w:ascii="Times New Roman" w:hAnsi="Times New Roman" w:cs="Times New Roman"/>
                <w:i/>
                <w:sz w:val="20"/>
                <w:szCs w:val="20"/>
              </w:rPr>
              <w:t>omitesi,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 xml:space="preserve"> Anabilim Dalı B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aşkanlığı tarafından </w:t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bir ay içerisinde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 xml:space="preserve"> Enstitüye önerilir ve Enstitü Yönetim K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urulu kararıyla kesinleşir. </w:t>
            </w:r>
          </w:p>
          <w:p w14:paraId="717911E7" w14:textId="77777777"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Komitede Tez Danışmanı ile Enstitü Anabilim D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alı içinden ve dışından birer öğretim üyesi yer alır. Üyelerin belirlenmesinde, özellikle disiplinler arası nitelikteki tez çalışmalarında, ilgili disiplinin öğretim üyelerinin yer almasına dikkat edilir.</w:t>
            </w:r>
          </w:p>
          <w:p w14:paraId="4CB0C593" w14:textId="77777777"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İkinci Tez D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anış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manı atanması durumunda İkinci Tez D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>anışmanı Komite T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lantılarına katılabilir. Fakat İkinci Tez D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>anışmanı Tez İ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zleme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omitesi üyesi olamaz. </w:t>
            </w:r>
          </w:p>
        </w:tc>
      </w:tr>
    </w:tbl>
    <w:p w14:paraId="59632F2D" w14:textId="77777777" w:rsidR="00D23779" w:rsidRPr="003F1C01" w:rsidRDefault="00D23779" w:rsidP="00C0499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sectPr w:rsidR="00D23779" w:rsidRPr="003F1C01" w:rsidSect="008A1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BA46" w14:textId="77777777" w:rsidR="00CB5984" w:rsidRDefault="00CB5984" w:rsidP="00051750">
      <w:pPr>
        <w:spacing w:after="0" w:line="240" w:lineRule="auto"/>
      </w:pPr>
      <w:r>
        <w:separator/>
      </w:r>
    </w:p>
  </w:endnote>
  <w:endnote w:type="continuationSeparator" w:id="0">
    <w:p w14:paraId="550A74A6" w14:textId="77777777" w:rsidR="00CB5984" w:rsidRDefault="00CB5984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263C" w14:textId="77777777" w:rsidR="00761B5A" w:rsidRDefault="00761B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7551" w14:textId="77777777" w:rsidR="00C61E23" w:rsidRPr="00D14C5E" w:rsidRDefault="00C61E23" w:rsidP="00C61E2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14C5E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636D19" w:rsidRPr="00D14C5E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F1C01" w:rsidRPr="00D14C5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F1C01" w:rsidRPr="00D14C5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636D19" w:rsidRPr="00D14C5E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72849172" w14:textId="77777777" w:rsidR="00C61E23" w:rsidRPr="00B823B1" w:rsidRDefault="005C55B5" w:rsidP="00C61E2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61E23" w:rsidRPr="00B823B1">
      <w:rPr>
        <w:rFonts w:ascii="Times New Roman" w:hAnsi="Times New Roman" w:cs="Times New Roman"/>
        <w:sz w:val="20"/>
        <w:szCs w:val="20"/>
      </w:rPr>
      <w:t>K-FRM-</w:t>
    </w:r>
    <w:r w:rsidR="002C167A" w:rsidRPr="00B823B1">
      <w:rPr>
        <w:rFonts w:ascii="Times New Roman" w:hAnsi="Times New Roman" w:cs="Times New Roman"/>
        <w:sz w:val="20"/>
        <w:szCs w:val="20"/>
      </w:rPr>
      <w:t>357</w:t>
    </w:r>
    <w:r>
      <w:rPr>
        <w:rFonts w:ascii="Times New Roman" w:hAnsi="Times New Roman" w:cs="Times New Roman"/>
        <w:sz w:val="20"/>
        <w:szCs w:val="20"/>
      </w:rPr>
      <w:t>/</w:t>
    </w:r>
    <w:r w:rsidR="00C07152">
      <w:rPr>
        <w:rFonts w:ascii="Times New Roman" w:hAnsi="Times New Roman" w:cs="Times New Roman"/>
        <w:sz w:val="20"/>
        <w:szCs w:val="20"/>
      </w:rPr>
      <w:t>02</w:t>
    </w:r>
  </w:p>
  <w:p w14:paraId="62CCA744" w14:textId="77777777" w:rsidR="00E225AC" w:rsidRPr="00C61E23" w:rsidRDefault="00E225AC" w:rsidP="00C61E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526A" w14:textId="77777777" w:rsidR="00761B5A" w:rsidRDefault="00761B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8D14" w14:textId="77777777" w:rsidR="00CB5984" w:rsidRDefault="00CB5984" w:rsidP="00051750">
      <w:pPr>
        <w:spacing w:after="0" w:line="240" w:lineRule="auto"/>
      </w:pPr>
      <w:r>
        <w:separator/>
      </w:r>
    </w:p>
  </w:footnote>
  <w:footnote w:type="continuationSeparator" w:id="0">
    <w:p w14:paraId="2458C9F1" w14:textId="77777777" w:rsidR="00CB5984" w:rsidRDefault="00CB5984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5BA9" w14:textId="77777777" w:rsidR="00761B5A" w:rsidRDefault="00761B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1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541"/>
    </w:tblGrid>
    <w:tr w:rsidR="007E3A3C" w14:paraId="3480ACD9" w14:textId="77777777" w:rsidTr="008C07A2">
      <w:trPr>
        <w:cantSplit/>
        <w:trHeight w:val="1680"/>
        <w:jc w:val="center"/>
      </w:trPr>
      <w:tc>
        <w:tcPr>
          <w:tcW w:w="9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659B5C" w14:textId="77777777" w:rsidR="007E3A3C" w:rsidRPr="00755C51" w:rsidRDefault="00C07152" w:rsidP="00D5714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29AD9E5" wp14:editId="79A5EF2B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1000125" cy="9429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05CDFF" w14:textId="77777777" w:rsidR="007E3A3C" w:rsidRPr="00B823B1" w:rsidRDefault="007E3A3C" w:rsidP="00D5714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823B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DBC849A" w14:textId="77777777" w:rsidR="007E3A3C" w:rsidRPr="00B823B1" w:rsidRDefault="007E3A3C" w:rsidP="00D5714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823B1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44380766" w14:textId="77777777" w:rsidR="007E3A3C" w:rsidRPr="002C167A" w:rsidRDefault="007E3A3C" w:rsidP="00D5714F">
          <w:pPr>
            <w:pStyle w:val="WW-GvdeMetni2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B823B1">
            <w:rPr>
              <w:rFonts w:ascii="Times New Roman" w:hAnsi="Times New Roman"/>
              <w:b/>
              <w:sz w:val="32"/>
              <w:szCs w:val="32"/>
            </w:rPr>
            <w:t>DOKTORA TEZ İZLEME KOMİTESİ ÖNERİ FORMU</w:t>
          </w:r>
        </w:p>
      </w:tc>
    </w:tr>
  </w:tbl>
  <w:p w14:paraId="4773BDAC" w14:textId="77777777" w:rsidR="007E3A3C" w:rsidRDefault="007E3A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C694" w14:textId="77777777" w:rsidR="00761B5A" w:rsidRDefault="00761B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E"/>
    <w:rsid w:val="00051750"/>
    <w:rsid w:val="000626A5"/>
    <w:rsid w:val="000626AB"/>
    <w:rsid w:val="000669AA"/>
    <w:rsid w:val="000A1621"/>
    <w:rsid w:val="000E7DE5"/>
    <w:rsid w:val="00233816"/>
    <w:rsid w:val="00262FCF"/>
    <w:rsid w:val="00265A1F"/>
    <w:rsid w:val="002763F8"/>
    <w:rsid w:val="002C167A"/>
    <w:rsid w:val="003131CE"/>
    <w:rsid w:val="003E3521"/>
    <w:rsid w:val="003F1C01"/>
    <w:rsid w:val="004A0617"/>
    <w:rsid w:val="005B205E"/>
    <w:rsid w:val="005C55B5"/>
    <w:rsid w:val="005E2B32"/>
    <w:rsid w:val="00631430"/>
    <w:rsid w:val="00636D19"/>
    <w:rsid w:val="00643607"/>
    <w:rsid w:val="00676AA4"/>
    <w:rsid w:val="006944C2"/>
    <w:rsid w:val="006F06BA"/>
    <w:rsid w:val="006F11E6"/>
    <w:rsid w:val="00706A0E"/>
    <w:rsid w:val="00750F27"/>
    <w:rsid w:val="007615DA"/>
    <w:rsid w:val="00761B5A"/>
    <w:rsid w:val="007A6FB6"/>
    <w:rsid w:val="007D0870"/>
    <w:rsid w:val="007D7EB9"/>
    <w:rsid w:val="007E3A3C"/>
    <w:rsid w:val="00825B7B"/>
    <w:rsid w:val="00833F6B"/>
    <w:rsid w:val="00884908"/>
    <w:rsid w:val="008935AB"/>
    <w:rsid w:val="00893DE7"/>
    <w:rsid w:val="008A1AD0"/>
    <w:rsid w:val="008B3446"/>
    <w:rsid w:val="008C07A2"/>
    <w:rsid w:val="008E6551"/>
    <w:rsid w:val="008F6018"/>
    <w:rsid w:val="0091766C"/>
    <w:rsid w:val="00917DFA"/>
    <w:rsid w:val="00966EAB"/>
    <w:rsid w:val="009D5B2B"/>
    <w:rsid w:val="00A6618A"/>
    <w:rsid w:val="00AD315D"/>
    <w:rsid w:val="00AE54CE"/>
    <w:rsid w:val="00B166C9"/>
    <w:rsid w:val="00B56307"/>
    <w:rsid w:val="00B823B1"/>
    <w:rsid w:val="00B86262"/>
    <w:rsid w:val="00BA325E"/>
    <w:rsid w:val="00BB3A23"/>
    <w:rsid w:val="00BC16E6"/>
    <w:rsid w:val="00C04993"/>
    <w:rsid w:val="00C07152"/>
    <w:rsid w:val="00C61E23"/>
    <w:rsid w:val="00C94476"/>
    <w:rsid w:val="00CB5984"/>
    <w:rsid w:val="00CC33FD"/>
    <w:rsid w:val="00D07F20"/>
    <w:rsid w:val="00D14C5E"/>
    <w:rsid w:val="00D154BD"/>
    <w:rsid w:val="00D226DD"/>
    <w:rsid w:val="00D23779"/>
    <w:rsid w:val="00D64FBA"/>
    <w:rsid w:val="00E225AC"/>
    <w:rsid w:val="00E376A5"/>
    <w:rsid w:val="00E4301D"/>
    <w:rsid w:val="00E8001F"/>
    <w:rsid w:val="00E82BDD"/>
    <w:rsid w:val="00E979CE"/>
    <w:rsid w:val="00EC0416"/>
    <w:rsid w:val="00EC6B61"/>
    <w:rsid w:val="00EF0741"/>
    <w:rsid w:val="00F14B5E"/>
    <w:rsid w:val="00F21C09"/>
    <w:rsid w:val="00F41226"/>
    <w:rsid w:val="00F71A8A"/>
    <w:rsid w:val="00F83E4B"/>
    <w:rsid w:val="00FA281A"/>
    <w:rsid w:val="00FC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569D5"/>
  <w15:docId w15:val="{272DCE87-85D9-4B7C-BBC9-7CD1D263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5AC"/>
  </w:style>
  <w:style w:type="paragraph" w:styleId="AltBilgi">
    <w:name w:val="footer"/>
    <w:basedOn w:val="Normal"/>
    <w:link w:val="Al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1BE5-CFC2-494E-A2D9-46DB4B77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salih</cp:lastModifiedBy>
  <cp:revision>2</cp:revision>
  <cp:lastPrinted>2018-11-16T06:34:00Z</cp:lastPrinted>
  <dcterms:created xsi:type="dcterms:W3CDTF">2024-05-22T10:59:00Z</dcterms:created>
  <dcterms:modified xsi:type="dcterms:W3CDTF">2024-05-22T10:59:00Z</dcterms:modified>
</cp:coreProperties>
</file>