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E596" w14:textId="77777777" w:rsidR="002E0D64" w:rsidRPr="000F65D5" w:rsidRDefault="00BA4C1F">
      <w:pPr>
        <w:rPr>
          <w:sz w:val="6"/>
          <w:szCs w:val="6"/>
        </w:rPr>
      </w:pPr>
    </w:p>
    <w:tbl>
      <w:tblPr>
        <w:tblStyle w:val="TabloKlavuzu"/>
        <w:tblW w:w="5000" w:type="pct"/>
        <w:jc w:val="center"/>
        <w:tblLook w:val="04A0" w:firstRow="1" w:lastRow="0" w:firstColumn="1" w:lastColumn="0" w:noHBand="0" w:noVBand="1"/>
      </w:tblPr>
      <w:tblGrid>
        <w:gridCol w:w="2520"/>
        <w:gridCol w:w="7936"/>
      </w:tblGrid>
      <w:tr w:rsidR="00467C5A" w:rsidRPr="00420D85" w14:paraId="1B1C0C3B" w14:textId="77777777" w:rsidTr="00167F2C">
        <w:trPr>
          <w:jc w:val="center"/>
        </w:trPr>
        <w:tc>
          <w:tcPr>
            <w:tcW w:w="5000" w:type="pct"/>
            <w:gridSpan w:val="2"/>
          </w:tcPr>
          <w:p w14:paraId="03A99093" w14:textId="77777777" w:rsidR="00467C5A" w:rsidRPr="00420D85" w:rsidRDefault="00467C5A" w:rsidP="00167F2C">
            <w:pPr>
              <w:rPr>
                <w:rFonts w:ascii="Times New Roman" w:hAnsi="Times New Roman" w:cs="Times New Roman"/>
              </w:rPr>
            </w:pPr>
            <w:r w:rsidRPr="00420D85">
              <w:rPr>
                <w:rFonts w:ascii="Times New Roman" w:hAnsi="Times New Roman" w:cs="Times New Roman"/>
                <w:b/>
              </w:rPr>
              <w:t>ÖĞRENCİ BİLGİLERİ</w:t>
            </w:r>
          </w:p>
        </w:tc>
      </w:tr>
      <w:tr w:rsidR="00467C5A" w:rsidRPr="00420D85" w14:paraId="0509DDA6" w14:textId="77777777" w:rsidTr="00167F2C">
        <w:trPr>
          <w:jc w:val="center"/>
        </w:trPr>
        <w:tc>
          <w:tcPr>
            <w:tcW w:w="1205" w:type="pct"/>
          </w:tcPr>
          <w:p w14:paraId="1E0DE916"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ADI SOYADI</w:t>
            </w:r>
          </w:p>
        </w:tc>
        <w:tc>
          <w:tcPr>
            <w:tcW w:w="3795" w:type="pct"/>
          </w:tcPr>
          <w:p w14:paraId="16B3A692" w14:textId="77777777" w:rsidR="00467C5A" w:rsidRPr="00420D85" w:rsidRDefault="00467C5A" w:rsidP="00167F2C">
            <w:pPr>
              <w:rPr>
                <w:rFonts w:ascii="Times New Roman" w:hAnsi="Times New Roman" w:cs="Times New Roman"/>
              </w:rPr>
            </w:pPr>
          </w:p>
        </w:tc>
      </w:tr>
      <w:tr w:rsidR="00467C5A" w:rsidRPr="00420D85" w14:paraId="34C16B00" w14:textId="77777777" w:rsidTr="00167F2C">
        <w:trPr>
          <w:jc w:val="center"/>
        </w:trPr>
        <w:tc>
          <w:tcPr>
            <w:tcW w:w="1205" w:type="pct"/>
          </w:tcPr>
          <w:p w14:paraId="6688DC07"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NUMARASI</w:t>
            </w:r>
          </w:p>
        </w:tc>
        <w:tc>
          <w:tcPr>
            <w:tcW w:w="3795" w:type="pct"/>
          </w:tcPr>
          <w:p w14:paraId="2B6DF79F" w14:textId="77777777" w:rsidR="00467C5A" w:rsidRPr="00420D85" w:rsidRDefault="00467C5A" w:rsidP="00167F2C">
            <w:pPr>
              <w:rPr>
                <w:rFonts w:ascii="Times New Roman" w:hAnsi="Times New Roman" w:cs="Times New Roman"/>
              </w:rPr>
            </w:pPr>
          </w:p>
        </w:tc>
      </w:tr>
      <w:tr w:rsidR="00467C5A" w:rsidRPr="00420D85" w14:paraId="50249D2C" w14:textId="77777777" w:rsidTr="00167F2C">
        <w:trPr>
          <w:jc w:val="center"/>
        </w:trPr>
        <w:tc>
          <w:tcPr>
            <w:tcW w:w="1205" w:type="pct"/>
          </w:tcPr>
          <w:p w14:paraId="7B32A97A"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ANABİLİM DALI</w:t>
            </w:r>
          </w:p>
        </w:tc>
        <w:tc>
          <w:tcPr>
            <w:tcW w:w="3795" w:type="pct"/>
          </w:tcPr>
          <w:p w14:paraId="619C9C4A" w14:textId="77777777" w:rsidR="00467C5A" w:rsidRPr="00420D85" w:rsidRDefault="00467C5A" w:rsidP="00167F2C">
            <w:pPr>
              <w:rPr>
                <w:rFonts w:ascii="Times New Roman" w:hAnsi="Times New Roman" w:cs="Times New Roman"/>
              </w:rPr>
            </w:pPr>
          </w:p>
        </w:tc>
      </w:tr>
      <w:tr w:rsidR="00467C5A" w:rsidRPr="00420D85" w14:paraId="6D99B46D" w14:textId="77777777" w:rsidTr="00167F2C">
        <w:trPr>
          <w:jc w:val="center"/>
        </w:trPr>
        <w:tc>
          <w:tcPr>
            <w:tcW w:w="1205" w:type="pct"/>
          </w:tcPr>
          <w:p w14:paraId="27AE761B"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DANIŞMANI</w:t>
            </w:r>
          </w:p>
        </w:tc>
        <w:tc>
          <w:tcPr>
            <w:tcW w:w="3795" w:type="pct"/>
          </w:tcPr>
          <w:p w14:paraId="6AF5AA78" w14:textId="77777777" w:rsidR="00467C5A" w:rsidRPr="00420D85" w:rsidRDefault="00467C5A" w:rsidP="00167F2C">
            <w:pPr>
              <w:rPr>
                <w:rFonts w:ascii="Times New Roman" w:hAnsi="Times New Roman" w:cs="Times New Roman"/>
              </w:rPr>
            </w:pPr>
          </w:p>
        </w:tc>
      </w:tr>
      <w:tr w:rsidR="00467C5A" w:rsidRPr="00420D85" w14:paraId="55E5DAE4" w14:textId="77777777" w:rsidTr="00167F2C">
        <w:trPr>
          <w:jc w:val="center"/>
        </w:trPr>
        <w:tc>
          <w:tcPr>
            <w:tcW w:w="1205" w:type="pct"/>
            <w:vAlign w:val="center"/>
          </w:tcPr>
          <w:p w14:paraId="3CABBD19"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SINAV DÖNEMİ</w:t>
            </w:r>
          </w:p>
        </w:tc>
        <w:tc>
          <w:tcPr>
            <w:tcW w:w="3795" w:type="pct"/>
            <w:vAlign w:val="center"/>
          </w:tcPr>
          <w:p w14:paraId="23823988"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fldChar w:fldCharType="begin">
                <w:ffData>
                  <w:name w:val=""/>
                  <w:enabled/>
                  <w:calcOnExit w:val="0"/>
                  <w:checkBox>
                    <w:sizeAuto/>
                    <w:default w:val="0"/>
                  </w:checkBox>
                </w:ffData>
              </w:fldChar>
            </w:r>
            <w:r w:rsidRPr="00420D85">
              <w:rPr>
                <w:rFonts w:ascii="Times New Roman" w:hAnsi="Times New Roman" w:cs="Times New Roman"/>
              </w:rPr>
              <w:instrText xml:space="preserve"> FORMCHECKBOX </w:instrText>
            </w:r>
            <w:r w:rsidR="00BA4C1F">
              <w:rPr>
                <w:rFonts w:ascii="Times New Roman" w:hAnsi="Times New Roman" w:cs="Times New Roman"/>
              </w:rPr>
            </w:r>
            <w:r w:rsidR="00BA4C1F">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rPr>
              <w:t xml:space="preserve">GÜZ                   </w:t>
            </w:r>
            <w:r w:rsidRPr="00420D85">
              <w:rPr>
                <w:rFonts w:ascii="Times New Roman" w:hAnsi="Times New Roman" w:cs="Times New Roman"/>
              </w:rPr>
              <w:fldChar w:fldCharType="begin">
                <w:ffData>
                  <w:name w:val="Onay1"/>
                  <w:enabled/>
                  <w:calcOnExit w:val="0"/>
                  <w:checkBox>
                    <w:sizeAuto/>
                    <w:default w:val="0"/>
                  </w:checkBox>
                </w:ffData>
              </w:fldChar>
            </w:r>
            <w:r w:rsidRPr="00420D85">
              <w:rPr>
                <w:rFonts w:ascii="Times New Roman" w:hAnsi="Times New Roman" w:cs="Times New Roman"/>
              </w:rPr>
              <w:instrText xml:space="preserve"> FORMCHECKBOX </w:instrText>
            </w:r>
            <w:r w:rsidR="00BA4C1F">
              <w:rPr>
                <w:rFonts w:ascii="Times New Roman" w:hAnsi="Times New Roman" w:cs="Times New Roman"/>
              </w:rPr>
            </w:r>
            <w:r w:rsidR="00BA4C1F">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rPr>
              <w:t>BAHAR</w:t>
            </w:r>
          </w:p>
        </w:tc>
      </w:tr>
      <w:tr w:rsidR="00467C5A" w:rsidRPr="00420D85" w14:paraId="730706F7" w14:textId="77777777" w:rsidTr="00167F2C">
        <w:trPr>
          <w:jc w:val="center"/>
        </w:trPr>
        <w:tc>
          <w:tcPr>
            <w:tcW w:w="5000" w:type="pct"/>
            <w:gridSpan w:val="2"/>
          </w:tcPr>
          <w:p w14:paraId="6E0B376A" w14:textId="77777777" w:rsidR="007C7FD7" w:rsidRDefault="007C7FD7" w:rsidP="000F65D5">
            <w:pPr>
              <w:spacing w:after="0" w:line="360" w:lineRule="auto"/>
              <w:jc w:val="center"/>
              <w:rPr>
                <w:rFonts w:ascii="Times New Roman" w:hAnsi="Times New Roman" w:cs="Times New Roman"/>
                <w:b/>
              </w:rPr>
            </w:pPr>
          </w:p>
          <w:p w14:paraId="3F59CE80" w14:textId="77777777" w:rsidR="00467C5A" w:rsidRDefault="00467C5A" w:rsidP="000F65D5">
            <w:pPr>
              <w:spacing w:after="0" w:line="360" w:lineRule="auto"/>
              <w:jc w:val="center"/>
              <w:rPr>
                <w:rFonts w:ascii="Times New Roman" w:hAnsi="Times New Roman" w:cs="Times New Roman"/>
                <w:b/>
              </w:rPr>
            </w:pPr>
            <w:r w:rsidRPr="00A676DC">
              <w:rPr>
                <w:rFonts w:ascii="Times New Roman" w:hAnsi="Times New Roman" w:cs="Times New Roman"/>
                <w:b/>
              </w:rPr>
              <w:t>SINAV TUTANAĞI</w:t>
            </w:r>
          </w:p>
          <w:p w14:paraId="7353DB0A" w14:textId="77777777" w:rsidR="00467C5A" w:rsidRPr="009E7220" w:rsidRDefault="00467C5A" w:rsidP="00467C5A">
            <w:pPr>
              <w:tabs>
                <w:tab w:val="left" w:pos="709"/>
              </w:tabs>
              <w:spacing w:line="360" w:lineRule="auto"/>
              <w:jc w:val="both"/>
              <w:rPr>
                <w:rFonts w:ascii="Times New Roman" w:hAnsi="Times New Roman" w:cs="Times New Roman"/>
              </w:rPr>
            </w:pPr>
            <w:r>
              <w:rPr>
                <w:rFonts w:ascii="Times New Roman" w:hAnsi="Times New Roman" w:cs="Times New Roman"/>
              </w:rPr>
              <w:tab/>
            </w:r>
            <w:r w:rsidRPr="00A676DC">
              <w:rPr>
                <w:rFonts w:ascii="Times New Roman" w:hAnsi="Times New Roman" w:cs="Times New Roman"/>
              </w:rPr>
              <w:t>Jürimiz yukarıda bilgileri verilen öğrenciyi</w:t>
            </w:r>
            <w:proofErr w:type="gramStart"/>
            <w:r w:rsidRPr="00A676DC">
              <w:rPr>
                <w:rFonts w:ascii="Times New Roman" w:hAnsi="Times New Roman" w:cs="Times New Roman"/>
              </w:rPr>
              <w:t xml:space="preserve"> </w:t>
            </w:r>
            <w:r w:rsidRPr="00A676DC">
              <w:rPr>
                <w:rFonts w:ascii="Times New Roman" w:hAnsi="Times New Roman" w:cs="Times New Roman"/>
                <w:bCs/>
              </w:rPr>
              <w:t>..</w:t>
            </w:r>
            <w:proofErr w:type="gramEnd"/>
            <w:r w:rsidRPr="00A676DC">
              <w:rPr>
                <w:rFonts w:ascii="Times New Roman" w:hAnsi="Times New Roman" w:cs="Times New Roman"/>
                <w:bCs/>
              </w:rPr>
              <w:t>…/…../.2020</w:t>
            </w:r>
            <w:r w:rsidRPr="00A676DC">
              <w:rPr>
                <w:rFonts w:ascii="Times New Roman" w:hAnsi="Times New Roman" w:cs="Times New Roman"/>
              </w:rPr>
              <w:t xml:space="preserve"> tarihinde saat ……. </w:t>
            </w:r>
            <w:proofErr w:type="gramStart"/>
            <w:r w:rsidRPr="00A676DC">
              <w:rPr>
                <w:rFonts w:ascii="Times New Roman" w:hAnsi="Times New Roman" w:cs="Times New Roman"/>
              </w:rPr>
              <w:t>elektronik</w:t>
            </w:r>
            <w:proofErr w:type="gramEnd"/>
            <w:r w:rsidRPr="00A676DC">
              <w:rPr>
                <w:rFonts w:ascii="Times New Roman" w:hAnsi="Times New Roman" w:cs="Times New Roman"/>
              </w:rPr>
              <w:t xml:space="preserve"> ortamda doktora yeterlik sınavına almış olup, yapılan sınav sonunda </w:t>
            </w:r>
            <w:r w:rsidRPr="00A676DC">
              <w:rPr>
                <w:rFonts w:ascii="Times New Roman" w:hAnsi="Times New Roman" w:cs="Times New Roman"/>
                <w:b/>
                <w:u w:val="single"/>
              </w:rPr>
              <w:t>tarafımca</w:t>
            </w:r>
            <w:r w:rsidRPr="00A676DC">
              <w:rPr>
                <w:rFonts w:ascii="Times New Roman" w:hAnsi="Times New Roman" w:cs="Times New Roman"/>
              </w:rPr>
              <w:t xml:space="preserve"> </w:t>
            </w:r>
            <w:r>
              <w:rPr>
                <w:rFonts w:ascii="Times New Roman" w:hAnsi="Times New Roman" w:cs="Times New Roman"/>
              </w:rPr>
              <w:t>aşağıdaki sonuca varılmıştır:</w:t>
            </w:r>
            <w:r w:rsidRPr="00A676DC">
              <w:rPr>
                <w:rFonts w:ascii="Times New Roman" w:hAnsi="Times New Roman" w:cs="Times New Roman"/>
              </w:rPr>
              <w:t xml:space="preserve">  </w:t>
            </w:r>
          </w:p>
        </w:tc>
      </w:tr>
      <w:tr w:rsidR="000F7F5F" w:rsidRPr="00420D85" w14:paraId="72B919D4" w14:textId="77777777" w:rsidTr="000F7F5F">
        <w:trPr>
          <w:trHeight w:val="578"/>
          <w:jc w:val="center"/>
        </w:trPr>
        <w:tc>
          <w:tcPr>
            <w:tcW w:w="1205" w:type="pct"/>
            <w:vMerge w:val="restart"/>
          </w:tcPr>
          <w:p w14:paraId="6FA32724" w14:textId="77777777" w:rsidR="000F7F5F" w:rsidRDefault="000F7F5F" w:rsidP="00167F2C">
            <w:pPr>
              <w:tabs>
                <w:tab w:val="left" w:pos="709"/>
              </w:tabs>
              <w:spacing w:line="360" w:lineRule="auto"/>
              <w:jc w:val="both"/>
              <w:rPr>
                <w:rFonts w:ascii="Times New Roman" w:hAnsi="Times New Roman" w:cs="Times New Roman"/>
                <w:b/>
              </w:rPr>
            </w:pPr>
          </w:p>
          <w:p w14:paraId="61218231" w14:textId="77777777" w:rsidR="000F7F5F" w:rsidRPr="00420D85" w:rsidRDefault="000F7F5F" w:rsidP="00167F2C">
            <w:pPr>
              <w:tabs>
                <w:tab w:val="left" w:pos="709"/>
              </w:tabs>
              <w:spacing w:line="360" w:lineRule="auto"/>
              <w:jc w:val="both"/>
              <w:rPr>
                <w:rFonts w:ascii="Times New Roman" w:hAnsi="Times New Roman" w:cs="Times New Roman"/>
                <w:b/>
              </w:rPr>
            </w:pPr>
            <w:r w:rsidRPr="00420D85">
              <w:rPr>
                <w:rFonts w:ascii="Times New Roman" w:hAnsi="Times New Roman" w:cs="Times New Roman"/>
                <w:b/>
              </w:rPr>
              <w:t xml:space="preserve">YAZILI SINAV NOTU </w:t>
            </w:r>
          </w:p>
        </w:tc>
        <w:tc>
          <w:tcPr>
            <w:tcW w:w="3795" w:type="pct"/>
          </w:tcPr>
          <w:p w14:paraId="5D8C8437" w14:textId="77777777" w:rsidR="000F7F5F" w:rsidRPr="00420D85" w:rsidRDefault="000F7F5F" w:rsidP="000F7F5F">
            <w:pPr>
              <w:spacing w:after="0" w:line="360" w:lineRule="auto"/>
              <w:rPr>
                <w:rFonts w:ascii="Times New Roman" w:hAnsi="Times New Roman" w:cs="Times New Roman"/>
                <w:b/>
              </w:rPr>
            </w:pPr>
            <w:r w:rsidRPr="009E7220">
              <w:rPr>
                <w:rFonts w:ascii="Times New Roman" w:hAnsi="Times New Roman" w:cs="Times New Roman"/>
                <w:b/>
                <w:sz w:val="16"/>
                <w:szCs w:val="16"/>
              </w:rPr>
              <w:t>(Bu kısma yeterlik sınavı yazılı aşaması için öğrencinin danışmanın</w:t>
            </w:r>
            <w:r>
              <w:rPr>
                <w:rFonts w:ascii="Times New Roman" w:hAnsi="Times New Roman" w:cs="Times New Roman"/>
                <w:b/>
                <w:sz w:val="16"/>
                <w:szCs w:val="16"/>
              </w:rPr>
              <w:t xml:space="preserve">a göndermiş olduğunuz soruların </w:t>
            </w:r>
            <w:r w:rsidRPr="009E7220">
              <w:rPr>
                <w:rFonts w:ascii="Times New Roman" w:hAnsi="Times New Roman" w:cs="Times New Roman"/>
                <w:b/>
                <w:sz w:val="16"/>
                <w:szCs w:val="16"/>
              </w:rPr>
              <w:t>değerlendirilmesi sonucu adayın puanını yazınız. Diğer jüri üyelerinin gönderdikleri puanlar ile toplanarak sınav sonucu belirlenecektir.)</w:t>
            </w:r>
          </w:p>
        </w:tc>
      </w:tr>
      <w:tr w:rsidR="000F7F5F" w:rsidRPr="00420D85" w14:paraId="23DDFC7E" w14:textId="77777777" w:rsidTr="000F65D5">
        <w:trPr>
          <w:trHeight w:val="577"/>
          <w:jc w:val="center"/>
        </w:trPr>
        <w:tc>
          <w:tcPr>
            <w:tcW w:w="1205" w:type="pct"/>
            <w:vMerge/>
          </w:tcPr>
          <w:p w14:paraId="4220D0C7" w14:textId="77777777" w:rsidR="000F7F5F" w:rsidRDefault="000F7F5F" w:rsidP="00167F2C">
            <w:pPr>
              <w:tabs>
                <w:tab w:val="left" w:pos="709"/>
              </w:tabs>
              <w:spacing w:line="360" w:lineRule="auto"/>
              <w:jc w:val="both"/>
              <w:rPr>
                <w:rFonts w:ascii="Times New Roman" w:hAnsi="Times New Roman" w:cs="Times New Roman"/>
                <w:b/>
              </w:rPr>
            </w:pPr>
          </w:p>
        </w:tc>
        <w:tc>
          <w:tcPr>
            <w:tcW w:w="3795" w:type="pct"/>
          </w:tcPr>
          <w:p w14:paraId="7FF63862" w14:textId="77777777" w:rsidR="000F7F5F" w:rsidRPr="009E7220" w:rsidRDefault="000F7F5F" w:rsidP="000F65D5">
            <w:pPr>
              <w:spacing w:line="360" w:lineRule="auto"/>
              <w:rPr>
                <w:rFonts w:ascii="Times New Roman" w:hAnsi="Times New Roman" w:cs="Times New Roman"/>
                <w:b/>
                <w:sz w:val="16"/>
                <w:szCs w:val="16"/>
              </w:rPr>
            </w:pPr>
          </w:p>
        </w:tc>
      </w:tr>
      <w:tr w:rsidR="00467C5A" w:rsidRPr="00420D85" w14:paraId="24630402" w14:textId="77777777" w:rsidTr="00167F2C">
        <w:trPr>
          <w:jc w:val="center"/>
        </w:trPr>
        <w:tc>
          <w:tcPr>
            <w:tcW w:w="1205" w:type="pct"/>
          </w:tcPr>
          <w:p w14:paraId="162C2F0A" w14:textId="77777777" w:rsidR="00467C5A" w:rsidRPr="009E7220" w:rsidRDefault="00467C5A" w:rsidP="00467C5A">
            <w:pPr>
              <w:tabs>
                <w:tab w:val="center" w:pos="5244"/>
              </w:tabs>
              <w:spacing w:after="0" w:line="360" w:lineRule="auto"/>
              <w:rPr>
                <w:rFonts w:ascii="Times New Roman" w:eastAsia="Calibri" w:hAnsi="Times New Roman" w:cs="Times New Roman"/>
                <w:b/>
              </w:rPr>
            </w:pPr>
            <w:r w:rsidRPr="00420D85">
              <w:rPr>
                <w:rFonts w:ascii="Times New Roman" w:hAnsi="Times New Roman" w:cs="Times New Roman"/>
                <w:b/>
              </w:rPr>
              <w:t xml:space="preserve">SÖZLÜ SINAV </w:t>
            </w:r>
            <w:r w:rsidRPr="00420D85">
              <w:rPr>
                <w:rFonts w:ascii="Times New Roman" w:eastAsia="Calibri" w:hAnsi="Times New Roman" w:cs="Times New Roman"/>
                <w:b/>
              </w:rPr>
              <w:t xml:space="preserve">SONUCU </w:t>
            </w:r>
          </w:p>
        </w:tc>
        <w:tc>
          <w:tcPr>
            <w:tcW w:w="3795" w:type="pct"/>
          </w:tcPr>
          <w:p w14:paraId="38154E20" w14:textId="77777777" w:rsidR="00467C5A" w:rsidRPr="00420D85" w:rsidRDefault="00467C5A" w:rsidP="000F7F5F">
            <w:pPr>
              <w:spacing w:before="240" w:after="0" w:line="480" w:lineRule="auto"/>
              <w:rPr>
                <w:rFonts w:ascii="Times New Roman" w:hAnsi="Times New Roman" w:cs="Times New Roman"/>
              </w:rPr>
            </w:pPr>
            <w:r w:rsidRPr="00420D85">
              <w:rPr>
                <w:rFonts w:ascii="Times New Roman" w:hAnsi="Times New Roman" w:cs="Times New Roman"/>
              </w:rPr>
              <w:fldChar w:fldCharType="begin">
                <w:ffData>
                  <w:name w:val=""/>
                  <w:enabled/>
                  <w:calcOnExit w:val="0"/>
                  <w:checkBox>
                    <w:sizeAuto/>
                    <w:default w:val="0"/>
                  </w:checkBox>
                </w:ffData>
              </w:fldChar>
            </w:r>
            <w:r w:rsidRPr="00420D85">
              <w:rPr>
                <w:rFonts w:ascii="Times New Roman" w:hAnsi="Times New Roman" w:cs="Times New Roman"/>
              </w:rPr>
              <w:instrText xml:space="preserve"> FORMCHECKBOX </w:instrText>
            </w:r>
            <w:r w:rsidR="00BA4C1F">
              <w:rPr>
                <w:rFonts w:ascii="Times New Roman" w:hAnsi="Times New Roman" w:cs="Times New Roman"/>
              </w:rPr>
            </w:r>
            <w:r w:rsidR="00BA4C1F">
              <w:rPr>
                <w:rFonts w:ascii="Times New Roman" w:hAnsi="Times New Roman" w:cs="Times New Roman"/>
              </w:rPr>
              <w:fldChar w:fldCharType="separate"/>
            </w:r>
            <w:r w:rsidRPr="00420D85">
              <w:rPr>
                <w:rFonts w:ascii="Times New Roman" w:hAnsi="Times New Roman" w:cs="Times New Roman"/>
              </w:rPr>
              <w:fldChar w:fldCharType="end"/>
            </w:r>
            <w:r>
              <w:rPr>
                <w:rFonts w:ascii="Times New Roman" w:hAnsi="Times New Roman" w:cs="Times New Roman"/>
                <w:b/>
              </w:rPr>
              <w:t xml:space="preserve"> </w:t>
            </w:r>
            <w:r w:rsidRPr="00420D85">
              <w:rPr>
                <w:rFonts w:ascii="Times New Roman" w:hAnsi="Times New Roman" w:cs="Times New Roman"/>
                <w:b/>
              </w:rPr>
              <w:t xml:space="preserve"> BAŞARILI             </w:t>
            </w:r>
            <w:r w:rsidRPr="00420D85">
              <w:rPr>
                <w:rFonts w:ascii="Times New Roman" w:hAnsi="Times New Roman" w:cs="Times New Roman"/>
              </w:rPr>
              <w:fldChar w:fldCharType="begin">
                <w:ffData>
                  <w:name w:val="Onay1"/>
                  <w:enabled/>
                  <w:calcOnExit w:val="0"/>
                  <w:checkBox>
                    <w:sizeAuto/>
                    <w:default w:val="0"/>
                  </w:checkBox>
                </w:ffData>
              </w:fldChar>
            </w:r>
            <w:r w:rsidRPr="00420D85">
              <w:rPr>
                <w:rFonts w:ascii="Times New Roman" w:hAnsi="Times New Roman" w:cs="Times New Roman"/>
              </w:rPr>
              <w:instrText xml:space="preserve"> FORMCHECKBOX </w:instrText>
            </w:r>
            <w:r w:rsidR="00BA4C1F">
              <w:rPr>
                <w:rFonts w:ascii="Times New Roman" w:hAnsi="Times New Roman" w:cs="Times New Roman"/>
              </w:rPr>
            </w:r>
            <w:r w:rsidR="00BA4C1F">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b/>
              </w:rPr>
              <w:t xml:space="preserve"> BAŞARISIZ</w:t>
            </w:r>
            <w:r>
              <w:rPr>
                <w:rFonts w:ascii="Times New Roman" w:hAnsi="Times New Roman" w:cs="Times New Roman"/>
                <w:b/>
              </w:rPr>
              <w:t xml:space="preserve">  </w:t>
            </w:r>
          </w:p>
        </w:tc>
      </w:tr>
      <w:tr w:rsidR="00467C5A" w:rsidRPr="00420D85" w14:paraId="6DDED879" w14:textId="77777777" w:rsidTr="00167F2C">
        <w:trPr>
          <w:trHeight w:val="1410"/>
          <w:jc w:val="center"/>
        </w:trPr>
        <w:tc>
          <w:tcPr>
            <w:tcW w:w="5000" w:type="pct"/>
            <w:gridSpan w:val="2"/>
          </w:tcPr>
          <w:p w14:paraId="059D872A" w14:textId="77777777" w:rsidR="00467C5A" w:rsidRDefault="00467C5A" w:rsidP="00167F2C">
            <w:pPr>
              <w:spacing w:line="480" w:lineRule="auto"/>
              <w:rPr>
                <w:rFonts w:ascii="Times New Roman" w:hAnsi="Times New Roman" w:cs="Times New Roman"/>
                <w:b/>
              </w:rPr>
            </w:pPr>
          </w:p>
          <w:p w14:paraId="0756FFD9" w14:textId="77777777" w:rsidR="007C7FD7" w:rsidRDefault="007C7FD7" w:rsidP="00167F2C">
            <w:pPr>
              <w:spacing w:line="480" w:lineRule="auto"/>
              <w:rPr>
                <w:rFonts w:ascii="Times New Roman" w:hAnsi="Times New Roman" w:cs="Times New Roman"/>
                <w:b/>
              </w:rPr>
            </w:pPr>
          </w:p>
          <w:p w14:paraId="2FA1D40B" w14:textId="77777777" w:rsidR="00467C5A" w:rsidRDefault="00467C5A" w:rsidP="000F65D5">
            <w:pPr>
              <w:spacing w:after="0" w:line="480" w:lineRule="auto"/>
              <w:jc w:val="center"/>
              <w:rPr>
                <w:rFonts w:ascii="Times New Roman" w:hAnsi="Times New Roman" w:cs="Times New Roman"/>
                <w:b/>
              </w:rPr>
            </w:pPr>
            <w:r>
              <w:rPr>
                <w:rFonts w:ascii="Times New Roman" w:hAnsi="Times New Roman" w:cs="Times New Roman"/>
                <w:b/>
              </w:rPr>
              <w:t>……………………………………………..</w:t>
            </w:r>
          </w:p>
          <w:p w14:paraId="6E5063EA" w14:textId="77777777" w:rsidR="00467C5A" w:rsidRDefault="00467C5A" w:rsidP="00167F2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0D85">
              <w:rPr>
                <w:rFonts w:ascii="Times New Roman" w:hAnsi="Times New Roman" w:cs="Times New Roman"/>
              </w:rPr>
              <w:t xml:space="preserve">Unvanı, Adı Soyadı </w:t>
            </w:r>
          </w:p>
          <w:p w14:paraId="1D15F182" w14:textId="77777777" w:rsidR="00467C5A" w:rsidRPr="00420D85" w:rsidRDefault="00467C5A" w:rsidP="00167F2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0D85">
              <w:rPr>
                <w:rFonts w:ascii="Times New Roman" w:hAnsi="Times New Roman" w:cs="Times New Roman"/>
              </w:rPr>
              <w:t>İmza</w:t>
            </w:r>
          </w:p>
        </w:tc>
      </w:tr>
      <w:tr w:rsidR="00467C5A" w:rsidRPr="00420D85" w14:paraId="0EBCFE21" w14:textId="77777777" w:rsidTr="00167F2C">
        <w:trPr>
          <w:jc w:val="center"/>
        </w:trPr>
        <w:tc>
          <w:tcPr>
            <w:tcW w:w="5000" w:type="pct"/>
            <w:gridSpan w:val="2"/>
          </w:tcPr>
          <w:p w14:paraId="19238867" w14:textId="77777777" w:rsidR="00467C5A" w:rsidRPr="00420D85" w:rsidRDefault="00467C5A" w:rsidP="000F7F5F">
            <w:pPr>
              <w:spacing w:after="0"/>
              <w:jc w:val="both"/>
              <w:rPr>
                <w:rFonts w:ascii="Times New Roman" w:hAnsi="Times New Roman" w:cs="Times New Roman"/>
                <w:b/>
                <w:sz w:val="18"/>
                <w:szCs w:val="18"/>
                <w:u w:val="single"/>
              </w:rPr>
            </w:pPr>
            <w:r w:rsidRPr="00420D85">
              <w:rPr>
                <w:rFonts w:ascii="Times New Roman" w:hAnsi="Times New Roman" w:cs="Times New Roman"/>
                <w:b/>
                <w:sz w:val="18"/>
                <w:szCs w:val="18"/>
                <w:u w:val="single"/>
              </w:rPr>
              <w:t>AÇIKLAMA:</w:t>
            </w:r>
          </w:p>
          <w:p w14:paraId="0334A75F" w14:textId="77777777" w:rsidR="00467C5A" w:rsidRPr="00420D85" w:rsidRDefault="00467C5A" w:rsidP="00167F2C">
            <w:pPr>
              <w:pStyle w:val="Default"/>
              <w:jc w:val="both"/>
              <w:rPr>
                <w:color w:val="000000" w:themeColor="text1"/>
                <w:sz w:val="18"/>
                <w:szCs w:val="18"/>
              </w:rPr>
            </w:pPr>
            <w:r w:rsidRPr="00420D85">
              <w:rPr>
                <w:sz w:val="18"/>
                <w:szCs w:val="18"/>
              </w:rPr>
              <w:t xml:space="preserve">* </w:t>
            </w:r>
            <w:r w:rsidRPr="00420D85">
              <w:rPr>
                <w:color w:val="000000" w:themeColor="text1"/>
                <w:sz w:val="18"/>
                <w:szCs w:val="18"/>
              </w:rPr>
              <w:t>Doktora yeterlik sınavı</w:t>
            </w:r>
            <w:r w:rsidRPr="00420D85">
              <w:rPr>
                <w:b/>
                <w:i/>
                <w:color w:val="000000" w:themeColor="text1"/>
                <w:sz w:val="18"/>
                <w:szCs w:val="18"/>
              </w:rPr>
              <w:t xml:space="preserve"> yazılı</w:t>
            </w:r>
            <w:r w:rsidRPr="00420D85">
              <w:rPr>
                <w:color w:val="000000" w:themeColor="text1"/>
                <w:sz w:val="18"/>
                <w:szCs w:val="18"/>
              </w:rPr>
              <w:t xml:space="preserve"> ve </w:t>
            </w:r>
            <w:r w:rsidRPr="00420D85">
              <w:rPr>
                <w:b/>
                <w:i/>
                <w:color w:val="000000" w:themeColor="text1"/>
                <w:sz w:val="18"/>
                <w:szCs w:val="18"/>
              </w:rPr>
              <w:t>sözlü</w:t>
            </w:r>
            <w:r w:rsidRPr="00420D85">
              <w:rPr>
                <w:color w:val="000000" w:themeColor="text1"/>
                <w:sz w:val="18"/>
                <w:szCs w:val="18"/>
              </w:rPr>
              <w:t xml:space="preserve"> olarak iki aşamada yapılır. Yazılı sınav aşamasında jüri öğrencinin başarı notunu 100 tam puan üzerinden değerlendirir. </w:t>
            </w:r>
            <w:r w:rsidRPr="00420D85">
              <w:rPr>
                <w:b/>
                <w:color w:val="000000" w:themeColor="text1"/>
                <w:sz w:val="18"/>
                <w:szCs w:val="18"/>
              </w:rPr>
              <w:t>70</w:t>
            </w:r>
            <w:r w:rsidRPr="00420D85">
              <w:rPr>
                <w:color w:val="000000" w:themeColor="text1"/>
                <w:sz w:val="18"/>
                <w:szCs w:val="18"/>
              </w:rPr>
              <w:t xml:space="preserve"> puan ve üzeri başarılı sayılır. Yazılı sınavda başarılı olan öğrenci sözlü sınava alınır. Sınav jürisi, öğrencinin sözlü sınavdaki başarı durumunu değerlendirerek başarılı veya başarısız olduğuna salt çoğunlukla karar verir. Bu karar, enstitü anabilim dalı başkanlığınca yeterlik sınavını izleyen </w:t>
            </w:r>
            <w:r w:rsidRPr="00420D85">
              <w:rPr>
                <w:b/>
                <w:color w:val="000000" w:themeColor="text1"/>
                <w:sz w:val="18"/>
                <w:szCs w:val="18"/>
              </w:rPr>
              <w:t>üç iş günü</w:t>
            </w:r>
            <w:r w:rsidRPr="00420D85">
              <w:rPr>
                <w:color w:val="000000" w:themeColor="text1"/>
                <w:sz w:val="18"/>
                <w:szCs w:val="18"/>
              </w:rPr>
              <w:t xml:space="preserve"> içinde enstitüye tutanakla bildirilir. </w:t>
            </w:r>
          </w:p>
          <w:p w14:paraId="160593B9" w14:textId="77777777" w:rsidR="00467C5A" w:rsidRPr="00420D85" w:rsidRDefault="00467C5A" w:rsidP="000F7F5F">
            <w:pPr>
              <w:spacing w:after="0"/>
              <w:jc w:val="both"/>
              <w:rPr>
                <w:rFonts w:ascii="Times New Roman" w:hAnsi="Times New Roman" w:cs="Times New Roman"/>
                <w:sz w:val="18"/>
                <w:szCs w:val="18"/>
              </w:rPr>
            </w:pPr>
            <w:r w:rsidRPr="00420D85">
              <w:rPr>
                <w:rFonts w:ascii="Times New Roman" w:hAnsi="Times New Roman" w:cs="Times New Roman"/>
                <w:sz w:val="18"/>
                <w:szCs w:val="18"/>
              </w:rPr>
              <w:t xml:space="preserve">* Yeterlik sınavında başarısız olan öğrenci başarısız olduğu bölüm/bölümlerden bir sonraki yarıyılda tekrar sınava alınır. Bu sınavda da başarısız olan öğrencinin doktora programı ile ilişiği kesilir. </w:t>
            </w:r>
          </w:p>
          <w:p w14:paraId="6F00DA20" w14:textId="77777777" w:rsidR="00467C5A" w:rsidRPr="00420D85" w:rsidRDefault="00467C5A" w:rsidP="00167F2C">
            <w:pPr>
              <w:jc w:val="both"/>
              <w:rPr>
                <w:rFonts w:ascii="Times New Roman" w:hAnsi="Times New Roman" w:cs="Times New Roman"/>
              </w:rPr>
            </w:pPr>
            <w:r w:rsidRPr="00420D85">
              <w:rPr>
                <w:rFonts w:ascii="Times New Roman" w:hAnsi="Times New Roman" w:cs="Times New Roman"/>
                <w:sz w:val="18"/>
                <w:szCs w:val="18"/>
              </w:rPr>
              <w:t>* Yeterlik sınavı jürisi, yeterlik sınavını başaran bir öğrencinin, ders yükünü tamamlamış olsa bile, toplam kredi miktarının üçte birini geçmemek şartıyla fazladan ders/dersler almasını isteyebilir. Öğrenci, ilgili enstitü kararıyla kesinleşen dersleri başarmak zorundadır. Bu dersler başarılmaksızın öğrenci tez önerisi savunma sınavına alınamaz.</w:t>
            </w:r>
          </w:p>
        </w:tc>
      </w:tr>
      <w:tr w:rsidR="003F5244" w:rsidRPr="00420D85" w14:paraId="2DE5E3C3" w14:textId="77777777" w:rsidTr="00167F2C">
        <w:trPr>
          <w:jc w:val="center"/>
        </w:trPr>
        <w:tc>
          <w:tcPr>
            <w:tcW w:w="5000" w:type="pct"/>
            <w:gridSpan w:val="2"/>
          </w:tcPr>
          <w:p w14:paraId="036DFF40" w14:textId="77777777" w:rsidR="003F5244" w:rsidRPr="007C7FD7" w:rsidRDefault="007C7FD7" w:rsidP="003F5244">
            <w:pPr>
              <w:spacing w:after="0"/>
              <w:jc w:val="both"/>
              <w:rPr>
                <w:rFonts w:ascii="Times New Roman" w:hAnsi="Times New Roman" w:cs="Times New Roman"/>
                <w:b/>
                <w:sz w:val="20"/>
                <w:szCs w:val="20"/>
                <w:u w:val="single"/>
              </w:rPr>
            </w:pPr>
            <w:r>
              <w:rPr>
                <w:rFonts w:ascii="Times New Roman" w:hAnsi="Times New Roman" w:cs="Times New Roman"/>
                <w:sz w:val="20"/>
                <w:szCs w:val="20"/>
              </w:rPr>
              <w:tab/>
            </w:r>
            <w:r w:rsidR="003F5244" w:rsidRPr="007C7FD7">
              <w:rPr>
                <w:rFonts w:ascii="Times New Roman" w:hAnsi="Times New Roman" w:cs="Times New Roman"/>
                <w:sz w:val="20"/>
                <w:szCs w:val="20"/>
              </w:rPr>
              <w:t>Bu form sınava elektronik ortamda katılan üyelerinin her biri tarafından ıslak imzalı olarak hazırlanarak, kurumsal e-posta aracılığı ile Enstitü Müdürlüğüne, Anabilim Dalı Başkanlığına ve danışmana toplu olarak gönderilmelidir.</w:t>
            </w:r>
          </w:p>
        </w:tc>
      </w:tr>
    </w:tbl>
    <w:p w14:paraId="675F7B71" w14:textId="77777777" w:rsidR="00467C5A" w:rsidRDefault="00467C5A"/>
    <w:sectPr w:rsidR="00467C5A" w:rsidSect="00467C5A">
      <w:headerReference w:type="even" r:id="rId6"/>
      <w:headerReference w:type="default" r:id="rId7"/>
      <w:footerReference w:type="even" r:id="rId8"/>
      <w:footerReference w:type="default" r:id="rId9"/>
      <w:headerReference w:type="first" r:id="rId10"/>
      <w:footerReference w:type="first" r:id="rId11"/>
      <w:pgSz w:w="11906" w:h="16838"/>
      <w:pgMar w:top="567" w:right="720" w:bottom="567"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9B13" w14:textId="77777777" w:rsidR="00BA4C1F" w:rsidRDefault="00BA4C1F" w:rsidP="00467C5A">
      <w:pPr>
        <w:spacing w:after="0" w:line="240" w:lineRule="auto"/>
      </w:pPr>
      <w:r>
        <w:separator/>
      </w:r>
    </w:p>
  </w:endnote>
  <w:endnote w:type="continuationSeparator" w:id="0">
    <w:p w14:paraId="16DD0A28" w14:textId="77777777" w:rsidR="00BA4C1F" w:rsidRDefault="00BA4C1F" w:rsidP="0046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476A" w14:textId="77777777" w:rsidR="00D05066" w:rsidRDefault="00D050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4497" w14:textId="77777777" w:rsidR="00467C5A" w:rsidRDefault="00467C5A" w:rsidP="00467C5A">
    <w:pPr>
      <w:spacing w:after="0"/>
      <w:ind w:right="-120"/>
      <w:rPr>
        <w:rFonts w:ascii="Arial" w:hAnsi="Arial" w:cs="Arial"/>
        <w:b/>
        <w:color w:val="000000"/>
        <w:sz w:val="18"/>
        <w:szCs w:val="18"/>
      </w:rPr>
    </w:pPr>
    <w:r>
      <w:rPr>
        <w:rFonts w:ascii="Arial" w:hAnsi="Arial" w:cs="Arial"/>
        <w:b/>
        <w:color w:val="000000"/>
        <w:sz w:val="18"/>
        <w:szCs w:val="18"/>
      </w:rPr>
      <w:t>Formdaki bilgiler bilgisayar ortamında doldurulmalıdır. El yazısı ile doldurulan formlar geçersiz sayılmaktadır.</w:t>
    </w:r>
  </w:p>
  <w:p w14:paraId="6149459F" w14:textId="77777777" w:rsidR="00467C5A" w:rsidRDefault="00467C5A">
    <w:pPr>
      <w:pStyle w:val="AltBilgi"/>
    </w:pPr>
    <w:r>
      <w:rPr>
        <w:rFonts w:ascii="Times New Roman" w:hAnsi="Times New Roman" w:cs="Times New Roman"/>
        <w:sz w:val="20"/>
        <w:szCs w:val="20"/>
      </w:rPr>
      <w:t>KG</w:t>
    </w:r>
    <w:r w:rsidRPr="0013022D">
      <w:rPr>
        <w:rFonts w:ascii="Times New Roman" w:hAnsi="Times New Roman" w:cs="Times New Roman"/>
        <w:sz w:val="20"/>
        <w:szCs w:val="20"/>
      </w:rPr>
      <w:t>K-FRM-</w:t>
    </w:r>
    <w:r w:rsidR="00D05066">
      <w:rPr>
        <w:rFonts w:ascii="Times New Roman" w:hAnsi="Times New Roman" w:cs="Times New Roman"/>
        <w:sz w:val="20"/>
        <w:szCs w:val="20"/>
      </w:rPr>
      <w:t>526</w:t>
    </w:r>
    <w:r>
      <w:rPr>
        <w:rFonts w:ascii="Times New Roman" w:hAnsi="Times New Roman" w:cs="Times New Roman"/>
        <w:sz w:val="20"/>
        <w:szCs w:val="20"/>
      </w:rPr>
      <w:t>/</w:t>
    </w:r>
    <w:r w:rsidR="00D272BE">
      <w:rPr>
        <w:rFonts w:ascii="Times New Roman" w:hAnsi="Times New Roman" w:cs="Times New Roman"/>
        <w:sz w:val="20"/>
        <w:szCs w:val="20"/>
      </w:rPr>
      <w:t>02</w:t>
    </w:r>
  </w:p>
  <w:p w14:paraId="5300CCC3" w14:textId="77777777" w:rsidR="00467C5A" w:rsidRDefault="00467C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E12B" w14:textId="77777777" w:rsidR="00D05066" w:rsidRDefault="00D050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11B2" w14:textId="77777777" w:rsidR="00BA4C1F" w:rsidRDefault="00BA4C1F" w:rsidP="00467C5A">
      <w:pPr>
        <w:spacing w:after="0" w:line="240" w:lineRule="auto"/>
      </w:pPr>
      <w:r>
        <w:separator/>
      </w:r>
    </w:p>
  </w:footnote>
  <w:footnote w:type="continuationSeparator" w:id="0">
    <w:p w14:paraId="5E3CE0EB" w14:textId="77777777" w:rsidR="00BA4C1F" w:rsidRDefault="00BA4C1F" w:rsidP="00467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C4F" w14:textId="77777777" w:rsidR="00D05066" w:rsidRDefault="00D050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127"/>
      <w:gridCol w:w="8309"/>
    </w:tblGrid>
    <w:tr w:rsidR="00E17F56" w14:paraId="0A71638E" w14:textId="77777777" w:rsidTr="00AA4674">
      <w:trPr>
        <w:cantSplit/>
        <w:trHeight w:val="1680"/>
        <w:jc w:val="center"/>
      </w:trPr>
      <w:tc>
        <w:tcPr>
          <w:tcW w:w="1019" w:type="pct"/>
          <w:tcBorders>
            <w:top w:val="double" w:sz="4" w:space="0" w:color="auto"/>
            <w:left w:val="double" w:sz="4" w:space="0" w:color="auto"/>
            <w:bottom w:val="double" w:sz="4" w:space="0" w:color="auto"/>
            <w:right w:val="double" w:sz="4" w:space="0" w:color="auto"/>
          </w:tcBorders>
          <w:vAlign w:val="center"/>
          <w:hideMark/>
        </w:tcPr>
        <w:p w14:paraId="3170E938" w14:textId="77777777" w:rsidR="00E17F56" w:rsidRPr="00755C51" w:rsidRDefault="00D272BE" w:rsidP="00E17F56">
          <w:pPr>
            <w:spacing w:line="256" w:lineRule="auto"/>
            <w:jc w:val="center"/>
            <w:rPr>
              <w:rFonts w:ascii="Times New Roman" w:hAnsi="Times New Roman" w:cs="Times New Roman"/>
              <w:b/>
            </w:rPr>
          </w:pPr>
          <w:r>
            <w:rPr>
              <w:noProof/>
            </w:rPr>
            <w:drawing>
              <wp:anchor distT="0" distB="0" distL="114300" distR="114300" simplePos="0" relativeHeight="251658240" behindDoc="0" locked="0" layoutInCell="1" allowOverlap="1" wp14:anchorId="45640081" wp14:editId="28743B24">
                <wp:simplePos x="0" y="0"/>
                <wp:positionH relativeFrom="column">
                  <wp:posOffset>155575</wp:posOffset>
                </wp:positionH>
                <wp:positionV relativeFrom="paragraph">
                  <wp:posOffset>1270</wp:posOffset>
                </wp:positionV>
                <wp:extent cx="942975" cy="974761"/>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74761"/>
                        </a:xfrm>
                        <a:prstGeom prst="rect">
                          <a:avLst/>
                        </a:prstGeom>
                        <a:noFill/>
                        <a:ln>
                          <a:noFill/>
                        </a:ln>
                      </pic:spPr>
                    </pic:pic>
                  </a:graphicData>
                </a:graphic>
              </wp:anchor>
            </w:drawing>
          </w:r>
        </w:p>
      </w:tc>
      <w:tc>
        <w:tcPr>
          <w:tcW w:w="3981" w:type="pct"/>
          <w:tcBorders>
            <w:top w:val="double" w:sz="4" w:space="0" w:color="auto"/>
            <w:left w:val="double" w:sz="4" w:space="0" w:color="auto"/>
            <w:bottom w:val="double" w:sz="4" w:space="0" w:color="auto"/>
            <w:right w:val="double" w:sz="4" w:space="0" w:color="auto"/>
          </w:tcBorders>
          <w:vAlign w:val="center"/>
          <w:hideMark/>
        </w:tcPr>
        <w:p w14:paraId="53AFDD30" w14:textId="77777777" w:rsidR="00E17F56" w:rsidRDefault="00E17F56"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DİCLE ÜNİVERSİTESİ</w:t>
          </w:r>
        </w:p>
        <w:p w14:paraId="1CC55E18" w14:textId="77777777" w:rsidR="00E17F56" w:rsidRDefault="00E17F56"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 ENSTİTÜSÜ</w:t>
          </w:r>
        </w:p>
        <w:p w14:paraId="5AB78886" w14:textId="77777777" w:rsidR="00E17F56" w:rsidRDefault="00E17F56"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DOKTORA YETER</w:t>
          </w:r>
          <w:r w:rsidR="007976FA">
            <w:rPr>
              <w:rFonts w:ascii="Times New Roman" w:hAnsi="Times New Roman" w:cs="Times New Roman"/>
              <w:b/>
              <w:sz w:val="32"/>
              <w:szCs w:val="32"/>
            </w:rPr>
            <w:t>Lİ</w:t>
          </w:r>
          <w:r>
            <w:rPr>
              <w:rFonts w:ascii="Times New Roman" w:hAnsi="Times New Roman" w:cs="Times New Roman"/>
              <w:b/>
              <w:sz w:val="32"/>
              <w:szCs w:val="32"/>
            </w:rPr>
            <w:t>LİK SINAV TUTANAĞI</w:t>
          </w:r>
        </w:p>
        <w:p w14:paraId="4DFD534C" w14:textId="77777777" w:rsidR="00E17F56" w:rsidRPr="005E3B21" w:rsidRDefault="00E17F56" w:rsidP="00E17F56">
          <w:pPr>
            <w:pStyle w:val="stBilgi"/>
            <w:spacing w:line="256" w:lineRule="auto"/>
            <w:jc w:val="center"/>
            <w:rPr>
              <w:rFonts w:ascii="Times New Roman" w:hAnsi="Times New Roman" w:cs="Times New Roman"/>
              <w:b/>
              <w:bCs/>
              <w:sz w:val="28"/>
              <w:szCs w:val="28"/>
            </w:rPr>
          </w:pPr>
          <w:r w:rsidRPr="005E3B21">
            <w:rPr>
              <w:rFonts w:ascii="Times New Roman" w:hAnsi="Times New Roman" w:cs="Times New Roman"/>
              <w:b/>
              <w:sz w:val="28"/>
              <w:szCs w:val="28"/>
            </w:rPr>
            <w:t>(ELEKTRONİK ORTAMDA KATILAN JÜRİLER İÇİN)</w:t>
          </w:r>
        </w:p>
      </w:tc>
    </w:tr>
  </w:tbl>
  <w:p w14:paraId="3B04E300" w14:textId="77777777" w:rsidR="00E17F56" w:rsidRDefault="00E17F5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1320" w14:textId="77777777" w:rsidR="00D05066" w:rsidRDefault="00D050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5A"/>
    <w:rsid w:val="00033888"/>
    <w:rsid w:val="00076A18"/>
    <w:rsid w:val="000F65D5"/>
    <w:rsid w:val="000F7F5F"/>
    <w:rsid w:val="00116B51"/>
    <w:rsid w:val="00145D34"/>
    <w:rsid w:val="002E4A5D"/>
    <w:rsid w:val="003F5244"/>
    <w:rsid w:val="00467C5A"/>
    <w:rsid w:val="004E2BD7"/>
    <w:rsid w:val="004F56CF"/>
    <w:rsid w:val="00545C01"/>
    <w:rsid w:val="005E3B21"/>
    <w:rsid w:val="007976FA"/>
    <w:rsid w:val="007C7FD7"/>
    <w:rsid w:val="008D41B3"/>
    <w:rsid w:val="00A82965"/>
    <w:rsid w:val="00BA4C1F"/>
    <w:rsid w:val="00D05066"/>
    <w:rsid w:val="00D272BE"/>
    <w:rsid w:val="00D91A2D"/>
    <w:rsid w:val="00DB6AA5"/>
    <w:rsid w:val="00E1031E"/>
    <w:rsid w:val="00E17F56"/>
    <w:rsid w:val="00F23A6F"/>
    <w:rsid w:val="00FE6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C60D"/>
  <w15:chartTrackingRefBased/>
  <w15:docId w15:val="{4B9B4BB5-73E9-4775-90CC-E444B217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C5A"/>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7C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7C5A"/>
    <w:rPr>
      <w:rFonts w:eastAsiaTheme="minorEastAsia"/>
      <w:lang w:eastAsia="tr-TR"/>
    </w:rPr>
  </w:style>
  <w:style w:type="table" w:styleId="TabloKlavuzu">
    <w:name w:val="Table Grid"/>
    <w:basedOn w:val="NormalTablo"/>
    <w:uiPriority w:val="59"/>
    <w:rsid w:val="00467C5A"/>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67C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7C5A"/>
    <w:rPr>
      <w:rFonts w:eastAsiaTheme="minorEastAsia"/>
      <w:lang w:eastAsia="tr-TR"/>
    </w:rPr>
  </w:style>
  <w:style w:type="paragraph" w:customStyle="1" w:styleId="Default">
    <w:name w:val="Default"/>
    <w:rsid w:val="00467C5A"/>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salih</cp:lastModifiedBy>
  <cp:revision>2</cp:revision>
  <dcterms:created xsi:type="dcterms:W3CDTF">2024-05-22T11:16:00Z</dcterms:created>
  <dcterms:modified xsi:type="dcterms:W3CDTF">2024-05-22T11:16:00Z</dcterms:modified>
</cp:coreProperties>
</file>