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70" w:rsidRDefault="00041B81">
      <w:r>
        <w:rPr>
          <w:noProof/>
          <w:lang w:val="tr-TR" w:eastAsia="tr-TR"/>
        </w:rPr>
        <w:drawing>
          <wp:inline distT="0" distB="0" distL="0" distR="0" wp14:anchorId="7632C51B" wp14:editId="14C08244">
            <wp:extent cx="7254240" cy="2982595"/>
            <wp:effectExtent l="0" t="0" r="3810" b="825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D58A1" w:rsidRDefault="001D58A1"/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5771"/>
        <w:gridCol w:w="794"/>
        <w:gridCol w:w="810"/>
        <w:gridCol w:w="720"/>
        <w:gridCol w:w="900"/>
        <w:gridCol w:w="990"/>
        <w:gridCol w:w="1067"/>
      </w:tblGrid>
      <w:tr w:rsidR="001D58A1" w:rsidRPr="001D58A1" w:rsidTr="00413E49">
        <w:trPr>
          <w:cantSplit/>
          <w:trHeight w:val="2123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D58A1" w:rsidRPr="001D58A1" w:rsidRDefault="001D58A1" w:rsidP="001D5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>Soru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1D58A1" w:rsidRPr="001D58A1" w:rsidRDefault="001D58A1" w:rsidP="001D58A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>Çok Memnunum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1D58A1" w:rsidRPr="001D58A1" w:rsidRDefault="001D58A1" w:rsidP="001D58A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>Memnunum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1D58A1" w:rsidRPr="001D58A1" w:rsidRDefault="001D58A1" w:rsidP="001D58A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>Kararsızım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1D58A1" w:rsidRPr="001D58A1" w:rsidRDefault="001D58A1" w:rsidP="001D58A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>Memnun Değilim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1D58A1" w:rsidRPr="001D58A1" w:rsidRDefault="001D58A1" w:rsidP="001D58A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>Hiç memnun değilim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Soru Bazlı </w:t>
            </w:r>
            <w:r w:rsidRPr="001D58A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Memnuniyet oranı</w:t>
            </w:r>
          </w:p>
        </w:tc>
      </w:tr>
      <w:tr w:rsidR="00413E49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49" w:rsidRPr="001D58A1" w:rsidRDefault="00413E49" w:rsidP="0041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İşinizi etkin bir şekilde yapmanız için kullanılan teknik donanımdan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3E49" w:rsidRDefault="00413E49" w:rsidP="00413E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0,69</w:t>
            </w:r>
          </w:p>
        </w:tc>
      </w:tr>
      <w:tr w:rsidR="00413E49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49" w:rsidRPr="001D58A1" w:rsidRDefault="00413E49" w:rsidP="0041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Çalıştığınız ortamın temizlik ve hijyeninden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3E49" w:rsidRDefault="00413E49" w:rsidP="00413E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0,79</w:t>
            </w:r>
          </w:p>
        </w:tc>
      </w:tr>
      <w:tr w:rsidR="00413E49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49" w:rsidRPr="001D58A1" w:rsidRDefault="00413E49" w:rsidP="0041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Çalıştığınız birim yönetiminin tutum ve davranışlarından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3E49" w:rsidRDefault="00413E49" w:rsidP="00413E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0,86</w:t>
            </w:r>
          </w:p>
        </w:tc>
      </w:tr>
      <w:tr w:rsidR="00413E49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49" w:rsidRPr="001D58A1" w:rsidRDefault="00413E49" w:rsidP="0041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Çalıştığınız birim yönetiminin görev dağıtımından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3E49" w:rsidRDefault="00413E49" w:rsidP="00413E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0,81</w:t>
            </w:r>
          </w:p>
        </w:tc>
      </w:tr>
      <w:tr w:rsidR="00413E49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49" w:rsidRPr="001D58A1" w:rsidRDefault="00413E49" w:rsidP="0041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Biriminizde sağlanan iş sağlığı ve güvenliği önlemlerinden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3E49" w:rsidRDefault="00413E49" w:rsidP="00413E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</w:t>
            </w:r>
          </w:p>
        </w:tc>
      </w:tr>
      <w:tr w:rsidR="00413E49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49" w:rsidRPr="001D58A1" w:rsidRDefault="00413E49" w:rsidP="0041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Alınan güvenlik önlemlerinden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3E49" w:rsidRDefault="00413E49" w:rsidP="00413E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0,73</w:t>
            </w:r>
          </w:p>
        </w:tc>
      </w:tr>
      <w:tr w:rsidR="00413E49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E49" w:rsidRPr="001D58A1" w:rsidRDefault="00413E49" w:rsidP="0041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Çalıştığınız birimin iş akış düzeninden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3E49" w:rsidRDefault="00413E49" w:rsidP="00413E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</w:t>
            </w:r>
          </w:p>
        </w:tc>
      </w:tr>
      <w:tr w:rsidR="00413E49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49" w:rsidRPr="001D58A1" w:rsidRDefault="00413E49" w:rsidP="0041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İşinizde kendinizi geliştirebilmeniz için sunulan olanaklardan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3E49" w:rsidRDefault="00413E49" w:rsidP="00413E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</w:t>
            </w:r>
          </w:p>
        </w:tc>
      </w:tr>
      <w:tr w:rsidR="00413E49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49" w:rsidRPr="001D58A1" w:rsidRDefault="00413E49" w:rsidP="0041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Aldığınız eğitime uygun bir birimde çalışıyor olmanızdan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3E49" w:rsidRDefault="00413E49" w:rsidP="00413E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0,79</w:t>
            </w:r>
          </w:p>
        </w:tc>
      </w:tr>
      <w:tr w:rsidR="00413E49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49" w:rsidRPr="001D58A1" w:rsidRDefault="00413E49" w:rsidP="0041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Çalıştığınız ortamda akademik kişiliğinize verilen değerden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3E49" w:rsidRDefault="00413E49" w:rsidP="00413E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0,87</w:t>
            </w:r>
          </w:p>
        </w:tc>
      </w:tr>
      <w:tr w:rsidR="00413E49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49" w:rsidRPr="001D58A1" w:rsidRDefault="00413E49" w:rsidP="0041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>Çalıştığınız birimin düzenlediği sosyal etkinliklerden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3E49" w:rsidRDefault="00413E49" w:rsidP="00413E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</w:t>
            </w:r>
          </w:p>
        </w:tc>
      </w:tr>
      <w:tr w:rsidR="00413E49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49" w:rsidRPr="001D58A1" w:rsidRDefault="00413E49" w:rsidP="0041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58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Çalıştığınız birimin düzenlediği akademik etkinliklerden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49" w:rsidRPr="001D58A1" w:rsidRDefault="00413E49" w:rsidP="00413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3E49" w:rsidRDefault="00413E49" w:rsidP="00413E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0,76</w:t>
            </w:r>
          </w:p>
        </w:tc>
      </w:tr>
      <w:tr w:rsidR="001D58A1" w:rsidRPr="001D58A1" w:rsidTr="00413E49">
        <w:trPr>
          <w:trHeight w:val="288"/>
        </w:trPr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A1" w:rsidRPr="001D58A1" w:rsidRDefault="001D58A1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58A1">
              <w:rPr>
                <w:rFonts w:ascii="Calibri" w:eastAsia="Times New Roman" w:hAnsi="Calibri" w:cs="Calibri"/>
                <w:color w:val="000000"/>
              </w:rPr>
              <w:t>Genel Memnuniyet Oranı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D58A1" w:rsidRPr="001D58A1" w:rsidRDefault="00413E49" w:rsidP="001D5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</w:tbl>
    <w:p w:rsidR="001D58A1" w:rsidRDefault="001D58A1"/>
    <w:sectPr w:rsidR="001D58A1" w:rsidSect="00041B81">
      <w:pgSz w:w="12240" w:h="15840"/>
      <w:pgMar w:top="288" w:right="360" w:bottom="9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A"/>
    <w:rsid w:val="00041B81"/>
    <w:rsid w:val="00062070"/>
    <w:rsid w:val="000E413B"/>
    <w:rsid w:val="0016188A"/>
    <w:rsid w:val="001D58A1"/>
    <w:rsid w:val="00413E49"/>
    <w:rsid w:val="00E7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A52B"/>
  <w15:chartTrackingRefBased/>
  <w15:docId w15:val="{84473388-2A4A-4D3D-A9D2-D910410A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baseline="0"/>
              <a:t>Birim Çalışan</a:t>
            </a:r>
            <a:r>
              <a:rPr lang="en-US" baseline="0"/>
              <a:t> </a:t>
            </a:r>
            <a:r>
              <a:rPr lang="tr-TR"/>
              <a:t>Memnuniyeti (Aralık</a:t>
            </a:r>
            <a:r>
              <a:rPr lang="en-US" baseline="0"/>
              <a:t> </a:t>
            </a:r>
            <a:r>
              <a:rPr lang="tr-TR"/>
              <a:t>2024)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dPt>
            <c:idx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7A0-49D2-AFEC-A63CA248C44A}"/>
              </c:ext>
            </c:extLst>
          </c:dPt>
          <c:dLbls>
            <c:dLbl>
              <c:idx val="0"/>
              <c:layout>
                <c:manualLayout>
                  <c:x val="-7.299200191887785E-2"/>
                  <c:y val="-0.3464545136030873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%78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011077542799591E-2"/>
                      <c:h val="8.51851851851851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7A0-49D2-AFEC-A63CA248C44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A0-49D2-AFEC-A63CA248C44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Sayfa1!$A$2:$A$3</c:f>
              <c:strCache>
                <c:ptCount val="2"/>
                <c:pt idx="0">
                  <c:v>1. Çeyrek</c:v>
                </c:pt>
                <c:pt idx="1">
                  <c:v>2. Çeyrek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8.1</c:v>
                </c:pt>
                <c:pt idx="1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A0-49D2-AFEC-A63CA248C4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A9F8-D6A6-45B9-A3F3-26530DAB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</dc:creator>
  <cp:keywords/>
  <dc:description/>
  <cp:lastModifiedBy>yeni</cp:lastModifiedBy>
  <cp:revision>3</cp:revision>
  <dcterms:created xsi:type="dcterms:W3CDTF">2024-12-18T08:51:00Z</dcterms:created>
  <dcterms:modified xsi:type="dcterms:W3CDTF">2024-12-18T09:01:00Z</dcterms:modified>
</cp:coreProperties>
</file>