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3E90" w14:textId="77777777" w:rsidR="000F2D74" w:rsidRPr="00416511" w:rsidRDefault="000F2D74" w:rsidP="00D13056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DİCLE ÜNİVERSİTESİ </w:t>
      </w:r>
    </w:p>
    <w:p w14:paraId="7CDACEE9" w14:textId="77777777" w:rsidR="000F2D74" w:rsidRPr="00416511" w:rsidRDefault="000F2D74" w:rsidP="00D13056">
      <w:pPr>
        <w:pStyle w:val="Default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MÜHENDİSLİK FAKÜLTESİ</w:t>
      </w:r>
    </w:p>
    <w:p w14:paraId="7140AE1D" w14:textId="77777777" w:rsidR="000F2D74" w:rsidRPr="00416511" w:rsidRDefault="000F2D74" w:rsidP="004969EA">
      <w:pPr>
        <w:pStyle w:val="Default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LİSANS MEZUNLARININ DERECE TESPİTİNE</w:t>
      </w:r>
      <w:r w:rsidR="004969EA" w:rsidRPr="00416511">
        <w:rPr>
          <w:rFonts w:asciiTheme="minorHAnsi" w:hAnsiTheme="minorHAnsi" w:cstheme="minorHAnsi"/>
          <w:color w:val="000000" w:themeColor="text1"/>
        </w:rPr>
        <w:t xml:space="preserve"> </w:t>
      </w:r>
      <w:r w:rsidRPr="00416511">
        <w:rPr>
          <w:rFonts w:asciiTheme="minorHAnsi" w:hAnsiTheme="minorHAnsi" w:cstheme="minorHAnsi"/>
          <w:b/>
          <w:bCs/>
          <w:color w:val="000000" w:themeColor="text1"/>
        </w:rPr>
        <w:t>YÖNELİK USUL VE ESASLAR</w:t>
      </w:r>
    </w:p>
    <w:p w14:paraId="596476E9" w14:textId="77777777" w:rsidR="000F2D74" w:rsidRPr="00416511" w:rsidRDefault="000F2D74" w:rsidP="000F2D74">
      <w:pPr>
        <w:pStyle w:val="Default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BİRİNCİ BÖLÜM</w:t>
      </w:r>
    </w:p>
    <w:p w14:paraId="7E32A387" w14:textId="77777777" w:rsidR="000F2D74" w:rsidRPr="00416511" w:rsidRDefault="000F2D74" w:rsidP="000F2D74">
      <w:pPr>
        <w:pStyle w:val="Default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AMAÇ, KAPSAM, DAYANAK VE TANIMLAR</w:t>
      </w:r>
    </w:p>
    <w:p w14:paraId="77B87EE8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Amaç </w:t>
      </w:r>
    </w:p>
    <w:p w14:paraId="7BE976B3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1 – </w:t>
      </w:r>
      <w:r w:rsidRPr="00416511">
        <w:rPr>
          <w:rFonts w:asciiTheme="minorHAnsi" w:hAnsiTheme="minorHAnsi" w:cstheme="minorHAnsi"/>
          <w:color w:val="000000" w:themeColor="text1"/>
        </w:rPr>
        <w:t xml:space="preserve">(1) Bu Usul ve Esasların amacı, Fakültemiz lisans programlarından mezuniyet işlemleri tamamlanan (7. Dönem sonuna kadar) öğrencilerin ağırlıklı genel not ortalamasına göre belirlenecek başarı sıralamalarına yönelik usul ve esasları düzenlemektir. </w:t>
      </w:r>
    </w:p>
    <w:p w14:paraId="467BAAF0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Kapsam </w:t>
      </w:r>
    </w:p>
    <w:p w14:paraId="1159810C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2 – </w:t>
      </w:r>
      <w:r w:rsidRPr="00416511">
        <w:rPr>
          <w:rFonts w:asciiTheme="minorHAnsi" w:hAnsiTheme="minorHAnsi" w:cstheme="minorHAnsi"/>
          <w:color w:val="000000" w:themeColor="text1"/>
        </w:rPr>
        <w:t xml:space="preserve">(1) Bu Usul ve Esaslar, mezun lisans öğrencilerin ağırlıklı genel not ortalamasına göre belirlenecek başarı sıralamalarına yönelik hükümleri kapsar. </w:t>
      </w:r>
    </w:p>
    <w:p w14:paraId="31B86441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Dayanak </w:t>
      </w:r>
    </w:p>
    <w:p w14:paraId="09EAE29D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3 – </w:t>
      </w:r>
      <w:r w:rsidRPr="00416511">
        <w:rPr>
          <w:rFonts w:asciiTheme="minorHAnsi" w:hAnsiTheme="minorHAnsi" w:cstheme="minorHAnsi"/>
          <w:color w:val="000000" w:themeColor="text1"/>
        </w:rPr>
        <w:t xml:space="preserve">(1) Bu Usul ve Esaslar, Dicle Üniversitesi </w:t>
      </w:r>
      <w:proofErr w:type="spellStart"/>
      <w:r w:rsidRPr="00416511">
        <w:rPr>
          <w:rFonts w:asciiTheme="minorHAnsi" w:hAnsiTheme="minorHAnsi" w:cstheme="minorHAnsi"/>
          <w:color w:val="000000" w:themeColor="text1"/>
        </w:rPr>
        <w:t>Önlisans</w:t>
      </w:r>
      <w:proofErr w:type="spellEnd"/>
      <w:r w:rsidRPr="00416511">
        <w:rPr>
          <w:rFonts w:asciiTheme="minorHAnsi" w:hAnsiTheme="minorHAnsi" w:cstheme="minorHAnsi"/>
          <w:color w:val="000000" w:themeColor="text1"/>
        </w:rPr>
        <w:t xml:space="preserve">-Lisans Eğitim-Öğretim Yönetmeliği ve ilgili diğer mevzuat hükümlerine dayanılarak hazırlanmıştır. </w:t>
      </w:r>
    </w:p>
    <w:p w14:paraId="13046213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Tanımlar </w:t>
      </w:r>
    </w:p>
    <w:p w14:paraId="2A333FDB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4 – </w:t>
      </w:r>
      <w:r w:rsidRPr="00416511">
        <w:rPr>
          <w:rFonts w:asciiTheme="minorHAnsi" w:hAnsiTheme="minorHAnsi" w:cstheme="minorHAnsi"/>
          <w:color w:val="000000" w:themeColor="text1"/>
        </w:rPr>
        <w:t xml:space="preserve">(1) Yönergede geçen; </w:t>
      </w:r>
    </w:p>
    <w:p w14:paraId="0B257CF1" w14:textId="77777777" w:rsidR="000F2D74" w:rsidRPr="00416511" w:rsidRDefault="000F2D74" w:rsidP="00F77DDC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Ağırlıklı Genel Not Ortalaması (AGNO): </w:t>
      </w:r>
      <w:r w:rsidRPr="00416511">
        <w:rPr>
          <w:rFonts w:asciiTheme="minorHAnsi" w:hAnsiTheme="minorHAnsi" w:cstheme="minorHAnsi"/>
          <w:color w:val="000000" w:themeColor="text1"/>
        </w:rPr>
        <w:t xml:space="preserve">Öğrencinin hazırlık sınıfı hariç, ilgili döneme kadar eğitim planındaki ve üstten almış olduğu tüm derslerin kredilerine göre ağırlıklı not ortalamasını, </w:t>
      </w:r>
    </w:p>
    <w:p w14:paraId="3836EEDC" w14:textId="77777777" w:rsidR="000F2D74" w:rsidRPr="00416511" w:rsidRDefault="000F2D74" w:rsidP="004969EA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Fakülte: </w:t>
      </w:r>
      <w:r w:rsidR="004969EA" w:rsidRPr="00416511">
        <w:rPr>
          <w:rFonts w:asciiTheme="minorHAnsi" w:hAnsiTheme="minorHAnsi" w:cstheme="minorHAnsi"/>
          <w:color w:val="000000" w:themeColor="text1"/>
        </w:rPr>
        <w:t>Dicle Üniversitesi Mühendislik Fakültesini</w:t>
      </w:r>
      <w:r w:rsidRPr="00416511">
        <w:rPr>
          <w:rFonts w:asciiTheme="minorHAnsi" w:hAnsiTheme="minorHAnsi" w:cstheme="minorHAnsi"/>
          <w:color w:val="000000" w:themeColor="text1"/>
        </w:rPr>
        <w:t xml:space="preserve">, </w:t>
      </w:r>
    </w:p>
    <w:p w14:paraId="2E764870" w14:textId="77777777" w:rsidR="000F2D74" w:rsidRPr="00416511" w:rsidRDefault="000F2D74" w:rsidP="00F77DDC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İlgili Yönetim Kurulu: </w:t>
      </w:r>
      <w:r w:rsidRPr="00416511">
        <w:rPr>
          <w:rFonts w:asciiTheme="minorHAnsi" w:hAnsiTheme="minorHAnsi" w:cstheme="minorHAnsi"/>
          <w:color w:val="000000" w:themeColor="text1"/>
        </w:rPr>
        <w:t xml:space="preserve">Fakülte Yönetim Kurulu’nu, </w:t>
      </w:r>
    </w:p>
    <w:p w14:paraId="0AC5B45A" w14:textId="77777777" w:rsidR="000F2D74" w:rsidRPr="00416511" w:rsidRDefault="000F2D74" w:rsidP="00F77DDC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Lisans: </w:t>
      </w:r>
      <w:r w:rsidR="004969EA" w:rsidRPr="00416511">
        <w:rPr>
          <w:rFonts w:asciiTheme="minorHAnsi" w:hAnsiTheme="minorHAnsi" w:cstheme="minorHAnsi"/>
          <w:color w:val="000000" w:themeColor="text1"/>
        </w:rPr>
        <w:t>E</w:t>
      </w:r>
      <w:r w:rsidRPr="00416511">
        <w:rPr>
          <w:rFonts w:asciiTheme="minorHAnsi" w:hAnsiTheme="minorHAnsi" w:cstheme="minorHAnsi"/>
          <w:color w:val="000000" w:themeColor="text1"/>
        </w:rPr>
        <w:t xml:space="preserve">n az sekiz yarıyıllık bir programı kapsayan bir yükseköğretimi, </w:t>
      </w:r>
    </w:p>
    <w:p w14:paraId="5DA494FE" w14:textId="77777777" w:rsidR="000F2D74" w:rsidRPr="00416511" w:rsidRDefault="000F2D74" w:rsidP="00F77DDC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Öğrenci İşleri Daire Başkanlığı: </w:t>
      </w:r>
      <w:r w:rsidR="00F77DDC" w:rsidRPr="00416511">
        <w:rPr>
          <w:rFonts w:asciiTheme="minorHAnsi" w:hAnsiTheme="minorHAnsi" w:cstheme="minorHAnsi"/>
          <w:color w:val="000000" w:themeColor="text1"/>
        </w:rPr>
        <w:t>Dicle</w:t>
      </w:r>
      <w:r w:rsidRPr="00416511">
        <w:rPr>
          <w:rFonts w:asciiTheme="minorHAnsi" w:hAnsiTheme="minorHAnsi" w:cstheme="minorHAnsi"/>
          <w:color w:val="000000" w:themeColor="text1"/>
        </w:rPr>
        <w:t xml:space="preserve"> Üniversitesi Öğrenci İşleri Daire Başkanlığını, </w:t>
      </w:r>
    </w:p>
    <w:p w14:paraId="0DF4CC3D" w14:textId="77777777" w:rsidR="000F2D74" w:rsidRPr="00416511" w:rsidRDefault="000F2D74" w:rsidP="00F77DDC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Öğretim Planı: </w:t>
      </w:r>
      <w:r w:rsidRPr="00416511">
        <w:rPr>
          <w:rFonts w:asciiTheme="minorHAnsi" w:hAnsiTheme="minorHAnsi" w:cstheme="minorHAnsi"/>
          <w:color w:val="000000" w:themeColor="text1"/>
        </w:rPr>
        <w:t xml:space="preserve">Öğrencilerin gerekli akademik yetkinliğe sahip olması için ilgili programda öngörülen derslerin tümünü gösteren planını, </w:t>
      </w:r>
    </w:p>
    <w:p w14:paraId="034BEC39" w14:textId="77777777" w:rsidR="00F77DDC" w:rsidRPr="00416511" w:rsidRDefault="000F2D74" w:rsidP="004969EA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Staj: </w:t>
      </w:r>
      <w:r w:rsidR="004969EA" w:rsidRPr="00416511">
        <w:rPr>
          <w:rFonts w:asciiTheme="minorHAnsi" w:hAnsiTheme="minorHAnsi" w:cstheme="minorHAnsi"/>
          <w:color w:val="000000" w:themeColor="text1"/>
        </w:rPr>
        <w:t>Öğrencilerin mesleki bilgi ve becerilerini geliştirmek amacıyla yaptıkları uygulamalı eğitimi</w:t>
      </w:r>
      <w:r w:rsidRPr="00416511">
        <w:rPr>
          <w:rFonts w:asciiTheme="minorHAnsi" w:hAnsiTheme="minorHAnsi" w:cstheme="minorHAnsi"/>
          <w:color w:val="000000" w:themeColor="text1"/>
        </w:rPr>
        <w:t xml:space="preserve">, </w:t>
      </w:r>
    </w:p>
    <w:p w14:paraId="12B1F2B1" w14:textId="77777777" w:rsidR="000F2D74" w:rsidRPr="00416511" w:rsidRDefault="000F2D74" w:rsidP="00F77DDC">
      <w:pPr>
        <w:pStyle w:val="Default"/>
        <w:numPr>
          <w:ilvl w:val="0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Üniversite: </w:t>
      </w:r>
      <w:r w:rsidR="00F77DDC" w:rsidRPr="00416511">
        <w:rPr>
          <w:rFonts w:asciiTheme="minorHAnsi" w:hAnsiTheme="minorHAnsi" w:cstheme="minorHAnsi"/>
          <w:color w:val="000000" w:themeColor="text1"/>
        </w:rPr>
        <w:t>Dicle</w:t>
      </w:r>
      <w:r w:rsidRPr="00416511">
        <w:rPr>
          <w:rFonts w:asciiTheme="minorHAnsi" w:hAnsiTheme="minorHAnsi" w:cstheme="minorHAnsi"/>
          <w:color w:val="000000" w:themeColor="text1"/>
        </w:rPr>
        <w:t xml:space="preserve"> Üniversitesini, </w:t>
      </w:r>
    </w:p>
    <w:p w14:paraId="4FB83BAE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proofErr w:type="gramStart"/>
      <w:r w:rsidRPr="00416511">
        <w:rPr>
          <w:rFonts w:asciiTheme="minorHAnsi" w:hAnsiTheme="minorHAnsi" w:cstheme="minorHAnsi"/>
          <w:color w:val="000000" w:themeColor="text1"/>
        </w:rPr>
        <w:t>ifade</w:t>
      </w:r>
      <w:proofErr w:type="gramEnd"/>
      <w:r w:rsidRPr="00416511">
        <w:rPr>
          <w:rFonts w:asciiTheme="minorHAnsi" w:hAnsiTheme="minorHAnsi" w:cstheme="minorHAnsi"/>
          <w:color w:val="000000" w:themeColor="text1"/>
        </w:rPr>
        <w:t xml:space="preserve"> eder. </w:t>
      </w:r>
    </w:p>
    <w:p w14:paraId="69D668B6" w14:textId="77777777" w:rsidR="000F2D74" w:rsidRPr="00416511" w:rsidRDefault="000F2D74" w:rsidP="00F77DDC">
      <w:pPr>
        <w:pStyle w:val="Default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İKİNCİ BÖLÜM</w:t>
      </w:r>
    </w:p>
    <w:p w14:paraId="617BFA89" w14:textId="77777777" w:rsidR="000F2D74" w:rsidRPr="00416511" w:rsidRDefault="000F2D74" w:rsidP="00F77DDC">
      <w:pPr>
        <w:pStyle w:val="Default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DERECE TESPİTİNE YÖNELİK ESASLAR</w:t>
      </w:r>
    </w:p>
    <w:p w14:paraId="6C47539A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Derece Giren Öğrencilerin Belirlenmesi </w:t>
      </w:r>
    </w:p>
    <w:p w14:paraId="075F2220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5 – </w:t>
      </w:r>
      <w:r w:rsidRPr="00416511">
        <w:rPr>
          <w:rFonts w:asciiTheme="minorHAnsi" w:hAnsiTheme="minorHAnsi" w:cstheme="minorHAnsi"/>
          <w:color w:val="000000" w:themeColor="text1"/>
        </w:rPr>
        <w:t xml:space="preserve">(1) </w:t>
      </w:r>
      <w:r w:rsidR="004969EA" w:rsidRPr="00416511">
        <w:rPr>
          <w:rFonts w:asciiTheme="minorHAnsi" w:hAnsiTheme="minorHAnsi" w:cstheme="minorHAnsi"/>
          <w:color w:val="000000" w:themeColor="text1"/>
        </w:rPr>
        <w:t>Dereceye girebilmek için aşağıdaki şartlar aranır</w:t>
      </w:r>
      <w:r w:rsidRPr="00416511">
        <w:rPr>
          <w:rFonts w:asciiTheme="minorHAnsi" w:hAnsiTheme="minorHAnsi" w:cstheme="minorHAnsi"/>
          <w:color w:val="000000" w:themeColor="text1"/>
        </w:rPr>
        <w:t xml:space="preserve">. </w:t>
      </w:r>
    </w:p>
    <w:p w14:paraId="6DC3C419" w14:textId="7E8C4B75" w:rsidR="00582810" w:rsidRPr="00416511" w:rsidRDefault="009F0913" w:rsidP="009F0913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>Öğrencinin, ilk 7 dönemini kesintisiz bir şekilde fakültemizde tamamlamış olması gerekmektedir.</w:t>
      </w:r>
      <w:r w:rsidRPr="00416511">
        <w:rPr>
          <w:rFonts w:asciiTheme="minorHAnsi" w:hAnsiTheme="minorHAnsi" w:cstheme="minorHAnsi"/>
          <w:i/>
          <w:color w:val="000000" w:themeColor="text1"/>
        </w:rPr>
        <w:t xml:space="preserve"> ( İlk 7 dönem dışında kalan (öğrenim süresi uzayan) öğrenciler değerlendirme kapsamına alınmaz.)</w:t>
      </w:r>
    </w:p>
    <w:p w14:paraId="2F9793E5" w14:textId="7E0246D8" w:rsidR="009F0913" w:rsidRPr="00416511" w:rsidRDefault="009F0913" w:rsidP="009F0913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Öğrencinin programa ÖSYM merkezi yerleştirme ile kayıt yaptırmış olması esastır. </w:t>
      </w:r>
      <w:r w:rsidRPr="00416511">
        <w:rPr>
          <w:rFonts w:asciiTheme="minorHAnsi" w:hAnsiTheme="minorHAnsi" w:cstheme="minorHAnsi"/>
          <w:i/>
          <w:color w:val="000000" w:themeColor="text1"/>
        </w:rPr>
        <w:t>(Dikey Geçiş Sınavı (DGS), af ve benzeri yollarla kayıt yaptıran öğrenciler değerlendirme kapsamı dışındadır.)</w:t>
      </w:r>
    </w:p>
    <w:p w14:paraId="00D73AFC" w14:textId="36FC82EE" w:rsidR="009F0913" w:rsidRPr="00416511" w:rsidRDefault="009F0913" w:rsidP="009F0913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lastRenderedPageBreak/>
        <w:t>Yatay geçiş ile fakültemize gelen öğrenciler, geldikleri yükseköğretim kurumunda da aynı şekilde normal öğrenim süresi içerisinde kayıt yaptırmış olmaları şartıyla değerlendirmeye alınabilir.</w:t>
      </w:r>
      <w:r w:rsidRPr="00416511">
        <w:rPr>
          <w:color w:val="000000" w:themeColor="text1"/>
        </w:rPr>
        <w:t xml:space="preserve"> </w:t>
      </w:r>
      <w:r w:rsidRPr="00416511">
        <w:rPr>
          <w:rFonts w:asciiTheme="minorHAnsi" w:hAnsiTheme="minorHAnsi" w:cstheme="minorHAnsi"/>
          <w:color w:val="000000" w:themeColor="text1"/>
        </w:rPr>
        <w:t>Öğrenim süresi 7 dönemi aşan yatay geçiş öğrencileri değerlendirme dışıdır.</w:t>
      </w:r>
    </w:p>
    <w:p w14:paraId="0B020BAD" w14:textId="69B8F674" w:rsidR="008D1F13" w:rsidRPr="00416511" w:rsidRDefault="009F0913" w:rsidP="00367B63">
      <w:pPr>
        <w:pStyle w:val="Default"/>
        <w:numPr>
          <w:ilvl w:val="0"/>
          <w:numId w:val="5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 Öğrencinin, ilk 7 dönem içerisinde müfredatta yer alan tüm zorunlu ve seçmeli dersleri almış ve başarmış olması gerekmektedir. Başarısız, devamsız veya tekrara kalan ders bulunmamalıdır. Zorunlu stajlar bu değerlendirme kapsamı dışında tutulur.</w:t>
      </w:r>
    </w:p>
    <w:p w14:paraId="6886A82A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Derece Belirleme Esasları </w:t>
      </w:r>
    </w:p>
    <w:p w14:paraId="10EE3591" w14:textId="77777777" w:rsidR="00582810" w:rsidRPr="00416511" w:rsidRDefault="000F2D74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6 – </w:t>
      </w:r>
      <w:r w:rsidR="00582810" w:rsidRPr="00416511">
        <w:rPr>
          <w:rFonts w:asciiTheme="minorHAnsi" w:hAnsiTheme="minorHAnsi" w:cstheme="minorHAnsi"/>
          <w:color w:val="000000" w:themeColor="text1"/>
        </w:rPr>
        <w:t xml:space="preserve">(1) Başarı sıralaması, </w:t>
      </w:r>
      <w:proofErr w:type="spellStart"/>
      <w:r w:rsidR="00582810" w:rsidRPr="00416511">
        <w:rPr>
          <w:rFonts w:asciiTheme="minorHAnsi" w:hAnsiTheme="minorHAnsi" w:cstheme="minorHAnsi"/>
          <w:color w:val="000000" w:themeColor="text1"/>
        </w:rPr>
        <w:t>AGNO’ya</w:t>
      </w:r>
      <w:proofErr w:type="spellEnd"/>
      <w:r w:rsidR="00582810" w:rsidRPr="00416511">
        <w:rPr>
          <w:rFonts w:asciiTheme="minorHAnsi" w:hAnsiTheme="minorHAnsi" w:cstheme="minorHAnsi"/>
          <w:color w:val="000000" w:themeColor="text1"/>
        </w:rPr>
        <w:t xml:space="preserve"> göre yapılır ve ilk üç derece bölüm bazında belirlenir.</w:t>
      </w:r>
    </w:p>
    <w:p w14:paraId="1D89BB24" w14:textId="77777777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>(2) Güz ve bahar yarıyılı mezunları birlikte değerlendirilir.</w:t>
      </w:r>
    </w:p>
    <w:p w14:paraId="47DD2826" w14:textId="77777777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>(3) Fakülte ve bölüm bazında birinci, ikinci ve üçüncü öğrenciler belirlenir.</w:t>
      </w:r>
    </w:p>
    <w:p w14:paraId="0A5A0C01" w14:textId="405022F7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(4) Öğrencinin ilgili programda en az </w:t>
      </w:r>
      <w:r w:rsidR="009F0913" w:rsidRPr="00416511">
        <w:rPr>
          <w:rFonts w:asciiTheme="minorHAnsi" w:hAnsiTheme="minorHAnsi" w:cstheme="minorHAnsi"/>
          <w:color w:val="000000" w:themeColor="text1"/>
        </w:rPr>
        <w:t>yedi</w:t>
      </w:r>
      <w:r w:rsidRPr="00416511">
        <w:rPr>
          <w:rFonts w:asciiTheme="minorHAnsi" w:hAnsiTheme="minorHAnsi" w:cstheme="minorHAnsi"/>
          <w:color w:val="000000" w:themeColor="text1"/>
        </w:rPr>
        <w:t xml:space="preserve"> yarıyıl öğrenim görmüş olması gerekir.</w:t>
      </w:r>
    </w:p>
    <w:p w14:paraId="3B8B3FCE" w14:textId="51CD2D69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(5) </w:t>
      </w:r>
      <w:r w:rsidR="00A2234C" w:rsidRPr="00416511">
        <w:rPr>
          <w:rFonts w:asciiTheme="minorHAnsi" w:hAnsiTheme="minorHAnsi" w:cstheme="minorHAnsi"/>
          <w:color w:val="000000" w:themeColor="text1"/>
        </w:rPr>
        <w:t>D</w:t>
      </w:r>
      <w:r w:rsidRPr="00416511">
        <w:rPr>
          <w:rFonts w:asciiTheme="minorHAnsi" w:hAnsiTheme="minorHAnsi" w:cstheme="minorHAnsi"/>
          <w:color w:val="000000" w:themeColor="text1"/>
        </w:rPr>
        <w:t>isiplin cezası alanlar sıralamaya alınmaz.</w:t>
      </w:r>
    </w:p>
    <w:p w14:paraId="681B9993" w14:textId="77777777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(6) Aynı </w:t>
      </w:r>
      <w:proofErr w:type="spellStart"/>
      <w:r w:rsidRPr="00416511">
        <w:rPr>
          <w:rFonts w:asciiTheme="minorHAnsi" w:hAnsiTheme="minorHAnsi" w:cstheme="minorHAnsi"/>
          <w:color w:val="000000" w:themeColor="text1"/>
        </w:rPr>
        <w:t>AGNO’ya</w:t>
      </w:r>
      <w:proofErr w:type="spellEnd"/>
      <w:r w:rsidRPr="00416511">
        <w:rPr>
          <w:rFonts w:asciiTheme="minorHAnsi" w:hAnsiTheme="minorHAnsi" w:cstheme="minorHAnsi"/>
          <w:color w:val="000000" w:themeColor="text1"/>
        </w:rPr>
        <w:t xml:space="preserve"> sahip öğrenciler aynı dereceyi paylaşır.</w:t>
      </w:r>
    </w:p>
    <w:p w14:paraId="05DF9125" w14:textId="77777777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>(7) Not girişlerinin belirlenen süre içinde tamamlanması zorunludur; sonradan yapılan değişiklikler sıralamaya yansıtılmaz.</w:t>
      </w:r>
    </w:p>
    <w:p w14:paraId="6CCFEBC4" w14:textId="77777777" w:rsidR="00582810" w:rsidRPr="00416511" w:rsidRDefault="00582810" w:rsidP="00582810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>(8) Fakülte birincisi mezuniyet töreninde konuşma yapar. Birden fazla birinci olması halinde;</w:t>
      </w:r>
    </w:p>
    <w:p w14:paraId="7F94A84C" w14:textId="77777777" w:rsidR="00582810" w:rsidRPr="00416511" w:rsidRDefault="00582810" w:rsidP="00582810">
      <w:pPr>
        <w:pStyle w:val="Default"/>
        <w:numPr>
          <w:ilvl w:val="0"/>
          <w:numId w:val="6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Öncelik AKTS kredisi yüksek olana, </w:t>
      </w:r>
    </w:p>
    <w:p w14:paraId="0509739C" w14:textId="77777777" w:rsidR="00582810" w:rsidRPr="00416511" w:rsidRDefault="00582810" w:rsidP="00582810">
      <w:pPr>
        <w:pStyle w:val="Default"/>
        <w:numPr>
          <w:ilvl w:val="0"/>
          <w:numId w:val="6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>Eşitlik halinde yaşı küçük olana verilir.</w:t>
      </w:r>
    </w:p>
    <w:p w14:paraId="1E09D217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Derece Belgesi </w:t>
      </w:r>
    </w:p>
    <w:p w14:paraId="79CD8A34" w14:textId="6FAEDC12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</w:t>
      </w:r>
      <w:r w:rsidR="009F0913" w:rsidRPr="00416511">
        <w:rPr>
          <w:rFonts w:asciiTheme="minorHAnsi" w:hAnsiTheme="minorHAnsi" w:cstheme="minorHAnsi"/>
          <w:b/>
          <w:bCs/>
          <w:color w:val="000000" w:themeColor="text1"/>
        </w:rPr>
        <w:t>7</w:t>
      </w: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– </w:t>
      </w:r>
      <w:r w:rsidRPr="00416511">
        <w:rPr>
          <w:rFonts w:asciiTheme="minorHAnsi" w:hAnsiTheme="minorHAnsi" w:cstheme="minorHAnsi"/>
          <w:color w:val="000000" w:themeColor="text1"/>
        </w:rPr>
        <w:t xml:space="preserve">(1) Dereceye giren </w:t>
      </w:r>
      <w:r w:rsidR="004E5B7D" w:rsidRPr="00416511">
        <w:rPr>
          <w:rFonts w:asciiTheme="minorHAnsi" w:hAnsiTheme="minorHAnsi" w:cstheme="minorHAnsi"/>
          <w:color w:val="000000" w:themeColor="text1"/>
        </w:rPr>
        <w:t>öğrencilere</w:t>
      </w:r>
      <w:r w:rsidRPr="00416511">
        <w:rPr>
          <w:rFonts w:asciiTheme="minorHAnsi" w:hAnsiTheme="minorHAnsi" w:cstheme="minorHAnsi"/>
          <w:color w:val="000000" w:themeColor="text1"/>
        </w:rPr>
        <w:t xml:space="preserve"> “Derece Belgesi” </w:t>
      </w:r>
      <w:r w:rsidR="003F36D2" w:rsidRPr="00416511">
        <w:rPr>
          <w:rFonts w:asciiTheme="minorHAnsi" w:hAnsiTheme="minorHAnsi" w:cstheme="minorHAnsi"/>
          <w:color w:val="000000" w:themeColor="text1"/>
        </w:rPr>
        <w:t>verilir.</w:t>
      </w:r>
      <w:r w:rsidRPr="00416511">
        <w:rPr>
          <w:rFonts w:asciiTheme="minorHAnsi" w:hAnsiTheme="minorHAnsi" w:cstheme="minorHAnsi"/>
          <w:color w:val="000000" w:themeColor="text1"/>
        </w:rPr>
        <w:t xml:space="preserve"> </w:t>
      </w:r>
      <w:r w:rsidR="009F0913" w:rsidRPr="00416511">
        <w:rPr>
          <w:rFonts w:asciiTheme="minorHAnsi" w:hAnsiTheme="minorHAnsi" w:cstheme="minorHAnsi"/>
          <w:color w:val="000000" w:themeColor="text1"/>
        </w:rPr>
        <w:t>Bu belge sadece fakülte mezuniyet töreni için geçerlidir. Öğrenci İşleri Daire Başkanlığı tarafından ise 8.dönemin sonunda resmi iş veya işlemlerde kullanılabilecek “Derede Belgeleri” hazırlanır.</w:t>
      </w:r>
    </w:p>
    <w:p w14:paraId="5D3BE287" w14:textId="706541C6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color w:val="000000" w:themeColor="text1"/>
        </w:rPr>
        <w:t xml:space="preserve">(2) </w:t>
      </w:r>
      <w:r w:rsidR="004E5B7D" w:rsidRPr="00416511">
        <w:rPr>
          <w:rFonts w:asciiTheme="minorHAnsi" w:hAnsiTheme="minorHAnsi" w:cstheme="minorHAnsi"/>
          <w:color w:val="000000" w:themeColor="text1"/>
        </w:rPr>
        <w:t>İlan sonrası ortaya çıkan durumlar</w:t>
      </w:r>
      <w:r w:rsidR="009F0913" w:rsidRPr="00416511">
        <w:rPr>
          <w:rFonts w:asciiTheme="minorHAnsi" w:hAnsiTheme="minorHAnsi" w:cstheme="minorHAnsi"/>
          <w:color w:val="000000" w:themeColor="text1"/>
        </w:rPr>
        <w:t xml:space="preserve"> mevcut sıralamayı değiştirmez.</w:t>
      </w:r>
    </w:p>
    <w:p w14:paraId="5D6E35C6" w14:textId="77777777" w:rsidR="00F77DDC" w:rsidRPr="00416511" w:rsidRDefault="00F77DDC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</w:p>
    <w:p w14:paraId="6811D9E0" w14:textId="77777777" w:rsidR="000F2D74" w:rsidRPr="00416511" w:rsidRDefault="000F2D74" w:rsidP="00F77DDC">
      <w:pPr>
        <w:pStyle w:val="Default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>ÜÇÜNCÜ BÖLÜM</w:t>
      </w:r>
    </w:p>
    <w:p w14:paraId="0FE04443" w14:textId="6ED93909" w:rsidR="000F2D74" w:rsidRPr="00416511" w:rsidRDefault="00D24BD5" w:rsidP="004E5B7D">
      <w:pPr>
        <w:pStyle w:val="Default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DİĞE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R</w:t>
      </w:r>
      <w:r w:rsidR="000F2D74"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 HUSUSLAR,</w:t>
      </w:r>
      <w:r w:rsidR="004E5B7D" w:rsidRPr="00416511">
        <w:rPr>
          <w:rFonts w:asciiTheme="minorHAnsi" w:hAnsiTheme="minorHAnsi" w:cstheme="minorHAnsi"/>
          <w:color w:val="000000" w:themeColor="text1"/>
        </w:rPr>
        <w:t xml:space="preserve"> </w:t>
      </w:r>
      <w:r w:rsidR="000F2D74" w:rsidRPr="00416511">
        <w:rPr>
          <w:rFonts w:asciiTheme="minorHAnsi" w:hAnsiTheme="minorHAnsi" w:cstheme="minorHAnsi"/>
          <w:b/>
          <w:bCs/>
          <w:color w:val="000000" w:themeColor="text1"/>
        </w:rPr>
        <w:t>YÜRÜRLÜK VE YÜRÜTME</w:t>
      </w:r>
    </w:p>
    <w:p w14:paraId="29A788AC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Yönergede Yer Almayan Hususlar </w:t>
      </w:r>
    </w:p>
    <w:p w14:paraId="1B32E928" w14:textId="4E807022" w:rsidR="002D6605" w:rsidRPr="00416511" w:rsidRDefault="000F2D74" w:rsidP="004E5B7D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</w:t>
      </w:r>
      <w:r w:rsidR="009F0913" w:rsidRPr="00416511"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416511">
        <w:rPr>
          <w:rFonts w:asciiTheme="minorHAnsi" w:hAnsiTheme="minorHAnsi" w:cstheme="minorHAnsi"/>
          <w:color w:val="000000" w:themeColor="text1"/>
        </w:rPr>
        <w:t xml:space="preserve">(1) </w:t>
      </w:r>
      <w:r w:rsidR="004E5B7D" w:rsidRPr="00416511">
        <w:rPr>
          <w:rFonts w:asciiTheme="minorHAnsi" w:hAnsiTheme="minorHAnsi" w:cstheme="minorHAnsi"/>
          <w:color w:val="000000" w:themeColor="text1"/>
        </w:rPr>
        <w:t>Bu Usul ve Esaslarda yer almayan hususlarda ilgili mevzuat hükümleri uygulanır.</w:t>
      </w:r>
    </w:p>
    <w:p w14:paraId="0B275FA1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Yürürlük </w:t>
      </w:r>
    </w:p>
    <w:p w14:paraId="008C4A88" w14:textId="203B0168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MADDE </w:t>
      </w:r>
      <w:r w:rsidR="009F0913" w:rsidRPr="00416511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416511">
        <w:rPr>
          <w:rFonts w:asciiTheme="minorHAnsi" w:hAnsiTheme="minorHAnsi" w:cstheme="minorHAnsi"/>
          <w:color w:val="000000" w:themeColor="text1"/>
        </w:rPr>
        <w:t xml:space="preserve">(1) </w:t>
      </w:r>
      <w:r w:rsidR="004E5B7D" w:rsidRPr="00416511">
        <w:rPr>
          <w:rFonts w:asciiTheme="minorHAnsi" w:hAnsiTheme="minorHAnsi" w:cstheme="minorHAnsi"/>
          <w:color w:val="000000" w:themeColor="text1"/>
        </w:rPr>
        <w:t>Bu Usul ve Esaslar, Fakülte Kurulu kararı ile yürürlüğe girer</w:t>
      </w:r>
      <w:r w:rsidRPr="00416511">
        <w:rPr>
          <w:rFonts w:asciiTheme="minorHAnsi" w:hAnsiTheme="minorHAnsi" w:cstheme="minorHAnsi"/>
          <w:color w:val="000000" w:themeColor="text1"/>
        </w:rPr>
        <w:t xml:space="preserve">. </w:t>
      </w:r>
    </w:p>
    <w:p w14:paraId="2113E8DF" w14:textId="77777777" w:rsidR="000F2D74" w:rsidRPr="00416511" w:rsidRDefault="000F2D74" w:rsidP="000F2D74">
      <w:pPr>
        <w:pStyle w:val="Default"/>
        <w:spacing w:before="120"/>
        <w:rPr>
          <w:rFonts w:asciiTheme="minorHAnsi" w:hAnsiTheme="minorHAnsi" w:cstheme="minorHAnsi"/>
          <w:color w:val="000000" w:themeColor="text1"/>
        </w:rPr>
      </w:pPr>
      <w:r w:rsidRPr="00416511">
        <w:rPr>
          <w:rFonts w:asciiTheme="minorHAnsi" w:hAnsiTheme="minorHAnsi" w:cstheme="minorHAnsi"/>
          <w:b/>
          <w:bCs/>
          <w:color w:val="000000" w:themeColor="text1"/>
        </w:rPr>
        <w:t xml:space="preserve">Yürütme </w:t>
      </w:r>
    </w:p>
    <w:p w14:paraId="13D985F6" w14:textId="76BFF3F0" w:rsidR="000F2D74" w:rsidRDefault="000F2D74" w:rsidP="000F2D74">
      <w:pPr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16511">
        <w:rPr>
          <w:rFonts w:cstheme="minorHAnsi"/>
          <w:b/>
          <w:bCs/>
          <w:color w:val="000000" w:themeColor="text1"/>
          <w:sz w:val="24"/>
          <w:szCs w:val="24"/>
        </w:rPr>
        <w:t>MADDE 1</w:t>
      </w:r>
      <w:r w:rsidR="00416511" w:rsidRPr="00416511">
        <w:rPr>
          <w:rFonts w:cstheme="minorHAnsi"/>
          <w:b/>
          <w:bCs/>
          <w:color w:val="000000" w:themeColor="text1"/>
          <w:sz w:val="24"/>
          <w:szCs w:val="24"/>
        </w:rPr>
        <w:t>0</w:t>
      </w:r>
      <w:r w:rsidRPr="00416511">
        <w:rPr>
          <w:rFonts w:cstheme="minorHAnsi"/>
          <w:b/>
          <w:bCs/>
          <w:color w:val="000000" w:themeColor="text1"/>
          <w:sz w:val="24"/>
          <w:szCs w:val="24"/>
        </w:rPr>
        <w:t xml:space="preserve">- </w:t>
      </w:r>
      <w:r w:rsidRPr="00416511">
        <w:rPr>
          <w:rFonts w:cstheme="minorHAnsi"/>
          <w:color w:val="000000" w:themeColor="text1"/>
          <w:sz w:val="24"/>
          <w:szCs w:val="24"/>
        </w:rPr>
        <w:t xml:space="preserve">(1) </w:t>
      </w:r>
      <w:r w:rsidR="004E5B7D" w:rsidRPr="00416511">
        <w:rPr>
          <w:rFonts w:cstheme="minorHAnsi"/>
          <w:color w:val="000000" w:themeColor="text1"/>
          <w:sz w:val="24"/>
          <w:szCs w:val="24"/>
        </w:rPr>
        <w:t>Bu Usul ve Esasları Dicle Üniversitesi Mühendislik Fakültesi Dekanı yürütür.</w:t>
      </w:r>
    </w:p>
    <w:p w14:paraId="7F28C533" w14:textId="7BA077EC" w:rsidR="00570456" w:rsidRDefault="00570456" w:rsidP="00570456">
      <w:pPr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70456" w14:paraId="246ADA27" w14:textId="77777777" w:rsidTr="00265B77">
        <w:tc>
          <w:tcPr>
            <w:tcW w:w="9060" w:type="dxa"/>
            <w:gridSpan w:val="2"/>
          </w:tcPr>
          <w:p w14:paraId="64B8E660" w14:textId="674A8D54" w:rsidR="00570456" w:rsidRPr="00570456" w:rsidRDefault="00570456" w:rsidP="00570456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Usul Ve Esasın Kabul Edildiği Fakülte Kurulu</w:t>
            </w:r>
          </w:p>
        </w:tc>
      </w:tr>
      <w:tr w:rsidR="00570456" w14:paraId="4ADFB2F2" w14:textId="77777777" w:rsidTr="00570456">
        <w:tc>
          <w:tcPr>
            <w:tcW w:w="4530" w:type="dxa"/>
          </w:tcPr>
          <w:p w14:paraId="323FC583" w14:textId="4DB9A280" w:rsidR="00570456" w:rsidRDefault="00570456" w:rsidP="00570456">
            <w:pPr>
              <w:spacing w:before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0456">
              <w:rPr>
                <w:rFonts w:ascii="Times New Roman" w:eastAsia="Calibri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Tarihi</w:t>
            </w:r>
          </w:p>
        </w:tc>
        <w:tc>
          <w:tcPr>
            <w:tcW w:w="4530" w:type="dxa"/>
          </w:tcPr>
          <w:p w14:paraId="53890708" w14:textId="659BE9C1" w:rsidR="00570456" w:rsidRPr="00570456" w:rsidRDefault="00570456" w:rsidP="00570456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56">
              <w:rPr>
                <w:rFonts w:ascii="Times New Roman" w:eastAsia="Calibri" w:hAnsi="Times New Roman" w:cs="Times New Roman"/>
                <w:b/>
                <w:noProof/>
                <w:color w:val="000000"/>
                <w:spacing w:val="-2"/>
                <w:w w:val="95"/>
                <w:sz w:val="24"/>
              </w:rPr>
              <w:t>Sayısı</w:t>
            </w:r>
          </w:p>
        </w:tc>
      </w:tr>
      <w:tr w:rsidR="00570456" w14:paraId="2EBB23F0" w14:textId="77777777" w:rsidTr="00570456">
        <w:tc>
          <w:tcPr>
            <w:tcW w:w="4530" w:type="dxa"/>
          </w:tcPr>
          <w:p w14:paraId="02E0BD1E" w14:textId="2963887A" w:rsidR="00570456" w:rsidRDefault="00570456" w:rsidP="00570456">
            <w:pPr>
              <w:spacing w:before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05/05/2026</w:t>
            </w:r>
          </w:p>
        </w:tc>
        <w:tc>
          <w:tcPr>
            <w:tcW w:w="4530" w:type="dxa"/>
          </w:tcPr>
          <w:p w14:paraId="02C3DB27" w14:textId="4DFF3922" w:rsidR="00570456" w:rsidRPr="00570456" w:rsidRDefault="00A4712F" w:rsidP="00570456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4/2</w:t>
            </w:r>
          </w:p>
        </w:tc>
      </w:tr>
    </w:tbl>
    <w:p w14:paraId="7DA5F548" w14:textId="77777777" w:rsidR="00570456" w:rsidRPr="00416511" w:rsidRDefault="00570456" w:rsidP="00570456">
      <w:pPr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570456" w:rsidRPr="00416511" w:rsidSect="00570456">
      <w:footerReference w:type="default" r:id="rId7"/>
      <w:pgSz w:w="11906" w:h="17338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AE66" w14:textId="77777777" w:rsidR="00B04C0C" w:rsidRDefault="00B04C0C" w:rsidP="00570456">
      <w:pPr>
        <w:spacing w:after="0" w:line="240" w:lineRule="auto"/>
      </w:pPr>
      <w:r>
        <w:separator/>
      </w:r>
    </w:p>
  </w:endnote>
  <w:endnote w:type="continuationSeparator" w:id="0">
    <w:p w14:paraId="380CBD94" w14:textId="77777777" w:rsidR="00B04C0C" w:rsidRDefault="00B04C0C" w:rsidP="0057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3021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33956" w14:textId="4D65F20C" w:rsidR="00570456" w:rsidRDefault="00570456" w:rsidP="00570456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B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857062" w14:textId="77777777" w:rsidR="00570456" w:rsidRDefault="00570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0445" w14:textId="77777777" w:rsidR="00B04C0C" w:rsidRDefault="00B04C0C" w:rsidP="00570456">
      <w:pPr>
        <w:spacing w:after="0" w:line="240" w:lineRule="auto"/>
      </w:pPr>
      <w:r>
        <w:separator/>
      </w:r>
    </w:p>
  </w:footnote>
  <w:footnote w:type="continuationSeparator" w:id="0">
    <w:p w14:paraId="76A26C39" w14:textId="77777777" w:rsidR="00B04C0C" w:rsidRDefault="00B04C0C" w:rsidP="0057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1E3"/>
    <w:multiLevelType w:val="hybridMultilevel"/>
    <w:tmpl w:val="1D1630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77D"/>
    <w:multiLevelType w:val="hybridMultilevel"/>
    <w:tmpl w:val="D8FA94C4"/>
    <w:lvl w:ilvl="0" w:tplc="BFD294FA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62A4F"/>
    <w:multiLevelType w:val="hybridMultilevel"/>
    <w:tmpl w:val="858275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6C2"/>
    <w:multiLevelType w:val="hybridMultilevel"/>
    <w:tmpl w:val="1DD602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4DFB"/>
    <w:multiLevelType w:val="hybridMultilevel"/>
    <w:tmpl w:val="1C0096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DC3E94"/>
    <w:multiLevelType w:val="hybridMultilevel"/>
    <w:tmpl w:val="F9689D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D9517"/>
    <w:multiLevelType w:val="hybridMultilevel"/>
    <w:tmpl w:val="6BA2894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4"/>
    <w:rsid w:val="000A7496"/>
    <w:rsid w:val="000F2D74"/>
    <w:rsid w:val="000F4F06"/>
    <w:rsid w:val="0013571E"/>
    <w:rsid w:val="002D6605"/>
    <w:rsid w:val="00300E64"/>
    <w:rsid w:val="003761A0"/>
    <w:rsid w:val="003B01F9"/>
    <w:rsid w:val="003B0CF4"/>
    <w:rsid w:val="003F36D2"/>
    <w:rsid w:val="00416511"/>
    <w:rsid w:val="004969EA"/>
    <w:rsid w:val="004E5B7D"/>
    <w:rsid w:val="005367D5"/>
    <w:rsid w:val="00570456"/>
    <w:rsid w:val="00582810"/>
    <w:rsid w:val="006F2377"/>
    <w:rsid w:val="00703E33"/>
    <w:rsid w:val="00787258"/>
    <w:rsid w:val="00897C78"/>
    <w:rsid w:val="008D1F13"/>
    <w:rsid w:val="009134C7"/>
    <w:rsid w:val="009E5C37"/>
    <w:rsid w:val="009F0913"/>
    <w:rsid w:val="00A2234C"/>
    <w:rsid w:val="00A4712F"/>
    <w:rsid w:val="00AA0F18"/>
    <w:rsid w:val="00B04C0C"/>
    <w:rsid w:val="00B14F9F"/>
    <w:rsid w:val="00B25DD9"/>
    <w:rsid w:val="00B9288E"/>
    <w:rsid w:val="00BB5859"/>
    <w:rsid w:val="00C40277"/>
    <w:rsid w:val="00D13056"/>
    <w:rsid w:val="00D24BD5"/>
    <w:rsid w:val="00D742CF"/>
    <w:rsid w:val="00DE5402"/>
    <w:rsid w:val="00E772DB"/>
    <w:rsid w:val="00F71692"/>
    <w:rsid w:val="00F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B3D1"/>
  <w15:chartTrackingRefBased/>
  <w15:docId w15:val="{B2E9323C-244F-4E89-8384-8F5A2C3D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F2D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7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456"/>
  </w:style>
  <w:style w:type="paragraph" w:styleId="AltBilgi">
    <w:name w:val="footer"/>
    <w:basedOn w:val="Normal"/>
    <w:link w:val="AltBilgiChar"/>
    <w:uiPriority w:val="99"/>
    <w:unhideWhenUsed/>
    <w:rsid w:val="0057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</dc:creator>
  <cp:keywords/>
  <dc:description/>
  <cp:lastModifiedBy>Mehmet</cp:lastModifiedBy>
  <cp:revision>5</cp:revision>
  <dcterms:created xsi:type="dcterms:W3CDTF">2026-05-04T11:43:00Z</dcterms:created>
  <dcterms:modified xsi:type="dcterms:W3CDTF">2026-05-05T06:42:00Z</dcterms:modified>
</cp:coreProperties>
</file>