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C49" w:rsidRDefault="00BA4C49"/>
    <w:p w:rsidR="009B52F5" w:rsidRPr="009B52F5" w:rsidRDefault="005264C7">
      <w:pPr>
        <w:rPr>
          <w:b/>
          <w:sz w:val="32"/>
          <w:szCs w:val="32"/>
        </w:rPr>
      </w:pPr>
      <w:r>
        <w:rPr>
          <w:b/>
          <w:sz w:val="32"/>
          <w:szCs w:val="32"/>
        </w:rPr>
        <w:t xml:space="preserve">DİCLE ÜNİVERSİTESİ TIP FAKÜLTESİ TOPLANTI SALONUNDA </w:t>
      </w:r>
      <w:r w:rsidR="009B52F5" w:rsidRPr="009B52F5">
        <w:rPr>
          <w:b/>
          <w:sz w:val="32"/>
          <w:szCs w:val="32"/>
        </w:rPr>
        <w:t xml:space="preserve">TIP </w:t>
      </w:r>
      <w:proofErr w:type="gramStart"/>
      <w:r w:rsidR="009B52F5" w:rsidRPr="009B52F5">
        <w:rPr>
          <w:b/>
          <w:sz w:val="32"/>
          <w:szCs w:val="32"/>
        </w:rPr>
        <w:t>EĞİTİMİNİN  DİJİTALLEŞME</w:t>
      </w:r>
      <w:proofErr w:type="gramEnd"/>
      <w:r w:rsidR="009B52F5" w:rsidRPr="009B52F5">
        <w:rPr>
          <w:b/>
          <w:sz w:val="32"/>
          <w:szCs w:val="32"/>
        </w:rPr>
        <w:t xml:space="preserve"> SÜRECİ İLE İLGİLİ BİLGİLENDİRME TOPLANTISI YAPILDI</w:t>
      </w:r>
      <w:r w:rsidR="009B52F5">
        <w:rPr>
          <w:b/>
          <w:sz w:val="32"/>
          <w:szCs w:val="32"/>
        </w:rPr>
        <w:t xml:space="preserve">                            </w:t>
      </w:r>
      <w:r>
        <w:rPr>
          <w:b/>
          <w:sz w:val="32"/>
          <w:szCs w:val="32"/>
        </w:rPr>
        <w:t xml:space="preserve">                  </w:t>
      </w:r>
      <w:r w:rsidR="009B52F5">
        <w:rPr>
          <w:b/>
          <w:sz w:val="32"/>
          <w:szCs w:val="32"/>
        </w:rPr>
        <w:t>27 NİSAN 2026</w:t>
      </w:r>
    </w:p>
    <w:p w:rsidR="009B52F5" w:rsidRPr="009B52F5" w:rsidRDefault="009B52F5" w:rsidP="009B52F5">
      <w:pPr>
        <w:rPr>
          <w:b/>
          <w:sz w:val="32"/>
          <w:szCs w:val="32"/>
        </w:rPr>
      </w:pPr>
      <w:r w:rsidRPr="009B52F5">
        <w:rPr>
          <w:b/>
          <w:sz w:val="32"/>
          <w:szCs w:val="32"/>
        </w:rPr>
        <w:t xml:space="preserve">                                                                                                            </w:t>
      </w:r>
      <w:r>
        <w:rPr>
          <w:b/>
          <w:sz w:val="32"/>
          <w:szCs w:val="32"/>
        </w:rPr>
        <w:t xml:space="preserve">                              </w:t>
      </w:r>
    </w:p>
    <w:p w:rsidR="009B52F5" w:rsidRDefault="009B52F5" w:rsidP="009B52F5">
      <w:pPr>
        <w:pStyle w:val="NormalWeb"/>
        <w:jc w:val="both"/>
      </w:pPr>
      <w:r>
        <w:rPr>
          <w:rStyle w:val="whitespace-normal"/>
        </w:rPr>
        <w:t>Dicle Üniversitesi Tıp Fakültesi</w:t>
      </w:r>
      <w:r>
        <w:t>, mezuniyet öncesi tıp eğitiminde dijital dönüşüm sürecine yönelik önemli bir adım attı. 27 Nisan tarihinde gerçekleştirilen toplantıda, tüm akademik personel bir araya gelerek eğitim programında planlanan yenilikler hakkında kapsamlı şekilde bilgilendirildi.</w:t>
      </w:r>
    </w:p>
    <w:p w:rsidR="009B52F5" w:rsidRDefault="009B52F5" w:rsidP="009B52F5">
      <w:pPr>
        <w:pStyle w:val="NormalWeb"/>
        <w:jc w:val="both"/>
      </w:pPr>
      <w:r>
        <w:t>Toplantının ana gündemini, mezuniyet öncesi tıp eğitiminin tüm aşamalarının dijital ortama taşınması oluşturdu. Bu kapsamda; ders içeriklerinin yönetimi, ölçme ve değerlendirme süreçleri, öğrenci takibi ve akademik geri bildirim mekanizmalarının bütüncül bir dijital sistem üzerinden yürütülmesi planlandığı ifade edildi.</w:t>
      </w:r>
    </w:p>
    <w:p w:rsidR="009B52F5" w:rsidRDefault="009B52F5" w:rsidP="009B52F5">
      <w:pPr>
        <w:pStyle w:val="NormalWeb"/>
        <w:jc w:val="both"/>
      </w:pPr>
      <w:r>
        <w:t>Yetkililer tarafından yapılan sunumlarda, dijitalleşme sürecinin eğitimde standardizasyonu artıracağı, süreçlerin daha şeffaf ve izlenebilir hale geleceği vurgulandı. Ayrıca, akademik personelin bu yeni sisteme uyum sağlaması adına gerekli teknik destek ve eğitimlerin de sağlanacağı belirtildi.</w:t>
      </w:r>
    </w:p>
    <w:p w:rsidR="009B52F5" w:rsidRDefault="009B52F5" w:rsidP="009B52F5">
      <w:pPr>
        <w:pStyle w:val="NormalWeb"/>
        <w:jc w:val="both"/>
      </w:pPr>
      <w:r>
        <w:t xml:space="preserve">Gerçekleştirilen bu toplantı, </w:t>
      </w:r>
      <w:r>
        <w:rPr>
          <w:rStyle w:val="whitespace-normal"/>
        </w:rPr>
        <w:t>Dicle Üniversitesi</w:t>
      </w:r>
      <w:r>
        <w:t>’nin çağdaş eğitim yaklaşımlarını benimseme ve tıp eğitiminde kaliteyi artırma hedefi doğrultusunda önemli bir dönüm noktası olarak değerlendirildi.</w:t>
      </w:r>
    </w:p>
    <w:p w:rsidR="009B52F5" w:rsidRDefault="009B52F5" w:rsidP="009B52F5">
      <w:pPr>
        <w:jc w:val="both"/>
      </w:pPr>
    </w:p>
    <w:p w:rsidR="009B52F5" w:rsidRDefault="009B52F5" w:rsidP="009B52F5">
      <w:pPr>
        <w:jc w:val="both"/>
      </w:pPr>
    </w:p>
    <w:p w:rsidR="009B52F5" w:rsidRDefault="009B52F5" w:rsidP="009B52F5">
      <w:pPr>
        <w:jc w:val="both"/>
      </w:pPr>
    </w:p>
    <w:p w:rsidR="009B52F5" w:rsidRDefault="009B52F5" w:rsidP="009B52F5">
      <w:pPr>
        <w:jc w:val="both"/>
      </w:pPr>
    </w:p>
    <w:p w:rsidR="009B52F5" w:rsidRDefault="009B52F5" w:rsidP="009B52F5">
      <w:pPr>
        <w:jc w:val="both"/>
      </w:pPr>
    </w:p>
    <w:p w:rsidR="009B52F5" w:rsidRDefault="009B52F5" w:rsidP="009B52F5">
      <w:pPr>
        <w:jc w:val="both"/>
      </w:pPr>
    </w:p>
    <w:p w:rsidR="009B52F5" w:rsidRDefault="009B52F5" w:rsidP="009B52F5">
      <w:pPr>
        <w:jc w:val="both"/>
      </w:pPr>
    </w:p>
    <w:p w:rsidR="009B52F5" w:rsidRDefault="009B52F5" w:rsidP="009B52F5">
      <w:pPr>
        <w:jc w:val="both"/>
      </w:pPr>
    </w:p>
    <w:p w:rsidR="009B52F5" w:rsidRDefault="009B52F5" w:rsidP="009B52F5">
      <w:pPr>
        <w:jc w:val="both"/>
      </w:pPr>
    </w:p>
    <w:p w:rsidR="009B52F5" w:rsidRDefault="009B52F5" w:rsidP="009B52F5">
      <w:pPr>
        <w:jc w:val="both"/>
      </w:pPr>
    </w:p>
    <w:p w:rsidR="009B52F5" w:rsidRDefault="009B52F5" w:rsidP="009B52F5">
      <w:pPr>
        <w:jc w:val="both"/>
      </w:pPr>
    </w:p>
    <w:p w:rsidR="009B52F5" w:rsidRDefault="009B52F5" w:rsidP="009B52F5">
      <w:pPr>
        <w:jc w:val="both"/>
      </w:pPr>
    </w:p>
    <w:p w:rsidR="009B52F5" w:rsidRDefault="009B52F5" w:rsidP="009B52F5">
      <w:pPr>
        <w:jc w:val="both"/>
      </w:pPr>
    </w:p>
    <w:p w:rsidR="009B52F5" w:rsidRDefault="009B52F5" w:rsidP="009B52F5">
      <w:pPr>
        <w:jc w:val="both"/>
      </w:pPr>
    </w:p>
    <w:p w:rsidR="009B52F5" w:rsidRDefault="009B52F5" w:rsidP="009B52F5">
      <w:pPr>
        <w:jc w:val="both"/>
      </w:pPr>
    </w:p>
    <w:p w:rsidR="009B52F5" w:rsidRDefault="009B52F5" w:rsidP="009B52F5">
      <w:pPr>
        <w:jc w:val="both"/>
      </w:pPr>
      <w:r w:rsidRPr="009B52F5">
        <w:rPr>
          <w:noProof/>
          <w:lang w:eastAsia="tr-TR"/>
        </w:rPr>
        <w:drawing>
          <wp:inline distT="0" distB="0" distL="0" distR="0">
            <wp:extent cx="6370955" cy="8266775"/>
            <wp:effectExtent l="0" t="0" r="0" b="1270"/>
            <wp:docPr id="1" name="Resim 1" descr="C:\Users\Nuran AKPOLAT\Desktop\27 nisan 2026 dijital bilgi paylaşımı\901194d6-e1e4-4a41-a289-96629ea86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an AKPOLAT\Desktop\27 nisan 2026 dijital bilgi paylaşımı\901194d6-e1e4-4a41-a289-96629ea8624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96346" cy="8299721"/>
                    </a:xfrm>
                    <a:prstGeom prst="rect">
                      <a:avLst/>
                    </a:prstGeom>
                    <a:noFill/>
                    <a:ln>
                      <a:noFill/>
                    </a:ln>
                  </pic:spPr>
                </pic:pic>
              </a:graphicData>
            </a:graphic>
          </wp:inline>
        </w:drawing>
      </w:r>
    </w:p>
    <w:p w:rsidR="009B52F5" w:rsidRDefault="009B52F5" w:rsidP="009B52F5"/>
    <w:p w:rsidR="00346AD2" w:rsidRDefault="00346AD2" w:rsidP="009B52F5"/>
    <w:p w:rsidR="009B52F5" w:rsidRDefault="009B52F5" w:rsidP="009B52F5">
      <w:r w:rsidRPr="009B52F5">
        <w:rPr>
          <w:noProof/>
          <w:lang w:eastAsia="tr-TR"/>
        </w:rPr>
        <w:drawing>
          <wp:inline distT="0" distB="0" distL="0" distR="0">
            <wp:extent cx="5666740" cy="3996690"/>
            <wp:effectExtent l="0" t="0" r="0" b="3810"/>
            <wp:docPr id="3" name="Resim 3" descr="C:\Users\Nuran AKPOLAT\Desktop\27 nisan 2026 dijital bilgi paylaşımı\5031cf16-8d61-4621-8e18-97917d0fb2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uran AKPOLAT\Desktop\27 nisan 2026 dijital bilgi paylaşımı\5031cf16-8d61-4621-8e18-97917d0fb28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66740" cy="3996690"/>
                    </a:xfrm>
                    <a:prstGeom prst="rect">
                      <a:avLst/>
                    </a:prstGeom>
                    <a:noFill/>
                    <a:ln>
                      <a:noFill/>
                    </a:ln>
                  </pic:spPr>
                </pic:pic>
              </a:graphicData>
            </a:graphic>
          </wp:inline>
        </w:drawing>
      </w:r>
    </w:p>
    <w:p w:rsidR="009B52F5" w:rsidRPr="009B52F5" w:rsidRDefault="009B52F5" w:rsidP="009B52F5">
      <w:bookmarkStart w:id="0" w:name="_GoBack"/>
      <w:bookmarkEnd w:id="0"/>
    </w:p>
    <w:p w:rsidR="009B52F5" w:rsidRPr="009B52F5" w:rsidRDefault="009B52F5" w:rsidP="009B52F5">
      <w:r w:rsidRPr="009B52F5">
        <w:rPr>
          <w:noProof/>
          <w:lang w:eastAsia="tr-TR"/>
        </w:rPr>
        <w:drawing>
          <wp:inline distT="0" distB="0" distL="0" distR="0" wp14:anchorId="66871982" wp14:editId="67EA80EB">
            <wp:extent cx="5762624" cy="4095750"/>
            <wp:effectExtent l="0" t="0" r="0" b="0"/>
            <wp:docPr id="5" name="Resim 5" descr="C:\Users\Nuran AKPOLAT\Desktop\27 nisan 2026 dijital bilgi paylaşımı\cfac6984-e4ee-4e27-8263-40bd562024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uran AKPOLAT\Desktop\27 nisan 2026 dijital bilgi paylaşımı\cfac6984-e4ee-4e27-8263-40bd5620248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4246" cy="4153762"/>
                    </a:xfrm>
                    <a:prstGeom prst="rect">
                      <a:avLst/>
                    </a:prstGeom>
                    <a:noFill/>
                    <a:ln>
                      <a:noFill/>
                    </a:ln>
                  </pic:spPr>
                </pic:pic>
              </a:graphicData>
            </a:graphic>
          </wp:inline>
        </w:drawing>
      </w:r>
    </w:p>
    <w:sectPr w:rsidR="009B52F5" w:rsidRPr="009B5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224"/>
    <w:rsid w:val="00346AD2"/>
    <w:rsid w:val="005264C7"/>
    <w:rsid w:val="009B52F5"/>
    <w:rsid w:val="00BA4C49"/>
    <w:rsid w:val="00C972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478D"/>
  <w15:chartTrackingRefBased/>
  <w15:docId w15:val="{73C4F2A9-AB5B-4A13-AF3E-AB2A3133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B52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hitespace-normal">
    <w:name w:val="whitespace-normal"/>
    <w:basedOn w:val="VarsaylanParagrafYazTipi"/>
    <w:rsid w:val="009B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58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218</Words>
  <Characters>1244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 AKPOLAT</dc:creator>
  <cp:keywords/>
  <dc:description/>
  <cp:lastModifiedBy>Nuran AKPOLAT</cp:lastModifiedBy>
  <cp:revision>3</cp:revision>
  <dcterms:created xsi:type="dcterms:W3CDTF">2026-04-29T12:15:00Z</dcterms:created>
  <dcterms:modified xsi:type="dcterms:W3CDTF">2026-04-29T12:29:00Z</dcterms:modified>
</cp:coreProperties>
</file>