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6B9" w:rsidRPr="00C34B10" w:rsidRDefault="00BC26B9" w:rsidP="00C34B10">
      <w:pPr>
        <w:jc w:val="both"/>
        <w:rPr>
          <w:rFonts w:ascii="Times New Roman" w:hAnsi="Times New Roman" w:cs="Times New Roman"/>
          <w:sz w:val="24"/>
          <w:szCs w:val="24"/>
        </w:rPr>
      </w:pPr>
      <w:bookmarkStart w:id="0" w:name="_GoBack"/>
      <w:r w:rsidRPr="00F0519D">
        <w:rPr>
          <w:rFonts w:ascii="Times New Roman" w:hAnsi="Times New Roman" w:cs="Times New Roman"/>
          <w:b/>
          <w:sz w:val="24"/>
          <w:szCs w:val="24"/>
        </w:rPr>
        <w:t>Fatih Sultan Mehmet Anadolu Lisesi</w:t>
      </w:r>
      <w:r w:rsidRPr="00C34B10">
        <w:rPr>
          <w:rFonts w:ascii="Times New Roman" w:hAnsi="Times New Roman" w:cs="Times New Roman"/>
          <w:sz w:val="24"/>
          <w:szCs w:val="24"/>
        </w:rPr>
        <w:t xml:space="preserve"> </w:t>
      </w:r>
      <w:bookmarkEnd w:id="0"/>
      <w:r w:rsidRPr="00C34B10">
        <w:rPr>
          <w:rFonts w:ascii="Times New Roman" w:hAnsi="Times New Roman" w:cs="Times New Roman"/>
          <w:sz w:val="24"/>
          <w:szCs w:val="24"/>
        </w:rPr>
        <w:t>tarafından düzenlenen Kariyer Günleri etkinliği kapsamında, Dicle Üniversitesi Tıp Fakültesi Öğretim Üyesi Prof. Dr. Eşref Araç öğrencilerle buluştu.</w:t>
      </w:r>
    </w:p>
    <w:p w:rsidR="00BC26B9" w:rsidRPr="00C34B10" w:rsidRDefault="00BC26B9" w:rsidP="00C34B10">
      <w:pPr>
        <w:jc w:val="both"/>
        <w:rPr>
          <w:rFonts w:ascii="Times New Roman" w:hAnsi="Times New Roman" w:cs="Times New Roman"/>
          <w:sz w:val="24"/>
          <w:szCs w:val="24"/>
        </w:rPr>
      </w:pPr>
      <w:r w:rsidRPr="00C34B10">
        <w:rPr>
          <w:rFonts w:ascii="Times New Roman" w:hAnsi="Times New Roman" w:cs="Times New Roman"/>
          <w:sz w:val="24"/>
          <w:szCs w:val="24"/>
        </w:rPr>
        <w:t xml:space="preserve">Gerçekleştirilen programda; tıp fakültesi eğitiminin akademik yapısı, </w:t>
      </w:r>
      <w:proofErr w:type="gramStart"/>
      <w:r w:rsidRPr="00C34B10">
        <w:rPr>
          <w:rFonts w:ascii="Times New Roman" w:hAnsi="Times New Roman" w:cs="Times New Roman"/>
          <w:sz w:val="24"/>
          <w:szCs w:val="24"/>
        </w:rPr>
        <w:t>entegre</w:t>
      </w:r>
      <w:proofErr w:type="gramEnd"/>
      <w:r w:rsidRPr="00C34B10">
        <w:rPr>
          <w:rFonts w:ascii="Times New Roman" w:hAnsi="Times New Roman" w:cs="Times New Roman"/>
          <w:sz w:val="24"/>
          <w:szCs w:val="24"/>
        </w:rPr>
        <w:t xml:space="preserve"> eğitim modeli, klinik uygulama süreçleri ve mezuniyet sonrası kariyer basamaklarına ilişkin kapsamlı bilgiler paylaşıldı. Sunumda ayrıca, hekimlik mesleğinin bilimsel sorumluluğu, eğitim sürecinin aşamaları ve uzmanlık yolculuğu detaylı şekilde ele alındı.</w:t>
      </w:r>
    </w:p>
    <w:p w:rsidR="00BC26B9" w:rsidRPr="00C34B10" w:rsidRDefault="00BC26B9" w:rsidP="00C34B10">
      <w:pPr>
        <w:jc w:val="both"/>
        <w:rPr>
          <w:rFonts w:ascii="Times New Roman" w:hAnsi="Times New Roman" w:cs="Times New Roman"/>
          <w:sz w:val="24"/>
          <w:szCs w:val="24"/>
        </w:rPr>
      </w:pPr>
      <w:r w:rsidRPr="00C34B10">
        <w:rPr>
          <w:rFonts w:ascii="Times New Roman" w:hAnsi="Times New Roman" w:cs="Times New Roman"/>
          <w:sz w:val="24"/>
          <w:szCs w:val="24"/>
        </w:rPr>
        <w:t>Köklü geçmişi ve güçlü akademik kadrosu ile bölgenin önemli sağlık eğitim kurumları arasında yer alan Dicle Üniversitesi Tıp Fakültesi’nin sunduğu eğitim olanakları hakkında bilgi sahibi olan öğrenciler, etkinlik sonunda merak ettikleri soruları yöneltme fırsatı buldu.</w:t>
      </w:r>
    </w:p>
    <w:p w:rsidR="004D26C3" w:rsidRDefault="00BC26B9" w:rsidP="00C34B10">
      <w:pPr>
        <w:jc w:val="both"/>
        <w:rPr>
          <w:rFonts w:ascii="Times New Roman" w:hAnsi="Times New Roman" w:cs="Times New Roman"/>
          <w:sz w:val="24"/>
          <w:szCs w:val="24"/>
        </w:rPr>
      </w:pPr>
      <w:r w:rsidRPr="00C34B10">
        <w:rPr>
          <w:rFonts w:ascii="Times New Roman" w:hAnsi="Times New Roman" w:cs="Times New Roman"/>
          <w:sz w:val="24"/>
          <w:szCs w:val="24"/>
        </w:rPr>
        <w:t xml:space="preserve">Program sonunda Prof. Dr. Eşref Araç’a katkılarından dolayı </w:t>
      </w:r>
      <w:proofErr w:type="gramStart"/>
      <w:r w:rsidRPr="00C34B10">
        <w:rPr>
          <w:rFonts w:ascii="Times New Roman" w:hAnsi="Times New Roman" w:cs="Times New Roman"/>
          <w:sz w:val="24"/>
          <w:szCs w:val="24"/>
        </w:rPr>
        <w:t>plaket</w:t>
      </w:r>
      <w:proofErr w:type="gramEnd"/>
      <w:r w:rsidRPr="00C34B10">
        <w:rPr>
          <w:rFonts w:ascii="Times New Roman" w:hAnsi="Times New Roman" w:cs="Times New Roman"/>
          <w:sz w:val="24"/>
          <w:szCs w:val="24"/>
        </w:rPr>
        <w:t xml:space="preserve"> takdim edildi.</w:t>
      </w:r>
      <w:r w:rsidR="00F058A0">
        <w:rPr>
          <w:rFonts w:ascii="Times New Roman" w:hAnsi="Times New Roman" w:cs="Times New Roman"/>
          <w:sz w:val="24"/>
          <w:szCs w:val="24"/>
        </w:rPr>
        <w:t xml:space="preserve"> </w:t>
      </w:r>
      <w:r w:rsidR="00F0519D" w:rsidRPr="00F0519D">
        <w:rPr>
          <w:rFonts w:ascii="Times New Roman" w:hAnsi="Times New Roman" w:cs="Times New Roman"/>
          <w:b/>
          <w:sz w:val="24"/>
          <w:szCs w:val="24"/>
        </w:rPr>
        <w:t xml:space="preserve">18 </w:t>
      </w:r>
      <w:r w:rsidR="00F058A0" w:rsidRPr="00F058A0">
        <w:rPr>
          <w:rFonts w:ascii="Times New Roman" w:hAnsi="Times New Roman" w:cs="Times New Roman"/>
          <w:b/>
          <w:sz w:val="24"/>
          <w:szCs w:val="24"/>
        </w:rPr>
        <w:t>Şubat 2026</w:t>
      </w:r>
    </w:p>
    <w:p w:rsidR="00C34B10" w:rsidRDefault="00C34B10" w:rsidP="00C34B10">
      <w:pPr>
        <w:jc w:val="both"/>
        <w:rPr>
          <w:rFonts w:ascii="Times New Roman" w:hAnsi="Times New Roman" w:cs="Times New Roman"/>
          <w:sz w:val="24"/>
          <w:szCs w:val="24"/>
        </w:rPr>
      </w:pPr>
    </w:p>
    <w:p w:rsidR="00C34B10" w:rsidRDefault="00C34B10" w:rsidP="00C34B10">
      <w:pPr>
        <w:jc w:val="both"/>
        <w:rPr>
          <w:rFonts w:ascii="Times New Roman" w:hAnsi="Times New Roman" w:cs="Times New Roman"/>
          <w:sz w:val="24"/>
          <w:szCs w:val="24"/>
        </w:rPr>
      </w:pPr>
      <w:r w:rsidRPr="00C34B10">
        <w:rPr>
          <w:rFonts w:ascii="Times New Roman" w:hAnsi="Times New Roman" w:cs="Times New Roman"/>
          <w:noProof/>
          <w:sz w:val="24"/>
          <w:szCs w:val="24"/>
          <w:lang w:eastAsia="tr-TR"/>
        </w:rPr>
        <w:drawing>
          <wp:inline distT="0" distB="0" distL="0" distR="0">
            <wp:extent cx="5760720" cy="4320540"/>
            <wp:effectExtent l="0" t="0" r="0" b="3810"/>
            <wp:docPr id="1" name="Resim 1" descr="F:\D DOSYALARI\FAALİYET RAPORLARI\2026 yılı faaliyet raporu\faaliyetler\2026 etkinlikler\fatih sultan mehmet anadolu lisesi ziyareti\Fatih sultan mehmet anadolu lisesi kariyer günle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 DOSYALARI\FAALİYET RAPORLARI\2026 yılı faaliyet raporu\faaliyetler\2026 etkinlikler\fatih sultan mehmet anadolu lisesi ziyareti\Fatih sultan mehmet anadolu lisesi kariyer günleri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34B10" w:rsidRDefault="00C34B10" w:rsidP="00C34B10">
      <w:pPr>
        <w:rPr>
          <w:rFonts w:ascii="Times New Roman" w:hAnsi="Times New Roman" w:cs="Times New Roman"/>
          <w:sz w:val="24"/>
          <w:szCs w:val="24"/>
        </w:rPr>
      </w:pPr>
    </w:p>
    <w:p w:rsidR="00C34B10" w:rsidRDefault="00C34B10" w:rsidP="00C34B10">
      <w:pPr>
        <w:ind w:firstLine="708"/>
        <w:rPr>
          <w:rFonts w:ascii="Times New Roman" w:hAnsi="Times New Roman" w:cs="Times New Roman"/>
          <w:sz w:val="24"/>
          <w:szCs w:val="24"/>
        </w:rPr>
      </w:pPr>
    </w:p>
    <w:p w:rsidR="00C34B10" w:rsidRDefault="00C34B10" w:rsidP="00C34B10">
      <w:pPr>
        <w:ind w:firstLine="708"/>
        <w:rPr>
          <w:rFonts w:ascii="Times New Roman" w:hAnsi="Times New Roman" w:cs="Times New Roman"/>
          <w:sz w:val="24"/>
          <w:szCs w:val="24"/>
        </w:rPr>
      </w:pPr>
    </w:p>
    <w:p w:rsidR="00C34B10" w:rsidRDefault="00C34B10" w:rsidP="00C34B10">
      <w:pPr>
        <w:ind w:firstLine="708"/>
        <w:rPr>
          <w:rFonts w:ascii="Times New Roman" w:hAnsi="Times New Roman" w:cs="Times New Roman"/>
          <w:sz w:val="24"/>
          <w:szCs w:val="24"/>
        </w:rPr>
      </w:pPr>
    </w:p>
    <w:p w:rsidR="00C34B10" w:rsidRDefault="00C34B10" w:rsidP="00C34B10">
      <w:pPr>
        <w:ind w:firstLine="708"/>
        <w:rPr>
          <w:rFonts w:ascii="Times New Roman" w:hAnsi="Times New Roman" w:cs="Times New Roman"/>
          <w:sz w:val="24"/>
          <w:szCs w:val="24"/>
        </w:rPr>
      </w:pPr>
    </w:p>
    <w:p w:rsidR="00C34B10" w:rsidRDefault="00C34B10" w:rsidP="00C34B10">
      <w:pPr>
        <w:ind w:firstLine="708"/>
        <w:rPr>
          <w:rFonts w:ascii="Times New Roman" w:hAnsi="Times New Roman" w:cs="Times New Roman"/>
          <w:sz w:val="24"/>
          <w:szCs w:val="24"/>
        </w:rPr>
      </w:pPr>
    </w:p>
    <w:p w:rsidR="00F058A0" w:rsidRDefault="00F058A0" w:rsidP="00C34B10">
      <w:pPr>
        <w:ind w:firstLine="708"/>
        <w:rPr>
          <w:rFonts w:ascii="Times New Roman" w:hAnsi="Times New Roman" w:cs="Times New Roman"/>
          <w:sz w:val="24"/>
          <w:szCs w:val="24"/>
        </w:rPr>
      </w:pPr>
      <w:r w:rsidRPr="00F058A0">
        <w:rPr>
          <w:rFonts w:ascii="Times New Roman" w:hAnsi="Times New Roman" w:cs="Times New Roman"/>
          <w:noProof/>
          <w:sz w:val="24"/>
          <w:szCs w:val="24"/>
          <w:lang w:eastAsia="tr-TR"/>
        </w:rPr>
        <w:drawing>
          <wp:inline distT="0" distB="0" distL="0" distR="0">
            <wp:extent cx="5189220" cy="3891915"/>
            <wp:effectExtent l="0" t="0" r="0" b="0"/>
            <wp:docPr id="3" name="Resim 3" descr="F:\D DOSYALARI\FAALİYET RAPORLARI\2026 yılı faaliyet raporu\faaliyetler\2026 etkinlikler\fatih sultan mehmet anadolu lisesi ziyareti\Fatih sultan mehmet anadolu lisesi kariyer günle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 DOSYALARI\FAALİYET RAPORLARI\2026 yılı faaliyet raporu\faaliyetler\2026 etkinlikler\fatih sultan mehmet anadolu lisesi ziyareti\Fatih sultan mehmet anadolu lisesi kariyer günleri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5811" cy="3896858"/>
                    </a:xfrm>
                    <a:prstGeom prst="rect">
                      <a:avLst/>
                    </a:prstGeom>
                    <a:noFill/>
                    <a:ln>
                      <a:noFill/>
                    </a:ln>
                  </pic:spPr>
                </pic:pic>
              </a:graphicData>
            </a:graphic>
          </wp:inline>
        </w:drawing>
      </w:r>
    </w:p>
    <w:p w:rsidR="00F058A0" w:rsidRPr="00F058A0" w:rsidRDefault="00F058A0" w:rsidP="00F058A0">
      <w:pPr>
        <w:rPr>
          <w:rFonts w:ascii="Times New Roman" w:hAnsi="Times New Roman" w:cs="Times New Roman"/>
          <w:sz w:val="24"/>
          <w:szCs w:val="24"/>
        </w:rPr>
      </w:pPr>
    </w:p>
    <w:p w:rsidR="00F058A0" w:rsidRDefault="00F058A0" w:rsidP="00F058A0">
      <w:pPr>
        <w:rPr>
          <w:rFonts w:ascii="Times New Roman" w:hAnsi="Times New Roman" w:cs="Times New Roman"/>
          <w:sz w:val="24"/>
          <w:szCs w:val="24"/>
        </w:rPr>
      </w:pPr>
    </w:p>
    <w:p w:rsidR="00C34B10" w:rsidRDefault="00F058A0" w:rsidP="00F058A0">
      <w:pPr>
        <w:ind w:firstLine="708"/>
        <w:rPr>
          <w:rFonts w:ascii="Times New Roman" w:hAnsi="Times New Roman" w:cs="Times New Roman"/>
          <w:sz w:val="24"/>
          <w:szCs w:val="24"/>
        </w:rPr>
      </w:pPr>
      <w:r w:rsidRPr="00F058A0">
        <w:rPr>
          <w:rFonts w:ascii="Times New Roman" w:hAnsi="Times New Roman" w:cs="Times New Roman"/>
          <w:noProof/>
          <w:sz w:val="24"/>
          <w:szCs w:val="24"/>
          <w:lang w:eastAsia="tr-TR"/>
        </w:rPr>
        <w:drawing>
          <wp:inline distT="0" distB="0" distL="0" distR="0">
            <wp:extent cx="5214620" cy="3910965"/>
            <wp:effectExtent l="0" t="0" r="5080" b="0"/>
            <wp:docPr id="5" name="Resim 5" descr="F:\D DOSYALARI\FAALİYET RAPORLARI\2026 yılı faaliyet raporu\faaliyetler\2026 etkinlikler\fatih sultan mehmet anadolu lisesi ziyareti\Fatih sultan mehmet anadolu lisesi kariyer günle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 DOSYALARI\FAALİYET RAPORLARI\2026 yılı faaliyet raporu\faaliyetler\2026 etkinlikler\fatih sultan mehmet anadolu lisesi ziyareti\Fatih sultan mehmet anadolu lisesi kariyer günleri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4620" cy="3910965"/>
                    </a:xfrm>
                    <a:prstGeom prst="rect">
                      <a:avLst/>
                    </a:prstGeom>
                    <a:noFill/>
                    <a:ln>
                      <a:noFill/>
                    </a:ln>
                  </pic:spPr>
                </pic:pic>
              </a:graphicData>
            </a:graphic>
          </wp:inline>
        </w:drawing>
      </w:r>
    </w:p>
    <w:p w:rsidR="00F0519D" w:rsidRDefault="00F0519D" w:rsidP="00F058A0">
      <w:pPr>
        <w:ind w:firstLine="708"/>
        <w:rPr>
          <w:rFonts w:ascii="Times New Roman" w:hAnsi="Times New Roman" w:cs="Times New Roman"/>
          <w:sz w:val="24"/>
          <w:szCs w:val="24"/>
        </w:rPr>
      </w:pPr>
    </w:p>
    <w:p w:rsidR="00F0519D" w:rsidRPr="00F058A0" w:rsidRDefault="00F0519D" w:rsidP="00F058A0">
      <w:pPr>
        <w:ind w:firstLine="708"/>
        <w:rPr>
          <w:rFonts w:ascii="Times New Roman" w:hAnsi="Times New Roman" w:cs="Times New Roman"/>
          <w:sz w:val="24"/>
          <w:szCs w:val="24"/>
        </w:rPr>
      </w:pPr>
      <w:r w:rsidRPr="00F0519D">
        <w:rPr>
          <w:rFonts w:ascii="Times New Roman" w:hAnsi="Times New Roman" w:cs="Times New Roman"/>
          <w:noProof/>
          <w:sz w:val="24"/>
          <w:szCs w:val="24"/>
          <w:lang w:eastAsia="tr-TR"/>
        </w:rPr>
        <w:drawing>
          <wp:inline distT="0" distB="0" distL="0" distR="0">
            <wp:extent cx="5760720" cy="3236022"/>
            <wp:effectExtent l="0" t="0" r="0" b="2540"/>
            <wp:docPr id="2" name="Resim 2" descr="F:\D DOSYALARI\FAALİYET RAPORLARI\2026 yılı faaliyet raporu\faaliyetler\2026 etkinlikler\fatih sultan mehmet anadolu lisesi ziyareti\k_d866a0f51f6778adf1acd18961233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 DOSYALARI\FAALİYET RAPORLARI\2026 yılı faaliyet raporu\faaliyetler\2026 etkinlikler\fatih sultan mehmet anadolu lisesi ziyareti\k_d866a0f51f6778adf1acd18961233b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6022"/>
                    </a:xfrm>
                    <a:prstGeom prst="rect">
                      <a:avLst/>
                    </a:prstGeom>
                    <a:noFill/>
                    <a:ln>
                      <a:noFill/>
                    </a:ln>
                  </pic:spPr>
                </pic:pic>
              </a:graphicData>
            </a:graphic>
          </wp:inline>
        </w:drawing>
      </w:r>
    </w:p>
    <w:sectPr w:rsidR="00F0519D" w:rsidRPr="00F058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239"/>
    <w:rsid w:val="004D26C3"/>
    <w:rsid w:val="00B06239"/>
    <w:rsid w:val="00BC26B9"/>
    <w:rsid w:val="00C34B10"/>
    <w:rsid w:val="00F0519D"/>
    <w:rsid w:val="00F058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DA917"/>
  <w15:chartTrackingRefBased/>
  <w15:docId w15:val="{EAD1E0B5-96D6-479B-A35F-F924B0EB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Nuran AKPOLAT</dc:creator>
  <cp:keywords/>
  <dc:description/>
  <cp:lastModifiedBy>Nuran AKPOLAT</cp:lastModifiedBy>
  <cp:revision>4</cp:revision>
  <dcterms:created xsi:type="dcterms:W3CDTF">2026-02-26T09:19:00Z</dcterms:created>
  <dcterms:modified xsi:type="dcterms:W3CDTF">2026-04-22T13:10:00Z</dcterms:modified>
</cp:coreProperties>
</file>