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page" w:horzAnchor="margin" w:tblpXSpec="center" w:tblpY="616"/>
        <w:tblW w:w="10886" w:type="dxa"/>
        <w:tblLook w:val="04A0" w:firstRow="1" w:lastRow="0" w:firstColumn="1" w:lastColumn="0" w:noHBand="0" w:noVBand="1"/>
      </w:tblPr>
      <w:tblGrid>
        <w:gridCol w:w="4594"/>
        <w:gridCol w:w="30"/>
        <w:gridCol w:w="6262"/>
      </w:tblGrid>
      <w:tr w:rsidR="00D306E7" w:rsidRPr="00AD5CA8" w14:paraId="11C76673" w14:textId="77777777" w:rsidTr="00AD5CA8">
        <w:trPr>
          <w:trHeight w:val="247"/>
        </w:trPr>
        <w:tc>
          <w:tcPr>
            <w:tcW w:w="10886" w:type="dxa"/>
            <w:gridSpan w:val="3"/>
            <w:tcBorders>
              <w:top w:val="single" w:sz="4" w:space="0" w:color="auto"/>
              <w:left w:val="single" w:sz="4" w:space="0" w:color="auto"/>
              <w:bottom w:val="single" w:sz="4" w:space="0" w:color="auto"/>
              <w:right w:val="single" w:sz="4" w:space="0" w:color="auto"/>
            </w:tcBorders>
          </w:tcPr>
          <w:p w14:paraId="5667AA13" w14:textId="77777777" w:rsidR="00D306E7" w:rsidRPr="00AD5CA8" w:rsidRDefault="00D306E7" w:rsidP="002B691D">
            <w:pPr>
              <w:adjustRightInd w:val="0"/>
              <w:jc w:val="center"/>
              <w:rPr>
                <w:b/>
                <w:bCs/>
              </w:rPr>
            </w:pPr>
            <w:bookmarkStart w:id="0" w:name="_Hlk168494790"/>
            <w:r w:rsidRPr="00AD5CA8">
              <w:rPr>
                <w:b/>
                <w:bCs/>
              </w:rPr>
              <w:t>DİCLE ÜNİVERSİTESİ</w:t>
            </w:r>
          </w:p>
          <w:p w14:paraId="61F47BC8" w14:textId="77777777" w:rsidR="00D306E7" w:rsidRPr="00AD5CA8" w:rsidRDefault="00D306E7" w:rsidP="002B691D">
            <w:pPr>
              <w:adjustRightInd w:val="0"/>
              <w:jc w:val="center"/>
              <w:rPr>
                <w:b/>
                <w:bCs/>
              </w:rPr>
            </w:pPr>
            <w:r w:rsidRPr="00AD5CA8">
              <w:rPr>
                <w:b/>
                <w:bCs/>
              </w:rPr>
              <w:t>SAĞLIK BİLİMLERİ ENSTİTÜSÜ</w:t>
            </w:r>
          </w:p>
          <w:p w14:paraId="7B3DA289" w14:textId="77777777" w:rsidR="00D306E7" w:rsidRPr="00AD5CA8" w:rsidRDefault="00D306E7" w:rsidP="002B691D">
            <w:pPr>
              <w:adjustRightInd w:val="0"/>
              <w:jc w:val="center"/>
              <w:rPr>
                <w:b/>
                <w:bCs/>
              </w:rPr>
            </w:pPr>
            <w:r w:rsidRPr="00AD5CA8">
              <w:rPr>
                <w:b/>
                <w:bCs/>
              </w:rPr>
              <w:t xml:space="preserve">2024-2025 EĞİTİM-ÖĞRETİM YILI BAHAR YARIYILI </w:t>
            </w:r>
          </w:p>
          <w:p w14:paraId="06915DC8" w14:textId="77777777" w:rsidR="00D306E7" w:rsidRPr="00AD5CA8" w:rsidRDefault="00D306E7" w:rsidP="002B691D">
            <w:pPr>
              <w:adjustRightInd w:val="0"/>
              <w:jc w:val="center"/>
              <w:rPr>
                <w:b/>
                <w:bCs/>
              </w:rPr>
            </w:pPr>
            <w:r w:rsidRPr="00AD5CA8">
              <w:rPr>
                <w:b/>
                <w:bCs/>
              </w:rPr>
              <w:t>LİSANSÜSTÜ ÖĞRENCİ ALIM İLANI</w:t>
            </w:r>
          </w:p>
        </w:tc>
      </w:tr>
      <w:tr w:rsidR="00D306E7" w:rsidRPr="00AD5CA8" w14:paraId="2D5E8C00" w14:textId="77777777" w:rsidTr="00AD5CA8">
        <w:trPr>
          <w:trHeight w:val="247"/>
        </w:trPr>
        <w:tc>
          <w:tcPr>
            <w:tcW w:w="10886" w:type="dxa"/>
            <w:gridSpan w:val="3"/>
            <w:tcBorders>
              <w:top w:val="single" w:sz="4" w:space="0" w:color="auto"/>
              <w:left w:val="single" w:sz="4" w:space="0" w:color="auto"/>
              <w:bottom w:val="single" w:sz="4" w:space="0" w:color="auto"/>
              <w:right w:val="single" w:sz="4" w:space="0" w:color="auto"/>
            </w:tcBorders>
            <w:hideMark/>
          </w:tcPr>
          <w:p w14:paraId="29B2045F" w14:textId="77777777" w:rsidR="00D306E7" w:rsidRPr="00AD5CA8" w:rsidRDefault="00D306E7" w:rsidP="002B691D">
            <w:pPr>
              <w:adjustRightInd w:val="0"/>
              <w:jc w:val="center"/>
              <w:rPr>
                <w:b/>
                <w:bCs/>
                <w:highlight w:val="yellow"/>
                <w:lang w:eastAsia="en-US"/>
              </w:rPr>
            </w:pPr>
            <w:r w:rsidRPr="00AD5CA8">
              <w:rPr>
                <w:b/>
                <w:bCs/>
                <w:highlight w:val="yellow"/>
                <w:lang w:eastAsia="en-US"/>
              </w:rPr>
              <w:t>I-BAŞVURULAR</w:t>
            </w:r>
          </w:p>
        </w:tc>
      </w:tr>
      <w:tr w:rsidR="00D306E7" w:rsidRPr="00AD5CA8" w14:paraId="1DD923D2" w14:textId="77777777" w:rsidTr="00AD5CA8">
        <w:trPr>
          <w:trHeight w:val="467"/>
        </w:trPr>
        <w:tc>
          <w:tcPr>
            <w:tcW w:w="4624" w:type="dxa"/>
            <w:gridSpan w:val="2"/>
            <w:tcBorders>
              <w:top w:val="single" w:sz="4" w:space="0" w:color="auto"/>
              <w:left w:val="single" w:sz="4" w:space="0" w:color="auto"/>
              <w:bottom w:val="single" w:sz="4" w:space="0" w:color="auto"/>
              <w:right w:val="single" w:sz="4" w:space="0" w:color="auto"/>
            </w:tcBorders>
          </w:tcPr>
          <w:p w14:paraId="1F2DAD86" w14:textId="77777777" w:rsidR="00D306E7" w:rsidRPr="00AD5CA8" w:rsidRDefault="00D306E7" w:rsidP="002B691D">
            <w:pPr>
              <w:adjustRightInd w:val="0"/>
              <w:jc w:val="center"/>
              <w:rPr>
                <w:b/>
                <w:bCs/>
                <w:lang w:eastAsia="en-US"/>
              </w:rPr>
            </w:pPr>
            <w:r w:rsidRPr="00AD5CA8">
              <w:rPr>
                <w:b/>
                <w:bCs/>
                <w:lang w:eastAsia="en-US"/>
              </w:rPr>
              <w:t>Başlama :</w:t>
            </w:r>
            <w:r w:rsidRPr="00AD5CA8">
              <w:rPr>
                <w:b/>
                <w:bCs/>
                <w:color w:val="FF0000"/>
                <w:lang w:eastAsia="en-US"/>
              </w:rPr>
              <w:t>13 Ocak 2025</w:t>
            </w:r>
          </w:p>
        </w:tc>
        <w:tc>
          <w:tcPr>
            <w:tcW w:w="6262" w:type="dxa"/>
            <w:tcBorders>
              <w:top w:val="single" w:sz="4" w:space="0" w:color="auto"/>
              <w:left w:val="single" w:sz="4" w:space="0" w:color="auto"/>
              <w:bottom w:val="single" w:sz="4" w:space="0" w:color="auto"/>
              <w:right w:val="single" w:sz="4" w:space="0" w:color="auto"/>
            </w:tcBorders>
          </w:tcPr>
          <w:p w14:paraId="3666B922" w14:textId="77777777" w:rsidR="00D306E7" w:rsidRPr="00AD5CA8" w:rsidRDefault="00D306E7" w:rsidP="002B691D">
            <w:pPr>
              <w:adjustRightInd w:val="0"/>
              <w:jc w:val="center"/>
              <w:rPr>
                <w:b/>
                <w:bCs/>
                <w:lang w:eastAsia="en-US"/>
              </w:rPr>
            </w:pPr>
            <w:r w:rsidRPr="00AD5CA8">
              <w:rPr>
                <w:b/>
                <w:bCs/>
                <w:lang w:eastAsia="en-US"/>
              </w:rPr>
              <w:t xml:space="preserve">Bitiş: </w:t>
            </w:r>
            <w:r w:rsidRPr="00AD5CA8">
              <w:rPr>
                <w:b/>
                <w:bCs/>
                <w:color w:val="FF0000"/>
                <w:lang w:eastAsia="en-US"/>
              </w:rPr>
              <w:t>15 Ocak 2025 (23:59)</w:t>
            </w:r>
          </w:p>
        </w:tc>
      </w:tr>
      <w:tr w:rsidR="00D306E7" w:rsidRPr="00AD5CA8" w14:paraId="6771E244" w14:textId="77777777" w:rsidTr="00AD5CA8">
        <w:trPr>
          <w:trHeight w:val="247"/>
        </w:trPr>
        <w:tc>
          <w:tcPr>
            <w:tcW w:w="10886" w:type="dxa"/>
            <w:gridSpan w:val="3"/>
            <w:tcBorders>
              <w:top w:val="single" w:sz="4" w:space="0" w:color="auto"/>
              <w:left w:val="single" w:sz="4" w:space="0" w:color="auto"/>
              <w:bottom w:val="single" w:sz="4" w:space="0" w:color="auto"/>
              <w:right w:val="single" w:sz="4" w:space="0" w:color="auto"/>
            </w:tcBorders>
            <w:hideMark/>
          </w:tcPr>
          <w:p w14:paraId="2E3FFA4B" w14:textId="77777777" w:rsidR="00D306E7" w:rsidRPr="00AD5CA8" w:rsidRDefault="00D306E7" w:rsidP="002B691D">
            <w:pPr>
              <w:adjustRightInd w:val="0"/>
              <w:jc w:val="center"/>
              <w:rPr>
                <w:bCs/>
                <w:lang w:eastAsia="en-US"/>
              </w:rPr>
            </w:pPr>
            <w:r w:rsidRPr="00AD5CA8">
              <w:rPr>
                <w:bCs/>
                <w:lang w:eastAsia="en-US"/>
              </w:rPr>
              <w:t>Adayların, başvuru sürecinde sürekli olarak başvuru sayfalarını kontrol etmeleri gerekmektedir.</w:t>
            </w:r>
          </w:p>
        </w:tc>
      </w:tr>
      <w:tr w:rsidR="00D306E7" w:rsidRPr="00AD5CA8" w14:paraId="4BAEE514" w14:textId="77777777" w:rsidTr="00AD5CA8">
        <w:trPr>
          <w:trHeight w:val="312"/>
        </w:trPr>
        <w:tc>
          <w:tcPr>
            <w:tcW w:w="10886" w:type="dxa"/>
            <w:gridSpan w:val="3"/>
            <w:tcBorders>
              <w:top w:val="single" w:sz="4" w:space="0" w:color="auto"/>
              <w:left w:val="single" w:sz="4" w:space="0" w:color="auto"/>
              <w:bottom w:val="single" w:sz="4" w:space="0" w:color="auto"/>
              <w:right w:val="single" w:sz="4" w:space="0" w:color="auto"/>
            </w:tcBorders>
            <w:hideMark/>
          </w:tcPr>
          <w:p w14:paraId="17022E6F" w14:textId="77777777" w:rsidR="00D306E7" w:rsidRPr="00AD5CA8" w:rsidRDefault="00D306E7" w:rsidP="002B691D">
            <w:pPr>
              <w:adjustRightInd w:val="0"/>
              <w:jc w:val="center"/>
              <w:rPr>
                <w:lang w:eastAsia="en-US"/>
              </w:rPr>
            </w:pPr>
            <w:r w:rsidRPr="00AD5CA8">
              <w:rPr>
                <w:lang w:eastAsia="en-US"/>
              </w:rPr>
              <w:t xml:space="preserve">Başvuru ve kesin kayıt linki: </w:t>
            </w:r>
          </w:p>
          <w:p w14:paraId="49BC2919" w14:textId="77777777" w:rsidR="00D306E7" w:rsidRPr="00AD5CA8" w:rsidRDefault="00B819EA" w:rsidP="002B691D">
            <w:pPr>
              <w:adjustRightInd w:val="0"/>
              <w:jc w:val="center"/>
              <w:rPr>
                <w:rStyle w:val="Kpr"/>
                <w:lang w:eastAsia="en-US"/>
              </w:rPr>
            </w:pPr>
            <w:hyperlink r:id="rId5" w:history="1">
              <w:r w:rsidR="00D306E7" w:rsidRPr="00AD5CA8">
                <w:rPr>
                  <w:rStyle w:val="Kpr"/>
                  <w:lang w:eastAsia="en-US"/>
                </w:rPr>
                <w:t>https://obs.dicle.edu.tr/oibs/ina_app/login.aspx</w:t>
              </w:r>
            </w:hyperlink>
          </w:p>
          <w:p w14:paraId="52817694" w14:textId="77777777" w:rsidR="00D306E7" w:rsidRPr="00AD5CA8" w:rsidRDefault="00D306E7" w:rsidP="002B691D">
            <w:pPr>
              <w:adjustRightInd w:val="0"/>
              <w:jc w:val="center"/>
              <w:rPr>
                <w:u w:val="single"/>
                <w:lang w:eastAsia="en-US"/>
              </w:rPr>
            </w:pPr>
            <w:r w:rsidRPr="00AD5CA8">
              <w:rPr>
                <w:bCs/>
                <w:lang w:eastAsia="en-US"/>
              </w:rPr>
              <w:t>(Kesin Kayıt İşlemleri de OBS Üzerinden Online Olarak Alınacaktır)</w:t>
            </w:r>
          </w:p>
        </w:tc>
      </w:tr>
      <w:tr w:rsidR="00D306E7" w:rsidRPr="00AD5CA8" w14:paraId="22F93BA9" w14:textId="77777777" w:rsidTr="00AD5CA8">
        <w:trPr>
          <w:trHeight w:val="305"/>
        </w:trPr>
        <w:tc>
          <w:tcPr>
            <w:tcW w:w="10886" w:type="dxa"/>
            <w:gridSpan w:val="3"/>
            <w:tcBorders>
              <w:top w:val="single" w:sz="4" w:space="0" w:color="auto"/>
              <w:left w:val="single" w:sz="4" w:space="0" w:color="auto"/>
              <w:bottom w:val="single" w:sz="4" w:space="0" w:color="auto"/>
              <w:right w:val="single" w:sz="4" w:space="0" w:color="auto"/>
            </w:tcBorders>
            <w:hideMark/>
          </w:tcPr>
          <w:p w14:paraId="0F971DE4" w14:textId="77777777" w:rsidR="00D306E7" w:rsidRPr="00AD5CA8" w:rsidRDefault="00D306E7" w:rsidP="002B691D">
            <w:pPr>
              <w:adjustRightInd w:val="0"/>
              <w:jc w:val="center"/>
              <w:rPr>
                <w:b/>
                <w:highlight w:val="yellow"/>
                <w:lang w:eastAsia="en-US"/>
              </w:rPr>
            </w:pPr>
            <w:r w:rsidRPr="00AD5CA8">
              <w:rPr>
                <w:b/>
                <w:highlight w:val="yellow"/>
                <w:lang w:eastAsia="en-US"/>
              </w:rPr>
              <w:t>II-SONUÇLARIN BAŞVURU SİSTEMİNDEN İLAN EDİLMESİ</w:t>
            </w:r>
          </w:p>
          <w:p w14:paraId="33625D57" w14:textId="77777777" w:rsidR="00D306E7" w:rsidRPr="00AD5CA8" w:rsidRDefault="00D306E7" w:rsidP="002B691D">
            <w:pPr>
              <w:adjustRightInd w:val="0"/>
              <w:jc w:val="center"/>
              <w:rPr>
                <w:b/>
                <w:lang w:eastAsia="en-US"/>
              </w:rPr>
            </w:pPr>
            <w:r w:rsidRPr="00AD5CA8">
              <w:rPr>
                <w:b/>
                <w:lang w:eastAsia="en-US"/>
              </w:rPr>
              <w:t>(Aday, sonucunu başvuru yaptığı sistemden görebilir, sonuçlar ayrıca ilan edilmeyecektir.)</w:t>
            </w:r>
          </w:p>
          <w:p w14:paraId="5FA39E35" w14:textId="77777777" w:rsidR="00D306E7" w:rsidRPr="00AD5CA8" w:rsidRDefault="00D306E7" w:rsidP="002B691D">
            <w:pPr>
              <w:adjustRightInd w:val="0"/>
              <w:jc w:val="center"/>
              <w:rPr>
                <w:b/>
                <w:color w:val="FF0000"/>
                <w:lang w:eastAsia="en-US"/>
              </w:rPr>
            </w:pPr>
            <w:r w:rsidRPr="00AD5CA8">
              <w:rPr>
                <w:b/>
                <w:color w:val="FF0000"/>
                <w:lang w:eastAsia="en-US"/>
              </w:rPr>
              <w:t>17 Ocak 2025</w:t>
            </w:r>
          </w:p>
        </w:tc>
      </w:tr>
      <w:tr w:rsidR="00D306E7" w:rsidRPr="00AD5CA8" w14:paraId="1A6B234E" w14:textId="77777777" w:rsidTr="00AD5CA8">
        <w:trPr>
          <w:trHeight w:val="286"/>
        </w:trPr>
        <w:tc>
          <w:tcPr>
            <w:tcW w:w="10886" w:type="dxa"/>
            <w:gridSpan w:val="3"/>
            <w:tcBorders>
              <w:top w:val="single" w:sz="4" w:space="0" w:color="auto"/>
              <w:left w:val="single" w:sz="4" w:space="0" w:color="auto"/>
              <w:bottom w:val="single" w:sz="4" w:space="0" w:color="auto"/>
              <w:right w:val="single" w:sz="4" w:space="0" w:color="auto"/>
            </w:tcBorders>
            <w:hideMark/>
          </w:tcPr>
          <w:p w14:paraId="4E728528" w14:textId="77777777" w:rsidR="00D306E7" w:rsidRPr="00AD5CA8" w:rsidRDefault="00D306E7" w:rsidP="002B691D">
            <w:pPr>
              <w:adjustRightInd w:val="0"/>
              <w:jc w:val="center"/>
              <w:rPr>
                <w:b/>
                <w:bCs/>
                <w:highlight w:val="yellow"/>
                <w:lang w:eastAsia="en-US"/>
              </w:rPr>
            </w:pPr>
            <w:r w:rsidRPr="00AD5CA8">
              <w:rPr>
                <w:b/>
                <w:bCs/>
                <w:highlight w:val="yellow"/>
                <w:lang w:eastAsia="en-US"/>
              </w:rPr>
              <w:t>III-BİRİNCİ DEĞERLENDİRME SONUCUNDA KAYIT HAKKI KAZANANLARIN KAYIT TARİHLERİ</w:t>
            </w:r>
          </w:p>
        </w:tc>
      </w:tr>
      <w:tr w:rsidR="00D306E7" w:rsidRPr="00AD5CA8" w14:paraId="14BEE209" w14:textId="77777777" w:rsidTr="00AD5CA8">
        <w:trPr>
          <w:trHeight w:val="383"/>
        </w:trPr>
        <w:tc>
          <w:tcPr>
            <w:tcW w:w="4594" w:type="dxa"/>
            <w:tcBorders>
              <w:top w:val="single" w:sz="4" w:space="0" w:color="auto"/>
              <w:left w:val="single" w:sz="4" w:space="0" w:color="auto"/>
              <w:bottom w:val="single" w:sz="4" w:space="0" w:color="auto"/>
              <w:right w:val="single" w:sz="4" w:space="0" w:color="auto"/>
            </w:tcBorders>
          </w:tcPr>
          <w:p w14:paraId="1B361DA9" w14:textId="77777777" w:rsidR="00D306E7" w:rsidRPr="00AD5CA8" w:rsidRDefault="00D306E7" w:rsidP="002B691D">
            <w:pPr>
              <w:adjustRightInd w:val="0"/>
              <w:jc w:val="center"/>
              <w:rPr>
                <w:b/>
                <w:bCs/>
                <w:lang w:eastAsia="en-US"/>
              </w:rPr>
            </w:pPr>
            <w:proofErr w:type="gramStart"/>
            <w:r w:rsidRPr="00AD5CA8">
              <w:rPr>
                <w:b/>
                <w:bCs/>
                <w:lang w:eastAsia="en-US"/>
              </w:rPr>
              <w:t xml:space="preserve">Başlama: </w:t>
            </w:r>
            <w:r w:rsidRPr="00AD5CA8">
              <w:rPr>
                <w:b/>
                <w:bCs/>
                <w:color w:val="FF0000"/>
                <w:lang w:eastAsia="en-US"/>
              </w:rPr>
              <w:t xml:space="preserve"> 20</w:t>
            </w:r>
            <w:proofErr w:type="gramEnd"/>
            <w:r w:rsidRPr="00AD5CA8">
              <w:rPr>
                <w:b/>
                <w:bCs/>
                <w:color w:val="FF0000"/>
                <w:lang w:eastAsia="en-US"/>
              </w:rPr>
              <w:t xml:space="preserve"> Ocak 2025 (09.00)</w:t>
            </w:r>
          </w:p>
        </w:tc>
        <w:tc>
          <w:tcPr>
            <w:tcW w:w="6292" w:type="dxa"/>
            <w:gridSpan w:val="2"/>
            <w:tcBorders>
              <w:top w:val="single" w:sz="4" w:space="0" w:color="auto"/>
              <w:left w:val="single" w:sz="4" w:space="0" w:color="auto"/>
              <w:bottom w:val="single" w:sz="4" w:space="0" w:color="auto"/>
              <w:right w:val="single" w:sz="4" w:space="0" w:color="auto"/>
            </w:tcBorders>
          </w:tcPr>
          <w:p w14:paraId="061CAA53" w14:textId="77777777" w:rsidR="00D306E7" w:rsidRPr="00AD5CA8" w:rsidRDefault="00D306E7" w:rsidP="002B691D">
            <w:pPr>
              <w:adjustRightInd w:val="0"/>
              <w:jc w:val="center"/>
              <w:rPr>
                <w:b/>
                <w:bCs/>
                <w:lang w:eastAsia="en-US"/>
              </w:rPr>
            </w:pPr>
            <w:proofErr w:type="gramStart"/>
            <w:r w:rsidRPr="00AD5CA8">
              <w:rPr>
                <w:b/>
                <w:bCs/>
                <w:lang w:eastAsia="en-US"/>
              </w:rPr>
              <w:t xml:space="preserve">Bitiş: </w:t>
            </w:r>
            <w:r w:rsidRPr="00AD5CA8">
              <w:rPr>
                <w:b/>
                <w:bCs/>
                <w:color w:val="FF0000"/>
                <w:lang w:eastAsia="en-US"/>
              </w:rPr>
              <w:t xml:space="preserve"> 21</w:t>
            </w:r>
            <w:proofErr w:type="gramEnd"/>
            <w:r w:rsidRPr="00AD5CA8">
              <w:rPr>
                <w:b/>
                <w:bCs/>
                <w:color w:val="FF0000"/>
                <w:lang w:eastAsia="en-US"/>
              </w:rPr>
              <w:t xml:space="preserve"> Ocak 2025 (23:59)</w:t>
            </w:r>
          </w:p>
        </w:tc>
      </w:tr>
      <w:tr w:rsidR="00D306E7" w:rsidRPr="00AD5CA8" w14:paraId="5A29DA88" w14:textId="77777777" w:rsidTr="00AD5CA8">
        <w:trPr>
          <w:trHeight w:val="286"/>
        </w:trPr>
        <w:tc>
          <w:tcPr>
            <w:tcW w:w="10886" w:type="dxa"/>
            <w:gridSpan w:val="3"/>
            <w:tcBorders>
              <w:top w:val="single" w:sz="4" w:space="0" w:color="auto"/>
              <w:left w:val="single" w:sz="4" w:space="0" w:color="auto"/>
              <w:bottom w:val="single" w:sz="4" w:space="0" w:color="auto"/>
              <w:right w:val="single" w:sz="4" w:space="0" w:color="auto"/>
            </w:tcBorders>
            <w:hideMark/>
          </w:tcPr>
          <w:p w14:paraId="79F2295D" w14:textId="77777777" w:rsidR="00D306E7" w:rsidRPr="00AD5CA8" w:rsidRDefault="00D306E7" w:rsidP="002B691D">
            <w:pPr>
              <w:adjustRightInd w:val="0"/>
              <w:jc w:val="center"/>
              <w:rPr>
                <w:b/>
                <w:bCs/>
                <w:lang w:eastAsia="en-US"/>
              </w:rPr>
            </w:pPr>
            <w:r w:rsidRPr="00AD5CA8">
              <w:rPr>
                <w:b/>
                <w:bCs/>
                <w:highlight w:val="yellow"/>
                <w:lang w:eastAsia="en-US"/>
              </w:rPr>
              <w:t>IV-İKİNCİ DEĞERLENDİRME SONUCUNDA YERLEŞTİRME</w:t>
            </w:r>
          </w:p>
        </w:tc>
      </w:tr>
      <w:tr w:rsidR="00D306E7" w:rsidRPr="00AD5CA8" w14:paraId="3D0C0C4C" w14:textId="77777777" w:rsidTr="00AD5CA8">
        <w:trPr>
          <w:trHeight w:val="382"/>
        </w:trPr>
        <w:tc>
          <w:tcPr>
            <w:tcW w:w="10886" w:type="dxa"/>
            <w:gridSpan w:val="3"/>
            <w:tcBorders>
              <w:top w:val="single" w:sz="4" w:space="0" w:color="auto"/>
              <w:left w:val="single" w:sz="4" w:space="0" w:color="auto"/>
              <w:bottom w:val="single" w:sz="4" w:space="0" w:color="auto"/>
              <w:right w:val="single" w:sz="4" w:space="0" w:color="auto"/>
            </w:tcBorders>
            <w:hideMark/>
          </w:tcPr>
          <w:p w14:paraId="12B17617" w14:textId="77777777" w:rsidR="00D306E7" w:rsidRPr="00AD5CA8" w:rsidRDefault="00D306E7" w:rsidP="002B691D">
            <w:pPr>
              <w:adjustRightInd w:val="0"/>
              <w:jc w:val="center"/>
              <w:rPr>
                <w:b/>
                <w:bCs/>
                <w:color w:val="FF0000"/>
                <w:lang w:eastAsia="en-US"/>
              </w:rPr>
            </w:pPr>
            <w:r w:rsidRPr="00AD5CA8">
              <w:rPr>
                <w:b/>
                <w:bCs/>
                <w:color w:val="FF0000"/>
                <w:lang w:eastAsia="en-US"/>
              </w:rPr>
              <w:t>22 Ocak 202</w:t>
            </w:r>
            <w:r w:rsidR="00B74D60">
              <w:rPr>
                <w:b/>
                <w:bCs/>
                <w:color w:val="FF0000"/>
                <w:lang w:eastAsia="en-US"/>
              </w:rPr>
              <w:t>5</w:t>
            </w:r>
          </w:p>
        </w:tc>
      </w:tr>
      <w:tr w:rsidR="00D306E7" w:rsidRPr="00AD5CA8" w14:paraId="55178DC2" w14:textId="77777777" w:rsidTr="00AD5CA8">
        <w:trPr>
          <w:trHeight w:val="382"/>
        </w:trPr>
        <w:tc>
          <w:tcPr>
            <w:tcW w:w="10886" w:type="dxa"/>
            <w:gridSpan w:val="3"/>
            <w:tcBorders>
              <w:top w:val="single" w:sz="4" w:space="0" w:color="auto"/>
              <w:left w:val="single" w:sz="4" w:space="0" w:color="auto"/>
              <w:bottom w:val="single" w:sz="4" w:space="0" w:color="auto"/>
              <w:right w:val="single" w:sz="4" w:space="0" w:color="auto"/>
            </w:tcBorders>
          </w:tcPr>
          <w:p w14:paraId="1240A571" w14:textId="77777777" w:rsidR="00D306E7" w:rsidRPr="00AD5CA8" w:rsidRDefault="00D306E7" w:rsidP="002B691D">
            <w:pPr>
              <w:adjustRightInd w:val="0"/>
              <w:jc w:val="center"/>
              <w:rPr>
                <w:b/>
                <w:bCs/>
                <w:lang w:eastAsia="en-US"/>
              </w:rPr>
            </w:pPr>
            <w:r w:rsidRPr="00AD5CA8">
              <w:rPr>
                <w:b/>
                <w:bCs/>
                <w:highlight w:val="yellow"/>
                <w:lang w:eastAsia="en-US"/>
              </w:rPr>
              <w:t>IV-İKİNCİ DEĞERLENDİRME SONUCUNDA KAYIT HAKKI KAZANANLARIN KAYIT TARİHLERİ</w:t>
            </w:r>
          </w:p>
        </w:tc>
      </w:tr>
      <w:tr w:rsidR="00D306E7" w:rsidRPr="00AD5CA8" w14:paraId="5935759F" w14:textId="77777777" w:rsidTr="00AD5CA8">
        <w:trPr>
          <w:trHeight w:val="382"/>
        </w:trPr>
        <w:tc>
          <w:tcPr>
            <w:tcW w:w="4594" w:type="dxa"/>
            <w:tcBorders>
              <w:top w:val="single" w:sz="4" w:space="0" w:color="auto"/>
              <w:left w:val="single" w:sz="4" w:space="0" w:color="auto"/>
              <w:bottom w:val="single" w:sz="4" w:space="0" w:color="auto"/>
              <w:right w:val="single" w:sz="4" w:space="0" w:color="auto"/>
            </w:tcBorders>
          </w:tcPr>
          <w:p w14:paraId="03A61DAD" w14:textId="77777777" w:rsidR="00D306E7" w:rsidRPr="00AD5CA8" w:rsidRDefault="00D306E7" w:rsidP="002B691D">
            <w:pPr>
              <w:adjustRightInd w:val="0"/>
              <w:jc w:val="center"/>
              <w:rPr>
                <w:b/>
                <w:bCs/>
                <w:lang w:eastAsia="en-US"/>
              </w:rPr>
            </w:pPr>
            <w:proofErr w:type="gramStart"/>
            <w:r w:rsidRPr="00AD5CA8">
              <w:rPr>
                <w:b/>
                <w:bCs/>
                <w:lang w:eastAsia="en-US"/>
              </w:rPr>
              <w:t xml:space="preserve">Başlama: </w:t>
            </w:r>
            <w:r w:rsidRPr="00AD5CA8">
              <w:rPr>
                <w:b/>
                <w:bCs/>
                <w:color w:val="FF0000"/>
                <w:lang w:eastAsia="en-US"/>
              </w:rPr>
              <w:t xml:space="preserve"> 23</w:t>
            </w:r>
            <w:proofErr w:type="gramEnd"/>
            <w:r w:rsidRPr="00AD5CA8">
              <w:rPr>
                <w:b/>
                <w:bCs/>
                <w:color w:val="FF0000"/>
                <w:lang w:eastAsia="en-US"/>
              </w:rPr>
              <w:t xml:space="preserve"> Ocak 2025 (09.00)</w:t>
            </w:r>
          </w:p>
        </w:tc>
        <w:tc>
          <w:tcPr>
            <w:tcW w:w="6292" w:type="dxa"/>
            <w:gridSpan w:val="2"/>
            <w:tcBorders>
              <w:top w:val="single" w:sz="4" w:space="0" w:color="auto"/>
              <w:left w:val="single" w:sz="4" w:space="0" w:color="auto"/>
              <w:bottom w:val="single" w:sz="4" w:space="0" w:color="auto"/>
              <w:right w:val="single" w:sz="4" w:space="0" w:color="auto"/>
            </w:tcBorders>
          </w:tcPr>
          <w:p w14:paraId="16CD334B" w14:textId="77777777" w:rsidR="00D306E7" w:rsidRPr="00AD5CA8" w:rsidRDefault="00D306E7" w:rsidP="002B691D">
            <w:pPr>
              <w:adjustRightInd w:val="0"/>
              <w:jc w:val="center"/>
              <w:rPr>
                <w:b/>
                <w:bCs/>
                <w:lang w:eastAsia="en-US"/>
              </w:rPr>
            </w:pPr>
            <w:r w:rsidRPr="00AD5CA8">
              <w:rPr>
                <w:b/>
                <w:bCs/>
                <w:lang w:eastAsia="en-US"/>
              </w:rPr>
              <w:t xml:space="preserve">Bitiş: </w:t>
            </w:r>
            <w:r w:rsidRPr="00AD5CA8">
              <w:rPr>
                <w:b/>
                <w:bCs/>
                <w:color w:val="FF0000"/>
                <w:lang w:eastAsia="en-US"/>
              </w:rPr>
              <w:t>24 Ocak 2025 (23:59)</w:t>
            </w:r>
          </w:p>
        </w:tc>
      </w:tr>
      <w:tr w:rsidR="00D306E7" w:rsidRPr="00AD5CA8" w14:paraId="3A868D31" w14:textId="77777777" w:rsidTr="00AD5CA8">
        <w:trPr>
          <w:trHeight w:val="382"/>
        </w:trPr>
        <w:tc>
          <w:tcPr>
            <w:tcW w:w="10886" w:type="dxa"/>
            <w:gridSpan w:val="3"/>
            <w:tcBorders>
              <w:top w:val="single" w:sz="4" w:space="0" w:color="auto"/>
              <w:left w:val="single" w:sz="4" w:space="0" w:color="auto"/>
              <w:bottom w:val="single" w:sz="4" w:space="0" w:color="auto"/>
              <w:right w:val="single" w:sz="4" w:space="0" w:color="auto"/>
            </w:tcBorders>
          </w:tcPr>
          <w:p w14:paraId="72EE497F" w14:textId="77777777" w:rsidR="00D306E7" w:rsidRPr="00AD5CA8" w:rsidRDefault="00D306E7" w:rsidP="002B691D">
            <w:pPr>
              <w:adjustRightInd w:val="0"/>
              <w:jc w:val="both"/>
              <w:rPr>
                <w:b/>
                <w:bCs/>
                <w:lang w:eastAsia="en-US"/>
              </w:rPr>
            </w:pPr>
          </w:p>
        </w:tc>
      </w:tr>
      <w:tr w:rsidR="00D306E7" w:rsidRPr="00AD5CA8" w14:paraId="6A31CD45" w14:textId="77777777" w:rsidTr="00AD5CA8">
        <w:trPr>
          <w:trHeight w:val="286"/>
        </w:trPr>
        <w:tc>
          <w:tcPr>
            <w:tcW w:w="10886" w:type="dxa"/>
            <w:gridSpan w:val="3"/>
            <w:tcBorders>
              <w:top w:val="single" w:sz="4" w:space="0" w:color="auto"/>
              <w:left w:val="single" w:sz="4" w:space="0" w:color="auto"/>
              <w:bottom w:val="single" w:sz="4" w:space="0" w:color="auto"/>
              <w:right w:val="single" w:sz="4" w:space="0" w:color="auto"/>
            </w:tcBorders>
            <w:hideMark/>
          </w:tcPr>
          <w:p w14:paraId="56E3549C" w14:textId="77777777" w:rsidR="00D306E7" w:rsidRPr="00AD5CA8" w:rsidRDefault="00D306E7" w:rsidP="002B691D">
            <w:pPr>
              <w:adjustRightInd w:val="0"/>
              <w:jc w:val="center"/>
              <w:rPr>
                <w:b/>
                <w:bCs/>
                <w:color w:val="FF0000"/>
                <w:lang w:eastAsia="en-US"/>
              </w:rPr>
            </w:pPr>
            <w:r w:rsidRPr="00AD5CA8">
              <w:rPr>
                <w:b/>
                <w:bCs/>
                <w:highlight w:val="yellow"/>
                <w:lang w:eastAsia="en-US"/>
              </w:rPr>
              <w:t>VI-KATKI PAYI VE ÖĞRENİM ÜCRETLERİ</w:t>
            </w:r>
          </w:p>
        </w:tc>
      </w:tr>
      <w:tr w:rsidR="00D306E7" w:rsidRPr="00AD5CA8" w14:paraId="7F765530" w14:textId="77777777" w:rsidTr="00AD5CA8">
        <w:trPr>
          <w:trHeight w:val="286"/>
        </w:trPr>
        <w:tc>
          <w:tcPr>
            <w:tcW w:w="10886" w:type="dxa"/>
            <w:gridSpan w:val="3"/>
            <w:tcBorders>
              <w:top w:val="single" w:sz="4" w:space="0" w:color="auto"/>
              <w:left w:val="single" w:sz="4" w:space="0" w:color="auto"/>
              <w:bottom w:val="single" w:sz="4" w:space="0" w:color="auto"/>
              <w:right w:val="single" w:sz="4" w:space="0" w:color="auto"/>
            </w:tcBorders>
            <w:hideMark/>
          </w:tcPr>
          <w:p w14:paraId="139CBFCA" w14:textId="77777777" w:rsidR="00D306E7" w:rsidRPr="00AD5CA8" w:rsidRDefault="00D306E7" w:rsidP="002B691D">
            <w:pPr>
              <w:adjustRightInd w:val="0"/>
              <w:jc w:val="both"/>
              <w:rPr>
                <w:bCs/>
                <w:lang w:eastAsia="en-US"/>
              </w:rPr>
            </w:pPr>
            <w:r w:rsidRPr="00AD5CA8">
              <w:rPr>
                <w:bCs/>
                <w:lang w:eastAsia="en-US"/>
              </w:rPr>
              <w:t xml:space="preserve">Tezli yüksek lisans ve doktora programlarına kayıt yaptıracak ve ülkemizdeki yükseköğretim kurumlarından mezun olan </w:t>
            </w:r>
            <w:proofErr w:type="gramStart"/>
            <w:r w:rsidRPr="00AD5CA8">
              <w:rPr>
                <w:bCs/>
                <w:lang w:eastAsia="en-US"/>
              </w:rPr>
              <w:t>TC</w:t>
            </w:r>
            <w:proofErr w:type="gramEnd"/>
            <w:r w:rsidRPr="00AD5CA8">
              <w:rPr>
                <w:bCs/>
                <w:lang w:eastAsia="en-US"/>
              </w:rPr>
              <w:t xml:space="preserve"> uyruklu adaylar, programın normal süresinde ödeme yapmayacaklardır, uzatma halinde dönemlik veya yıllık ücret yatıracaklardır.</w:t>
            </w:r>
          </w:p>
        </w:tc>
      </w:tr>
      <w:tr w:rsidR="00D306E7" w:rsidRPr="00AD5CA8" w14:paraId="78C93B3A" w14:textId="77777777" w:rsidTr="00AD5CA8">
        <w:trPr>
          <w:trHeight w:val="286"/>
        </w:trPr>
        <w:tc>
          <w:tcPr>
            <w:tcW w:w="10886" w:type="dxa"/>
            <w:gridSpan w:val="3"/>
            <w:tcBorders>
              <w:top w:val="single" w:sz="4" w:space="0" w:color="auto"/>
              <w:left w:val="single" w:sz="4" w:space="0" w:color="auto"/>
              <w:bottom w:val="single" w:sz="4" w:space="0" w:color="auto"/>
              <w:right w:val="single" w:sz="4" w:space="0" w:color="auto"/>
            </w:tcBorders>
          </w:tcPr>
          <w:p w14:paraId="79AF041A" w14:textId="77777777" w:rsidR="00D306E7" w:rsidRPr="00AD5CA8" w:rsidRDefault="00D306E7" w:rsidP="002B691D">
            <w:pPr>
              <w:adjustRightInd w:val="0"/>
              <w:jc w:val="center"/>
              <w:rPr>
                <w:b/>
                <w:highlight w:val="yellow"/>
                <w:lang w:eastAsia="en-US"/>
              </w:rPr>
            </w:pPr>
            <w:r w:rsidRPr="00AD5CA8">
              <w:rPr>
                <w:b/>
                <w:highlight w:val="yellow"/>
                <w:lang w:eastAsia="en-US"/>
              </w:rPr>
              <w:t>VII-DEĞERLENDİRME ŞEKLİ</w:t>
            </w:r>
          </w:p>
          <w:p w14:paraId="4A3D486A" w14:textId="77777777" w:rsidR="007E1E0F" w:rsidRDefault="00D306E7" w:rsidP="007E1E0F">
            <w:pPr>
              <w:adjustRightInd w:val="0"/>
              <w:jc w:val="both"/>
              <w:rPr>
                <w:bCs/>
                <w:lang w:eastAsia="en-US"/>
              </w:rPr>
            </w:pPr>
            <w:r w:rsidRPr="00AD5CA8">
              <w:rPr>
                <w:bCs/>
                <w:lang w:eastAsia="en-US"/>
              </w:rPr>
              <w:t xml:space="preserve">1.Adaylar en fazla </w:t>
            </w:r>
            <w:r w:rsidR="007E1E0F">
              <w:rPr>
                <w:bCs/>
                <w:lang w:eastAsia="en-US"/>
              </w:rPr>
              <w:t xml:space="preserve">bir </w:t>
            </w:r>
            <w:r w:rsidRPr="00AD5CA8">
              <w:rPr>
                <w:bCs/>
                <w:lang w:eastAsia="en-US"/>
              </w:rPr>
              <w:t>t</w:t>
            </w:r>
            <w:r w:rsidR="00B44C6F">
              <w:rPr>
                <w:bCs/>
                <w:lang w:eastAsia="en-US"/>
              </w:rPr>
              <w:t>ercihte bulunabilir. Aday puan sıralamasına</w:t>
            </w:r>
            <w:r w:rsidRPr="00AD5CA8">
              <w:rPr>
                <w:bCs/>
                <w:lang w:eastAsia="en-US"/>
              </w:rPr>
              <w:t xml:space="preserve"> göre </w:t>
            </w:r>
            <w:r w:rsidRPr="00AD5CA8">
              <w:rPr>
                <w:b/>
                <w:lang w:eastAsia="en-US"/>
              </w:rPr>
              <w:t>ASIL</w:t>
            </w:r>
            <w:r w:rsidRPr="00AD5CA8">
              <w:rPr>
                <w:bCs/>
                <w:lang w:eastAsia="en-US"/>
              </w:rPr>
              <w:t xml:space="preserve"> olarak yerleşebilir. </w:t>
            </w:r>
            <w:r w:rsidR="007E1E0F">
              <w:rPr>
                <w:bCs/>
                <w:lang w:eastAsia="en-US"/>
              </w:rPr>
              <w:t>Asıl aday kayıt yapmadığında boş kalan kontenjanlara yedek</w:t>
            </w:r>
            <w:r w:rsidR="007E1E0F" w:rsidRPr="00AD5CA8">
              <w:rPr>
                <w:bCs/>
                <w:lang w:eastAsia="en-US"/>
              </w:rPr>
              <w:t xml:space="preserve"> adaylar </w:t>
            </w:r>
            <w:r w:rsidR="00195059">
              <w:rPr>
                <w:bCs/>
                <w:lang w:eastAsia="en-US"/>
              </w:rPr>
              <w:t>puan sıralamasına</w:t>
            </w:r>
            <w:r w:rsidR="007E1E0F">
              <w:rPr>
                <w:bCs/>
                <w:lang w:eastAsia="en-US"/>
              </w:rPr>
              <w:t xml:space="preserve"> göre yerleş</w:t>
            </w:r>
            <w:r w:rsidR="00494395">
              <w:rPr>
                <w:bCs/>
                <w:lang w:eastAsia="en-US"/>
              </w:rPr>
              <w:t>ebilir</w:t>
            </w:r>
            <w:r w:rsidRPr="00AD5CA8">
              <w:rPr>
                <w:bCs/>
                <w:lang w:eastAsia="en-US"/>
              </w:rPr>
              <w:t xml:space="preserve">. </w:t>
            </w:r>
          </w:p>
          <w:p w14:paraId="2C0FE4CC" w14:textId="77777777" w:rsidR="00D306E7" w:rsidRPr="00AD5CA8" w:rsidRDefault="00D306E7" w:rsidP="007E1E0F">
            <w:pPr>
              <w:adjustRightInd w:val="0"/>
              <w:jc w:val="both"/>
              <w:rPr>
                <w:bCs/>
                <w:lang w:eastAsia="en-US"/>
              </w:rPr>
            </w:pPr>
            <w:r w:rsidRPr="00AD5CA8">
              <w:rPr>
                <w:bCs/>
                <w:lang w:eastAsia="en-US"/>
              </w:rPr>
              <w:t>2.Kazanıp kayıt yaptırmayan aday yeniden değerlendirme listesine alınmaz.</w:t>
            </w:r>
          </w:p>
        </w:tc>
      </w:tr>
      <w:tr w:rsidR="00D306E7" w:rsidRPr="00AD5CA8" w14:paraId="0EE42CEB" w14:textId="77777777" w:rsidTr="00AD5CA8">
        <w:trPr>
          <w:trHeight w:val="286"/>
        </w:trPr>
        <w:tc>
          <w:tcPr>
            <w:tcW w:w="10886" w:type="dxa"/>
            <w:gridSpan w:val="3"/>
            <w:tcBorders>
              <w:top w:val="single" w:sz="4" w:space="0" w:color="auto"/>
              <w:left w:val="single" w:sz="4" w:space="0" w:color="auto"/>
              <w:bottom w:val="single" w:sz="4" w:space="0" w:color="auto"/>
              <w:right w:val="single" w:sz="4" w:space="0" w:color="auto"/>
            </w:tcBorders>
            <w:hideMark/>
          </w:tcPr>
          <w:p w14:paraId="5AF20718" w14:textId="77777777" w:rsidR="00D306E7" w:rsidRPr="00AD5CA8" w:rsidRDefault="00D306E7" w:rsidP="002B691D">
            <w:pPr>
              <w:ind w:firstLine="708"/>
              <w:jc w:val="center"/>
              <w:rPr>
                <w:b/>
                <w:lang w:eastAsia="en-US"/>
              </w:rPr>
            </w:pPr>
            <w:r w:rsidRPr="00AD5CA8">
              <w:rPr>
                <w:b/>
                <w:highlight w:val="yellow"/>
                <w:lang w:eastAsia="en-US"/>
              </w:rPr>
              <w:t>VIII-AÇIKLAMALAR</w:t>
            </w:r>
          </w:p>
          <w:p w14:paraId="12071AA2" w14:textId="77777777" w:rsidR="00D306E7" w:rsidRPr="00AD5CA8" w:rsidRDefault="00D306E7" w:rsidP="002B691D">
            <w:pPr>
              <w:pStyle w:val="ListeParagraf"/>
              <w:widowControl/>
              <w:numPr>
                <w:ilvl w:val="0"/>
                <w:numId w:val="1"/>
              </w:numPr>
              <w:autoSpaceDE/>
              <w:autoSpaceDN/>
              <w:ind w:left="284" w:hanging="284"/>
              <w:contextualSpacing/>
              <w:jc w:val="both"/>
              <w:rPr>
                <w:b/>
                <w:lang w:eastAsia="en-US"/>
              </w:rPr>
            </w:pPr>
            <w:r w:rsidRPr="00AD5CA8">
              <w:rPr>
                <w:lang w:eastAsia="en-US"/>
              </w:rPr>
              <w:t>Posta ile</w:t>
            </w:r>
            <w:r w:rsidRPr="00AD5CA8">
              <w:rPr>
                <w:spacing w:val="-1"/>
                <w:lang w:eastAsia="en-US"/>
              </w:rPr>
              <w:t xml:space="preserve"> </w:t>
            </w:r>
            <w:r w:rsidRPr="00AD5CA8">
              <w:rPr>
                <w:lang w:eastAsia="en-US"/>
              </w:rPr>
              <w:t>b</w:t>
            </w:r>
            <w:r w:rsidRPr="00AD5CA8">
              <w:rPr>
                <w:spacing w:val="-1"/>
                <w:lang w:eastAsia="en-US"/>
              </w:rPr>
              <w:t>a</w:t>
            </w:r>
            <w:r w:rsidRPr="00AD5CA8">
              <w:rPr>
                <w:lang w:eastAsia="en-US"/>
              </w:rPr>
              <w:t>şvuru k</w:t>
            </w:r>
            <w:r w:rsidRPr="00AD5CA8">
              <w:rPr>
                <w:spacing w:val="-2"/>
                <w:lang w:eastAsia="en-US"/>
              </w:rPr>
              <w:t>a</w:t>
            </w:r>
            <w:r w:rsidRPr="00AD5CA8">
              <w:rPr>
                <w:lang w:eastAsia="en-US"/>
              </w:rPr>
              <w:t xml:space="preserve">bul </w:t>
            </w:r>
            <w:r w:rsidRPr="00AD5CA8">
              <w:rPr>
                <w:spacing w:val="1"/>
                <w:lang w:eastAsia="en-US"/>
              </w:rPr>
              <w:t>e</w:t>
            </w:r>
            <w:r w:rsidRPr="00AD5CA8">
              <w:rPr>
                <w:lang w:eastAsia="en-US"/>
              </w:rPr>
              <w:t>dilm</w:t>
            </w:r>
            <w:r w:rsidRPr="00AD5CA8">
              <w:rPr>
                <w:spacing w:val="1"/>
                <w:lang w:eastAsia="en-US"/>
              </w:rPr>
              <w:t>e</w:t>
            </w:r>
            <w:r w:rsidRPr="00AD5CA8">
              <w:rPr>
                <w:spacing w:val="-5"/>
                <w:lang w:eastAsia="en-US"/>
              </w:rPr>
              <w:t>y</w:t>
            </w:r>
            <w:r w:rsidRPr="00AD5CA8">
              <w:rPr>
                <w:spacing w:val="1"/>
                <w:lang w:eastAsia="en-US"/>
              </w:rPr>
              <w:t>e</w:t>
            </w:r>
            <w:r w:rsidRPr="00AD5CA8">
              <w:rPr>
                <w:spacing w:val="-1"/>
                <w:lang w:eastAsia="en-US"/>
              </w:rPr>
              <w:t>ce</w:t>
            </w:r>
            <w:r w:rsidRPr="00AD5CA8">
              <w:rPr>
                <w:lang w:eastAsia="en-US"/>
              </w:rPr>
              <w:t xml:space="preserve">ktir, </w:t>
            </w:r>
            <w:r w:rsidRPr="00AD5CA8">
              <w:rPr>
                <w:spacing w:val="1"/>
                <w:lang w:eastAsia="en-US"/>
              </w:rPr>
              <w:t xml:space="preserve">başvurular ve kesin kayıt işlemleri </w:t>
            </w:r>
            <w:r w:rsidRPr="00AD5CA8">
              <w:rPr>
                <w:b/>
                <w:lang w:eastAsia="en-US"/>
              </w:rPr>
              <w:t>onlin</w:t>
            </w:r>
            <w:r w:rsidRPr="00AD5CA8">
              <w:rPr>
                <w:b/>
                <w:spacing w:val="-1"/>
                <w:lang w:eastAsia="en-US"/>
              </w:rPr>
              <w:t>e</w:t>
            </w:r>
            <w:r w:rsidRPr="00AD5CA8">
              <w:rPr>
                <w:spacing w:val="3"/>
                <w:lang w:eastAsia="en-US"/>
              </w:rPr>
              <w:t xml:space="preserve"> olarak </w:t>
            </w:r>
            <w:r w:rsidRPr="00AD5CA8">
              <w:rPr>
                <w:spacing w:val="-5"/>
                <w:lang w:eastAsia="en-US"/>
              </w:rPr>
              <w:t>y</w:t>
            </w:r>
            <w:r w:rsidRPr="00AD5CA8">
              <w:rPr>
                <w:spacing w:val="-1"/>
                <w:lang w:eastAsia="en-US"/>
              </w:rPr>
              <w:t>a</w:t>
            </w:r>
            <w:r w:rsidRPr="00AD5CA8">
              <w:rPr>
                <w:lang w:eastAsia="en-US"/>
              </w:rPr>
              <w:t>pıl</w:t>
            </w:r>
            <w:r w:rsidRPr="00AD5CA8">
              <w:rPr>
                <w:spacing w:val="1"/>
                <w:lang w:eastAsia="en-US"/>
              </w:rPr>
              <w:t>a</w:t>
            </w:r>
            <w:r w:rsidRPr="00AD5CA8">
              <w:rPr>
                <w:spacing w:val="-1"/>
                <w:lang w:eastAsia="en-US"/>
              </w:rPr>
              <w:t>ca</w:t>
            </w:r>
            <w:r w:rsidRPr="00AD5CA8">
              <w:rPr>
                <w:lang w:eastAsia="en-US"/>
              </w:rPr>
              <w:t xml:space="preserve">ktır. </w:t>
            </w:r>
          </w:p>
          <w:p w14:paraId="35957672" w14:textId="77777777" w:rsidR="00D306E7" w:rsidRPr="00AD5CA8" w:rsidRDefault="00D306E7" w:rsidP="002B691D">
            <w:pPr>
              <w:pStyle w:val="ListeParagraf"/>
              <w:widowControl/>
              <w:numPr>
                <w:ilvl w:val="0"/>
                <w:numId w:val="1"/>
              </w:numPr>
              <w:autoSpaceDE/>
              <w:autoSpaceDN/>
              <w:ind w:left="284" w:hanging="284"/>
              <w:contextualSpacing/>
              <w:jc w:val="both"/>
              <w:rPr>
                <w:b/>
                <w:lang w:eastAsia="en-US"/>
              </w:rPr>
            </w:pPr>
            <w:r w:rsidRPr="00AD5CA8">
              <w:rPr>
                <w:color w:val="000000" w:themeColor="text1"/>
                <w:lang w:eastAsia="en-US"/>
              </w:rPr>
              <w:t xml:space="preserve">Adayların akademik genel not ortalamaları </w:t>
            </w:r>
            <w:proofErr w:type="spellStart"/>
            <w:r w:rsidRPr="00AD5CA8">
              <w:rPr>
                <w:color w:val="000000" w:themeColor="text1"/>
                <w:lang w:eastAsia="en-US"/>
              </w:rPr>
              <w:t>YÖKSİS’ten</w:t>
            </w:r>
            <w:proofErr w:type="spellEnd"/>
            <w:r w:rsidRPr="00AD5CA8">
              <w:rPr>
                <w:color w:val="000000" w:themeColor="text1"/>
                <w:lang w:eastAsia="en-US"/>
              </w:rPr>
              <w:t>, sınav sonuçları ise ÖSYM veri tabanından alınacaktır. Not dönüşümü, YÖK Not Dönüşüm tablosuna göre sistem tarafından yapılacaktır. Üniversitelerin dönüşümleri dikkate alınmayacaktır.</w:t>
            </w:r>
          </w:p>
          <w:p w14:paraId="41EDB2BB" w14:textId="77777777" w:rsidR="00D306E7" w:rsidRPr="00AD5CA8" w:rsidRDefault="00D306E7" w:rsidP="002B691D">
            <w:pPr>
              <w:pStyle w:val="ListeParagraf"/>
              <w:widowControl/>
              <w:numPr>
                <w:ilvl w:val="0"/>
                <w:numId w:val="1"/>
              </w:numPr>
              <w:autoSpaceDE/>
              <w:autoSpaceDN/>
              <w:ind w:left="284" w:hanging="284"/>
              <w:contextualSpacing/>
              <w:jc w:val="both"/>
              <w:rPr>
                <w:b/>
                <w:lang w:eastAsia="en-US"/>
              </w:rPr>
            </w:pPr>
            <w:r w:rsidRPr="00AD5CA8">
              <w:rPr>
                <w:lang w:eastAsia="en-US"/>
              </w:rPr>
              <w:t>Yurtdışı kontenjanına yabancı uyruklu öğrenciler ve ilanda belirtilen eğitimlerini yurtdışında tamamlayan adaylar başvuru yapabilir.</w:t>
            </w:r>
          </w:p>
          <w:p w14:paraId="56EE7611" w14:textId="77777777" w:rsidR="00D306E7" w:rsidRPr="00AD5CA8" w:rsidRDefault="00D306E7" w:rsidP="002B691D">
            <w:pPr>
              <w:pStyle w:val="ListeParagraf"/>
              <w:widowControl/>
              <w:numPr>
                <w:ilvl w:val="0"/>
                <w:numId w:val="1"/>
              </w:numPr>
              <w:autoSpaceDE/>
              <w:autoSpaceDN/>
              <w:ind w:left="284" w:hanging="284"/>
              <w:contextualSpacing/>
              <w:jc w:val="both"/>
              <w:rPr>
                <w:b/>
                <w:lang w:eastAsia="en-US"/>
              </w:rPr>
            </w:pPr>
            <w:r w:rsidRPr="00AD5CA8">
              <w:rPr>
                <w:color w:val="000000" w:themeColor="text1"/>
                <w:lang w:eastAsia="en-US"/>
              </w:rPr>
              <w:t xml:space="preserve">Başvuru sürecinde adayların sürekli başvurularını kontrol etmeleri gerekmektedir. Yetkililer başvuru sürecinde onay veya düzeltme işlemi yapacaklardır. Düzeltme verilen başvurular, aday tarafından yeniden tamamlanması gerekir. </w:t>
            </w:r>
          </w:p>
          <w:p w14:paraId="1534449E" w14:textId="77777777" w:rsidR="00D306E7" w:rsidRPr="00AD5CA8" w:rsidRDefault="00D306E7" w:rsidP="002B691D">
            <w:pPr>
              <w:pStyle w:val="ListeParagraf"/>
              <w:widowControl/>
              <w:numPr>
                <w:ilvl w:val="0"/>
                <w:numId w:val="1"/>
              </w:numPr>
              <w:tabs>
                <w:tab w:val="left" w:pos="426"/>
              </w:tabs>
              <w:autoSpaceDE/>
              <w:autoSpaceDN/>
              <w:ind w:left="284" w:hanging="284"/>
              <w:contextualSpacing/>
              <w:jc w:val="both"/>
              <w:rPr>
                <w:b/>
                <w:lang w:eastAsia="en-US"/>
              </w:rPr>
            </w:pPr>
            <w:r w:rsidRPr="00AD5CA8">
              <w:rPr>
                <w:bCs/>
                <w:color w:val="000000" w:themeColor="text1"/>
                <w:lang w:eastAsia="en-US"/>
              </w:rPr>
              <w:t>Gerçeğe aykırı/yanlış</w:t>
            </w:r>
            <w:r w:rsidRPr="00AD5CA8">
              <w:rPr>
                <w:color w:val="000000" w:themeColor="text1"/>
                <w:lang w:eastAsia="en-US"/>
              </w:rPr>
              <w:t xml:space="preserve"> </w:t>
            </w:r>
            <w:r w:rsidRPr="00AD5CA8">
              <w:rPr>
                <w:bCs/>
                <w:color w:val="000000" w:themeColor="text1"/>
                <w:lang w:eastAsia="en-US"/>
              </w:rPr>
              <w:t>beyanda bulunanlar ile belgelerinde noksanlık veya tahrifat olan ya da anabilim dalının ölçütlerini kar</w:t>
            </w:r>
            <w:r w:rsidRPr="00AD5CA8">
              <w:rPr>
                <w:color w:val="000000" w:themeColor="text1"/>
                <w:lang w:eastAsia="en-US"/>
              </w:rPr>
              <w:t>ş</w:t>
            </w:r>
            <w:r w:rsidRPr="00AD5CA8">
              <w:rPr>
                <w:bCs/>
                <w:color w:val="000000" w:themeColor="text1"/>
                <w:lang w:eastAsia="en-US"/>
              </w:rPr>
              <w:t>ılamayan belgelerle yapılan başvurular değerlendirmenin hangi a</w:t>
            </w:r>
            <w:r w:rsidRPr="00AD5CA8">
              <w:rPr>
                <w:color w:val="000000" w:themeColor="text1"/>
                <w:lang w:eastAsia="en-US"/>
              </w:rPr>
              <w:t>ş</w:t>
            </w:r>
            <w:r w:rsidRPr="00AD5CA8">
              <w:rPr>
                <w:bCs/>
                <w:color w:val="000000" w:themeColor="text1"/>
                <w:lang w:eastAsia="en-US"/>
              </w:rPr>
              <w:t>amasında olursa olsun değerlendirme dışı bırakılacaktır.</w:t>
            </w:r>
          </w:p>
          <w:p w14:paraId="11391E18" w14:textId="77777777" w:rsidR="00D306E7" w:rsidRPr="00AD5CA8" w:rsidRDefault="00D306E7" w:rsidP="002B691D">
            <w:pPr>
              <w:pStyle w:val="ListeParagraf"/>
              <w:widowControl/>
              <w:numPr>
                <w:ilvl w:val="0"/>
                <w:numId w:val="1"/>
              </w:numPr>
              <w:autoSpaceDE/>
              <w:autoSpaceDN/>
              <w:ind w:left="284" w:hanging="284"/>
              <w:contextualSpacing/>
              <w:jc w:val="both"/>
              <w:rPr>
                <w:b/>
                <w:lang w:eastAsia="en-US"/>
              </w:rPr>
            </w:pPr>
            <w:r w:rsidRPr="00AD5CA8">
              <w:rPr>
                <w:lang w:eastAsia="en-US"/>
              </w:rPr>
              <w:t>Belirlenen tarihler arasında işlemlerini tamamlamayan veya kayıt işlemini gerçekleştirmeyen aday ile ilgili herhangi bir işlem yapılmaz ve yerine yedek kaydı alınır.</w:t>
            </w:r>
          </w:p>
          <w:p w14:paraId="57443723" w14:textId="77777777" w:rsidR="00D306E7" w:rsidRPr="00AD5CA8" w:rsidRDefault="00D306E7" w:rsidP="002B691D">
            <w:pPr>
              <w:pStyle w:val="ListeParagraf"/>
              <w:widowControl/>
              <w:numPr>
                <w:ilvl w:val="0"/>
                <w:numId w:val="1"/>
              </w:numPr>
              <w:autoSpaceDE/>
              <w:autoSpaceDN/>
              <w:ind w:left="284" w:hanging="284"/>
              <w:contextualSpacing/>
              <w:jc w:val="both"/>
              <w:rPr>
                <w:b/>
                <w:lang w:eastAsia="en-US"/>
              </w:rPr>
            </w:pPr>
            <w:r w:rsidRPr="00AD5CA8">
              <w:rPr>
                <w:lang w:eastAsia="en-US"/>
              </w:rPr>
              <w:t>Yedek kayıt işleminden sonra kaydını sildirecek tezsiz yüksek lisans öğrencilerinin yatırmış oldukları öğrenim ücreti iade edilmez.</w:t>
            </w:r>
          </w:p>
          <w:p w14:paraId="6F04314C" w14:textId="77777777" w:rsidR="00D306E7" w:rsidRPr="00AD5CA8" w:rsidRDefault="00D306E7" w:rsidP="002B691D">
            <w:pPr>
              <w:pStyle w:val="ListeParagraf"/>
              <w:widowControl/>
              <w:numPr>
                <w:ilvl w:val="0"/>
                <w:numId w:val="1"/>
              </w:numPr>
              <w:autoSpaceDE/>
              <w:autoSpaceDN/>
              <w:ind w:left="284" w:hanging="284"/>
              <w:contextualSpacing/>
              <w:jc w:val="both"/>
              <w:rPr>
                <w:b/>
                <w:lang w:eastAsia="en-US"/>
              </w:rPr>
            </w:pPr>
            <w:r w:rsidRPr="00AD5CA8">
              <w:rPr>
                <w:lang w:eastAsia="en-US"/>
              </w:rPr>
              <w:t>Bu ilanda belirtilmeyen hususlar ile ilgili Dicle Üniversitesi Lisansüstü Eğitim-Öğretim ve Sınav Yönetmeliği hükümleri çerçevesinde işlem yapılacaktır.</w:t>
            </w:r>
          </w:p>
        </w:tc>
      </w:tr>
      <w:bookmarkEnd w:id="0"/>
    </w:tbl>
    <w:p w14:paraId="629BF408" w14:textId="77777777" w:rsidR="0005113F" w:rsidRPr="00AD5CA8" w:rsidRDefault="0005113F"/>
    <w:p w14:paraId="13EDCDBF" w14:textId="77777777" w:rsidR="00A93BC1" w:rsidRDefault="00A93BC1" w:rsidP="008C7CEC">
      <w:pPr>
        <w:ind w:left="-426"/>
        <w:rPr>
          <w:rFonts w:eastAsia="Tahoma"/>
          <w:b/>
          <w:bCs/>
          <w:color w:val="FF0000"/>
          <w:w w:val="95"/>
        </w:rPr>
      </w:pPr>
    </w:p>
    <w:p w14:paraId="24FACF03" w14:textId="77777777" w:rsidR="00A93BC1" w:rsidRDefault="00A93BC1" w:rsidP="008C7CEC">
      <w:pPr>
        <w:ind w:left="-426"/>
        <w:rPr>
          <w:rFonts w:eastAsia="Tahoma"/>
          <w:b/>
          <w:bCs/>
          <w:color w:val="FF0000"/>
          <w:w w:val="95"/>
        </w:rPr>
      </w:pPr>
    </w:p>
    <w:tbl>
      <w:tblPr>
        <w:tblpPr w:leftFromText="141" w:rightFromText="141" w:bottomFromText="200" w:vertAnchor="page" w:horzAnchor="margin" w:tblpXSpec="center" w:tblpY="1275"/>
        <w:tblOverlap w:val="never"/>
        <w:tblW w:w="58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7"/>
        <w:gridCol w:w="757"/>
        <w:gridCol w:w="661"/>
        <w:gridCol w:w="848"/>
        <w:gridCol w:w="753"/>
        <w:gridCol w:w="753"/>
        <w:gridCol w:w="914"/>
        <w:gridCol w:w="3589"/>
      </w:tblGrid>
      <w:tr w:rsidR="002809C6" w14:paraId="09B125CE" w14:textId="77777777" w:rsidTr="002809C6">
        <w:trPr>
          <w:trHeight w:val="416"/>
        </w:trPr>
        <w:tc>
          <w:tcPr>
            <w:tcW w:w="5000" w:type="pct"/>
            <w:gridSpan w:val="8"/>
            <w:tcBorders>
              <w:top w:val="single" w:sz="4" w:space="0" w:color="000000"/>
              <w:left w:val="single" w:sz="4" w:space="0" w:color="000000"/>
              <w:bottom w:val="single" w:sz="4" w:space="0" w:color="000000"/>
              <w:right w:val="single" w:sz="4" w:space="0" w:color="000000"/>
            </w:tcBorders>
            <w:vAlign w:val="center"/>
          </w:tcPr>
          <w:p w14:paraId="44E46986" w14:textId="77777777" w:rsidR="002809C6" w:rsidRPr="000A5092" w:rsidRDefault="002809C6" w:rsidP="002809C6">
            <w:pPr>
              <w:widowControl/>
              <w:spacing w:line="276" w:lineRule="auto"/>
              <w:jc w:val="center"/>
              <w:rPr>
                <w:sz w:val="16"/>
                <w:szCs w:val="16"/>
              </w:rPr>
            </w:pPr>
            <w:r>
              <w:rPr>
                <w:sz w:val="16"/>
                <w:szCs w:val="16"/>
              </w:rPr>
              <w:lastRenderedPageBreak/>
              <w:t>KONTENJANLAR VE AÇIKLAMALAR</w:t>
            </w:r>
          </w:p>
        </w:tc>
      </w:tr>
      <w:tr w:rsidR="002809C6" w14:paraId="5D781EFF" w14:textId="77777777" w:rsidTr="002809C6">
        <w:trPr>
          <w:trHeight w:val="542"/>
        </w:trPr>
        <w:tc>
          <w:tcPr>
            <w:tcW w:w="1108" w:type="pct"/>
            <w:tcBorders>
              <w:top w:val="single" w:sz="4" w:space="0" w:color="000000"/>
              <w:left w:val="single" w:sz="4" w:space="0" w:color="000000"/>
              <w:bottom w:val="single" w:sz="4" w:space="0" w:color="000000"/>
              <w:right w:val="single" w:sz="4" w:space="0" w:color="000000"/>
            </w:tcBorders>
            <w:vAlign w:val="center"/>
          </w:tcPr>
          <w:p w14:paraId="6C04076E" w14:textId="77777777" w:rsidR="002809C6" w:rsidRPr="000A5092" w:rsidRDefault="002809C6" w:rsidP="002809C6">
            <w:pPr>
              <w:spacing w:line="276" w:lineRule="auto"/>
              <w:rPr>
                <w:sz w:val="16"/>
                <w:szCs w:val="16"/>
              </w:rPr>
            </w:pPr>
            <w:r w:rsidRPr="000A5092">
              <w:rPr>
                <w:sz w:val="16"/>
                <w:szCs w:val="16"/>
              </w:rPr>
              <w:t xml:space="preserve">Anabilim Dalı </w:t>
            </w:r>
          </w:p>
          <w:p w14:paraId="719DFE9E" w14:textId="77777777" w:rsidR="002809C6" w:rsidRDefault="002809C6" w:rsidP="002809C6">
            <w:pPr>
              <w:spacing w:line="276" w:lineRule="auto"/>
              <w:rPr>
                <w:sz w:val="16"/>
                <w:szCs w:val="16"/>
              </w:rPr>
            </w:pPr>
          </w:p>
        </w:tc>
        <w:tc>
          <w:tcPr>
            <w:tcW w:w="356" w:type="pct"/>
            <w:tcBorders>
              <w:top w:val="single" w:sz="4" w:space="0" w:color="000000"/>
              <w:left w:val="single" w:sz="4" w:space="0" w:color="000000"/>
              <w:bottom w:val="single" w:sz="4" w:space="0" w:color="000000"/>
              <w:right w:val="single" w:sz="4" w:space="0" w:color="000000"/>
            </w:tcBorders>
            <w:vAlign w:val="center"/>
          </w:tcPr>
          <w:p w14:paraId="553DF6BF" w14:textId="77777777" w:rsidR="002809C6" w:rsidRPr="000A5092" w:rsidRDefault="002809C6" w:rsidP="002809C6">
            <w:pPr>
              <w:spacing w:line="276" w:lineRule="auto"/>
              <w:rPr>
                <w:sz w:val="16"/>
                <w:szCs w:val="16"/>
              </w:rPr>
            </w:pPr>
            <w:proofErr w:type="spellStart"/>
            <w:r w:rsidRPr="000A5092">
              <w:rPr>
                <w:sz w:val="16"/>
                <w:szCs w:val="16"/>
              </w:rPr>
              <w:t>Progra</w:t>
            </w:r>
            <w:proofErr w:type="spellEnd"/>
          </w:p>
          <w:p w14:paraId="452FE743" w14:textId="77777777" w:rsidR="002809C6" w:rsidRPr="000A5092" w:rsidRDefault="002809C6" w:rsidP="002809C6">
            <w:pPr>
              <w:spacing w:line="276" w:lineRule="auto"/>
              <w:rPr>
                <w:sz w:val="16"/>
                <w:szCs w:val="16"/>
              </w:rPr>
            </w:pPr>
            <w:proofErr w:type="gramStart"/>
            <w:r w:rsidRPr="000A5092">
              <w:rPr>
                <w:sz w:val="16"/>
                <w:szCs w:val="16"/>
              </w:rPr>
              <w:t>m</w:t>
            </w:r>
            <w:proofErr w:type="gramEnd"/>
            <w:r w:rsidRPr="000A5092">
              <w:rPr>
                <w:sz w:val="16"/>
                <w:szCs w:val="16"/>
              </w:rPr>
              <w:t xml:space="preserve"> Türü</w:t>
            </w:r>
          </w:p>
          <w:p w14:paraId="59C7C211" w14:textId="77777777" w:rsidR="002809C6" w:rsidRDefault="002809C6" w:rsidP="002809C6">
            <w:pPr>
              <w:spacing w:line="276" w:lineRule="auto"/>
              <w:jc w:val="center"/>
              <w:rPr>
                <w:rFonts w:eastAsia="Calibri"/>
                <w:sz w:val="16"/>
                <w:szCs w:val="16"/>
              </w:rPr>
            </w:pPr>
          </w:p>
        </w:tc>
        <w:tc>
          <w:tcPr>
            <w:tcW w:w="311" w:type="pct"/>
            <w:tcBorders>
              <w:top w:val="single" w:sz="4" w:space="0" w:color="000000"/>
              <w:left w:val="single" w:sz="4" w:space="0" w:color="000000"/>
              <w:bottom w:val="single" w:sz="4" w:space="0" w:color="000000"/>
              <w:right w:val="single" w:sz="4" w:space="0" w:color="000000"/>
            </w:tcBorders>
            <w:vAlign w:val="center"/>
          </w:tcPr>
          <w:p w14:paraId="5F6CE003" w14:textId="77777777" w:rsidR="002809C6" w:rsidRPr="000A5092" w:rsidRDefault="002809C6" w:rsidP="002809C6">
            <w:pPr>
              <w:spacing w:line="276" w:lineRule="auto"/>
              <w:rPr>
                <w:sz w:val="16"/>
                <w:szCs w:val="16"/>
              </w:rPr>
            </w:pPr>
            <w:r w:rsidRPr="000A5092">
              <w:rPr>
                <w:sz w:val="16"/>
                <w:szCs w:val="16"/>
              </w:rPr>
              <w:t>Genel</w:t>
            </w:r>
          </w:p>
          <w:p w14:paraId="6EDACB1F" w14:textId="77777777" w:rsidR="002809C6" w:rsidRPr="000A5092" w:rsidRDefault="002809C6" w:rsidP="002809C6">
            <w:pPr>
              <w:spacing w:line="276" w:lineRule="auto"/>
              <w:rPr>
                <w:sz w:val="16"/>
                <w:szCs w:val="16"/>
              </w:rPr>
            </w:pPr>
            <w:r w:rsidRPr="000A5092">
              <w:rPr>
                <w:sz w:val="16"/>
                <w:szCs w:val="16"/>
              </w:rPr>
              <w:t>Kont.</w:t>
            </w:r>
          </w:p>
          <w:p w14:paraId="5AAF6403" w14:textId="77777777" w:rsidR="002809C6" w:rsidRDefault="002809C6" w:rsidP="002809C6">
            <w:pPr>
              <w:spacing w:line="276" w:lineRule="auto"/>
              <w:jc w:val="center"/>
              <w:rPr>
                <w:rFonts w:eastAsia="Calibri"/>
                <w:sz w:val="16"/>
                <w:szCs w:val="16"/>
              </w:rPr>
            </w:pPr>
          </w:p>
        </w:tc>
        <w:tc>
          <w:tcPr>
            <w:tcW w:w="399" w:type="pct"/>
            <w:tcBorders>
              <w:top w:val="single" w:sz="4" w:space="0" w:color="000000"/>
              <w:left w:val="single" w:sz="4" w:space="0" w:color="000000"/>
              <w:bottom w:val="single" w:sz="4" w:space="0" w:color="000000"/>
              <w:right w:val="single" w:sz="4" w:space="0" w:color="000000"/>
            </w:tcBorders>
            <w:vAlign w:val="center"/>
          </w:tcPr>
          <w:p w14:paraId="159CBBC2" w14:textId="77777777" w:rsidR="002809C6" w:rsidRPr="000A5092" w:rsidRDefault="002809C6" w:rsidP="002809C6">
            <w:pPr>
              <w:spacing w:line="276" w:lineRule="auto"/>
              <w:rPr>
                <w:sz w:val="16"/>
                <w:szCs w:val="16"/>
              </w:rPr>
            </w:pPr>
            <w:proofErr w:type="spellStart"/>
            <w:r w:rsidRPr="000A5092">
              <w:rPr>
                <w:sz w:val="16"/>
                <w:szCs w:val="16"/>
              </w:rPr>
              <w:t>Yab</w:t>
            </w:r>
            <w:proofErr w:type="spellEnd"/>
            <w:r w:rsidRPr="000A5092">
              <w:rPr>
                <w:sz w:val="16"/>
                <w:szCs w:val="16"/>
              </w:rPr>
              <w:t>.</w:t>
            </w:r>
            <w:r>
              <w:rPr>
                <w:sz w:val="16"/>
                <w:szCs w:val="16"/>
              </w:rPr>
              <w:t xml:space="preserve"> </w:t>
            </w:r>
            <w:r w:rsidRPr="000A5092">
              <w:rPr>
                <w:sz w:val="16"/>
                <w:szCs w:val="16"/>
              </w:rPr>
              <w:t>Uyruk.</w:t>
            </w:r>
          </w:p>
          <w:p w14:paraId="38DBADD6" w14:textId="77777777" w:rsidR="002809C6" w:rsidRPr="000A5092" w:rsidRDefault="002809C6" w:rsidP="002809C6">
            <w:pPr>
              <w:spacing w:line="276" w:lineRule="auto"/>
              <w:rPr>
                <w:sz w:val="16"/>
                <w:szCs w:val="16"/>
              </w:rPr>
            </w:pPr>
            <w:r w:rsidRPr="000A5092">
              <w:rPr>
                <w:sz w:val="16"/>
                <w:szCs w:val="16"/>
              </w:rPr>
              <w:t>Kont.</w:t>
            </w:r>
          </w:p>
          <w:p w14:paraId="5EA8B299" w14:textId="77777777" w:rsidR="002809C6" w:rsidRDefault="002809C6" w:rsidP="002809C6">
            <w:pPr>
              <w:spacing w:line="276" w:lineRule="auto"/>
              <w:jc w:val="center"/>
              <w:rPr>
                <w:rFonts w:eastAsia="Calibri"/>
                <w:sz w:val="16"/>
                <w:szCs w:val="16"/>
              </w:rPr>
            </w:pPr>
          </w:p>
        </w:tc>
        <w:tc>
          <w:tcPr>
            <w:tcW w:w="354" w:type="pct"/>
            <w:tcBorders>
              <w:top w:val="single" w:sz="4" w:space="0" w:color="000000"/>
              <w:left w:val="single" w:sz="4" w:space="0" w:color="000000"/>
              <w:bottom w:val="single" w:sz="4" w:space="0" w:color="000000"/>
              <w:right w:val="single" w:sz="4" w:space="0" w:color="000000"/>
            </w:tcBorders>
          </w:tcPr>
          <w:p w14:paraId="08D878D8" w14:textId="77777777" w:rsidR="002809C6" w:rsidRPr="000A5092" w:rsidRDefault="002809C6" w:rsidP="002809C6">
            <w:pPr>
              <w:spacing w:line="276" w:lineRule="auto"/>
              <w:rPr>
                <w:sz w:val="16"/>
                <w:szCs w:val="16"/>
              </w:rPr>
            </w:pPr>
            <w:r w:rsidRPr="000A5092">
              <w:rPr>
                <w:sz w:val="16"/>
                <w:szCs w:val="16"/>
              </w:rPr>
              <w:t>Yatay Geçiş</w:t>
            </w:r>
          </w:p>
          <w:p w14:paraId="73A0A11A" w14:textId="77777777" w:rsidR="002809C6" w:rsidRPr="000A5092" w:rsidRDefault="002809C6" w:rsidP="002809C6">
            <w:pPr>
              <w:spacing w:line="276" w:lineRule="auto"/>
              <w:rPr>
                <w:sz w:val="16"/>
                <w:szCs w:val="16"/>
              </w:rPr>
            </w:pPr>
            <w:r w:rsidRPr="000A5092">
              <w:rPr>
                <w:sz w:val="16"/>
                <w:szCs w:val="16"/>
              </w:rPr>
              <w:t>Kon</w:t>
            </w:r>
            <w:r>
              <w:rPr>
                <w:sz w:val="16"/>
                <w:szCs w:val="16"/>
              </w:rPr>
              <w:t>t.</w:t>
            </w:r>
          </w:p>
        </w:tc>
        <w:tc>
          <w:tcPr>
            <w:tcW w:w="354" w:type="pct"/>
            <w:tcBorders>
              <w:top w:val="single" w:sz="4" w:space="0" w:color="000000"/>
              <w:left w:val="single" w:sz="4" w:space="0" w:color="000000"/>
              <w:bottom w:val="single" w:sz="4" w:space="0" w:color="000000"/>
              <w:right w:val="single" w:sz="4" w:space="0" w:color="000000"/>
            </w:tcBorders>
            <w:vAlign w:val="center"/>
          </w:tcPr>
          <w:p w14:paraId="745149D8" w14:textId="77777777" w:rsidR="002809C6" w:rsidRPr="000A5092" w:rsidRDefault="002809C6" w:rsidP="002809C6">
            <w:pPr>
              <w:spacing w:line="276" w:lineRule="auto"/>
              <w:rPr>
                <w:sz w:val="16"/>
                <w:szCs w:val="16"/>
              </w:rPr>
            </w:pPr>
            <w:r w:rsidRPr="000A5092">
              <w:rPr>
                <w:sz w:val="16"/>
                <w:szCs w:val="16"/>
              </w:rPr>
              <w:t>Yabancı</w:t>
            </w:r>
          </w:p>
          <w:p w14:paraId="6D8AD6C8" w14:textId="77777777" w:rsidR="002809C6" w:rsidRPr="000A5092" w:rsidRDefault="002809C6" w:rsidP="002809C6">
            <w:pPr>
              <w:spacing w:line="276" w:lineRule="auto"/>
              <w:rPr>
                <w:sz w:val="16"/>
                <w:szCs w:val="16"/>
              </w:rPr>
            </w:pPr>
            <w:r w:rsidRPr="000A5092">
              <w:rPr>
                <w:sz w:val="16"/>
                <w:szCs w:val="16"/>
              </w:rPr>
              <w:t>Dil Puanı</w:t>
            </w:r>
          </w:p>
          <w:p w14:paraId="025EA57B" w14:textId="77777777" w:rsidR="002809C6" w:rsidRDefault="002809C6" w:rsidP="002809C6">
            <w:pPr>
              <w:spacing w:line="276" w:lineRule="auto"/>
              <w:jc w:val="center"/>
              <w:rPr>
                <w:rFonts w:eastAsia="Calibri"/>
                <w:sz w:val="16"/>
                <w:szCs w:val="16"/>
              </w:rPr>
            </w:pPr>
          </w:p>
        </w:tc>
        <w:tc>
          <w:tcPr>
            <w:tcW w:w="430" w:type="pct"/>
            <w:tcBorders>
              <w:top w:val="single" w:sz="4" w:space="0" w:color="000000"/>
              <w:left w:val="single" w:sz="4" w:space="0" w:color="000000"/>
              <w:bottom w:val="single" w:sz="4" w:space="0" w:color="000000"/>
              <w:right w:val="single" w:sz="4" w:space="0" w:color="000000"/>
            </w:tcBorders>
            <w:vAlign w:val="center"/>
          </w:tcPr>
          <w:p w14:paraId="03FF05AD" w14:textId="77777777" w:rsidR="002809C6" w:rsidRPr="000A5092" w:rsidRDefault="002809C6" w:rsidP="002809C6">
            <w:pPr>
              <w:spacing w:line="276" w:lineRule="auto"/>
              <w:rPr>
                <w:sz w:val="16"/>
                <w:szCs w:val="16"/>
              </w:rPr>
            </w:pPr>
            <w:r w:rsidRPr="000A5092">
              <w:rPr>
                <w:sz w:val="16"/>
                <w:szCs w:val="16"/>
              </w:rPr>
              <w:t>ALES Puanı</w:t>
            </w:r>
            <w:r>
              <w:rPr>
                <w:sz w:val="16"/>
                <w:szCs w:val="16"/>
              </w:rPr>
              <w:t xml:space="preserve"> </w:t>
            </w:r>
            <w:r w:rsidRPr="000A5092">
              <w:rPr>
                <w:sz w:val="16"/>
                <w:szCs w:val="16"/>
              </w:rPr>
              <w:t>ve</w:t>
            </w:r>
          </w:p>
          <w:p w14:paraId="698974D8" w14:textId="77777777" w:rsidR="002809C6" w:rsidRPr="000A5092" w:rsidRDefault="002809C6" w:rsidP="002809C6">
            <w:pPr>
              <w:spacing w:line="276" w:lineRule="auto"/>
              <w:rPr>
                <w:sz w:val="16"/>
                <w:szCs w:val="16"/>
              </w:rPr>
            </w:pPr>
            <w:r w:rsidRPr="000A5092">
              <w:rPr>
                <w:sz w:val="16"/>
                <w:szCs w:val="16"/>
              </w:rPr>
              <w:t>Türü</w:t>
            </w:r>
          </w:p>
          <w:p w14:paraId="59547FBD" w14:textId="77777777" w:rsidR="002809C6" w:rsidRDefault="002809C6" w:rsidP="002809C6">
            <w:pPr>
              <w:spacing w:line="276" w:lineRule="auto"/>
              <w:jc w:val="center"/>
              <w:rPr>
                <w:rFonts w:eastAsia="Calibri"/>
                <w:sz w:val="16"/>
                <w:szCs w:val="16"/>
              </w:rPr>
            </w:pPr>
          </w:p>
        </w:tc>
        <w:tc>
          <w:tcPr>
            <w:tcW w:w="1689" w:type="pct"/>
            <w:tcBorders>
              <w:top w:val="single" w:sz="4" w:space="0" w:color="000000"/>
              <w:left w:val="single" w:sz="4" w:space="0" w:color="000000"/>
              <w:bottom w:val="single" w:sz="4" w:space="0" w:color="000000"/>
              <w:right w:val="single" w:sz="4" w:space="0" w:color="000000"/>
            </w:tcBorders>
            <w:vAlign w:val="center"/>
          </w:tcPr>
          <w:p w14:paraId="19B55B31" w14:textId="77777777" w:rsidR="002809C6" w:rsidRDefault="002809C6" w:rsidP="002809C6">
            <w:pPr>
              <w:widowControl/>
              <w:spacing w:line="276" w:lineRule="auto"/>
              <w:rPr>
                <w:rFonts w:eastAsia="Calibri"/>
                <w:sz w:val="16"/>
                <w:szCs w:val="16"/>
                <w:lang w:eastAsia="en-US"/>
              </w:rPr>
            </w:pPr>
            <w:r w:rsidRPr="000A5092">
              <w:rPr>
                <w:sz w:val="16"/>
                <w:szCs w:val="16"/>
              </w:rPr>
              <w:t>Açıklamalar</w:t>
            </w:r>
          </w:p>
        </w:tc>
      </w:tr>
      <w:tr w:rsidR="002809C6" w14:paraId="1D0DF380" w14:textId="77777777" w:rsidTr="002809C6">
        <w:trPr>
          <w:trHeight w:val="542"/>
        </w:trPr>
        <w:tc>
          <w:tcPr>
            <w:tcW w:w="1108" w:type="pct"/>
            <w:tcBorders>
              <w:top w:val="single" w:sz="4" w:space="0" w:color="000000"/>
              <w:left w:val="single" w:sz="4" w:space="0" w:color="000000"/>
              <w:bottom w:val="single" w:sz="4" w:space="0" w:color="000000"/>
              <w:right w:val="single" w:sz="4" w:space="0" w:color="000000"/>
            </w:tcBorders>
            <w:vAlign w:val="center"/>
            <w:hideMark/>
          </w:tcPr>
          <w:p w14:paraId="6449FF51" w14:textId="77777777" w:rsidR="002809C6" w:rsidRDefault="002809C6" w:rsidP="002809C6">
            <w:pPr>
              <w:spacing w:line="276" w:lineRule="auto"/>
              <w:rPr>
                <w:sz w:val="16"/>
                <w:szCs w:val="16"/>
              </w:rPr>
            </w:pPr>
            <w:bookmarkStart w:id="1" w:name="OLE_LINK1"/>
            <w:r>
              <w:rPr>
                <w:sz w:val="16"/>
                <w:szCs w:val="16"/>
              </w:rPr>
              <w:t>Anatomi</w:t>
            </w:r>
          </w:p>
        </w:tc>
        <w:tc>
          <w:tcPr>
            <w:tcW w:w="356" w:type="pct"/>
            <w:tcBorders>
              <w:top w:val="single" w:sz="4" w:space="0" w:color="000000"/>
              <w:left w:val="single" w:sz="4" w:space="0" w:color="000000"/>
              <w:bottom w:val="single" w:sz="4" w:space="0" w:color="000000"/>
              <w:right w:val="single" w:sz="4" w:space="0" w:color="000000"/>
            </w:tcBorders>
            <w:vAlign w:val="center"/>
            <w:hideMark/>
          </w:tcPr>
          <w:p w14:paraId="05D4A8BC" w14:textId="77777777" w:rsidR="002809C6" w:rsidRDefault="002809C6" w:rsidP="002809C6">
            <w:pPr>
              <w:spacing w:line="276" w:lineRule="auto"/>
              <w:jc w:val="center"/>
              <w:rPr>
                <w:rFonts w:eastAsia="Calibri"/>
                <w:sz w:val="16"/>
                <w:szCs w:val="16"/>
              </w:rPr>
            </w:pPr>
            <w:r>
              <w:rPr>
                <w:rFonts w:eastAsia="Calibri"/>
                <w:sz w:val="16"/>
                <w:szCs w:val="16"/>
              </w:rPr>
              <w:t>Doktora</w:t>
            </w:r>
          </w:p>
        </w:tc>
        <w:tc>
          <w:tcPr>
            <w:tcW w:w="311" w:type="pct"/>
            <w:tcBorders>
              <w:top w:val="single" w:sz="4" w:space="0" w:color="000000"/>
              <w:left w:val="single" w:sz="4" w:space="0" w:color="000000"/>
              <w:bottom w:val="single" w:sz="4" w:space="0" w:color="000000"/>
              <w:right w:val="single" w:sz="4" w:space="0" w:color="000000"/>
            </w:tcBorders>
            <w:vAlign w:val="center"/>
            <w:hideMark/>
          </w:tcPr>
          <w:p w14:paraId="4A59F3C3" w14:textId="77777777" w:rsidR="002809C6" w:rsidRDefault="002809C6" w:rsidP="002809C6">
            <w:pPr>
              <w:spacing w:line="276" w:lineRule="auto"/>
              <w:jc w:val="center"/>
              <w:rPr>
                <w:rFonts w:eastAsia="Calibri"/>
                <w:sz w:val="16"/>
                <w:szCs w:val="16"/>
              </w:rPr>
            </w:pPr>
            <w:r>
              <w:rPr>
                <w:rFonts w:eastAsia="Calibri"/>
                <w:sz w:val="16"/>
                <w:szCs w:val="16"/>
              </w:rPr>
              <w:t>3</w:t>
            </w:r>
          </w:p>
        </w:tc>
        <w:tc>
          <w:tcPr>
            <w:tcW w:w="399" w:type="pct"/>
            <w:tcBorders>
              <w:top w:val="single" w:sz="4" w:space="0" w:color="000000"/>
              <w:left w:val="single" w:sz="4" w:space="0" w:color="000000"/>
              <w:bottom w:val="single" w:sz="4" w:space="0" w:color="000000"/>
              <w:right w:val="single" w:sz="4" w:space="0" w:color="000000"/>
            </w:tcBorders>
            <w:vAlign w:val="center"/>
          </w:tcPr>
          <w:p w14:paraId="77E953E8" w14:textId="77777777" w:rsidR="002809C6" w:rsidRDefault="002809C6" w:rsidP="002809C6">
            <w:pPr>
              <w:spacing w:line="276" w:lineRule="auto"/>
              <w:jc w:val="center"/>
              <w:rPr>
                <w:rFonts w:eastAsia="Calibri"/>
                <w:sz w:val="16"/>
                <w:szCs w:val="16"/>
              </w:rPr>
            </w:pPr>
          </w:p>
        </w:tc>
        <w:tc>
          <w:tcPr>
            <w:tcW w:w="354" w:type="pct"/>
            <w:tcBorders>
              <w:top w:val="single" w:sz="4" w:space="0" w:color="000000"/>
              <w:left w:val="single" w:sz="4" w:space="0" w:color="000000"/>
              <w:bottom w:val="single" w:sz="4" w:space="0" w:color="000000"/>
              <w:right w:val="single" w:sz="4" w:space="0" w:color="000000"/>
            </w:tcBorders>
          </w:tcPr>
          <w:p w14:paraId="4D44E3D7" w14:textId="77777777" w:rsidR="002809C6" w:rsidRDefault="002809C6" w:rsidP="002809C6">
            <w:pPr>
              <w:spacing w:line="276" w:lineRule="auto"/>
              <w:jc w:val="center"/>
              <w:rPr>
                <w:rFonts w:eastAsia="Calibri"/>
                <w:sz w:val="16"/>
                <w:szCs w:val="16"/>
              </w:rPr>
            </w:pPr>
          </w:p>
        </w:tc>
        <w:tc>
          <w:tcPr>
            <w:tcW w:w="354" w:type="pct"/>
            <w:tcBorders>
              <w:top w:val="single" w:sz="4" w:space="0" w:color="000000"/>
              <w:left w:val="single" w:sz="4" w:space="0" w:color="000000"/>
              <w:bottom w:val="single" w:sz="4" w:space="0" w:color="000000"/>
              <w:right w:val="single" w:sz="4" w:space="0" w:color="000000"/>
            </w:tcBorders>
            <w:vAlign w:val="center"/>
            <w:hideMark/>
          </w:tcPr>
          <w:p w14:paraId="66E592FC" w14:textId="77777777" w:rsidR="002809C6" w:rsidRDefault="002809C6" w:rsidP="002809C6">
            <w:pPr>
              <w:spacing w:line="276" w:lineRule="auto"/>
              <w:jc w:val="center"/>
              <w:rPr>
                <w:rFonts w:eastAsia="Calibri"/>
                <w:sz w:val="16"/>
                <w:szCs w:val="16"/>
              </w:rPr>
            </w:pPr>
            <w:r>
              <w:rPr>
                <w:rFonts w:eastAsia="Calibri"/>
                <w:sz w:val="16"/>
                <w:szCs w:val="16"/>
              </w:rPr>
              <w:t>55</w:t>
            </w:r>
          </w:p>
        </w:tc>
        <w:tc>
          <w:tcPr>
            <w:tcW w:w="430" w:type="pct"/>
            <w:tcBorders>
              <w:top w:val="single" w:sz="4" w:space="0" w:color="000000"/>
              <w:left w:val="single" w:sz="4" w:space="0" w:color="000000"/>
              <w:bottom w:val="single" w:sz="4" w:space="0" w:color="000000"/>
              <w:right w:val="single" w:sz="4" w:space="0" w:color="000000"/>
            </w:tcBorders>
            <w:vAlign w:val="center"/>
            <w:hideMark/>
          </w:tcPr>
          <w:p w14:paraId="1044AC42" w14:textId="77777777" w:rsidR="002809C6" w:rsidRDefault="002809C6" w:rsidP="002809C6">
            <w:pPr>
              <w:spacing w:line="276" w:lineRule="auto"/>
              <w:jc w:val="center"/>
              <w:rPr>
                <w:rFonts w:eastAsia="Calibri"/>
                <w:sz w:val="16"/>
                <w:szCs w:val="16"/>
              </w:rPr>
            </w:pPr>
            <w:r>
              <w:rPr>
                <w:rFonts w:eastAsia="Calibri"/>
                <w:sz w:val="16"/>
                <w:szCs w:val="16"/>
              </w:rPr>
              <w:t>60-SAY</w:t>
            </w:r>
          </w:p>
        </w:tc>
        <w:tc>
          <w:tcPr>
            <w:tcW w:w="1689" w:type="pct"/>
            <w:tcBorders>
              <w:top w:val="single" w:sz="4" w:space="0" w:color="000000"/>
              <w:left w:val="single" w:sz="4" w:space="0" w:color="000000"/>
              <w:bottom w:val="single" w:sz="4" w:space="0" w:color="000000"/>
              <w:right w:val="single" w:sz="4" w:space="0" w:color="000000"/>
            </w:tcBorders>
            <w:vAlign w:val="center"/>
            <w:hideMark/>
          </w:tcPr>
          <w:p w14:paraId="35912A3B" w14:textId="77777777" w:rsidR="002809C6" w:rsidRDefault="002809C6" w:rsidP="002809C6">
            <w:pPr>
              <w:widowControl/>
              <w:spacing w:line="276" w:lineRule="auto"/>
              <w:rPr>
                <w:rFonts w:eastAsia="Calibri"/>
                <w:sz w:val="16"/>
                <w:szCs w:val="16"/>
                <w:lang w:eastAsia="en-US" w:bidi="ar-SA"/>
              </w:rPr>
            </w:pPr>
            <w:r>
              <w:rPr>
                <w:rFonts w:eastAsia="Calibri"/>
                <w:sz w:val="16"/>
                <w:szCs w:val="16"/>
                <w:lang w:eastAsia="en-US"/>
              </w:rPr>
              <w:t>Tıp Fakültesi mezunu olmak veya Tıp Anatomi Yüksek Lisans mezunu olmak.</w:t>
            </w:r>
          </w:p>
        </w:tc>
      </w:tr>
      <w:tr w:rsidR="002809C6" w14:paraId="1077F328" w14:textId="77777777" w:rsidTr="002809C6">
        <w:trPr>
          <w:trHeight w:val="542"/>
        </w:trPr>
        <w:tc>
          <w:tcPr>
            <w:tcW w:w="1108" w:type="pct"/>
            <w:tcBorders>
              <w:top w:val="single" w:sz="4" w:space="0" w:color="000000"/>
              <w:left w:val="single" w:sz="4" w:space="0" w:color="000000"/>
              <w:bottom w:val="single" w:sz="4" w:space="0" w:color="000000"/>
              <w:right w:val="single" w:sz="4" w:space="0" w:color="000000"/>
            </w:tcBorders>
            <w:vAlign w:val="center"/>
            <w:hideMark/>
          </w:tcPr>
          <w:p w14:paraId="3B4335B7" w14:textId="77777777" w:rsidR="002809C6" w:rsidRDefault="002809C6" w:rsidP="002809C6">
            <w:pPr>
              <w:spacing w:line="276" w:lineRule="auto"/>
              <w:rPr>
                <w:sz w:val="16"/>
                <w:szCs w:val="16"/>
              </w:rPr>
            </w:pPr>
            <w:r>
              <w:rPr>
                <w:sz w:val="16"/>
                <w:szCs w:val="16"/>
              </w:rPr>
              <w:t>Analitik Kimya</w:t>
            </w:r>
          </w:p>
        </w:tc>
        <w:tc>
          <w:tcPr>
            <w:tcW w:w="356" w:type="pct"/>
            <w:tcBorders>
              <w:top w:val="single" w:sz="4" w:space="0" w:color="000000"/>
              <w:left w:val="single" w:sz="4" w:space="0" w:color="000000"/>
              <w:bottom w:val="single" w:sz="4" w:space="0" w:color="000000"/>
              <w:right w:val="single" w:sz="4" w:space="0" w:color="000000"/>
            </w:tcBorders>
            <w:vAlign w:val="center"/>
            <w:hideMark/>
          </w:tcPr>
          <w:p w14:paraId="1C707A82" w14:textId="77777777" w:rsidR="002809C6" w:rsidRDefault="002809C6" w:rsidP="002809C6">
            <w:pPr>
              <w:spacing w:line="276" w:lineRule="auto"/>
              <w:jc w:val="center"/>
              <w:rPr>
                <w:rFonts w:eastAsia="Calibri"/>
                <w:sz w:val="16"/>
                <w:szCs w:val="16"/>
              </w:rPr>
            </w:pPr>
            <w:r>
              <w:rPr>
                <w:rFonts w:eastAsia="Calibri"/>
                <w:sz w:val="16"/>
                <w:szCs w:val="16"/>
              </w:rPr>
              <w:t>Yüksek Lisans</w:t>
            </w:r>
          </w:p>
        </w:tc>
        <w:tc>
          <w:tcPr>
            <w:tcW w:w="311" w:type="pct"/>
            <w:tcBorders>
              <w:top w:val="single" w:sz="4" w:space="0" w:color="000000"/>
              <w:left w:val="single" w:sz="4" w:space="0" w:color="000000"/>
              <w:bottom w:val="single" w:sz="4" w:space="0" w:color="000000"/>
              <w:right w:val="single" w:sz="4" w:space="0" w:color="000000"/>
            </w:tcBorders>
            <w:vAlign w:val="center"/>
            <w:hideMark/>
          </w:tcPr>
          <w:p w14:paraId="22189C94" w14:textId="77777777" w:rsidR="002809C6" w:rsidRDefault="002809C6" w:rsidP="002809C6">
            <w:pPr>
              <w:spacing w:line="276" w:lineRule="auto"/>
              <w:jc w:val="center"/>
              <w:rPr>
                <w:rFonts w:eastAsia="Calibri"/>
                <w:sz w:val="16"/>
                <w:szCs w:val="16"/>
              </w:rPr>
            </w:pPr>
            <w:r>
              <w:rPr>
                <w:rFonts w:eastAsia="Calibri"/>
                <w:sz w:val="16"/>
                <w:szCs w:val="16"/>
              </w:rPr>
              <w:t>1</w:t>
            </w:r>
          </w:p>
        </w:tc>
        <w:tc>
          <w:tcPr>
            <w:tcW w:w="399" w:type="pct"/>
            <w:tcBorders>
              <w:top w:val="single" w:sz="4" w:space="0" w:color="000000"/>
              <w:left w:val="single" w:sz="4" w:space="0" w:color="000000"/>
              <w:bottom w:val="single" w:sz="4" w:space="0" w:color="000000"/>
              <w:right w:val="single" w:sz="4" w:space="0" w:color="000000"/>
            </w:tcBorders>
            <w:vAlign w:val="center"/>
          </w:tcPr>
          <w:p w14:paraId="253B9AF5" w14:textId="77777777" w:rsidR="002809C6" w:rsidRDefault="002809C6" w:rsidP="002809C6">
            <w:pPr>
              <w:spacing w:line="276" w:lineRule="auto"/>
              <w:jc w:val="center"/>
              <w:rPr>
                <w:rFonts w:eastAsia="Calibri"/>
                <w:sz w:val="16"/>
                <w:szCs w:val="16"/>
              </w:rPr>
            </w:pPr>
          </w:p>
        </w:tc>
        <w:tc>
          <w:tcPr>
            <w:tcW w:w="354" w:type="pct"/>
            <w:tcBorders>
              <w:top w:val="single" w:sz="4" w:space="0" w:color="000000"/>
              <w:left w:val="single" w:sz="4" w:space="0" w:color="000000"/>
              <w:bottom w:val="single" w:sz="4" w:space="0" w:color="000000"/>
              <w:right w:val="single" w:sz="4" w:space="0" w:color="000000"/>
            </w:tcBorders>
          </w:tcPr>
          <w:p w14:paraId="7AB45D86" w14:textId="77777777" w:rsidR="002809C6" w:rsidRDefault="002809C6" w:rsidP="002809C6">
            <w:pPr>
              <w:spacing w:line="276" w:lineRule="auto"/>
              <w:jc w:val="center"/>
              <w:rPr>
                <w:rFonts w:eastAsia="Calibri"/>
                <w:sz w:val="16"/>
                <w:szCs w:val="16"/>
              </w:rPr>
            </w:pPr>
          </w:p>
        </w:tc>
        <w:tc>
          <w:tcPr>
            <w:tcW w:w="354" w:type="pct"/>
            <w:tcBorders>
              <w:top w:val="single" w:sz="4" w:space="0" w:color="000000"/>
              <w:left w:val="single" w:sz="4" w:space="0" w:color="000000"/>
              <w:bottom w:val="single" w:sz="4" w:space="0" w:color="000000"/>
              <w:right w:val="single" w:sz="4" w:space="0" w:color="000000"/>
            </w:tcBorders>
            <w:vAlign w:val="center"/>
          </w:tcPr>
          <w:p w14:paraId="7474EA8B" w14:textId="77777777" w:rsidR="002809C6" w:rsidRDefault="002809C6" w:rsidP="002809C6">
            <w:pPr>
              <w:spacing w:line="276" w:lineRule="auto"/>
              <w:jc w:val="center"/>
              <w:rPr>
                <w:rFonts w:eastAsia="Calibri"/>
                <w:sz w:val="16"/>
                <w:szCs w:val="16"/>
              </w:rPr>
            </w:pPr>
          </w:p>
        </w:tc>
        <w:tc>
          <w:tcPr>
            <w:tcW w:w="430" w:type="pct"/>
            <w:tcBorders>
              <w:top w:val="single" w:sz="4" w:space="0" w:color="000000"/>
              <w:left w:val="single" w:sz="4" w:space="0" w:color="000000"/>
              <w:bottom w:val="single" w:sz="4" w:space="0" w:color="000000"/>
              <w:right w:val="single" w:sz="4" w:space="0" w:color="000000"/>
            </w:tcBorders>
            <w:vAlign w:val="center"/>
            <w:hideMark/>
          </w:tcPr>
          <w:p w14:paraId="4456C2EB" w14:textId="77777777" w:rsidR="002809C6" w:rsidRDefault="002809C6" w:rsidP="002809C6">
            <w:pPr>
              <w:spacing w:line="276" w:lineRule="auto"/>
              <w:jc w:val="center"/>
              <w:rPr>
                <w:rFonts w:eastAsia="Calibri"/>
                <w:sz w:val="16"/>
                <w:szCs w:val="16"/>
              </w:rPr>
            </w:pPr>
            <w:r>
              <w:rPr>
                <w:rFonts w:eastAsia="Calibri"/>
                <w:sz w:val="16"/>
                <w:szCs w:val="16"/>
              </w:rPr>
              <w:t>55-SAY</w:t>
            </w:r>
          </w:p>
        </w:tc>
        <w:tc>
          <w:tcPr>
            <w:tcW w:w="1689" w:type="pct"/>
            <w:tcBorders>
              <w:top w:val="single" w:sz="4" w:space="0" w:color="000000"/>
              <w:left w:val="single" w:sz="4" w:space="0" w:color="000000"/>
              <w:bottom w:val="single" w:sz="4" w:space="0" w:color="000000"/>
              <w:right w:val="single" w:sz="4" w:space="0" w:color="000000"/>
            </w:tcBorders>
            <w:vAlign w:val="center"/>
            <w:hideMark/>
          </w:tcPr>
          <w:p w14:paraId="4F8084EA" w14:textId="77777777" w:rsidR="002809C6" w:rsidRDefault="002809C6" w:rsidP="002809C6">
            <w:pPr>
              <w:spacing w:line="276" w:lineRule="auto"/>
              <w:jc w:val="both"/>
              <w:rPr>
                <w:rFonts w:eastAsia="Calibri"/>
                <w:sz w:val="16"/>
                <w:szCs w:val="16"/>
              </w:rPr>
            </w:pPr>
            <w:r>
              <w:rPr>
                <w:rFonts w:eastAsia="Calibri"/>
                <w:sz w:val="16"/>
                <w:szCs w:val="16"/>
              </w:rPr>
              <w:t>Eczacılık, Kimya, Kimya Öğretmenliği, Kimya Mühendisliği veya Gıda Mühendisliği mezunu olmak</w:t>
            </w:r>
          </w:p>
        </w:tc>
      </w:tr>
      <w:tr w:rsidR="002809C6" w14:paraId="201B0CFE" w14:textId="77777777" w:rsidTr="002809C6">
        <w:trPr>
          <w:trHeight w:val="459"/>
        </w:trPr>
        <w:tc>
          <w:tcPr>
            <w:tcW w:w="1108" w:type="pct"/>
            <w:tcBorders>
              <w:top w:val="single" w:sz="4" w:space="0" w:color="000000"/>
              <w:left w:val="single" w:sz="4" w:space="0" w:color="000000"/>
              <w:bottom w:val="single" w:sz="4" w:space="0" w:color="000000"/>
              <w:right w:val="single" w:sz="4" w:space="0" w:color="000000"/>
            </w:tcBorders>
            <w:vAlign w:val="center"/>
            <w:hideMark/>
          </w:tcPr>
          <w:p w14:paraId="64B7F974" w14:textId="77777777" w:rsidR="002809C6" w:rsidRDefault="002809C6" w:rsidP="002809C6">
            <w:pPr>
              <w:spacing w:line="276" w:lineRule="auto"/>
              <w:rPr>
                <w:sz w:val="16"/>
                <w:szCs w:val="16"/>
              </w:rPr>
            </w:pPr>
            <w:r>
              <w:rPr>
                <w:sz w:val="16"/>
                <w:szCs w:val="16"/>
              </w:rPr>
              <w:t>Fizyoloji</w:t>
            </w:r>
          </w:p>
        </w:tc>
        <w:tc>
          <w:tcPr>
            <w:tcW w:w="356" w:type="pct"/>
            <w:tcBorders>
              <w:top w:val="single" w:sz="4" w:space="0" w:color="000000"/>
              <w:left w:val="single" w:sz="4" w:space="0" w:color="000000"/>
              <w:bottom w:val="single" w:sz="4" w:space="0" w:color="000000"/>
              <w:right w:val="single" w:sz="4" w:space="0" w:color="000000"/>
            </w:tcBorders>
            <w:vAlign w:val="center"/>
            <w:hideMark/>
          </w:tcPr>
          <w:p w14:paraId="00E9D2A0" w14:textId="77777777" w:rsidR="002809C6" w:rsidRDefault="002809C6" w:rsidP="002809C6">
            <w:pPr>
              <w:spacing w:line="276" w:lineRule="auto"/>
              <w:jc w:val="center"/>
              <w:rPr>
                <w:rFonts w:eastAsia="Calibri"/>
                <w:sz w:val="16"/>
                <w:szCs w:val="16"/>
              </w:rPr>
            </w:pPr>
            <w:r>
              <w:rPr>
                <w:rFonts w:eastAsia="Calibri"/>
                <w:sz w:val="16"/>
                <w:szCs w:val="16"/>
              </w:rPr>
              <w:t>Yüksek Lisans</w:t>
            </w:r>
          </w:p>
        </w:tc>
        <w:tc>
          <w:tcPr>
            <w:tcW w:w="311" w:type="pct"/>
            <w:tcBorders>
              <w:top w:val="single" w:sz="4" w:space="0" w:color="000000"/>
              <w:left w:val="single" w:sz="4" w:space="0" w:color="000000"/>
              <w:bottom w:val="single" w:sz="4" w:space="0" w:color="000000"/>
              <w:right w:val="single" w:sz="4" w:space="0" w:color="000000"/>
            </w:tcBorders>
            <w:vAlign w:val="center"/>
            <w:hideMark/>
          </w:tcPr>
          <w:p w14:paraId="254204CA" w14:textId="77777777" w:rsidR="002809C6" w:rsidRDefault="002809C6" w:rsidP="002809C6">
            <w:pPr>
              <w:spacing w:line="276" w:lineRule="auto"/>
              <w:jc w:val="center"/>
              <w:rPr>
                <w:rFonts w:eastAsia="Calibri"/>
                <w:sz w:val="16"/>
                <w:szCs w:val="16"/>
              </w:rPr>
            </w:pPr>
            <w:r>
              <w:rPr>
                <w:rFonts w:eastAsia="Calibri"/>
                <w:sz w:val="16"/>
                <w:szCs w:val="16"/>
              </w:rPr>
              <w:t>1</w:t>
            </w:r>
          </w:p>
        </w:tc>
        <w:tc>
          <w:tcPr>
            <w:tcW w:w="399" w:type="pct"/>
            <w:tcBorders>
              <w:top w:val="single" w:sz="4" w:space="0" w:color="000000"/>
              <w:left w:val="single" w:sz="4" w:space="0" w:color="000000"/>
              <w:bottom w:val="single" w:sz="4" w:space="0" w:color="000000"/>
              <w:right w:val="single" w:sz="4" w:space="0" w:color="000000"/>
            </w:tcBorders>
            <w:vAlign w:val="center"/>
          </w:tcPr>
          <w:p w14:paraId="70BE89DB" w14:textId="77777777" w:rsidR="002809C6" w:rsidRDefault="002809C6" w:rsidP="002809C6">
            <w:pPr>
              <w:spacing w:line="276" w:lineRule="auto"/>
              <w:jc w:val="center"/>
              <w:rPr>
                <w:rFonts w:eastAsia="Calibri"/>
                <w:sz w:val="16"/>
                <w:szCs w:val="16"/>
              </w:rPr>
            </w:pPr>
          </w:p>
        </w:tc>
        <w:tc>
          <w:tcPr>
            <w:tcW w:w="354" w:type="pct"/>
            <w:tcBorders>
              <w:top w:val="single" w:sz="4" w:space="0" w:color="000000"/>
              <w:left w:val="single" w:sz="4" w:space="0" w:color="000000"/>
              <w:bottom w:val="single" w:sz="4" w:space="0" w:color="000000"/>
              <w:right w:val="single" w:sz="4" w:space="0" w:color="000000"/>
            </w:tcBorders>
          </w:tcPr>
          <w:p w14:paraId="58BB7F0C" w14:textId="77777777" w:rsidR="002809C6" w:rsidRDefault="002809C6" w:rsidP="002809C6">
            <w:pPr>
              <w:spacing w:line="276" w:lineRule="auto"/>
              <w:jc w:val="center"/>
              <w:rPr>
                <w:rFonts w:eastAsia="Calibri"/>
                <w:sz w:val="16"/>
                <w:szCs w:val="16"/>
              </w:rPr>
            </w:pPr>
          </w:p>
        </w:tc>
        <w:tc>
          <w:tcPr>
            <w:tcW w:w="354" w:type="pct"/>
            <w:tcBorders>
              <w:top w:val="single" w:sz="4" w:space="0" w:color="000000"/>
              <w:left w:val="single" w:sz="4" w:space="0" w:color="000000"/>
              <w:bottom w:val="single" w:sz="4" w:space="0" w:color="000000"/>
              <w:right w:val="single" w:sz="4" w:space="0" w:color="000000"/>
            </w:tcBorders>
            <w:vAlign w:val="center"/>
          </w:tcPr>
          <w:p w14:paraId="2C05C18F" w14:textId="77777777" w:rsidR="002809C6" w:rsidRDefault="002809C6" w:rsidP="002809C6">
            <w:pPr>
              <w:spacing w:line="276" w:lineRule="auto"/>
              <w:jc w:val="center"/>
              <w:rPr>
                <w:rFonts w:eastAsia="Calibri"/>
                <w:sz w:val="16"/>
                <w:szCs w:val="16"/>
              </w:rPr>
            </w:pPr>
          </w:p>
        </w:tc>
        <w:tc>
          <w:tcPr>
            <w:tcW w:w="430" w:type="pct"/>
            <w:tcBorders>
              <w:top w:val="single" w:sz="4" w:space="0" w:color="000000"/>
              <w:left w:val="single" w:sz="4" w:space="0" w:color="000000"/>
              <w:bottom w:val="single" w:sz="4" w:space="0" w:color="000000"/>
              <w:right w:val="single" w:sz="4" w:space="0" w:color="000000"/>
            </w:tcBorders>
            <w:vAlign w:val="center"/>
            <w:hideMark/>
          </w:tcPr>
          <w:p w14:paraId="73DF4863" w14:textId="77777777" w:rsidR="002809C6" w:rsidRDefault="002809C6" w:rsidP="002809C6">
            <w:pPr>
              <w:spacing w:line="276" w:lineRule="auto"/>
              <w:jc w:val="center"/>
              <w:rPr>
                <w:rFonts w:eastAsia="Calibri"/>
                <w:sz w:val="16"/>
                <w:szCs w:val="16"/>
              </w:rPr>
            </w:pPr>
            <w:r>
              <w:rPr>
                <w:rFonts w:eastAsia="Calibri"/>
                <w:sz w:val="16"/>
                <w:szCs w:val="16"/>
              </w:rPr>
              <w:t>55-SAY</w:t>
            </w:r>
          </w:p>
        </w:tc>
        <w:tc>
          <w:tcPr>
            <w:tcW w:w="1689" w:type="pct"/>
            <w:tcBorders>
              <w:top w:val="single" w:sz="4" w:space="0" w:color="000000"/>
              <w:left w:val="single" w:sz="4" w:space="0" w:color="000000"/>
              <w:bottom w:val="single" w:sz="4" w:space="0" w:color="000000"/>
              <w:right w:val="single" w:sz="4" w:space="0" w:color="000000"/>
            </w:tcBorders>
            <w:vAlign w:val="center"/>
            <w:hideMark/>
          </w:tcPr>
          <w:p w14:paraId="57E8FC11" w14:textId="77777777" w:rsidR="002809C6" w:rsidRDefault="002809C6" w:rsidP="002809C6">
            <w:pPr>
              <w:spacing w:line="276" w:lineRule="auto"/>
              <w:jc w:val="both"/>
              <w:rPr>
                <w:rFonts w:eastAsia="Calibri"/>
                <w:sz w:val="16"/>
                <w:szCs w:val="16"/>
              </w:rPr>
            </w:pPr>
            <w:r>
              <w:rPr>
                <w:rFonts w:eastAsia="Calibri"/>
                <w:sz w:val="16"/>
                <w:szCs w:val="16"/>
              </w:rPr>
              <w:t>Fen Fakültesi Biyoloji veya Moleküler Biyoloji lisans mezunu olmak.</w:t>
            </w:r>
          </w:p>
        </w:tc>
      </w:tr>
      <w:tr w:rsidR="002809C6" w14:paraId="49FF9027" w14:textId="77777777" w:rsidTr="002809C6">
        <w:trPr>
          <w:trHeight w:val="528"/>
        </w:trPr>
        <w:tc>
          <w:tcPr>
            <w:tcW w:w="1108" w:type="pct"/>
            <w:vMerge w:val="restart"/>
            <w:tcBorders>
              <w:top w:val="single" w:sz="4" w:space="0" w:color="000000"/>
              <w:left w:val="single" w:sz="4" w:space="0" w:color="000000"/>
              <w:bottom w:val="single" w:sz="4" w:space="0" w:color="000000"/>
              <w:right w:val="single" w:sz="4" w:space="0" w:color="000000"/>
            </w:tcBorders>
            <w:vAlign w:val="center"/>
            <w:hideMark/>
          </w:tcPr>
          <w:p w14:paraId="48CE2691" w14:textId="77777777" w:rsidR="002809C6" w:rsidRDefault="002809C6" w:rsidP="002809C6">
            <w:pPr>
              <w:spacing w:line="276" w:lineRule="auto"/>
              <w:rPr>
                <w:sz w:val="16"/>
                <w:szCs w:val="16"/>
              </w:rPr>
            </w:pPr>
            <w:r>
              <w:rPr>
                <w:sz w:val="16"/>
                <w:szCs w:val="16"/>
              </w:rPr>
              <w:t>Tıbbi Biyoloji</w:t>
            </w:r>
          </w:p>
        </w:tc>
        <w:tc>
          <w:tcPr>
            <w:tcW w:w="356" w:type="pct"/>
            <w:tcBorders>
              <w:top w:val="single" w:sz="4" w:space="0" w:color="000000"/>
              <w:left w:val="single" w:sz="4" w:space="0" w:color="000000"/>
              <w:bottom w:val="single" w:sz="4" w:space="0" w:color="000000"/>
              <w:right w:val="single" w:sz="4" w:space="0" w:color="000000"/>
            </w:tcBorders>
            <w:vAlign w:val="center"/>
            <w:hideMark/>
          </w:tcPr>
          <w:p w14:paraId="27AA6EA8" w14:textId="77777777" w:rsidR="002809C6" w:rsidRDefault="002809C6" w:rsidP="002809C6">
            <w:pPr>
              <w:spacing w:line="276" w:lineRule="auto"/>
              <w:jc w:val="center"/>
              <w:rPr>
                <w:rFonts w:eastAsia="Calibri"/>
                <w:sz w:val="16"/>
                <w:szCs w:val="16"/>
              </w:rPr>
            </w:pPr>
            <w:r>
              <w:rPr>
                <w:rFonts w:eastAsia="Calibri"/>
                <w:sz w:val="16"/>
                <w:szCs w:val="16"/>
              </w:rPr>
              <w:t>Doktora</w:t>
            </w:r>
          </w:p>
        </w:tc>
        <w:tc>
          <w:tcPr>
            <w:tcW w:w="311" w:type="pct"/>
            <w:tcBorders>
              <w:top w:val="single" w:sz="4" w:space="0" w:color="000000"/>
              <w:left w:val="single" w:sz="4" w:space="0" w:color="000000"/>
              <w:bottom w:val="single" w:sz="4" w:space="0" w:color="000000"/>
              <w:right w:val="single" w:sz="4" w:space="0" w:color="000000"/>
            </w:tcBorders>
            <w:vAlign w:val="center"/>
            <w:hideMark/>
          </w:tcPr>
          <w:p w14:paraId="5063DEAC" w14:textId="77777777" w:rsidR="002809C6" w:rsidRDefault="002809C6" w:rsidP="002809C6">
            <w:pPr>
              <w:spacing w:line="276" w:lineRule="auto"/>
              <w:jc w:val="center"/>
              <w:rPr>
                <w:rFonts w:eastAsia="Calibri"/>
                <w:sz w:val="16"/>
                <w:szCs w:val="16"/>
              </w:rPr>
            </w:pPr>
            <w:r>
              <w:rPr>
                <w:rFonts w:eastAsia="Calibri"/>
                <w:sz w:val="16"/>
                <w:szCs w:val="16"/>
              </w:rPr>
              <w:t>1</w:t>
            </w:r>
          </w:p>
        </w:tc>
        <w:tc>
          <w:tcPr>
            <w:tcW w:w="399" w:type="pct"/>
            <w:tcBorders>
              <w:top w:val="single" w:sz="4" w:space="0" w:color="000000"/>
              <w:left w:val="single" w:sz="4" w:space="0" w:color="000000"/>
              <w:bottom w:val="single" w:sz="4" w:space="0" w:color="000000"/>
              <w:right w:val="single" w:sz="4" w:space="0" w:color="000000"/>
            </w:tcBorders>
            <w:vAlign w:val="center"/>
          </w:tcPr>
          <w:p w14:paraId="22625CCE" w14:textId="77777777" w:rsidR="002809C6" w:rsidRDefault="002809C6" w:rsidP="002809C6">
            <w:pPr>
              <w:spacing w:line="276" w:lineRule="auto"/>
              <w:jc w:val="center"/>
              <w:rPr>
                <w:rFonts w:eastAsia="Calibri"/>
                <w:sz w:val="16"/>
                <w:szCs w:val="16"/>
              </w:rPr>
            </w:pPr>
          </w:p>
        </w:tc>
        <w:tc>
          <w:tcPr>
            <w:tcW w:w="354" w:type="pct"/>
            <w:tcBorders>
              <w:top w:val="single" w:sz="4" w:space="0" w:color="000000"/>
              <w:left w:val="single" w:sz="4" w:space="0" w:color="000000"/>
              <w:bottom w:val="single" w:sz="4" w:space="0" w:color="000000"/>
              <w:right w:val="single" w:sz="4" w:space="0" w:color="000000"/>
            </w:tcBorders>
          </w:tcPr>
          <w:p w14:paraId="328F0907" w14:textId="77777777" w:rsidR="002809C6" w:rsidRDefault="002809C6" w:rsidP="002809C6">
            <w:pPr>
              <w:spacing w:line="276" w:lineRule="auto"/>
              <w:jc w:val="center"/>
              <w:rPr>
                <w:rFonts w:eastAsia="Calibri"/>
                <w:sz w:val="16"/>
                <w:szCs w:val="16"/>
              </w:rPr>
            </w:pPr>
          </w:p>
        </w:tc>
        <w:tc>
          <w:tcPr>
            <w:tcW w:w="354" w:type="pct"/>
            <w:tcBorders>
              <w:top w:val="single" w:sz="4" w:space="0" w:color="000000"/>
              <w:left w:val="single" w:sz="4" w:space="0" w:color="000000"/>
              <w:bottom w:val="single" w:sz="4" w:space="0" w:color="000000"/>
              <w:right w:val="single" w:sz="4" w:space="0" w:color="000000"/>
            </w:tcBorders>
            <w:vAlign w:val="center"/>
            <w:hideMark/>
          </w:tcPr>
          <w:p w14:paraId="345A223E" w14:textId="77777777" w:rsidR="002809C6" w:rsidRDefault="002809C6" w:rsidP="002809C6">
            <w:pPr>
              <w:spacing w:line="276" w:lineRule="auto"/>
              <w:jc w:val="center"/>
              <w:rPr>
                <w:rFonts w:eastAsia="Calibri"/>
                <w:sz w:val="16"/>
                <w:szCs w:val="16"/>
              </w:rPr>
            </w:pPr>
            <w:r>
              <w:rPr>
                <w:rFonts w:eastAsia="Calibri"/>
                <w:sz w:val="16"/>
                <w:szCs w:val="16"/>
              </w:rPr>
              <w:t>55</w:t>
            </w:r>
          </w:p>
        </w:tc>
        <w:tc>
          <w:tcPr>
            <w:tcW w:w="430" w:type="pct"/>
            <w:tcBorders>
              <w:top w:val="single" w:sz="4" w:space="0" w:color="000000"/>
              <w:left w:val="single" w:sz="4" w:space="0" w:color="000000"/>
              <w:bottom w:val="single" w:sz="4" w:space="0" w:color="000000"/>
              <w:right w:val="single" w:sz="4" w:space="0" w:color="000000"/>
            </w:tcBorders>
            <w:vAlign w:val="center"/>
            <w:hideMark/>
          </w:tcPr>
          <w:p w14:paraId="00E0700E" w14:textId="77777777" w:rsidR="002809C6" w:rsidRDefault="002809C6" w:rsidP="002809C6">
            <w:pPr>
              <w:spacing w:line="276" w:lineRule="auto"/>
              <w:jc w:val="center"/>
              <w:rPr>
                <w:rFonts w:eastAsia="Calibri"/>
                <w:sz w:val="16"/>
                <w:szCs w:val="16"/>
              </w:rPr>
            </w:pPr>
            <w:r>
              <w:rPr>
                <w:rFonts w:eastAsia="Calibri"/>
                <w:sz w:val="16"/>
                <w:szCs w:val="16"/>
              </w:rPr>
              <w:t>60-SAY</w:t>
            </w:r>
          </w:p>
        </w:tc>
        <w:tc>
          <w:tcPr>
            <w:tcW w:w="1689" w:type="pct"/>
            <w:tcBorders>
              <w:top w:val="single" w:sz="4" w:space="0" w:color="000000"/>
              <w:left w:val="single" w:sz="4" w:space="0" w:color="000000"/>
              <w:bottom w:val="single" w:sz="4" w:space="0" w:color="000000"/>
              <w:right w:val="single" w:sz="4" w:space="0" w:color="000000"/>
            </w:tcBorders>
            <w:vAlign w:val="center"/>
            <w:hideMark/>
          </w:tcPr>
          <w:p w14:paraId="3D378029" w14:textId="77777777" w:rsidR="002809C6" w:rsidRDefault="002809C6" w:rsidP="002809C6">
            <w:pPr>
              <w:spacing w:line="276" w:lineRule="auto"/>
              <w:jc w:val="both"/>
              <w:rPr>
                <w:sz w:val="16"/>
                <w:szCs w:val="16"/>
              </w:rPr>
            </w:pPr>
            <w:r>
              <w:rPr>
                <w:sz w:val="16"/>
                <w:szCs w:val="16"/>
              </w:rPr>
              <w:t>Sağlık Bilimleri Enstitüsünde Tıbbi Biyoloji Anabilim Dalında Yüksek Lisans yapmış olmak.</w:t>
            </w:r>
          </w:p>
          <w:p w14:paraId="153C6BC8" w14:textId="77777777" w:rsidR="002809C6" w:rsidRDefault="002809C6" w:rsidP="002809C6">
            <w:pPr>
              <w:spacing w:line="276" w:lineRule="auto"/>
              <w:jc w:val="both"/>
              <w:rPr>
                <w:sz w:val="16"/>
                <w:szCs w:val="16"/>
              </w:rPr>
            </w:pPr>
            <w:r>
              <w:rPr>
                <w:sz w:val="16"/>
                <w:szCs w:val="16"/>
              </w:rPr>
              <w:t>Haftanın üç günü devam zorunluluğu bulunmaktadır.</w:t>
            </w:r>
          </w:p>
        </w:tc>
      </w:tr>
      <w:tr w:rsidR="002809C6" w14:paraId="1B643B1D" w14:textId="77777777" w:rsidTr="002809C6">
        <w:trPr>
          <w:trHeight w:val="528"/>
        </w:trPr>
        <w:tc>
          <w:tcPr>
            <w:tcW w:w="1108" w:type="pct"/>
            <w:vMerge/>
            <w:tcBorders>
              <w:top w:val="single" w:sz="4" w:space="0" w:color="000000"/>
              <w:left w:val="single" w:sz="4" w:space="0" w:color="000000"/>
              <w:bottom w:val="single" w:sz="4" w:space="0" w:color="000000"/>
              <w:right w:val="single" w:sz="4" w:space="0" w:color="000000"/>
            </w:tcBorders>
            <w:vAlign w:val="center"/>
            <w:hideMark/>
          </w:tcPr>
          <w:p w14:paraId="6C4A005B" w14:textId="77777777" w:rsidR="002809C6" w:rsidRDefault="002809C6" w:rsidP="002809C6">
            <w:pPr>
              <w:widowControl/>
              <w:rPr>
                <w:sz w:val="16"/>
                <w:szCs w:val="16"/>
              </w:rPr>
            </w:pPr>
          </w:p>
        </w:tc>
        <w:tc>
          <w:tcPr>
            <w:tcW w:w="356" w:type="pct"/>
            <w:tcBorders>
              <w:top w:val="single" w:sz="4" w:space="0" w:color="000000"/>
              <w:left w:val="single" w:sz="4" w:space="0" w:color="000000"/>
              <w:bottom w:val="single" w:sz="4" w:space="0" w:color="000000"/>
              <w:right w:val="single" w:sz="4" w:space="0" w:color="000000"/>
            </w:tcBorders>
            <w:vAlign w:val="center"/>
            <w:hideMark/>
          </w:tcPr>
          <w:p w14:paraId="6DFC9B3E" w14:textId="77777777" w:rsidR="002809C6" w:rsidRDefault="002809C6" w:rsidP="002809C6">
            <w:pPr>
              <w:spacing w:line="276" w:lineRule="auto"/>
              <w:jc w:val="center"/>
              <w:rPr>
                <w:rFonts w:eastAsia="Calibri"/>
                <w:sz w:val="16"/>
                <w:szCs w:val="16"/>
              </w:rPr>
            </w:pPr>
            <w:r>
              <w:rPr>
                <w:rFonts w:eastAsia="Calibri"/>
                <w:sz w:val="16"/>
                <w:szCs w:val="16"/>
              </w:rPr>
              <w:t>Yüksek Lisans</w:t>
            </w:r>
          </w:p>
        </w:tc>
        <w:tc>
          <w:tcPr>
            <w:tcW w:w="311" w:type="pct"/>
            <w:tcBorders>
              <w:top w:val="single" w:sz="4" w:space="0" w:color="000000"/>
              <w:left w:val="single" w:sz="4" w:space="0" w:color="000000"/>
              <w:bottom w:val="single" w:sz="4" w:space="0" w:color="000000"/>
              <w:right w:val="single" w:sz="4" w:space="0" w:color="000000"/>
            </w:tcBorders>
            <w:vAlign w:val="center"/>
            <w:hideMark/>
          </w:tcPr>
          <w:p w14:paraId="0EDC80DA" w14:textId="77777777" w:rsidR="002809C6" w:rsidRDefault="002809C6" w:rsidP="002809C6">
            <w:pPr>
              <w:spacing w:line="276" w:lineRule="auto"/>
              <w:jc w:val="center"/>
              <w:rPr>
                <w:rFonts w:eastAsia="Calibri"/>
                <w:sz w:val="16"/>
                <w:szCs w:val="16"/>
              </w:rPr>
            </w:pPr>
            <w:r>
              <w:rPr>
                <w:rFonts w:eastAsia="Calibri"/>
                <w:sz w:val="16"/>
                <w:szCs w:val="16"/>
              </w:rPr>
              <w:t>3</w:t>
            </w:r>
          </w:p>
        </w:tc>
        <w:tc>
          <w:tcPr>
            <w:tcW w:w="399" w:type="pct"/>
            <w:tcBorders>
              <w:top w:val="single" w:sz="4" w:space="0" w:color="000000"/>
              <w:left w:val="single" w:sz="4" w:space="0" w:color="000000"/>
              <w:bottom w:val="single" w:sz="4" w:space="0" w:color="000000"/>
              <w:right w:val="single" w:sz="4" w:space="0" w:color="000000"/>
            </w:tcBorders>
            <w:vAlign w:val="center"/>
          </w:tcPr>
          <w:p w14:paraId="3C47F141" w14:textId="77777777" w:rsidR="002809C6" w:rsidRDefault="002809C6" w:rsidP="002809C6">
            <w:pPr>
              <w:spacing w:line="276" w:lineRule="auto"/>
              <w:jc w:val="center"/>
              <w:rPr>
                <w:rFonts w:eastAsia="Calibri"/>
                <w:sz w:val="16"/>
                <w:szCs w:val="16"/>
              </w:rPr>
            </w:pPr>
          </w:p>
        </w:tc>
        <w:tc>
          <w:tcPr>
            <w:tcW w:w="354" w:type="pct"/>
            <w:tcBorders>
              <w:top w:val="single" w:sz="4" w:space="0" w:color="000000"/>
              <w:left w:val="single" w:sz="4" w:space="0" w:color="000000"/>
              <w:bottom w:val="single" w:sz="4" w:space="0" w:color="000000"/>
              <w:right w:val="single" w:sz="4" w:space="0" w:color="000000"/>
            </w:tcBorders>
          </w:tcPr>
          <w:p w14:paraId="2EFF1E16" w14:textId="77777777" w:rsidR="002809C6" w:rsidRDefault="002809C6" w:rsidP="002809C6">
            <w:pPr>
              <w:spacing w:line="276" w:lineRule="auto"/>
              <w:jc w:val="center"/>
              <w:rPr>
                <w:rFonts w:eastAsia="Calibri"/>
                <w:sz w:val="16"/>
                <w:szCs w:val="16"/>
              </w:rPr>
            </w:pPr>
          </w:p>
        </w:tc>
        <w:tc>
          <w:tcPr>
            <w:tcW w:w="354" w:type="pct"/>
            <w:tcBorders>
              <w:top w:val="single" w:sz="4" w:space="0" w:color="000000"/>
              <w:left w:val="single" w:sz="4" w:space="0" w:color="000000"/>
              <w:bottom w:val="single" w:sz="4" w:space="0" w:color="000000"/>
              <w:right w:val="single" w:sz="4" w:space="0" w:color="000000"/>
            </w:tcBorders>
            <w:vAlign w:val="center"/>
          </w:tcPr>
          <w:p w14:paraId="0C31F2CF" w14:textId="77777777" w:rsidR="002809C6" w:rsidRDefault="002809C6" w:rsidP="002809C6">
            <w:pPr>
              <w:spacing w:line="276" w:lineRule="auto"/>
              <w:jc w:val="center"/>
              <w:rPr>
                <w:rFonts w:eastAsia="Calibri"/>
                <w:sz w:val="16"/>
                <w:szCs w:val="16"/>
              </w:rPr>
            </w:pPr>
          </w:p>
        </w:tc>
        <w:tc>
          <w:tcPr>
            <w:tcW w:w="430" w:type="pct"/>
            <w:tcBorders>
              <w:top w:val="single" w:sz="4" w:space="0" w:color="000000"/>
              <w:left w:val="single" w:sz="4" w:space="0" w:color="000000"/>
              <w:bottom w:val="single" w:sz="4" w:space="0" w:color="000000"/>
              <w:right w:val="single" w:sz="4" w:space="0" w:color="000000"/>
            </w:tcBorders>
            <w:vAlign w:val="center"/>
            <w:hideMark/>
          </w:tcPr>
          <w:p w14:paraId="733CA73E" w14:textId="77777777" w:rsidR="002809C6" w:rsidRDefault="002809C6" w:rsidP="002809C6">
            <w:pPr>
              <w:spacing w:line="276" w:lineRule="auto"/>
              <w:jc w:val="center"/>
              <w:rPr>
                <w:rFonts w:eastAsia="Calibri"/>
                <w:sz w:val="16"/>
                <w:szCs w:val="16"/>
              </w:rPr>
            </w:pPr>
            <w:r>
              <w:rPr>
                <w:rFonts w:eastAsia="Calibri"/>
                <w:sz w:val="16"/>
                <w:szCs w:val="16"/>
              </w:rPr>
              <w:t>55-SAY</w:t>
            </w:r>
          </w:p>
        </w:tc>
        <w:tc>
          <w:tcPr>
            <w:tcW w:w="1689" w:type="pct"/>
            <w:tcBorders>
              <w:top w:val="single" w:sz="4" w:space="0" w:color="000000"/>
              <w:left w:val="single" w:sz="4" w:space="0" w:color="000000"/>
              <w:bottom w:val="single" w:sz="4" w:space="0" w:color="000000"/>
              <w:right w:val="single" w:sz="4" w:space="0" w:color="000000"/>
            </w:tcBorders>
            <w:vAlign w:val="center"/>
            <w:hideMark/>
          </w:tcPr>
          <w:p w14:paraId="78E8F0A1" w14:textId="77777777" w:rsidR="002809C6" w:rsidRDefault="002809C6" w:rsidP="002809C6">
            <w:pPr>
              <w:spacing w:line="276" w:lineRule="auto"/>
              <w:jc w:val="both"/>
              <w:rPr>
                <w:sz w:val="16"/>
                <w:szCs w:val="16"/>
              </w:rPr>
            </w:pPr>
            <w:r>
              <w:rPr>
                <w:sz w:val="16"/>
                <w:szCs w:val="16"/>
              </w:rPr>
              <w:t xml:space="preserve">4 yıllık Fakültelerin Biyoloji, Moleküler Biyoloji ve Genetik, </w:t>
            </w:r>
            <w:proofErr w:type="spellStart"/>
            <w:r>
              <w:rPr>
                <w:sz w:val="16"/>
                <w:szCs w:val="16"/>
              </w:rPr>
              <w:t>Biyomühendislik</w:t>
            </w:r>
            <w:proofErr w:type="spellEnd"/>
            <w:r>
              <w:rPr>
                <w:sz w:val="16"/>
                <w:szCs w:val="16"/>
              </w:rPr>
              <w:t xml:space="preserve"> Bölümü Lisans mezunu olmak. Haftanın üç günü devam zorunluluğu bulunmaktadır.</w:t>
            </w:r>
          </w:p>
        </w:tc>
      </w:tr>
      <w:tr w:rsidR="002809C6" w14:paraId="37578827" w14:textId="77777777" w:rsidTr="002809C6">
        <w:trPr>
          <w:trHeight w:val="490"/>
        </w:trPr>
        <w:tc>
          <w:tcPr>
            <w:tcW w:w="1108" w:type="pct"/>
            <w:tcBorders>
              <w:top w:val="single" w:sz="4" w:space="0" w:color="000000"/>
              <w:left w:val="single" w:sz="4" w:space="0" w:color="000000"/>
              <w:bottom w:val="single" w:sz="4" w:space="0" w:color="000000"/>
              <w:right w:val="single" w:sz="4" w:space="0" w:color="000000"/>
            </w:tcBorders>
            <w:vAlign w:val="center"/>
            <w:hideMark/>
          </w:tcPr>
          <w:p w14:paraId="6F3C8D4A" w14:textId="77777777" w:rsidR="002809C6" w:rsidRDefault="002809C6" w:rsidP="002809C6">
            <w:pPr>
              <w:spacing w:line="276" w:lineRule="auto"/>
              <w:rPr>
                <w:sz w:val="16"/>
                <w:szCs w:val="16"/>
              </w:rPr>
            </w:pPr>
            <w:r>
              <w:rPr>
                <w:sz w:val="16"/>
                <w:szCs w:val="16"/>
              </w:rPr>
              <w:t>Veteriner Cerrahi</w:t>
            </w:r>
          </w:p>
        </w:tc>
        <w:tc>
          <w:tcPr>
            <w:tcW w:w="356" w:type="pct"/>
            <w:tcBorders>
              <w:top w:val="single" w:sz="4" w:space="0" w:color="000000"/>
              <w:left w:val="single" w:sz="4" w:space="0" w:color="000000"/>
              <w:bottom w:val="single" w:sz="4" w:space="0" w:color="000000"/>
              <w:right w:val="single" w:sz="4" w:space="0" w:color="000000"/>
            </w:tcBorders>
            <w:vAlign w:val="center"/>
            <w:hideMark/>
          </w:tcPr>
          <w:p w14:paraId="01055436" w14:textId="77777777" w:rsidR="002809C6" w:rsidRDefault="002809C6" w:rsidP="002809C6">
            <w:pPr>
              <w:spacing w:line="276" w:lineRule="auto"/>
              <w:jc w:val="center"/>
              <w:rPr>
                <w:rFonts w:eastAsia="Calibri"/>
                <w:sz w:val="16"/>
                <w:szCs w:val="16"/>
              </w:rPr>
            </w:pPr>
            <w:r>
              <w:rPr>
                <w:rFonts w:eastAsia="Calibri"/>
                <w:sz w:val="16"/>
                <w:szCs w:val="16"/>
              </w:rPr>
              <w:t>Doktora</w:t>
            </w:r>
          </w:p>
        </w:tc>
        <w:tc>
          <w:tcPr>
            <w:tcW w:w="311" w:type="pct"/>
            <w:tcBorders>
              <w:top w:val="single" w:sz="4" w:space="0" w:color="000000"/>
              <w:left w:val="single" w:sz="4" w:space="0" w:color="000000"/>
              <w:bottom w:val="single" w:sz="4" w:space="0" w:color="000000"/>
              <w:right w:val="single" w:sz="4" w:space="0" w:color="000000"/>
            </w:tcBorders>
            <w:vAlign w:val="center"/>
            <w:hideMark/>
          </w:tcPr>
          <w:p w14:paraId="447C46B3" w14:textId="77777777" w:rsidR="002809C6" w:rsidRDefault="002809C6" w:rsidP="002809C6">
            <w:pPr>
              <w:spacing w:line="276" w:lineRule="auto"/>
              <w:jc w:val="center"/>
              <w:rPr>
                <w:rFonts w:eastAsia="Calibri"/>
                <w:sz w:val="16"/>
                <w:szCs w:val="16"/>
              </w:rPr>
            </w:pPr>
            <w:r>
              <w:rPr>
                <w:rFonts w:eastAsia="Calibri"/>
                <w:sz w:val="16"/>
                <w:szCs w:val="16"/>
              </w:rPr>
              <w:t>5</w:t>
            </w:r>
          </w:p>
        </w:tc>
        <w:tc>
          <w:tcPr>
            <w:tcW w:w="399" w:type="pct"/>
            <w:tcBorders>
              <w:top w:val="single" w:sz="4" w:space="0" w:color="000000"/>
              <w:left w:val="single" w:sz="4" w:space="0" w:color="000000"/>
              <w:bottom w:val="single" w:sz="4" w:space="0" w:color="000000"/>
              <w:right w:val="single" w:sz="4" w:space="0" w:color="000000"/>
            </w:tcBorders>
            <w:vAlign w:val="center"/>
          </w:tcPr>
          <w:p w14:paraId="6EB12BE0" w14:textId="77777777" w:rsidR="002809C6" w:rsidRDefault="002809C6" w:rsidP="002809C6">
            <w:pPr>
              <w:spacing w:line="276" w:lineRule="auto"/>
              <w:jc w:val="center"/>
              <w:rPr>
                <w:rFonts w:eastAsia="Calibri"/>
                <w:sz w:val="16"/>
                <w:szCs w:val="16"/>
              </w:rPr>
            </w:pPr>
          </w:p>
        </w:tc>
        <w:tc>
          <w:tcPr>
            <w:tcW w:w="354" w:type="pct"/>
            <w:tcBorders>
              <w:top w:val="single" w:sz="4" w:space="0" w:color="000000"/>
              <w:left w:val="single" w:sz="4" w:space="0" w:color="000000"/>
              <w:bottom w:val="single" w:sz="4" w:space="0" w:color="000000"/>
              <w:right w:val="single" w:sz="4" w:space="0" w:color="000000"/>
            </w:tcBorders>
          </w:tcPr>
          <w:p w14:paraId="1DED166E" w14:textId="77777777" w:rsidR="002809C6" w:rsidRDefault="002809C6" w:rsidP="002809C6">
            <w:pPr>
              <w:spacing w:line="276" w:lineRule="auto"/>
              <w:jc w:val="center"/>
              <w:rPr>
                <w:rFonts w:eastAsia="Calibri"/>
                <w:sz w:val="16"/>
                <w:szCs w:val="16"/>
              </w:rPr>
            </w:pPr>
          </w:p>
        </w:tc>
        <w:tc>
          <w:tcPr>
            <w:tcW w:w="354" w:type="pct"/>
            <w:tcBorders>
              <w:top w:val="single" w:sz="4" w:space="0" w:color="000000"/>
              <w:left w:val="single" w:sz="4" w:space="0" w:color="000000"/>
              <w:bottom w:val="single" w:sz="4" w:space="0" w:color="000000"/>
              <w:right w:val="single" w:sz="4" w:space="0" w:color="000000"/>
            </w:tcBorders>
            <w:vAlign w:val="center"/>
            <w:hideMark/>
          </w:tcPr>
          <w:p w14:paraId="2B823CB9" w14:textId="77777777" w:rsidR="002809C6" w:rsidRDefault="002809C6" w:rsidP="002809C6">
            <w:pPr>
              <w:spacing w:line="276" w:lineRule="auto"/>
              <w:jc w:val="center"/>
              <w:rPr>
                <w:rFonts w:eastAsia="Calibri"/>
                <w:sz w:val="16"/>
                <w:szCs w:val="16"/>
              </w:rPr>
            </w:pPr>
            <w:r>
              <w:rPr>
                <w:rFonts w:eastAsia="Calibri"/>
                <w:sz w:val="16"/>
                <w:szCs w:val="16"/>
              </w:rPr>
              <w:t>55</w:t>
            </w:r>
          </w:p>
        </w:tc>
        <w:tc>
          <w:tcPr>
            <w:tcW w:w="430" w:type="pct"/>
            <w:tcBorders>
              <w:top w:val="single" w:sz="4" w:space="0" w:color="000000"/>
              <w:left w:val="single" w:sz="4" w:space="0" w:color="000000"/>
              <w:bottom w:val="single" w:sz="4" w:space="0" w:color="000000"/>
              <w:right w:val="single" w:sz="4" w:space="0" w:color="000000"/>
            </w:tcBorders>
            <w:vAlign w:val="center"/>
            <w:hideMark/>
          </w:tcPr>
          <w:p w14:paraId="3E6058FA" w14:textId="77777777" w:rsidR="002809C6" w:rsidRDefault="002809C6" w:rsidP="002809C6">
            <w:pPr>
              <w:spacing w:line="276" w:lineRule="auto"/>
              <w:jc w:val="center"/>
              <w:rPr>
                <w:rFonts w:eastAsia="Calibri"/>
                <w:sz w:val="16"/>
                <w:szCs w:val="16"/>
              </w:rPr>
            </w:pPr>
            <w:r>
              <w:rPr>
                <w:rFonts w:eastAsia="Calibri"/>
                <w:sz w:val="16"/>
                <w:szCs w:val="16"/>
              </w:rPr>
              <w:t>60-SAY</w:t>
            </w:r>
          </w:p>
        </w:tc>
        <w:tc>
          <w:tcPr>
            <w:tcW w:w="1689" w:type="pct"/>
            <w:tcBorders>
              <w:top w:val="single" w:sz="4" w:space="0" w:color="000000"/>
              <w:left w:val="single" w:sz="4" w:space="0" w:color="000000"/>
              <w:bottom w:val="single" w:sz="4" w:space="0" w:color="000000"/>
              <w:right w:val="single" w:sz="4" w:space="0" w:color="000000"/>
            </w:tcBorders>
            <w:vAlign w:val="center"/>
            <w:hideMark/>
          </w:tcPr>
          <w:p w14:paraId="11424B83" w14:textId="77777777" w:rsidR="002809C6" w:rsidRDefault="002809C6" w:rsidP="00E1755D">
            <w:pPr>
              <w:spacing w:line="276" w:lineRule="auto"/>
              <w:jc w:val="both"/>
              <w:rPr>
                <w:sz w:val="16"/>
                <w:szCs w:val="16"/>
              </w:rPr>
            </w:pPr>
            <w:r>
              <w:rPr>
                <w:sz w:val="16"/>
                <w:szCs w:val="16"/>
              </w:rPr>
              <w:t xml:space="preserve">Veteriner Fakültesi mezunu olmak. </w:t>
            </w:r>
          </w:p>
        </w:tc>
      </w:tr>
      <w:tr w:rsidR="002809C6" w14:paraId="20C2B963" w14:textId="77777777" w:rsidTr="002809C6">
        <w:trPr>
          <w:trHeight w:val="490"/>
        </w:trPr>
        <w:tc>
          <w:tcPr>
            <w:tcW w:w="1108" w:type="pct"/>
            <w:vMerge w:val="restart"/>
            <w:tcBorders>
              <w:top w:val="single" w:sz="4" w:space="0" w:color="000000"/>
              <w:left w:val="single" w:sz="4" w:space="0" w:color="000000"/>
              <w:bottom w:val="single" w:sz="4" w:space="0" w:color="000000"/>
              <w:right w:val="single" w:sz="4" w:space="0" w:color="000000"/>
            </w:tcBorders>
            <w:vAlign w:val="center"/>
            <w:hideMark/>
          </w:tcPr>
          <w:p w14:paraId="340F1669" w14:textId="77777777" w:rsidR="002809C6" w:rsidRDefault="002809C6" w:rsidP="002809C6">
            <w:pPr>
              <w:spacing w:line="276" w:lineRule="auto"/>
              <w:rPr>
                <w:sz w:val="16"/>
                <w:szCs w:val="16"/>
              </w:rPr>
            </w:pPr>
            <w:r>
              <w:rPr>
                <w:sz w:val="16"/>
                <w:szCs w:val="16"/>
              </w:rPr>
              <w:t>Veteriner Doğum ve Jinekoloji</w:t>
            </w:r>
          </w:p>
        </w:tc>
        <w:tc>
          <w:tcPr>
            <w:tcW w:w="356" w:type="pct"/>
            <w:tcBorders>
              <w:top w:val="single" w:sz="4" w:space="0" w:color="000000"/>
              <w:left w:val="single" w:sz="4" w:space="0" w:color="000000"/>
              <w:bottom w:val="single" w:sz="4" w:space="0" w:color="000000"/>
              <w:right w:val="single" w:sz="4" w:space="0" w:color="000000"/>
            </w:tcBorders>
            <w:vAlign w:val="center"/>
            <w:hideMark/>
          </w:tcPr>
          <w:p w14:paraId="41DB969B" w14:textId="77777777" w:rsidR="002809C6" w:rsidRDefault="002809C6" w:rsidP="002809C6">
            <w:pPr>
              <w:spacing w:line="276" w:lineRule="auto"/>
              <w:jc w:val="center"/>
              <w:rPr>
                <w:rFonts w:eastAsia="Calibri"/>
                <w:sz w:val="16"/>
                <w:szCs w:val="16"/>
              </w:rPr>
            </w:pPr>
            <w:r>
              <w:rPr>
                <w:rFonts w:eastAsia="Calibri"/>
                <w:sz w:val="16"/>
                <w:szCs w:val="16"/>
              </w:rPr>
              <w:t>Doktora</w:t>
            </w:r>
          </w:p>
        </w:tc>
        <w:tc>
          <w:tcPr>
            <w:tcW w:w="311" w:type="pct"/>
            <w:tcBorders>
              <w:top w:val="single" w:sz="4" w:space="0" w:color="000000"/>
              <w:left w:val="single" w:sz="4" w:space="0" w:color="000000"/>
              <w:bottom w:val="single" w:sz="4" w:space="0" w:color="000000"/>
              <w:right w:val="single" w:sz="4" w:space="0" w:color="000000"/>
            </w:tcBorders>
            <w:vAlign w:val="center"/>
            <w:hideMark/>
          </w:tcPr>
          <w:p w14:paraId="202D97B2" w14:textId="77777777" w:rsidR="002809C6" w:rsidRDefault="002809C6" w:rsidP="002809C6">
            <w:pPr>
              <w:spacing w:line="276" w:lineRule="auto"/>
              <w:jc w:val="center"/>
              <w:rPr>
                <w:rFonts w:eastAsia="Calibri"/>
                <w:sz w:val="16"/>
                <w:szCs w:val="16"/>
              </w:rPr>
            </w:pPr>
            <w:r>
              <w:rPr>
                <w:rFonts w:eastAsia="Calibri"/>
                <w:sz w:val="16"/>
                <w:szCs w:val="16"/>
              </w:rPr>
              <w:t>2</w:t>
            </w:r>
          </w:p>
        </w:tc>
        <w:tc>
          <w:tcPr>
            <w:tcW w:w="399" w:type="pct"/>
            <w:tcBorders>
              <w:top w:val="single" w:sz="4" w:space="0" w:color="000000"/>
              <w:left w:val="single" w:sz="4" w:space="0" w:color="000000"/>
              <w:bottom w:val="single" w:sz="4" w:space="0" w:color="000000"/>
              <w:right w:val="single" w:sz="4" w:space="0" w:color="000000"/>
            </w:tcBorders>
            <w:vAlign w:val="center"/>
          </w:tcPr>
          <w:p w14:paraId="102143E9" w14:textId="77777777" w:rsidR="002809C6" w:rsidRDefault="002809C6" w:rsidP="002809C6">
            <w:pPr>
              <w:spacing w:line="276" w:lineRule="auto"/>
              <w:jc w:val="center"/>
              <w:rPr>
                <w:rFonts w:eastAsia="Calibri"/>
                <w:sz w:val="16"/>
                <w:szCs w:val="16"/>
              </w:rPr>
            </w:pPr>
          </w:p>
        </w:tc>
        <w:tc>
          <w:tcPr>
            <w:tcW w:w="354" w:type="pct"/>
            <w:tcBorders>
              <w:top w:val="single" w:sz="4" w:space="0" w:color="000000"/>
              <w:left w:val="single" w:sz="4" w:space="0" w:color="000000"/>
              <w:bottom w:val="single" w:sz="4" w:space="0" w:color="000000"/>
              <w:right w:val="single" w:sz="4" w:space="0" w:color="000000"/>
            </w:tcBorders>
          </w:tcPr>
          <w:p w14:paraId="6736F69E" w14:textId="77777777" w:rsidR="002809C6" w:rsidRDefault="002809C6" w:rsidP="002809C6">
            <w:pPr>
              <w:spacing w:line="276" w:lineRule="auto"/>
              <w:jc w:val="center"/>
              <w:rPr>
                <w:rFonts w:eastAsia="Calibri"/>
                <w:sz w:val="16"/>
                <w:szCs w:val="16"/>
              </w:rPr>
            </w:pPr>
          </w:p>
        </w:tc>
        <w:tc>
          <w:tcPr>
            <w:tcW w:w="354" w:type="pct"/>
            <w:tcBorders>
              <w:top w:val="single" w:sz="4" w:space="0" w:color="000000"/>
              <w:left w:val="single" w:sz="4" w:space="0" w:color="000000"/>
              <w:bottom w:val="single" w:sz="4" w:space="0" w:color="000000"/>
              <w:right w:val="single" w:sz="4" w:space="0" w:color="000000"/>
            </w:tcBorders>
            <w:vAlign w:val="center"/>
            <w:hideMark/>
          </w:tcPr>
          <w:p w14:paraId="429FF559" w14:textId="77777777" w:rsidR="002809C6" w:rsidRDefault="002809C6" w:rsidP="002809C6">
            <w:pPr>
              <w:spacing w:line="276" w:lineRule="auto"/>
              <w:jc w:val="center"/>
              <w:rPr>
                <w:rFonts w:eastAsia="Calibri"/>
                <w:sz w:val="16"/>
                <w:szCs w:val="16"/>
              </w:rPr>
            </w:pPr>
            <w:r>
              <w:rPr>
                <w:rFonts w:eastAsia="Calibri"/>
                <w:sz w:val="16"/>
                <w:szCs w:val="16"/>
              </w:rPr>
              <w:t>55</w:t>
            </w:r>
          </w:p>
        </w:tc>
        <w:tc>
          <w:tcPr>
            <w:tcW w:w="430" w:type="pct"/>
            <w:tcBorders>
              <w:top w:val="single" w:sz="4" w:space="0" w:color="000000"/>
              <w:left w:val="single" w:sz="4" w:space="0" w:color="000000"/>
              <w:bottom w:val="single" w:sz="4" w:space="0" w:color="000000"/>
              <w:right w:val="single" w:sz="4" w:space="0" w:color="000000"/>
            </w:tcBorders>
            <w:vAlign w:val="center"/>
            <w:hideMark/>
          </w:tcPr>
          <w:p w14:paraId="0D942B08" w14:textId="77777777" w:rsidR="002809C6" w:rsidRDefault="002809C6" w:rsidP="002809C6">
            <w:pPr>
              <w:spacing w:line="276" w:lineRule="auto"/>
              <w:jc w:val="center"/>
              <w:rPr>
                <w:rFonts w:eastAsia="Calibri"/>
                <w:sz w:val="16"/>
                <w:szCs w:val="16"/>
              </w:rPr>
            </w:pPr>
            <w:r>
              <w:rPr>
                <w:rFonts w:eastAsia="Calibri"/>
                <w:sz w:val="16"/>
                <w:szCs w:val="16"/>
              </w:rPr>
              <w:t>60-SAY</w:t>
            </w:r>
          </w:p>
        </w:tc>
        <w:tc>
          <w:tcPr>
            <w:tcW w:w="1689" w:type="pct"/>
            <w:tcBorders>
              <w:top w:val="single" w:sz="4" w:space="0" w:color="000000"/>
              <w:left w:val="single" w:sz="4" w:space="0" w:color="000000"/>
              <w:bottom w:val="single" w:sz="4" w:space="0" w:color="000000"/>
              <w:right w:val="single" w:sz="4" w:space="0" w:color="000000"/>
            </w:tcBorders>
            <w:vAlign w:val="center"/>
            <w:hideMark/>
          </w:tcPr>
          <w:p w14:paraId="08438144" w14:textId="77777777" w:rsidR="002809C6" w:rsidRDefault="002809C6" w:rsidP="00E1755D">
            <w:pPr>
              <w:spacing w:line="276" w:lineRule="auto"/>
              <w:jc w:val="both"/>
              <w:rPr>
                <w:sz w:val="16"/>
                <w:szCs w:val="16"/>
              </w:rPr>
            </w:pPr>
            <w:r>
              <w:rPr>
                <w:sz w:val="16"/>
                <w:szCs w:val="16"/>
              </w:rPr>
              <w:t xml:space="preserve">Veteriner Fakültesi mezunu olmak. </w:t>
            </w:r>
          </w:p>
        </w:tc>
      </w:tr>
      <w:tr w:rsidR="002809C6" w14:paraId="2C18E6B2" w14:textId="77777777" w:rsidTr="002809C6">
        <w:trPr>
          <w:trHeight w:val="490"/>
        </w:trPr>
        <w:tc>
          <w:tcPr>
            <w:tcW w:w="1108" w:type="pct"/>
            <w:vMerge/>
            <w:tcBorders>
              <w:top w:val="single" w:sz="4" w:space="0" w:color="000000"/>
              <w:left w:val="single" w:sz="4" w:space="0" w:color="000000"/>
              <w:bottom w:val="single" w:sz="4" w:space="0" w:color="000000"/>
              <w:right w:val="single" w:sz="4" w:space="0" w:color="000000"/>
            </w:tcBorders>
            <w:vAlign w:val="center"/>
            <w:hideMark/>
          </w:tcPr>
          <w:p w14:paraId="694EE0D5" w14:textId="77777777" w:rsidR="002809C6" w:rsidRDefault="002809C6" w:rsidP="002809C6">
            <w:pPr>
              <w:widowControl/>
              <w:rPr>
                <w:sz w:val="16"/>
                <w:szCs w:val="16"/>
              </w:rPr>
            </w:pPr>
          </w:p>
        </w:tc>
        <w:tc>
          <w:tcPr>
            <w:tcW w:w="356" w:type="pct"/>
            <w:tcBorders>
              <w:top w:val="single" w:sz="4" w:space="0" w:color="000000"/>
              <w:left w:val="single" w:sz="4" w:space="0" w:color="000000"/>
              <w:bottom w:val="single" w:sz="4" w:space="0" w:color="000000"/>
              <w:right w:val="single" w:sz="4" w:space="0" w:color="000000"/>
            </w:tcBorders>
            <w:vAlign w:val="center"/>
            <w:hideMark/>
          </w:tcPr>
          <w:p w14:paraId="12142B5D" w14:textId="77777777" w:rsidR="002809C6" w:rsidRDefault="002809C6" w:rsidP="002809C6">
            <w:pPr>
              <w:spacing w:line="276" w:lineRule="auto"/>
              <w:jc w:val="center"/>
              <w:rPr>
                <w:rFonts w:eastAsia="Calibri"/>
                <w:sz w:val="16"/>
                <w:szCs w:val="16"/>
              </w:rPr>
            </w:pPr>
            <w:r>
              <w:rPr>
                <w:rFonts w:eastAsia="Calibri"/>
                <w:sz w:val="16"/>
                <w:szCs w:val="16"/>
              </w:rPr>
              <w:t>Yüksek Lisans</w:t>
            </w:r>
          </w:p>
        </w:tc>
        <w:tc>
          <w:tcPr>
            <w:tcW w:w="311" w:type="pct"/>
            <w:tcBorders>
              <w:top w:val="single" w:sz="4" w:space="0" w:color="000000"/>
              <w:left w:val="single" w:sz="4" w:space="0" w:color="000000"/>
              <w:bottom w:val="single" w:sz="4" w:space="0" w:color="000000"/>
              <w:right w:val="single" w:sz="4" w:space="0" w:color="000000"/>
            </w:tcBorders>
            <w:vAlign w:val="center"/>
            <w:hideMark/>
          </w:tcPr>
          <w:p w14:paraId="2AD05C6A" w14:textId="77777777" w:rsidR="002809C6" w:rsidRDefault="002809C6" w:rsidP="002809C6">
            <w:pPr>
              <w:spacing w:line="276" w:lineRule="auto"/>
              <w:jc w:val="center"/>
              <w:rPr>
                <w:rFonts w:eastAsia="Calibri"/>
                <w:sz w:val="16"/>
                <w:szCs w:val="16"/>
              </w:rPr>
            </w:pPr>
            <w:r>
              <w:rPr>
                <w:rFonts w:eastAsia="Calibri"/>
                <w:sz w:val="16"/>
                <w:szCs w:val="16"/>
              </w:rPr>
              <w:t>3</w:t>
            </w:r>
          </w:p>
        </w:tc>
        <w:tc>
          <w:tcPr>
            <w:tcW w:w="399" w:type="pct"/>
            <w:tcBorders>
              <w:top w:val="single" w:sz="4" w:space="0" w:color="000000"/>
              <w:left w:val="single" w:sz="4" w:space="0" w:color="000000"/>
              <w:bottom w:val="single" w:sz="4" w:space="0" w:color="000000"/>
              <w:right w:val="single" w:sz="4" w:space="0" w:color="000000"/>
            </w:tcBorders>
            <w:vAlign w:val="center"/>
          </w:tcPr>
          <w:p w14:paraId="167608E1" w14:textId="77777777" w:rsidR="002809C6" w:rsidRDefault="002809C6" w:rsidP="002809C6">
            <w:pPr>
              <w:spacing w:line="276" w:lineRule="auto"/>
              <w:jc w:val="center"/>
              <w:rPr>
                <w:rFonts w:eastAsia="Calibri"/>
                <w:sz w:val="16"/>
                <w:szCs w:val="16"/>
              </w:rPr>
            </w:pPr>
          </w:p>
        </w:tc>
        <w:tc>
          <w:tcPr>
            <w:tcW w:w="354" w:type="pct"/>
            <w:tcBorders>
              <w:top w:val="single" w:sz="4" w:space="0" w:color="000000"/>
              <w:left w:val="single" w:sz="4" w:space="0" w:color="000000"/>
              <w:bottom w:val="single" w:sz="4" w:space="0" w:color="000000"/>
              <w:right w:val="single" w:sz="4" w:space="0" w:color="000000"/>
            </w:tcBorders>
          </w:tcPr>
          <w:p w14:paraId="493F6652" w14:textId="77777777" w:rsidR="002809C6" w:rsidRDefault="002809C6" w:rsidP="002809C6">
            <w:pPr>
              <w:spacing w:line="276" w:lineRule="auto"/>
              <w:jc w:val="center"/>
              <w:rPr>
                <w:rFonts w:eastAsia="Calibri"/>
                <w:sz w:val="16"/>
                <w:szCs w:val="16"/>
              </w:rPr>
            </w:pPr>
          </w:p>
        </w:tc>
        <w:tc>
          <w:tcPr>
            <w:tcW w:w="354" w:type="pct"/>
            <w:tcBorders>
              <w:top w:val="single" w:sz="4" w:space="0" w:color="000000"/>
              <w:left w:val="single" w:sz="4" w:space="0" w:color="000000"/>
              <w:bottom w:val="single" w:sz="4" w:space="0" w:color="000000"/>
              <w:right w:val="single" w:sz="4" w:space="0" w:color="000000"/>
            </w:tcBorders>
            <w:vAlign w:val="center"/>
          </w:tcPr>
          <w:p w14:paraId="204535AD" w14:textId="77777777" w:rsidR="002809C6" w:rsidRDefault="002809C6" w:rsidP="002809C6">
            <w:pPr>
              <w:spacing w:line="276" w:lineRule="auto"/>
              <w:jc w:val="center"/>
              <w:rPr>
                <w:rFonts w:eastAsia="Calibri"/>
                <w:sz w:val="16"/>
                <w:szCs w:val="16"/>
              </w:rPr>
            </w:pPr>
          </w:p>
        </w:tc>
        <w:tc>
          <w:tcPr>
            <w:tcW w:w="430" w:type="pct"/>
            <w:tcBorders>
              <w:top w:val="single" w:sz="4" w:space="0" w:color="000000"/>
              <w:left w:val="single" w:sz="4" w:space="0" w:color="000000"/>
              <w:bottom w:val="single" w:sz="4" w:space="0" w:color="000000"/>
              <w:right w:val="single" w:sz="4" w:space="0" w:color="000000"/>
            </w:tcBorders>
            <w:vAlign w:val="center"/>
            <w:hideMark/>
          </w:tcPr>
          <w:p w14:paraId="1A28F82E" w14:textId="77777777" w:rsidR="002809C6" w:rsidRDefault="002809C6" w:rsidP="002809C6">
            <w:pPr>
              <w:spacing w:line="276" w:lineRule="auto"/>
              <w:jc w:val="center"/>
              <w:rPr>
                <w:rFonts w:eastAsia="Calibri"/>
                <w:sz w:val="16"/>
                <w:szCs w:val="16"/>
              </w:rPr>
            </w:pPr>
            <w:r>
              <w:rPr>
                <w:rFonts w:eastAsia="Calibri"/>
                <w:sz w:val="16"/>
                <w:szCs w:val="16"/>
              </w:rPr>
              <w:t>55-SAY</w:t>
            </w:r>
          </w:p>
        </w:tc>
        <w:tc>
          <w:tcPr>
            <w:tcW w:w="1689" w:type="pct"/>
            <w:tcBorders>
              <w:top w:val="single" w:sz="4" w:space="0" w:color="000000"/>
              <w:left w:val="single" w:sz="4" w:space="0" w:color="000000"/>
              <w:bottom w:val="single" w:sz="4" w:space="0" w:color="000000"/>
              <w:right w:val="single" w:sz="4" w:space="0" w:color="000000"/>
            </w:tcBorders>
            <w:vAlign w:val="center"/>
            <w:hideMark/>
          </w:tcPr>
          <w:p w14:paraId="30C5B762" w14:textId="77777777" w:rsidR="002809C6" w:rsidRDefault="002809C6" w:rsidP="00E1755D">
            <w:pPr>
              <w:spacing w:line="276" w:lineRule="auto"/>
              <w:jc w:val="both"/>
              <w:rPr>
                <w:sz w:val="16"/>
                <w:szCs w:val="16"/>
              </w:rPr>
            </w:pPr>
            <w:r>
              <w:rPr>
                <w:sz w:val="16"/>
                <w:szCs w:val="16"/>
              </w:rPr>
              <w:t xml:space="preserve">Veteriner Fakültesi mezunu olmak. </w:t>
            </w:r>
          </w:p>
        </w:tc>
      </w:tr>
      <w:tr w:rsidR="002809C6" w14:paraId="5A642BE9" w14:textId="77777777" w:rsidTr="002809C6">
        <w:trPr>
          <w:trHeight w:val="490"/>
        </w:trPr>
        <w:tc>
          <w:tcPr>
            <w:tcW w:w="1108" w:type="pct"/>
            <w:tcBorders>
              <w:top w:val="single" w:sz="4" w:space="0" w:color="000000"/>
              <w:left w:val="single" w:sz="4" w:space="0" w:color="000000"/>
              <w:bottom w:val="single" w:sz="4" w:space="0" w:color="000000"/>
              <w:right w:val="single" w:sz="4" w:space="0" w:color="000000"/>
            </w:tcBorders>
            <w:vAlign w:val="center"/>
            <w:hideMark/>
          </w:tcPr>
          <w:p w14:paraId="52570810" w14:textId="77777777" w:rsidR="002809C6" w:rsidRDefault="002809C6" w:rsidP="002809C6">
            <w:pPr>
              <w:spacing w:line="276" w:lineRule="auto"/>
              <w:rPr>
                <w:sz w:val="16"/>
                <w:szCs w:val="16"/>
              </w:rPr>
            </w:pPr>
            <w:r>
              <w:rPr>
                <w:sz w:val="16"/>
                <w:szCs w:val="16"/>
              </w:rPr>
              <w:t>Veteriner Biyokimya</w:t>
            </w:r>
          </w:p>
        </w:tc>
        <w:tc>
          <w:tcPr>
            <w:tcW w:w="356" w:type="pct"/>
            <w:tcBorders>
              <w:top w:val="single" w:sz="4" w:space="0" w:color="000000"/>
              <w:left w:val="single" w:sz="4" w:space="0" w:color="000000"/>
              <w:bottom w:val="single" w:sz="4" w:space="0" w:color="000000"/>
              <w:right w:val="single" w:sz="4" w:space="0" w:color="000000"/>
            </w:tcBorders>
            <w:vAlign w:val="center"/>
            <w:hideMark/>
          </w:tcPr>
          <w:p w14:paraId="6FDD4000" w14:textId="77777777" w:rsidR="002809C6" w:rsidRDefault="002809C6" w:rsidP="002809C6">
            <w:pPr>
              <w:spacing w:line="276" w:lineRule="auto"/>
              <w:jc w:val="center"/>
              <w:rPr>
                <w:rFonts w:eastAsia="Calibri"/>
                <w:sz w:val="16"/>
                <w:szCs w:val="16"/>
              </w:rPr>
            </w:pPr>
            <w:r>
              <w:rPr>
                <w:rFonts w:eastAsia="Calibri"/>
                <w:sz w:val="16"/>
                <w:szCs w:val="16"/>
              </w:rPr>
              <w:t>Doktora</w:t>
            </w:r>
          </w:p>
        </w:tc>
        <w:tc>
          <w:tcPr>
            <w:tcW w:w="311" w:type="pct"/>
            <w:tcBorders>
              <w:top w:val="single" w:sz="4" w:space="0" w:color="000000"/>
              <w:left w:val="single" w:sz="4" w:space="0" w:color="000000"/>
              <w:bottom w:val="single" w:sz="4" w:space="0" w:color="000000"/>
              <w:right w:val="single" w:sz="4" w:space="0" w:color="000000"/>
            </w:tcBorders>
            <w:vAlign w:val="center"/>
            <w:hideMark/>
          </w:tcPr>
          <w:p w14:paraId="15ED3950" w14:textId="77777777" w:rsidR="002809C6" w:rsidRDefault="002809C6" w:rsidP="002809C6">
            <w:pPr>
              <w:spacing w:line="276" w:lineRule="auto"/>
              <w:jc w:val="center"/>
              <w:rPr>
                <w:rFonts w:eastAsia="Calibri"/>
                <w:sz w:val="16"/>
                <w:szCs w:val="16"/>
              </w:rPr>
            </w:pPr>
            <w:r>
              <w:rPr>
                <w:rFonts w:eastAsia="Calibri"/>
                <w:sz w:val="16"/>
                <w:szCs w:val="16"/>
              </w:rPr>
              <w:t>2</w:t>
            </w:r>
          </w:p>
        </w:tc>
        <w:tc>
          <w:tcPr>
            <w:tcW w:w="399" w:type="pct"/>
            <w:tcBorders>
              <w:top w:val="single" w:sz="4" w:space="0" w:color="000000"/>
              <w:left w:val="single" w:sz="4" w:space="0" w:color="000000"/>
              <w:bottom w:val="single" w:sz="4" w:space="0" w:color="000000"/>
              <w:right w:val="single" w:sz="4" w:space="0" w:color="000000"/>
            </w:tcBorders>
            <w:vAlign w:val="center"/>
          </w:tcPr>
          <w:p w14:paraId="48BC6889" w14:textId="77777777" w:rsidR="002809C6" w:rsidRDefault="002809C6" w:rsidP="002809C6">
            <w:pPr>
              <w:spacing w:line="276" w:lineRule="auto"/>
              <w:jc w:val="center"/>
              <w:rPr>
                <w:rFonts w:eastAsia="Calibri"/>
                <w:sz w:val="16"/>
                <w:szCs w:val="16"/>
              </w:rPr>
            </w:pPr>
          </w:p>
        </w:tc>
        <w:tc>
          <w:tcPr>
            <w:tcW w:w="354" w:type="pct"/>
            <w:tcBorders>
              <w:top w:val="single" w:sz="4" w:space="0" w:color="000000"/>
              <w:left w:val="single" w:sz="4" w:space="0" w:color="000000"/>
              <w:bottom w:val="single" w:sz="4" w:space="0" w:color="000000"/>
              <w:right w:val="single" w:sz="4" w:space="0" w:color="000000"/>
            </w:tcBorders>
          </w:tcPr>
          <w:p w14:paraId="7F032BA1" w14:textId="77777777" w:rsidR="002809C6" w:rsidRDefault="002809C6" w:rsidP="002809C6">
            <w:pPr>
              <w:spacing w:line="276" w:lineRule="auto"/>
              <w:jc w:val="center"/>
              <w:rPr>
                <w:rFonts w:eastAsia="Calibri"/>
                <w:sz w:val="16"/>
                <w:szCs w:val="16"/>
              </w:rPr>
            </w:pPr>
          </w:p>
        </w:tc>
        <w:tc>
          <w:tcPr>
            <w:tcW w:w="354" w:type="pct"/>
            <w:tcBorders>
              <w:top w:val="single" w:sz="4" w:space="0" w:color="000000"/>
              <w:left w:val="single" w:sz="4" w:space="0" w:color="000000"/>
              <w:bottom w:val="single" w:sz="4" w:space="0" w:color="000000"/>
              <w:right w:val="single" w:sz="4" w:space="0" w:color="000000"/>
            </w:tcBorders>
            <w:vAlign w:val="center"/>
            <w:hideMark/>
          </w:tcPr>
          <w:p w14:paraId="37ADB3DA" w14:textId="77777777" w:rsidR="002809C6" w:rsidRDefault="002809C6" w:rsidP="002809C6">
            <w:pPr>
              <w:spacing w:line="276" w:lineRule="auto"/>
              <w:jc w:val="center"/>
              <w:rPr>
                <w:rFonts w:eastAsia="Calibri"/>
                <w:sz w:val="16"/>
                <w:szCs w:val="16"/>
              </w:rPr>
            </w:pPr>
            <w:r>
              <w:rPr>
                <w:rFonts w:eastAsia="Calibri"/>
                <w:sz w:val="16"/>
                <w:szCs w:val="16"/>
              </w:rPr>
              <w:t>55</w:t>
            </w:r>
          </w:p>
        </w:tc>
        <w:tc>
          <w:tcPr>
            <w:tcW w:w="430" w:type="pct"/>
            <w:tcBorders>
              <w:top w:val="single" w:sz="4" w:space="0" w:color="000000"/>
              <w:left w:val="single" w:sz="4" w:space="0" w:color="000000"/>
              <w:bottom w:val="single" w:sz="4" w:space="0" w:color="000000"/>
              <w:right w:val="single" w:sz="4" w:space="0" w:color="000000"/>
            </w:tcBorders>
            <w:vAlign w:val="center"/>
            <w:hideMark/>
          </w:tcPr>
          <w:p w14:paraId="1DD98F7C" w14:textId="77777777" w:rsidR="002809C6" w:rsidRDefault="002809C6" w:rsidP="002809C6">
            <w:pPr>
              <w:spacing w:line="276" w:lineRule="auto"/>
              <w:jc w:val="center"/>
              <w:rPr>
                <w:rFonts w:eastAsia="Calibri"/>
                <w:sz w:val="16"/>
                <w:szCs w:val="16"/>
              </w:rPr>
            </w:pPr>
            <w:r>
              <w:rPr>
                <w:rFonts w:eastAsia="Calibri"/>
                <w:sz w:val="16"/>
                <w:szCs w:val="16"/>
              </w:rPr>
              <w:t>60-SAY</w:t>
            </w:r>
          </w:p>
        </w:tc>
        <w:tc>
          <w:tcPr>
            <w:tcW w:w="1689" w:type="pct"/>
            <w:tcBorders>
              <w:top w:val="single" w:sz="4" w:space="0" w:color="000000"/>
              <w:left w:val="single" w:sz="4" w:space="0" w:color="000000"/>
              <w:bottom w:val="single" w:sz="4" w:space="0" w:color="000000"/>
              <w:right w:val="single" w:sz="4" w:space="0" w:color="000000"/>
            </w:tcBorders>
            <w:vAlign w:val="center"/>
            <w:hideMark/>
          </w:tcPr>
          <w:p w14:paraId="3E6240FE" w14:textId="77777777" w:rsidR="002809C6" w:rsidRDefault="002809C6" w:rsidP="002809C6">
            <w:pPr>
              <w:spacing w:line="276" w:lineRule="auto"/>
              <w:jc w:val="both"/>
              <w:rPr>
                <w:sz w:val="16"/>
                <w:szCs w:val="16"/>
              </w:rPr>
            </w:pPr>
            <w:r>
              <w:rPr>
                <w:sz w:val="16"/>
                <w:szCs w:val="16"/>
              </w:rPr>
              <w:t xml:space="preserve">Veteriner Fakültesi mezunu </w:t>
            </w:r>
            <w:proofErr w:type="spellStart"/>
            <w:proofErr w:type="gramStart"/>
            <w:r>
              <w:rPr>
                <w:sz w:val="16"/>
                <w:szCs w:val="16"/>
              </w:rPr>
              <w:t>olmak.veya</w:t>
            </w:r>
            <w:proofErr w:type="spellEnd"/>
            <w:proofErr w:type="gramEnd"/>
            <w:r>
              <w:rPr>
                <w:sz w:val="16"/>
                <w:szCs w:val="16"/>
              </w:rPr>
              <w:t xml:space="preserve"> Fen ve Eğitim Fakülteleri (Kimya, </w:t>
            </w:r>
            <w:proofErr w:type="spellStart"/>
            <w:r>
              <w:rPr>
                <w:sz w:val="16"/>
                <w:szCs w:val="16"/>
              </w:rPr>
              <w:t>Biyoloji,Biyokimya</w:t>
            </w:r>
            <w:proofErr w:type="spellEnd"/>
            <w:r>
              <w:rPr>
                <w:sz w:val="16"/>
                <w:szCs w:val="16"/>
              </w:rPr>
              <w:t xml:space="preserve"> Bölümleri), Eczacılık Fakültesi, Diş </w:t>
            </w:r>
            <w:proofErr w:type="spellStart"/>
            <w:r>
              <w:rPr>
                <w:sz w:val="16"/>
                <w:szCs w:val="16"/>
              </w:rPr>
              <w:t>Hekinliği</w:t>
            </w:r>
            <w:proofErr w:type="spellEnd"/>
            <w:r>
              <w:rPr>
                <w:sz w:val="16"/>
                <w:szCs w:val="16"/>
              </w:rPr>
              <w:t xml:space="preserve"> Fakültesi, Sağlık Yüksek Okulları (Hemşirelik, Ebelik) Yüksek Lisans mezun olmak.</w:t>
            </w:r>
          </w:p>
        </w:tc>
      </w:tr>
      <w:tr w:rsidR="002809C6" w14:paraId="00A24840" w14:textId="77777777" w:rsidTr="002809C6">
        <w:trPr>
          <w:trHeight w:val="490"/>
        </w:trPr>
        <w:tc>
          <w:tcPr>
            <w:tcW w:w="1108" w:type="pct"/>
            <w:tcBorders>
              <w:top w:val="single" w:sz="4" w:space="0" w:color="000000"/>
              <w:left w:val="single" w:sz="4" w:space="0" w:color="000000"/>
              <w:bottom w:val="single" w:sz="4" w:space="0" w:color="000000"/>
              <w:right w:val="single" w:sz="4" w:space="0" w:color="000000"/>
            </w:tcBorders>
            <w:vAlign w:val="center"/>
            <w:hideMark/>
          </w:tcPr>
          <w:p w14:paraId="4FF5691A" w14:textId="77777777" w:rsidR="002809C6" w:rsidRDefault="002809C6" w:rsidP="002809C6">
            <w:pPr>
              <w:spacing w:line="276" w:lineRule="auto"/>
              <w:rPr>
                <w:sz w:val="16"/>
                <w:szCs w:val="16"/>
              </w:rPr>
            </w:pPr>
            <w:r>
              <w:rPr>
                <w:sz w:val="16"/>
                <w:szCs w:val="16"/>
              </w:rPr>
              <w:t>Hayvan Besleme ve Beslenme Hastalıkları</w:t>
            </w:r>
          </w:p>
        </w:tc>
        <w:tc>
          <w:tcPr>
            <w:tcW w:w="356" w:type="pct"/>
            <w:tcBorders>
              <w:top w:val="single" w:sz="4" w:space="0" w:color="000000"/>
              <w:left w:val="single" w:sz="4" w:space="0" w:color="000000"/>
              <w:bottom w:val="single" w:sz="4" w:space="0" w:color="000000"/>
              <w:right w:val="single" w:sz="4" w:space="0" w:color="000000"/>
            </w:tcBorders>
            <w:vAlign w:val="center"/>
            <w:hideMark/>
          </w:tcPr>
          <w:p w14:paraId="14CDF406" w14:textId="77777777" w:rsidR="002809C6" w:rsidRDefault="002809C6" w:rsidP="002809C6">
            <w:pPr>
              <w:spacing w:line="276" w:lineRule="auto"/>
              <w:jc w:val="center"/>
              <w:rPr>
                <w:rFonts w:eastAsia="Calibri"/>
                <w:sz w:val="16"/>
                <w:szCs w:val="16"/>
              </w:rPr>
            </w:pPr>
            <w:r>
              <w:rPr>
                <w:rFonts w:eastAsia="Calibri"/>
                <w:sz w:val="16"/>
                <w:szCs w:val="16"/>
              </w:rPr>
              <w:t>Doktora</w:t>
            </w:r>
          </w:p>
        </w:tc>
        <w:tc>
          <w:tcPr>
            <w:tcW w:w="311" w:type="pct"/>
            <w:tcBorders>
              <w:top w:val="single" w:sz="4" w:space="0" w:color="000000"/>
              <w:left w:val="single" w:sz="4" w:space="0" w:color="000000"/>
              <w:bottom w:val="single" w:sz="4" w:space="0" w:color="000000"/>
              <w:right w:val="single" w:sz="4" w:space="0" w:color="000000"/>
            </w:tcBorders>
            <w:vAlign w:val="center"/>
            <w:hideMark/>
          </w:tcPr>
          <w:p w14:paraId="3C173B09" w14:textId="77777777" w:rsidR="002809C6" w:rsidRDefault="002809C6" w:rsidP="002809C6">
            <w:pPr>
              <w:spacing w:line="276" w:lineRule="auto"/>
              <w:jc w:val="center"/>
              <w:rPr>
                <w:rFonts w:eastAsia="Calibri"/>
                <w:sz w:val="16"/>
                <w:szCs w:val="16"/>
              </w:rPr>
            </w:pPr>
            <w:r>
              <w:rPr>
                <w:rFonts w:eastAsia="Calibri"/>
                <w:sz w:val="16"/>
                <w:szCs w:val="16"/>
              </w:rPr>
              <w:t>3</w:t>
            </w:r>
          </w:p>
        </w:tc>
        <w:tc>
          <w:tcPr>
            <w:tcW w:w="399" w:type="pct"/>
            <w:tcBorders>
              <w:top w:val="single" w:sz="4" w:space="0" w:color="000000"/>
              <w:left w:val="single" w:sz="4" w:space="0" w:color="000000"/>
              <w:bottom w:val="single" w:sz="4" w:space="0" w:color="000000"/>
              <w:right w:val="single" w:sz="4" w:space="0" w:color="000000"/>
            </w:tcBorders>
            <w:vAlign w:val="center"/>
            <w:hideMark/>
          </w:tcPr>
          <w:p w14:paraId="62408C3A" w14:textId="77777777" w:rsidR="002809C6" w:rsidRDefault="002809C6" w:rsidP="002809C6">
            <w:pPr>
              <w:spacing w:line="276" w:lineRule="auto"/>
              <w:jc w:val="center"/>
              <w:rPr>
                <w:rFonts w:eastAsia="Calibri"/>
                <w:sz w:val="16"/>
                <w:szCs w:val="16"/>
              </w:rPr>
            </w:pPr>
            <w:r>
              <w:rPr>
                <w:rFonts w:eastAsia="Calibri"/>
                <w:sz w:val="16"/>
                <w:szCs w:val="16"/>
              </w:rPr>
              <w:t>2</w:t>
            </w:r>
          </w:p>
        </w:tc>
        <w:tc>
          <w:tcPr>
            <w:tcW w:w="354" w:type="pct"/>
            <w:tcBorders>
              <w:top w:val="single" w:sz="4" w:space="0" w:color="000000"/>
              <w:left w:val="single" w:sz="4" w:space="0" w:color="000000"/>
              <w:bottom w:val="single" w:sz="4" w:space="0" w:color="000000"/>
              <w:right w:val="single" w:sz="4" w:space="0" w:color="000000"/>
            </w:tcBorders>
          </w:tcPr>
          <w:p w14:paraId="6150839B" w14:textId="77777777" w:rsidR="002809C6" w:rsidRDefault="002809C6" w:rsidP="002809C6">
            <w:pPr>
              <w:spacing w:line="276" w:lineRule="auto"/>
              <w:jc w:val="center"/>
              <w:rPr>
                <w:rFonts w:eastAsia="Calibri"/>
                <w:sz w:val="16"/>
                <w:szCs w:val="16"/>
              </w:rPr>
            </w:pPr>
          </w:p>
        </w:tc>
        <w:tc>
          <w:tcPr>
            <w:tcW w:w="354" w:type="pct"/>
            <w:tcBorders>
              <w:top w:val="single" w:sz="4" w:space="0" w:color="000000"/>
              <w:left w:val="single" w:sz="4" w:space="0" w:color="000000"/>
              <w:bottom w:val="single" w:sz="4" w:space="0" w:color="000000"/>
              <w:right w:val="single" w:sz="4" w:space="0" w:color="000000"/>
            </w:tcBorders>
            <w:vAlign w:val="center"/>
            <w:hideMark/>
          </w:tcPr>
          <w:p w14:paraId="68D5B8C8" w14:textId="77777777" w:rsidR="002809C6" w:rsidRDefault="002809C6" w:rsidP="002809C6">
            <w:pPr>
              <w:spacing w:line="276" w:lineRule="auto"/>
              <w:jc w:val="center"/>
              <w:rPr>
                <w:rFonts w:eastAsia="Calibri"/>
                <w:sz w:val="16"/>
                <w:szCs w:val="16"/>
              </w:rPr>
            </w:pPr>
            <w:r>
              <w:rPr>
                <w:rFonts w:eastAsia="Calibri"/>
                <w:sz w:val="16"/>
                <w:szCs w:val="16"/>
              </w:rPr>
              <w:t>55</w:t>
            </w:r>
          </w:p>
        </w:tc>
        <w:tc>
          <w:tcPr>
            <w:tcW w:w="430" w:type="pct"/>
            <w:tcBorders>
              <w:top w:val="single" w:sz="4" w:space="0" w:color="000000"/>
              <w:left w:val="single" w:sz="4" w:space="0" w:color="000000"/>
              <w:bottom w:val="single" w:sz="4" w:space="0" w:color="000000"/>
              <w:right w:val="single" w:sz="4" w:space="0" w:color="000000"/>
            </w:tcBorders>
            <w:vAlign w:val="center"/>
            <w:hideMark/>
          </w:tcPr>
          <w:p w14:paraId="6A1ECAF0" w14:textId="77777777" w:rsidR="002809C6" w:rsidRDefault="002809C6" w:rsidP="002809C6">
            <w:pPr>
              <w:spacing w:line="276" w:lineRule="auto"/>
              <w:jc w:val="center"/>
              <w:rPr>
                <w:rFonts w:eastAsia="Calibri"/>
                <w:sz w:val="16"/>
                <w:szCs w:val="16"/>
              </w:rPr>
            </w:pPr>
            <w:r>
              <w:rPr>
                <w:rFonts w:eastAsia="Calibri"/>
                <w:sz w:val="16"/>
                <w:szCs w:val="16"/>
              </w:rPr>
              <w:t>60-SAY</w:t>
            </w:r>
          </w:p>
        </w:tc>
        <w:tc>
          <w:tcPr>
            <w:tcW w:w="1689" w:type="pct"/>
            <w:tcBorders>
              <w:top w:val="single" w:sz="4" w:space="0" w:color="000000"/>
              <w:left w:val="single" w:sz="4" w:space="0" w:color="000000"/>
              <w:bottom w:val="single" w:sz="4" w:space="0" w:color="000000"/>
              <w:right w:val="single" w:sz="4" w:space="0" w:color="000000"/>
            </w:tcBorders>
            <w:vAlign w:val="center"/>
            <w:hideMark/>
          </w:tcPr>
          <w:p w14:paraId="3A5C43D0" w14:textId="77777777" w:rsidR="002809C6" w:rsidRDefault="002809C6" w:rsidP="002809C6">
            <w:pPr>
              <w:spacing w:line="276" w:lineRule="auto"/>
              <w:jc w:val="both"/>
              <w:rPr>
                <w:sz w:val="16"/>
                <w:szCs w:val="16"/>
              </w:rPr>
            </w:pPr>
            <w:r>
              <w:rPr>
                <w:sz w:val="16"/>
                <w:szCs w:val="16"/>
              </w:rPr>
              <w:t xml:space="preserve">Veteriner Fakültesi mezunu olmak. Yabancı uyruklular </w:t>
            </w:r>
            <w:proofErr w:type="gramStart"/>
            <w:r>
              <w:rPr>
                <w:sz w:val="16"/>
                <w:szCs w:val="16"/>
              </w:rPr>
              <w:t>için  Veteriner</w:t>
            </w:r>
            <w:proofErr w:type="gramEnd"/>
            <w:r>
              <w:rPr>
                <w:sz w:val="16"/>
                <w:szCs w:val="16"/>
              </w:rPr>
              <w:t xml:space="preserve"> Fakültesi veya ziraat fakültesi zootekni bölümü mezunu olmak</w:t>
            </w:r>
          </w:p>
        </w:tc>
      </w:tr>
      <w:tr w:rsidR="002809C6" w14:paraId="78C1A712" w14:textId="77777777" w:rsidTr="002809C6">
        <w:trPr>
          <w:trHeight w:val="490"/>
        </w:trPr>
        <w:tc>
          <w:tcPr>
            <w:tcW w:w="1108" w:type="pct"/>
            <w:tcBorders>
              <w:top w:val="single" w:sz="4" w:space="0" w:color="000000"/>
              <w:left w:val="single" w:sz="4" w:space="0" w:color="000000"/>
              <w:bottom w:val="single" w:sz="4" w:space="0" w:color="000000"/>
              <w:right w:val="single" w:sz="4" w:space="0" w:color="000000"/>
            </w:tcBorders>
            <w:vAlign w:val="center"/>
            <w:hideMark/>
          </w:tcPr>
          <w:p w14:paraId="6CBA6FE0" w14:textId="77777777" w:rsidR="002809C6" w:rsidRDefault="002809C6" w:rsidP="002809C6">
            <w:pPr>
              <w:spacing w:line="276" w:lineRule="auto"/>
              <w:rPr>
                <w:sz w:val="16"/>
                <w:szCs w:val="16"/>
              </w:rPr>
            </w:pPr>
            <w:proofErr w:type="spellStart"/>
            <w:r>
              <w:rPr>
                <w:sz w:val="16"/>
                <w:szCs w:val="16"/>
              </w:rPr>
              <w:t>Adölesan</w:t>
            </w:r>
            <w:proofErr w:type="spellEnd"/>
          </w:p>
        </w:tc>
        <w:tc>
          <w:tcPr>
            <w:tcW w:w="356" w:type="pct"/>
            <w:tcBorders>
              <w:top w:val="single" w:sz="4" w:space="0" w:color="000000"/>
              <w:left w:val="single" w:sz="4" w:space="0" w:color="000000"/>
              <w:bottom w:val="single" w:sz="4" w:space="0" w:color="000000"/>
              <w:right w:val="single" w:sz="4" w:space="0" w:color="000000"/>
            </w:tcBorders>
            <w:vAlign w:val="center"/>
            <w:hideMark/>
          </w:tcPr>
          <w:p w14:paraId="4762E028" w14:textId="77777777" w:rsidR="002809C6" w:rsidRDefault="002809C6" w:rsidP="002809C6">
            <w:pPr>
              <w:spacing w:line="276" w:lineRule="auto"/>
              <w:jc w:val="center"/>
              <w:rPr>
                <w:rFonts w:eastAsia="Calibri"/>
                <w:sz w:val="16"/>
                <w:szCs w:val="16"/>
              </w:rPr>
            </w:pPr>
            <w:r>
              <w:rPr>
                <w:rFonts w:eastAsia="Calibri"/>
                <w:sz w:val="16"/>
                <w:szCs w:val="16"/>
              </w:rPr>
              <w:t>Doktora</w:t>
            </w:r>
          </w:p>
        </w:tc>
        <w:tc>
          <w:tcPr>
            <w:tcW w:w="311" w:type="pct"/>
            <w:tcBorders>
              <w:top w:val="single" w:sz="4" w:space="0" w:color="000000"/>
              <w:left w:val="single" w:sz="4" w:space="0" w:color="000000"/>
              <w:bottom w:val="single" w:sz="4" w:space="0" w:color="000000"/>
              <w:right w:val="single" w:sz="4" w:space="0" w:color="000000"/>
            </w:tcBorders>
            <w:vAlign w:val="center"/>
            <w:hideMark/>
          </w:tcPr>
          <w:p w14:paraId="373E469C" w14:textId="77777777" w:rsidR="002809C6" w:rsidRDefault="002809C6" w:rsidP="002809C6">
            <w:pPr>
              <w:spacing w:line="276" w:lineRule="auto"/>
              <w:jc w:val="center"/>
              <w:rPr>
                <w:rFonts w:eastAsia="Calibri"/>
                <w:sz w:val="16"/>
                <w:szCs w:val="16"/>
              </w:rPr>
            </w:pPr>
            <w:r>
              <w:rPr>
                <w:rFonts w:eastAsia="Calibri"/>
                <w:sz w:val="16"/>
                <w:szCs w:val="16"/>
              </w:rPr>
              <w:t>2</w:t>
            </w:r>
          </w:p>
        </w:tc>
        <w:tc>
          <w:tcPr>
            <w:tcW w:w="399" w:type="pct"/>
            <w:tcBorders>
              <w:top w:val="single" w:sz="4" w:space="0" w:color="000000"/>
              <w:left w:val="single" w:sz="4" w:space="0" w:color="000000"/>
              <w:bottom w:val="single" w:sz="4" w:space="0" w:color="000000"/>
              <w:right w:val="single" w:sz="4" w:space="0" w:color="000000"/>
            </w:tcBorders>
            <w:vAlign w:val="center"/>
          </w:tcPr>
          <w:p w14:paraId="6B278D9C" w14:textId="77777777" w:rsidR="002809C6" w:rsidRDefault="002809C6" w:rsidP="002809C6">
            <w:pPr>
              <w:spacing w:line="276" w:lineRule="auto"/>
              <w:jc w:val="center"/>
              <w:rPr>
                <w:rFonts w:eastAsia="Calibri"/>
                <w:sz w:val="16"/>
                <w:szCs w:val="16"/>
              </w:rPr>
            </w:pPr>
          </w:p>
        </w:tc>
        <w:tc>
          <w:tcPr>
            <w:tcW w:w="354" w:type="pct"/>
            <w:tcBorders>
              <w:top w:val="single" w:sz="4" w:space="0" w:color="000000"/>
              <w:left w:val="single" w:sz="4" w:space="0" w:color="000000"/>
              <w:bottom w:val="single" w:sz="4" w:space="0" w:color="000000"/>
              <w:right w:val="single" w:sz="4" w:space="0" w:color="000000"/>
            </w:tcBorders>
          </w:tcPr>
          <w:p w14:paraId="677089B0" w14:textId="77777777" w:rsidR="002809C6" w:rsidRDefault="002809C6" w:rsidP="002809C6">
            <w:pPr>
              <w:spacing w:line="276" w:lineRule="auto"/>
              <w:jc w:val="center"/>
              <w:rPr>
                <w:rFonts w:eastAsia="Calibri"/>
                <w:sz w:val="16"/>
                <w:szCs w:val="16"/>
              </w:rPr>
            </w:pPr>
          </w:p>
        </w:tc>
        <w:tc>
          <w:tcPr>
            <w:tcW w:w="354" w:type="pct"/>
            <w:tcBorders>
              <w:top w:val="single" w:sz="4" w:space="0" w:color="000000"/>
              <w:left w:val="single" w:sz="4" w:space="0" w:color="000000"/>
              <w:bottom w:val="single" w:sz="4" w:space="0" w:color="000000"/>
              <w:right w:val="single" w:sz="4" w:space="0" w:color="000000"/>
            </w:tcBorders>
            <w:vAlign w:val="center"/>
            <w:hideMark/>
          </w:tcPr>
          <w:p w14:paraId="635F140E" w14:textId="77777777" w:rsidR="002809C6" w:rsidRDefault="002809C6" w:rsidP="002809C6">
            <w:pPr>
              <w:spacing w:line="276" w:lineRule="auto"/>
              <w:jc w:val="center"/>
              <w:rPr>
                <w:rFonts w:eastAsia="Calibri"/>
                <w:sz w:val="16"/>
                <w:szCs w:val="16"/>
              </w:rPr>
            </w:pPr>
            <w:r>
              <w:rPr>
                <w:rFonts w:eastAsia="Calibri"/>
                <w:sz w:val="16"/>
                <w:szCs w:val="16"/>
              </w:rPr>
              <w:t>55</w:t>
            </w:r>
          </w:p>
        </w:tc>
        <w:tc>
          <w:tcPr>
            <w:tcW w:w="430" w:type="pct"/>
            <w:tcBorders>
              <w:top w:val="single" w:sz="4" w:space="0" w:color="000000"/>
              <w:left w:val="single" w:sz="4" w:space="0" w:color="000000"/>
              <w:bottom w:val="single" w:sz="4" w:space="0" w:color="000000"/>
              <w:right w:val="single" w:sz="4" w:space="0" w:color="000000"/>
            </w:tcBorders>
            <w:vAlign w:val="center"/>
            <w:hideMark/>
          </w:tcPr>
          <w:p w14:paraId="5191453C" w14:textId="77777777" w:rsidR="002809C6" w:rsidRDefault="002809C6" w:rsidP="002809C6">
            <w:pPr>
              <w:spacing w:line="276" w:lineRule="auto"/>
              <w:jc w:val="center"/>
              <w:rPr>
                <w:rFonts w:eastAsia="Calibri"/>
                <w:sz w:val="16"/>
                <w:szCs w:val="16"/>
              </w:rPr>
            </w:pPr>
            <w:r>
              <w:rPr>
                <w:rFonts w:eastAsia="Calibri"/>
                <w:sz w:val="16"/>
                <w:szCs w:val="16"/>
              </w:rPr>
              <w:t>60-SAY</w:t>
            </w:r>
          </w:p>
        </w:tc>
        <w:tc>
          <w:tcPr>
            <w:tcW w:w="1689" w:type="pct"/>
            <w:tcBorders>
              <w:top w:val="single" w:sz="4" w:space="0" w:color="000000"/>
              <w:left w:val="single" w:sz="4" w:space="0" w:color="000000"/>
              <w:bottom w:val="single" w:sz="4" w:space="0" w:color="000000"/>
              <w:right w:val="single" w:sz="4" w:space="0" w:color="000000"/>
            </w:tcBorders>
            <w:vAlign w:val="center"/>
            <w:hideMark/>
          </w:tcPr>
          <w:p w14:paraId="4D19FB11" w14:textId="77777777" w:rsidR="002809C6" w:rsidRPr="00AA5DD7" w:rsidRDefault="002809C6" w:rsidP="002809C6">
            <w:pPr>
              <w:pStyle w:val="DipnotMetni"/>
              <w:spacing w:line="276" w:lineRule="auto"/>
              <w:rPr>
                <w:rFonts w:ascii="Times New Roman" w:hAnsi="Times New Roman"/>
                <w:bCs/>
                <w:sz w:val="16"/>
                <w:szCs w:val="16"/>
              </w:rPr>
            </w:pPr>
            <w:r>
              <w:rPr>
                <w:rFonts w:ascii="Times New Roman" w:hAnsi="Times New Roman"/>
                <w:bCs/>
                <w:sz w:val="16"/>
                <w:szCs w:val="16"/>
              </w:rPr>
              <w:t>Çocuk Sağlığı ve Hastalıkları Uzmanı olmak</w:t>
            </w:r>
          </w:p>
        </w:tc>
      </w:tr>
      <w:tr w:rsidR="002809C6" w14:paraId="3045A321" w14:textId="77777777" w:rsidTr="002809C6">
        <w:trPr>
          <w:trHeight w:val="490"/>
        </w:trPr>
        <w:tc>
          <w:tcPr>
            <w:tcW w:w="1108" w:type="pct"/>
            <w:tcBorders>
              <w:top w:val="single" w:sz="4" w:space="0" w:color="000000"/>
              <w:left w:val="single" w:sz="4" w:space="0" w:color="000000"/>
              <w:bottom w:val="single" w:sz="4" w:space="0" w:color="000000"/>
              <w:right w:val="single" w:sz="4" w:space="0" w:color="000000"/>
            </w:tcBorders>
            <w:vAlign w:val="center"/>
            <w:hideMark/>
          </w:tcPr>
          <w:p w14:paraId="38334CF5" w14:textId="77777777" w:rsidR="002809C6" w:rsidRDefault="002809C6" w:rsidP="002809C6">
            <w:pPr>
              <w:spacing w:line="276" w:lineRule="auto"/>
              <w:rPr>
                <w:sz w:val="16"/>
                <w:szCs w:val="16"/>
              </w:rPr>
            </w:pPr>
            <w:r>
              <w:rPr>
                <w:sz w:val="16"/>
                <w:szCs w:val="16"/>
              </w:rPr>
              <w:t>İç Hastalıkları Hemşireliği</w:t>
            </w:r>
          </w:p>
        </w:tc>
        <w:tc>
          <w:tcPr>
            <w:tcW w:w="356" w:type="pct"/>
            <w:tcBorders>
              <w:top w:val="single" w:sz="4" w:space="0" w:color="000000"/>
              <w:left w:val="single" w:sz="4" w:space="0" w:color="000000"/>
              <w:bottom w:val="single" w:sz="4" w:space="0" w:color="000000"/>
              <w:right w:val="single" w:sz="4" w:space="0" w:color="000000"/>
            </w:tcBorders>
            <w:vAlign w:val="center"/>
            <w:hideMark/>
          </w:tcPr>
          <w:p w14:paraId="231C30BE" w14:textId="77777777" w:rsidR="002809C6" w:rsidRDefault="002809C6" w:rsidP="002809C6">
            <w:pPr>
              <w:spacing w:line="276" w:lineRule="auto"/>
              <w:jc w:val="center"/>
              <w:rPr>
                <w:rFonts w:eastAsia="Calibri"/>
                <w:sz w:val="16"/>
                <w:szCs w:val="16"/>
              </w:rPr>
            </w:pPr>
            <w:r>
              <w:rPr>
                <w:rFonts w:eastAsia="Calibri"/>
                <w:sz w:val="16"/>
                <w:szCs w:val="16"/>
              </w:rPr>
              <w:t>Yüksek Lisans</w:t>
            </w:r>
          </w:p>
        </w:tc>
        <w:tc>
          <w:tcPr>
            <w:tcW w:w="311" w:type="pct"/>
            <w:tcBorders>
              <w:top w:val="single" w:sz="4" w:space="0" w:color="000000"/>
              <w:left w:val="single" w:sz="4" w:space="0" w:color="000000"/>
              <w:bottom w:val="single" w:sz="4" w:space="0" w:color="000000"/>
              <w:right w:val="single" w:sz="4" w:space="0" w:color="000000"/>
            </w:tcBorders>
            <w:vAlign w:val="center"/>
            <w:hideMark/>
          </w:tcPr>
          <w:p w14:paraId="0B86A56B" w14:textId="77777777" w:rsidR="002809C6" w:rsidRDefault="002809C6" w:rsidP="002809C6">
            <w:pPr>
              <w:spacing w:line="276" w:lineRule="auto"/>
              <w:jc w:val="center"/>
              <w:rPr>
                <w:rFonts w:eastAsia="Calibri"/>
                <w:sz w:val="16"/>
                <w:szCs w:val="16"/>
              </w:rPr>
            </w:pPr>
          </w:p>
        </w:tc>
        <w:tc>
          <w:tcPr>
            <w:tcW w:w="399" w:type="pct"/>
            <w:tcBorders>
              <w:top w:val="single" w:sz="4" w:space="0" w:color="000000"/>
              <w:left w:val="single" w:sz="4" w:space="0" w:color="000000"/>
              <w:bottom w:val="single" w:sz="4" w:space="0" w:color="000000"/>
              <w:right w:val="single" w:sz="4" w:space="0" w:color="000000"/>
            </w:tcBorders>
            <w:vAlign w:val="center"/>
          </w:tcPr>
          <w:p w14:paraId="4784BCC8" w14:textId="77777777" w:rsidR="002809C6" w:rsidRDefault="002809C6" w:rsidP="002809C6">
            <w:pPr>
              <w:spacing w:line="276" w:lineRule="auto"/>
              <w:jc w:val="center"/>
              <w:rPr>
                <w:rFonts w:eastAsia="Calibri"/>
                <w:sz w:val="16"/>
                <w:szCs w:val="16"/>
              </w:rPr>
            </w:pPr>
          </w:p>
        </w:tc>
        <w:tc>
          <w:tcPr>
            <w:tcW w:w="354" w:type="pct"/>
            <w:tcBorders>
              <w:top w:val="single" w:sz="4" w:space="0" w:color="000000"/>
              <w:left w:val="single" w:sz="4" w:space="0" w:color="000000"/>
              <w:bottom w:val="single" w:sz="4" w:space="0" w:color="000000"/>
              <w:right w:val="single" w:sz="4" w:space="0" w:color="000000"/>
            </w:tcBorders>
          </w:tcPr>
          <w:p w14:paraId="4A4B265D" w14:textId="77777777" w:rsidR="002809C6" w:rsidRDefault="002809C6" w:rsidP="002809C6">
            <w:pPr>
              <w:spacing w:line="276" w:lineRule="auto"/>
              <w:jc w:val="center"/>
              <w:rPr>
                <w:rFonts w:eastAsia="Calibri"/>
                <w:sz w:val="16"/>
                <w:szCs w:val="16"/>
              </w:rPr>
            </w:pPr>
            <w:r>
              <w:rPr>
                <w:rFonts w:eastAsia="Calibri"/>
                <w:sz w:val="16"/>
                <w:szCs w:val="16"/>
              </w:rPr>
              <w:t>1</w:t>
            </w:r>
          </w:p>
        </w:tc>
        <w:tc>
          <w:tcPr>
            <w:tcW w:w="354" w:type="pct"/>
            <w:tcBorders>
              <w:top w:val="single" w:sz="4" w:space="0" w:color="000000"/>
              <w:left w:val="single" w:sz="4" w:space="0" w:color="000000"/>
              <w:bottom w:val="single" w:sz="4" w:space="0" w:color="000000"/>
              <w:right w:val="single" w:sz="4" w:space="0" w:color="000000"/>
            </w:tcBorders>
            <w:vAlign w:val="center"/>
          </w:tcPr>
          <w:p w14:paraId="400B923B" w14:textId="77777777" w:rsidR="002809C6" w:rsidRDefault="002809C6" w:rsidP="002809C6">
            <w:pPr>
              <w:spacing w:line="276" w:lineRule="auto"/>
              <w:jc w:val="center"/>
              <w:rPr>
                <w:rFonts w:eastAsia="Calibri"/>
                <w:sz w:val="16"/>
                <w:szCs w:val="16"/>
              </w:rPr>
            </w:pPr>
          </w:p>
        </w:tc>
        <w:tc>
          <w:tcPr>
            <w:tcW w:w="430" w:type="pct"/>
            <w:tcBorders>
              <w:top w:val="single" w:sz="4" w:space="0" w:color="000000"/>
              <w:left w:val="single" w:sz="4" w:space="0" w:color="000000"/>
              <w:bottom w:val="single" w:sz="4" w:space="0" w:color="000000"/>
              <w:right w:val="single" w:sz="4" w:space="0" w:color="000000"/>
            </w:tcBorders>
            <w:vAlign w:val="center"/>
          </w:tcPr>
          <w:p w14:paraId="16F5B01C" w14:textId="77777777" w:rsidR="002809C6" w:rsidRDefault="002809C6" w:rsidP="002809C6">
            <w:pPr>
              <w:spacing w:line="276" w:lineRule="auto"/>
              <w:jc w:val="center"/>
              <w:rPr>
                <w:rFonts w:eastAsia="Calibri"/>
                <w:sz w:val="16"/>
                <w:szCs w:val="16"/>
              </w:rPr>
            </w:pPr>
          </w:p>
        </w:tc>
        <w:tc>
          <w:tcPr>
            <w:tcW w:w="1689" w:type="pct"/>
            <w:tcBorders>
              <w:top w:val="single" w:sz="4" w:space="0" w:color="000000"/>
              <w:left w:val="single" w:sz="4" w:space="0" w:color="000000"/>
              <w:bottom w:val="single" w:sz="4" w:space="0" w:color="000000"/>
              <w:right w:val="single" w:sz="4" w:space="0" w:color="000000"/>
            </w:tcBorders>
            <w:vAlign w:val="center"/>
            <w:hideMark/>
          </w:tcPr>
          <w:p w14:paraId="6A71F15E" w14:textId="77777777" w:rsidR="002809C6" w:rsidRDefault="002809C6" w:rsidP="002809C6">
            <w:pPr>
              <w:pStyle w:val="DipnotMetni"/>
              <w:spacing w:line="276" w:lineRule="auto"/>
              <w:rPr>
                <w:rFonts w:ascii="Times New Roman" w:hAnsi="Times New Roman"/>
                <w:bCs/>
                <w:sz w:val="16"/>
                <w:szCs w:val="16"/>
              </w:rPr>
            </w:pPr>
            <w:r>
              <w:rPr>
                <w:rFonts w:ascii="Times New Roman" w:eastAsia="Times New Roman" w:hAnsi="Times New Roman"/>
                <w:sz w:val="16"/>
                <w:szCs w:val="16"/>
              </w:rPr>
              <w:t>İç Hastalıkları Hemşireliğinde Yüksek Lisans Yapıyor olmak</w:t>
            </w:r>
          </w:p>
        </w:tc>
      </w:tr>
      <w:tr w:rsidR="002809C6" w14:paraId="7A480019" w14:textId="77777777" w:rsidTr="002809C6">
        <w:trPr>
          <w:trHeight w:val="254"/>
        </w:trPr>
        <w:tc>
          <w:tcPr>
            <w:tcW w:w="1108" w:type="pct"/>
            <w:tcBorders>
              <w:top w:val="single" w:sz="4" w:space="0" w:color="000000"/>
              <w:left w:val="single" w:sz="4" w:space="0" w:color="000000"/>
              <w:bottom w:val="single" w:sz="4" w:space="0" w:color="000000"/>
              <w:right w:val="single" w:sz="4" w:space="0" w:color="000000"/>
            </w:tcBorders>
            <w:vAlign w:val="center"/>
            <w:hideMark/>
          </w:tcPr>
          <w:p w14:paraId="7A8FE5C0" w14:textId="77777777" w:rsidR="002809C6" w:rsidRDefault="002809C6" w:rsidP="002809C6">
            <w:pPr>
              <w:spacing w:line="276" w:lineRule="auto"/>
              <w:rPr>
                <w:sz w:val="16"/>
                <w:szCs w:val="16"/>
              </w:rPr>
            </w:pPr>
            <w:r>
              <w:rPr>
                <w:sz w:val="16"/>
                <w:szCs w:val="16"/>
              </w:rPr>
              <w:t>Beden Eğitimi ve Spor</w:t>
            </w:r>
          </w:p>
        </w:tc>
        <w:tc>
          <w:tcPr>
            <w:tcW w:w="356" w:type="pct"/>
            <w:tcBorders>
              <w:top w:val="single" w:sz="4" w:space="0" w:color="000000"/>
              <w:left w:val="single" w:sz="4" w:space="0" w:color="000000"/>
              <w:bottom w:val="single" w:sz="4" w:space="0" w:color="000000"/>
              <w:right w:val="single" w:sz="4" w:space="0" w:color="000000"/>
            </w:tcBorders>
            <w:vAlign w:val="center"/>
            <w:hideMark/>
          </w:tcPr>
          <w:p w14:paraId="7D6E02DD" w14:textId="77777777" w:rsidR="002809C6" w:rsidRDefault="002809C6" w:rsidP="002809C6">
            <w:pPr>
              <w:spacing w:line="276" w:lineRule="auto"/>
              <w:jc w:val="center"/>
              <w:rPr>
                <w:rFonts w:eastAsia="Calibri"/>
                <w:sz w:val="16"/>
                <w:szCs w:val="16"/>
              </w:rPr>
            </w:pPr>
            <w:r>
              <w:rPr>
                <w:rFonts w:eastAsia="Calibri"/>
                <w:sz w:val="16"/>
                <w:szCs w:val="16"/>
              </w:rPr>
              <w:t>Yüksek Lisans</w:t>
            </w:r>
          </w:p>
        </w:tc>
        <w:tc>
          <w:tcPr>
            <w:tcW w:w="311" w:type="pct"/>
            <w:tcBorders>
              <w:top w:val="single" w:sz="4" w:space="0" w:color="000000"/>
              <w:left w:val="single" w:sz="4" w:space="0" w:color="000000"/>
              <w:bottom w:val="single" w:sz="4" w:space="0" w:color="000000"/>
              <w:right w:val="single" w:sz="4" w:space="0" w:color="000000"/>
            </w:tcBorders>
            <w:vAlign w:val="center"/>
            <w:hideMark/>
          </w:tcPr>
          <w:p w14:paraId="0070CBE7" w14:textId="77777777" w:rsidR="002809C6" w:rsidRDefault="002809C6" w:rsidP="002809C6">
            <w:pPr>
              <w:spacing w:line="276" w:lineRule="auto"/>
              <w:jc w:val="center"/>
              <w:rPr>
                <w:rFonts w:eastAsia="Calibri"/>
                <w:sz w:val="16"/>
                <w:szCs w:val="16"/>
              </w:rPr>
            </w:pPr>
          </w:p>
        </w:tc>
        <w:tc>
          <w:tcPr>
            <w:tcW w:w="399" w:type="pct"/>
            <w:tcBorders>
              <w:top w:val="single" w:sz="4" w:space="0" w:color="000000"/>
              <w:left w:val="single" w:sz="4" w:space="0" w:color="000000"/>
              <w:bottom w:val="single" w:sz="4" w:space="0" w:color="000000"/>
              <w:right w:val="single" w:sz="4" w:space="0" w:color="000000"/>
            </w:tcBorders>
            <w:vAlign w:val="center"/>
          </w:tcPr>
          <w:p w14:paraId="024B1AE3" w14:textId="77777777" w:rsidR="002809C6" w:rsidRDefault="002809C6" w:rsidP="002809C6">
            <w:pPr>
              <w:spacing w:line="276" w:lineRule="auto"/>
              <w:jc w:val="center"/>
              <w:rPr>
                <w:rFonts w:eastAsia="Calibri"/>
                <w:sz w:val="16"/>
                <w:szCs w:val="16"/>
              </w:rPr>
            </w:pPr>
          </w:p>
        </w:tc>
        <w:tc>
          <w:tcPr>
            <w:tcW w:w="354" w:type="pct"/>
            <w:tcBorders>
              <w:top w:val="single" w:sz="4" w:space="0" w:color="000000"/>
              <w:left w:val="single" w:sz="4" w:space="0" w:color="000000"/>
              <w:bottom w:val="single" w:sz="4" w:space="0" w:color="000000"/>
              <w:right w:val="single" w:sz="4" w:space="0" w:color="000000"/>
            </w:tcBorders>
          </w:tcPr>
          <w:p w14:paraId="16533243" w14:textId="77777777" w:rsidR="002809C6" w:rsidRDefault="002809C6" w:rsidP="002809C6">
            <w:pPr>
              <w:spacing w:line="276" w:lineRule="auto"/>
              <w:jc w:val="center"/>
              <w:rPr>
                <w:rFonts w:eastAsia="Calibri"/>
                <w:sz w:val="16"/>
                <w:szCs w:val="16"/>
              </w:rPr>
            </w:pPr>
            <w:r>
              <w:rPr>
                <w:rFonts w:eastAsia="Calibri"/>
                <w:sz w:val="16"/>
                <w:szCs w:val="16"/>
              </w:rPr>
              <w:t>3</w:t>
            </w:r>
          </w:p>
        </w:tc>
        <w:tc>
          <w:tcPr>
            <w:tcW w:w="354" w:type="pct"/>
            <w:tcBorders>
              <w:top w:val="single" w:sz="4" w:space="0" w:color="000000"/>
              <w:left w:val="single" w:sz="4" w:space="0" w:color="000000"/>
              <w:bottom w:val="single" w:sz="4" w:space="0" w:color="000000"/>
              <w:right w:val="single" w:sz="4" w:space="0" w:color="000000"/>
            </w:tcBorders>
            <w:vAlign w:val="center"/>
          </w:tcPr>
          <w:p w14:paraId="10BBF15F" w14:textId="77777777" w:rsidR="002809C6" w:rsidRDefault="002809C6" w:rsidP="002809C6">
            <w:pPr>
              <w:spacing w:line="276" w:lineRule="auto"/>
              <w:jc w:val="center"/>
              <w:rPr>
                <w:rFonts w:eastAsia="Calibri"/>
                <w:sz w:val="16"/>
                <w:szCs w:val="16"/>
              </w:rPr>
            </w:pPr>
          </w:p>
        </w:tc>
        <w:tc>
          <w:tcPr>
            <w:tcW w:w="430" w:type="pct"/>
            <w:tcBorders>
              <w:top w:val="single" w:sz="4" w:space="0" w:color="000000"/>
              <w:left w:val="single" w:sz="4" w:space="0" w:color="000000"/>
              <w:bottom w:val="single" w:sz="4" w:space="0" w:color="000000"/>
              <w:right w:val="single" w:sz="4" w:space="0" w:color="000000"/>
            </w:tcBorders>
            <w:vAlign w:val="center"/>
          </w:tcPr>
          <w:p w14:paraId="1527771C" w14:textId="77777777" w:rsidR="002809C6" w:rsidRDefault="002809C6" w:rsidP="002809C6">
            <w:pPr>
              <w:spacing w:line="276" w:lineRule="auto"/>
              <w:jc w:val="center"/>
              <w:rPr>
                <w:rFonts w:eastAsia="Calibri"/>
                <w:sz w:val="16"/>
                <w:szCs w:val="16"/>
              </w:rPr>
            </w:pPr>
          </w:p>
        </w:tc>
        <w:tc>
          <w:tcPr>
            <w:tcW w:w="1689" w:type="pct"/>
            <w:tcBorders>
              <w:top w:val="single" w:sz="4" w:space="0" w:color="000000"/>
              <w:left w:val="single" w:sz="4" w:space="0" w:color="000000"/>
              <w:bottom w:val="single" w:sz="4" w:space="0" w:color="000000"/>
              <w:right w:val="single" w:sz="4" w:space="0" w:color="000000"/>
            </w:tcBorders>
            <w:vAlign w:val="center"/>
            <w:hideMark/>
          </w:tcPr>
          <w:p w14:paraId="261121BC" w14:textId="77777777" w:rsidR="002809C6" w:rsidRDefault="002809C6" w:rsidP="002809C6">
            <w:pPr>
              <w:pStyle w:val="DipnotMetni"/>
              <w:spacing w:line="276" w:lineRule="auto"/>
              <w:rPr>
                <w:rFonts w:ascii="Times New Roman" w:hAnsi="Times New Roman"/>
                <w:bCs/>
                <w:sz w:val="16"/>
                <w:szCs w:val="16"/>
              </w:rPr>
            </w:pPr>
            <w:r>
              <w:rPr>
                <w:rFonts w:ascii="Times New Roman" w:hAnsi="Times New Roman"/>
                <w:bCs/>
                <w:sz w:val="16"/>
                <w:szCs w:val="16"/>
              </w:rPr>
              <w:t>Beden Eğitimi ve Spor, Antrenörlük Eğitimi, Spor Yöneticiliği Anabilim-Bilim Dalanında Yüksek Lisans yapıyor olmak</w:t>
            </w:r>
          </w:p>
        </w:tc>
      </w:tr>
      <w:bookmarkEnd w:id="1"/>
    </w:tbl>
    <w:p w14:paraId="3738BCA0" w14:textId="77777777" w:rsidR="00A93BC1" w:rsidRDefault="00A93BC1" w:rsidP="008C7CEC">
      <w:pPr>
        <w:ind w:left="-426"/>
        <w:rPr>
          <w:rFonts w:eastAsia="Tahoma"/>
          <w:b/>
          <w:bCs/>
          <w:color w:val="FF0000"/>
          <w:w w:val="95"/>
        </w:rPr>
      </w:pPr>
    </w:p>
    <w:p w14:paraId="16A919D3" w14:textId="77777777" w:rsidR="00A93BC1" w:rsidRDefault="00A93BC1" w:rsidP="008C7CEC">
      <w:pPr>
        <w:ind w:left="-426"/>
        <w:rPr>
          <w:rFonts w:eastAsia="Tahoma"/>
          <w:b/>
          <w:bCs/>
          <w:color w:val="FF0000"/>
          <w:w w:val="95"/>
        </w:rPr>
      </w:pPr>
    </w:p>
    <w:p w14:paraId="70506301" w14:textId="77777777" w:rsidR="00A93BC1" w:rsidRDefault="00A93BC1" w:rsidP="008C7CEC">
      <w:pPr>
        <w:ind w:left="-426"/>
        <w:rPr>
          <w:rFonts w:eastAsia="Tahoma"/>
          <w:b/>
          <w:bCs/>
          <w:color w:val="FF0000"/>
          <w:w w:val="95"/>
        </w:rPr>
      </w:pPr>
    </w:p>
    <w:p w14:paraId="56F315C6" w14:textId="77777777" w:rsidR="00A93BC1" w:rsidRDefault="00A93BC1" w:rsidP="008C7CEC">
      <w:pPr>
        <w:ind w:left="-426"/>
        <w:rPr>
          <w:rFonts w:eastAsia="Tahoma"/>
          <w:b/>
          <w:bCs/>
          <w:color w:val="FF0000"/>
          <w:w w:val="95"/>
        </w:rPr>
      </w:pPr>
    </w:p>
    <w:p w14:paraId="469722DF" w14:textId="77777777" w:rsidR="008C7CEC" w:rsidRPr="00AD5CA8" w:rsidRDefault="0078689B" w:rsidP="008C7CEC">
      <w:pPr>
        <w:ind w:left="-426"/>
        <w:rPr>
          <w:rFonts w:eastAsia="Tahoma"/>
          <w:b/>
          <w:bCs/>
          <w:color w:val="FF0000"/>
          <w:w w:val="95"/>
        </w:rPr>
      </w:pPr>
      <w:r>
        <w:rPr>
          <w:rFonts w:eastAsia="Tahoma"/>
          <w:b/>
          <w:bCs/>
          <w:color w:val="FF0000"/>
          <w:w w:val="95"/>
        </w:rPr>
        <w:tab/>
      </w:r>
      <w:r w:rsidR="008C7CEC" w:rsidRPr="00AD5CA8">
        <w:rPr>
          <w:rFonts w:eastAsia="Tahoma"/>
          <w:b/>
          <w:bCs/>
          <w:color w:val="FF0000"/>
          <w:w w:val="95"/>
        </w:rPr>
        <w:t>BAŞVURU KOŞULLARI</w:t>
      </w:r>
    </w:p>
    <w:p w14:paraId="2F21ABF7" w14:textId="77777777" w:rsidR="008C7CEC" w:rsidRPr="00AD5CA8" w:rsidRDefault="008C7CEC" w:rsidP="008C7CEC">
      <w:pPr>
        <w:ind w:left="-426"/>
        <w:jc w:val="both"/>
      </w:pPr>
      <w:r w:rsidRPr="00AD5CA8">
        <w:tab/>
        <w:t>1-Belirtilen ilgili programdan mezun olmak ve belirtilen koşulları sağlıyor olmak.</w:t>
      </w:r>
    </w:p>
    <w:p w14:paraId="39CEEC3C" w14:textId="77777777" w:rsidR="008C7CEC" w:rsidRPr="00AD5CA8" w:rsidRDefault="008C7CEC" w:rsidP="008C7CEC">
      <w:pPr>
        <w:ind w:left="-426"/>
        <w:jc w:val="both"/>
      </w:pPr>
      <w:r w:rsidRPr="00AD5CA8">
        <w:tab/>
        <w:t>2-Doktora programları için ilgili ALES puan türünde en az 60, tezli yüksek lisans programları için ise en az 55 puan almış olmak. ALES geçerlilik süresi 5 yıldır.</w:t>
      </w:r>
    </w:p>
    <w:p w14:paraId="52499AE7" w14:textId="77777777" w:rsidR="008C7CEC" w:rsidRPr="00AD5CA8" w:rsidRDefault="008C7CEC" w:rsidP="008C7CEC">
      <w:pPr>
        <w:ind w:left="-426"/>
        <w:jc w:val="both"/>
      </w:pPr>
      <w:r w:rsidRPr="00AD5CA8">
        <w:tab/>
        <w:t>3- Tezli yüksek lisans başvurularında adaylardan yabancı dil puanı istenmez ancak, geçerli yabancı dil puanını ibraz eden adayların puanı değerlendirmeye alınır. Geçerli yabancı dil puanı olmayan adayların ise yabancı dil puanı sıfır olarak kabul edilir. Yabancı dil sınavlarının geçerlilik süresi, sınavın yapıldığı tarihten itibaren 5 yıldır.</w:t>
      </w:r>
    </w:p>
    <w:p w14:paraId="6CC87957" w14:textId="77777777" w:rsidR="008C7CEC" w:rsidRPr="00AD5CA8" w:rsidRDefault="008C7CEC" w:rsidP="008C7CEC">
      <w:pPr>
        <w:ind w:left="-426"/>
        <w:jc w:val="both"/>
      </w:pPr>
      <w:r w:rsidRPr="00AD5CA8">
        <w:tab/>
        <w:t>4-Doktora programı için ise en az 55 yabancı dil puanına sahip olmak. Yabancı dil sınavlarının geçerlilik süresi, sınavın yapıldığı tarihten itibaren 5 yıldır.</w:t>
      </w:r>
    </w:p>
    <w:p w14:paraId="61E3EE3F" w14:textId="77777777" w:rsidR="008C7CEC" w:rsidRPr="00AD5CA8" w:rsidRDefault="008C7CEC" w:rsidP="008C7CEC">
      <w:pPr>
        <w:ind w:left="-426"/>
        <w:jc w:val="both"/>
      </w:pPr>
    </w:p>
    <w:p w14:paraId="0037D99B" w14:textId="77777777" w:rsidR="008C7CEC" w:rsidRPr="00AD5CA8" w:rsidRDefault="008C7CEC" w:rsidP="00D66C25">
      <w:pPr>
        <w:ind w:left="-426"/>
        <w:rPr>
          <w:rFonts w:eastAsia="Tahoma"/>
          <w:b/>
          <w:bCs/>
          <w:color w:val="FF0000"/>
          <w:w w:val="95"/>
          <w:sz w:val="20"/>
          <w:szCs w:val="20"/>
          <w:u w:val="single"/>
        </w:rPr>
      </w:pPr>
      <w:r w:rsidRPr="00AD5CA8">
        <w:rPr>
          <w:rFonts w:eastAsia="Tahoma"/>
          <w:b/>
          <w:bCs/>
          <w:color w:val="FF0000"/>
          <w:w w:val="95"/>
        </w:rPr>
        <w:tab/>
      </w:r>
      <w:r w:rsidRPr="00AD5CA8">
        <w:rPr>
          <w:rFonts w:eastAsia="Tahoma"/>
          <w:b/>
          <w:bCs/>
          <w:color w:val="FF0000"/>
          <w:w w:val="95"/>
          <w:sz w:val="20"/>
          <w:szCs w:val="20"/>
          <w:u w:val="single"/>
        </w:rPr>
        <w:t>BAŞVURU ESNASINDA ONLİNE BAŞVURU SİSTEMİNE YÜKLENMESİ GEREKEN BELGELER</w:t>
      </w:r>
    </w:p>
    <w:p w14:paraId="79A3C64E" w14:textId="77777777" w:rsidR="008C7CEC" w:rsidRPr="00AD5CA8" w:rsidRDefault="00D66C25" w:rsidP="00D66C25">
      <w:pPr>
        <w:ind w:left="-426"/>
        <w:jc w:val="both"/>
        <w:rPr>
          <w:b/>
          <w:sz w:val="20"/>
          <w:szCs w:val="20"/>
        </w:rPr>
      </w:pPr>
      <w:r>
        <w:rPr>
          <w:sz w:val="20"/>
          <w:szCs w:val="20"/>
        </w:rPr>
        <w:tab/>
      </w:r>
      <w:r w:rsidR="008C7CEC" w:rsidRPr="00AD5CA8">
        <w:rPr>
          <w:sz w:val="20"/>
          <w:szCs w:val="20"/>
        </w:rPr>
        <w:t xml:space="preserve">1-Eğitimini ülkemizde tamamlayan adayın mezuniyet bilgileri ve sınav bilgileri web servisleri ile YÖK ve ÖSYM’den alındığından bu belgelerin yüklenmesine ihtiyaç bulunmamaktadır. Ancak, eğitimlerini yurt dışında tamamlayanlar, tercüme edilmiş mezuniyet, transkript ve denklik belgelerini ve varsa Türkçe Dil Yeterlik belgesini </w:t>
      </w:r>
      <w:r w:rsidR="008C7CEC" w:rsidRPr="00AD5CA8">
        <w:rPr>
          <w:sz w:val="20"/>
          <w:szCs w:val="20"/>
        </w:rPr>
        <w:lastRenderedPageBreak/>
        <w:t xml:space="preserve">sisteme yükleyeceklerdir. </w:t>
      </w:r>
    </w:p>
    <w:p w14:paraId="1AFB849E" w14:textId="77777777" w:rsidR="008C7CEC" w:rsidRPr="00AD5CA8" w:rsidRDefault="00D66C25" w:rsidP="002809C6">
      <w:pPr>
        <w:ind w:left="-426"/>
        <w:jc w:val="both"/>
        <w:rPr>
          <w:sz w:val="20"/>
          <w:szCs w:val="20"/>
        </w:rPr>
      </w:pPr>
      <w:r>
        <w:rPr>
          <w:sz w:val="20"/>
          <w:szCs w:val="20"/>
        </w:rPr>
        <w:tab/>
      </w:r>
      <w:r w:rsidR="008C7CEC" w:rsidRPr="00AD5CA8">
        <w:rPr>
          <w:sz w:val="20"/>
          <w:szCs w:val="20"/>
        </w:rPr>
        <w:t xml:space="preserve">2- Adayın, önden çekilmiş </w:t>
      </w:r>
      <w:r w:rsidR="002809C6">
        <w:rPr>
          <w:sz w:val="20"/>
          <w:szCs w:val="20"/>
        </w:rPr>
        <w:t xml:space="preserve">vesikalık formattaki fotoğrafı </w:t>
      </w:r>
      <w:r w:rsidR="008C7CEC" w:rsidRPr="00AD5CA8">
        <w:rPr>
          <w:sz w:val="20"/>
          <w:szCs w:val="20"/>
        </w:rPr>
        <w:t>başvurularına eklemek zorundadırlar.</w:t>
      </w:r>
    </w:p>
    <w:p w14:paraId="3E1B6103" w14:textId="77777777" w:rsidR="008C7CEC" w:rsidRPr="00AD5CA8" w:rsidRDefault="008C7CEC" w:rsidP="00D66C25">
      <w:pPr>
        <w:ind w:left="-426"/>
        <w:jc w:val="both"/>
      </w:pPr>
    </w:p>
    <w:p w14:paraId="3B659219" w14:textId="77777777" w:rsidR="008C7CEC" w:rsidRPr="00AD5CA8" w:rsidRDefault="008C7CEC" w:rsidP="00D66C25">
      <w:pPr>
        <w:spacing w:before="40"/>
        <w:ind w:left="-426"/>
        <w:jc w:val="both"/>
        <w:rPr>
          <w:b/>
          <w:bCs/>
          <w:color w:val="FF0000"/>
          <w:sz w:val="20"/>
          <w:szCs w:val="20"/>
          <w:u w:val="single"/>
        </w:rPr>
      </w:pPr>
      <w:r w:rsidRPr="00AD5CA8">
        <w:rPr>
          <w:b/>
          <w:bCs/>
          <w:color w:val="FF0000"/>
          <w:sz w:val="20"/>
          <w:szCs w:val="20"/>
          <w:u w:val="single"/>
        </w:rPr>
        <w:t>DEĞERLENDİRME ÖLÇÜTÜ</w:t>
      </w:r>
    </w:p>
    <w:p w14:paraId="42A29309" w14:textId="77777777" w:rsidR="008C7CEC" w:rsidRPr="00AD5CA8" w:rsidRDefault="00762DD9" w:rsidP="00D66C25">
      <w:pPr>
        <w:spacing w:before="40"/>
        <w:ind w:left="-426"/>
        <w:jc w:val="both"/>
        <w:rPr>
          <w:bCs/>
          <w:sz w:val="20"/>
          <w:szCs w:val="20"/>
        </w:rPr>
      </w:pPr>
      <w:r w:rsidRPr="00AD5CA8">
        <w:rPr>
          <w:b/>
          <w:bCs/>
          <w:color w:val="FF0000"/>
          <w:sz w:val="20"/>
          <w:szCs w:val="20"/>
          <w:u w:val="single"/>
        </w:rPr>
        <w:t>1</w:t>
      </w:r>
      <w:r w:rsidR="008C7CEC" w:rsidRPr="00AD5CA8">
        <w:rPr>
          <w:b/>
          <w:bCs/>
          <w:color w:val="FF0000"/>
          <w:sz w:val="20"/>
          <w:szCs w:val="20"/>
          <w:u w:val="single"/>
        </w:rPr>
        <w:t xml:space="preserve">-Tezli Yüksek Lisans: </w:t>
      </w:r>
      <w:r w:rsidR="008C7CEC" w:rsidRPr="00AD5CA8">
        <w:rPr>
          <w:bCs/>
          <w:sz w:val="20"/>
          <w:szCs w:val="20"/>
        </w:rPr>
        <w:t>Tezli Yüksek Lisans Başarı notu %50 ALES, %30 AGNO/lisans ve varsa %20 yabancı dil puanlarının toplamından oluşur. Adayın başarılı sayılması için başarı notunun en az 50/100 olması gerekir. Adayların başarı notu en yüksek nottan başlamak üzere sıralanır ve ilan edilmiş kontenjan kadar asil ve yedek aday belirlenir. Eşit başarı notuna sahip olan adaylar arasından, sırasıyla, ALES puanı ve AGNO/lisans puanı yüksek olanlar tercih edilir.</w:t>
      </w:r>
    </w:p>
    <w:p w14:paraId="71EFA4D2" w14:textId="77777777" w:rsidR="008C7CEC" w:rsidRPr="00AD5CA8" w:rsidRDefault="00762DD9" w:rsidP="00D66C25">
      <w:pPr>
        <w:spacing w:before="40"/>
        <w:ind w:left="-426"/>
        <w:jc w:val="both"/>
        <w:rPr>
          <w:bCs/>
          <w:sz w:val="20"/>
          <w:szCs w:val="20"/>
        </w:rPr>
      </w:pPr>
      <w:r w:rsidRPr="00AD5CA8">
        <w:rPr>
          <w:b/>
          <w:bCs/>
          <w:color w:val="FF0000"/>
          <w:sz w:val="20"/>
          <w:szCs w:val="20"/>
          <w:u w:val="single"/>
        </w:rPr>
        <w:t>2</w:t>
      </w:r>
      <w:r w:rsidR="008C7CEC" w:rsidRPr="00AD5CA8">
        <w:rPr>
          <w:b/>
          <w:bCs/>
          <w:color w:val="FF0000"/>
          <w:sz w:val="20"/>
          <w:szCs w:val="20"/>
          <w:u w:val="single"/>
        </w:rPr>
        <w:t>-</w:t>
      </w:r>
      <w:r w:rsidR="00D66C25" w:rsidRPr="00AD5CA8">
        <w:rPr>
          <w:b/>
          <w:bCs/>
          <w:color w:val="FF0000"/>
          <w:sz w:val="20"/>
          <w:szCs w:val="20"/>
          <w:u w:val="single"/>
        </w:rPr>
        <w:t xml:space="preserve">Doktora: </w:t>
      </w:r>
      <w:r w:rsidR="00D66C25" w:rsidRPr="00AD5CA8">
        <w:rPr>
          <w:bCs/>
          <w:sz w:val="20"/>
          <w:szCs w:val="20"/>
        </w:rPr>
        <w:t>Doktora</w:t>
      </w:r>
      <w:r w:rsidR="008C7CEC" w:rsidRPr="00AD5CA8">
        <w:rPr>
          <w:bCs/>
          <w:sz w:val="20"/>
          <w:szCs w:val="20"/>
        </w:rPr>
        <w:t xml:space="preserve"> başarı notu %50 ALES, %20 AGNO/lisans, %10 AGNO/ Yüksek lisans ve %20 yabancı dil puanlarının toplamından oluşur. Adayın başarılı sayılması için başarı notunun en az 60/100 olması gerekir.</w:t>
      </w:r>
    </w:p>
    <w:p w14:paraId="1193035A" w14:textId="77777777" w:rsidR="008C7CEC" w:rsidRPr="00AD5CA8" w:rsidRDefault="008C7CEC" w:rsidP="00D66C25">
      <w:pPr>
        <w:spacing w:before="40"/>
        <w:ind w:left="-426"/>
        <w:jc w:val="both"/>
        <w:rPr>
          <w:bCs/>
          <w:sz w:val="20"/>
          <w:szCs w:val="20"/>
        </w:rPr>
      </w:pPr>
      <w:r w:rsidRPr="00AD5CA8">
        <w:rPr>
          <w:bCs/>
          <w:sz w:val="20"/>
          <w:szCs w:val="20"/>
        </w:rPr>
        <w:t>Adayların başarı notu en yüksek nottan başlamak üzere sıralanır ve ilan edilmiş kontenjan kadar asil ve yedek aday belirlenir. Eşit başarı notuna sahip olan adaylar arasından, sırasıyla, ALES, AGNO/lisans, yabancı dil puanı yüksek olanlar tercih edilir.</w:t>
      </w:r>
    </w:p>
    <w:p w14:paraId="4FF45F4C" w14:textId="77777777" w:rsidR="008C7CEC" w:rsidRPr="00AD5CA8" w:rsidRDefault="00762DD9" w:rsidP="00D66C25">
      <w:pPr>
        <w:spacing w:after="120"/>
        <w:ind w:left="-426"/>
        <w:jc w:val="both"/>
        <w:rPr>
          <w:bCs/>
          <w:sz w:val="20"/>
          <w:szCs w:val="20"/>
        </w:rPr>
      </w:pPr>
      <w:r w:rsidRPr="00AD5CA8">
        <w:rPr>
          <w:b/>
          <w:bCs/>
          <w:color w:val="FF0000"/>
          <w:sz w:val="20"/>
          <w:szCs w:val="20"/>
        </w:rPr>
        <w:t>3</w:t>
      </w:r>
      <w:r w:rsidR="008C7CEC" w:rsidRPr="00AD5CA8">
        <w:rPr>
          <w:b/>
          <w:bCs/>
          <w:color w:val="FF0000"/>
          <w:sz w:val="20"/>
          <w:szCs w:val="20"/>
        </w:rPr>
        <w:t>-</w:t>
      </w:r>
      <w:r w:rsidR="008C7CEC" w:rsidRPr="00AD5CA8">
        <w:rPr>
          <w:b/>
          <w:bCs/>
          <w:color w:val="FF0000"/>
          <w:sz w:val="20"/>
          <w:szCs w:val="20"/>
          <w:u w:val="single"/>
        </w:rPr>
        <w:t xml:space="preserve"> Yabancı Uyruklu veya Yurt Dışı Kontenjan: </w:t>
      </w:r>
      <w:r w:rsidR="008C7CEC" w:rsidRPr="00AD5CA8">
        <w:rPr>
          <w:sz w:val="20"/>
          <w:szCs w:val="20"/>
        </w:rPr>
        <w:t>Tezli yüksek lisans programlarında başarı notu AGNO/lisans puanı olarak alınır. Doktora/sanatta yeterlik programlarında başarı notu %50 AGNO/lisans ve %50 AGNO/yüksek lisans puanlarının toplamından oluşur. Lisans mezuniyetleri yüksek lisans sayılanlar için başarı notu AGNO/lisans puanı olarak alınır.</w:t>
      </w:r>
    </w:p>
    <w:p w14:paraId="6CF8CB03" w14:textId="77777777" w:rsidR="001D25D3" w:rsidRPr="0025697D" w:rsidRDefault="001D25D3" w:rsidP="00D66C25">
      <w:pPr>
        <w:adjustRightInd w:val="0"/>
        <w:ind w:left="-426"/>
        <w:jc w:val="both"/>
        <w:rPr>
          <w:b/>
          <w:color w:val="FF0000"/>
          <w:u w:val="single"/>
        </w:rPr>
      </w:pPr>
      <w:r w:rsidRPr="0025697D">
        <w:rPr>
          <w:b/>
          <w:color w:val="FF0000"/>
          <w:u w:val="single"/>
        </w:rPr>
        <w:t>YATAY GEÇİŞ BAŞVURU KOŞULLARI</w:t>
      </w:r>
    </w:p>
    <w:p w14:paraId="1F911B37" w14:textId="77777777" w:rsidR="001D25D3" w:rsidRPr="0025697D" w:rsidRDefault="001D25D3" w:rsidP="00D66C25">
      <w:pPr>
        <w:adjustRightInd w:val="0"/>
        <w:ind w:left="-426"/>
        <w:jc w:val="both"/>
      </w:pPr>
      <w:r w:rsidRPr="0025697D">
        <w:rPr>
          <w:b/>
        </w:rPr>
        <w:t>1</w:t>
      </w:r>
      <w:r w:rsidRPr="0025697D">
        <w:t>.Diğer üniversitelerin benzeri enstitülerinde eşdeğer bir lisansüstü programda en az bir yarıyılını tamamlamış olmak</w:t>
      </w:r>
    </w:p>
    <w:p w14:paraId="1CCDE0D4" w14:textId="77777777" w:rsidR="001D25D3" w:rsidRPr="0025697D" w:rsidRDefault="001D25D3" w:rsidP="00D66C25">
      <w:pPr>
        <w:adjustRightInd w:val="0"/>
        <w:ind w:left="-426"/>
        <w:jc w:val="both"/>
      </w:pPr>
      <w:r w:rsidRPr="0025697D">
        <w:rPr>
          <w:b/>
          <w:bCs/>
        </w:rPr>
        <w:t xml:space="preserve">2. </w:t>
      </w:r>
      <w:r w:rsidRPr="0025697D">
        <w:t>Disiplin cezası almamış olmak</w:t>
      </w:r>
    </w:p>
    <w:p w14:paraId="2136E24F" w14:textId="77777777" w:rsidR="001D25D3" w:rsidRPr="0025697D" w:rsidRDefault="001D25D3" w:rsidP="00D66C25">
      <w:pPr>
        <w:adjustRightInd w:val="0"/>
        <w:ind w:left="-426"/>
        <w:jc w:val="both"/>
      </w:pPr>
      <w:r w:rsidRPr="0025697D">
        <w:rPr>
          <w:b/>
          <w:bCs/>
        </w:rPr>
        <w:t xml:space="preserve">3. </w:t>
      </w:r>
      <w:r w:rsidRPr="0025697D">
        <w:t>Geçiş yapacağı yarıyıla kadar olan derslerin tümünü normal süresi içinde başarmış olmak</w:t>
      </w:r>
    </w:p>
    <w:p w14:paraId="5194BA81" w14:textId="77777777" w:rsidR="001D25D3" w:rsidRPr="0025697D" w:rsidRDefault="001D25D3" w:rsidP="00D66C25">
      <w:pPr>
        <w:adjustRightInd w:val="0"/>
        <w:ind w:left="-426"/>
        <w:jc w:val="both"/>
      </w:pPr>
      <w:r w:rsidRPr="0025697D">
        <w:rPr>
          <w:b/>
          <w:bCs/>
        </w:rPr>
        <w:t xml:space="preserve">4. </w:t>
      </w:r>
      <w:r w:rsidRPr="0025697D">
        <w:t>Başvuru yapacağı tarihe kadar kayıtlı olduğu derslerden ağırlıklı not ortalamasının yüksek lisans için en az 70/100, doktora için en az 75/100 olmak</w:t>
      </w:r>
    </w:p>
    <w:p w14:paraId="51C3BD7B" w14:textId="77777777" w:rsidR="001D25D3" w:rsidRPr="0025697D" w:rsidRDefault="001D25D3" w:rsidP="00D66C25">
      <w:pPr>
        <w:adjustRightInd w:val="0"/>
        <w:ind w:left="-426"/>
        <w:jc w:val="both"/>
      </w:pPr>
      <w:r w:rsidRPr="0025697D">
        <w:rPr>
          <w:b/>
          <w:bCs/>
        </w:rPr>
        <w:t xml:space="preserve">5. </w:t>
      </w:r>
      <w:r w:rsidRPr="0025697D">
        <w:t>Yatay geçiş talebinde bulunan ancak transkriptlerinde 70/100 notunun altında veya DC, DD, FD, FF, NA ve U harf notu olan öğrencilerin başvuruları değerlendirmeye alınmaz.</w:t>
      </w:r>
    </w:p>
    <w:p w14:paraId="5D48F09F" w14:textId="77777777" w:rsidR="001D25D3" w:rsidRPr="0025697D" w:rsidRDefault="001D25D3" w:rsidP="00D66C25">
      <w:pPr>
        <w:adjustRightInd w:val="0"/>
        <w:ind w:left="-426"/>
        <w:jc w:val="both"/>
      </w:pPr>
      <w:r w:rsidRPr="0025697D">
        <w:rPr>
          <w:b/>
          <w:bCs/>
        </w:rPr>
        <w:t xml:space="preserve">6. </w:t>
      </w:r>
      <w:r w:rsidRPr="0025697D">
        <w:t>Tezli Yüksek lisans programlarında normal öğrenim süresinin son bir yılında, doktora programlarında ise normal öğrenim süresinin son iki yılında yatay geçiş yapılmaz.</w:t>
      </w:r>
    </w:p>
    <w:p w14:paraId="5243F4E7" w14:textId="77777777" w:rsidR="001D25D3" w:rsidRPr="0025697D" w:rsidRDefault="001D25D3" w:rsidP="00D66C25">
      <w:pPr>
        <w:adjustRightInd w:val="0"/>
        <w:ind w:left="-426"/>
        <w:jc w:val="both"/>
      </w:pPr>
      <w:r w:rsidRPr="0025697D">
        <w:rPr>
          <w:b/>
        </w:rPr>
        <w:t>7</w:t>
      </w:r>
      <w:r w:rsidRPr="0025697D">
        <w:t>.İlgili ALES puan türünde en az 55</w:t>
      </w:r>
      <w:r>
        <w:t xml:space="preserve"> </w:t>
      </w:r>
      <w:r w:rsidRPr="0025697D">
        <w:t>puan almış olmak.</w:t>
      </w:r>
    </w:p>
    <w:p w14:paraId="14172666" w14:textId="77777777" w:rsidR="001D25D3" w:rsidRPr="0025697D" w:rsidRDefault="001D25D3" w:rsidP="00D66C25">
      <w:pPr>
        <w:adjustRightInd w:val="0"/>
        <w:ind w:left="-426"/>
        <w:rPr>
          <w:b/>
          <w:color w:val="365F91" w:themeColor="accent1" w:themeShade="BF"/>
        </w:rPr>
      </w:pPr>
    </w:p>
    <w:p w14:paraId="5728E0C8" w14:textId="77777777" w:rsidR="001D25D3" w:rsidRPr="0025697D" w:rsidRDefault="001D25D3" w:rsidP="00D66C25">
      <w:pPr>
        <w:adjustRightInd w:val="0"/>
        <w:ind w:left="-426"/>
        <w:rPr>
          <w:b/>
          <w:color w:val="FF0000"/>
          <w:u w:val="single"/>
        </w:rPr>
      </w:pPr>
      <w:r w:rsidRPr="0025697D">
        <w:rPr>
          <w:b/>
          <w:color w:val="FF0000"/>
          <w:u w:val="single"/>
        </w:rPr>
        <w:t>YATAY GEÇİŞ DEĞERLENDİRME</w:t>
      </w:r>
    </w:p>
    <w:p w14:paraId="56444EAB" w14:textId="77777777" w:rsidR="001D25D3" w:rsidRPr="0025697D" w:rsidRDefault="001D25D3" w:rsidP="00D66C25">
      <w:pPr>
        <w:adjustRightInd w:val="0"/>
        <w:ind w:left="-426"/>
        <w:jc w:val="both"/>
      </w:pPr>
      <w:r w:rsidRPr="0025697D">
        <w:t>Değerlendirme o döneme kadar alınmış derslerin not ortalamasına göre yapılır. Eşitlik halinde sırasıyla adayların ALES ve yabancı dil puanlarına bakılır.</w:t>
      </w:r>
    </w:p>
    <w:p w14:paraId="158AD32F" w14:textId="77777777" w:rsidR="008C7CEC" w:rsidRPr="00AD5CA8" w:rsidRDefault="008C7CEC" w:rsidP="00D66C25">
      <w:pPr>
        <w:ind w:left="-426"/>
      </w:pPr>
    </w:p>
    <w:p w14:paraId="09D47C7B" w14:textId="77777777" w:rsidR="006C1886" w:rsidRPr="00AD5CA8" w:rsidRDefault="006C1886" w:rsidP="006C1886">
      <w:pPr>
        <w:rPr>
          <w:sz w:val="20"/>
          <w:szCs w:val="20"/>
        </w:rPr>
      </w:pPr>
    </w:p>
    <w:p w14:paraId="37B83C52" w14:textId="77777777" w:rsidR="006C1886" w:rsidRPr="00AD5CA8" w:rsidRDefault="006C1886" w:rsidP="006C1886">
      <w:pPr>
        <w:pStyle w:val="AralkYok"/>
        <w:jc w:val="center"/>
        <w:rPr>
          <w:rFonts w:ascii="Times New Roman" w:hAnsi="Times New Roman" w:cs="Times New Roman"/>
          <w:b/>
          <w:w w:val="95"/>
          <w:sz w:val="20"/>
          <w:szCs w:val="20"/>
        </w:rPr>
      </w:pPr>
      <w:r w:rsidRPr="00AD5CA8">
        <w:rPr>
          <w:rFonts w:ascii="Times New Roman" w:hAnsi="Times New Roman" w:cs="Times New Roman"/>
          <w:b/>
          <w:w w:val="95"/>
          <w:sz w:val="20"/>
          <w:szCs w:val="20"/>
        </w:rPr>
        <w:t>İLETİŞİM</w:t>
      </w:r>
      <w:r w:rsidRPr="00AD5CA8">
        <w:rPr>
          <w:rFonts w:ascii="Times New Roman" w:hAnsi="Times New Roman" w:cs="Times New Roman"/>
          <w:b/>
          <w:spacing w:val="-2"/>
          <w:w w:val="95"/>
          <w:sz w:val="20"/>
          <w:szCs w:val="20"/>
        </w:rPr>
        <w:t xml:space="preserve"> </w:t>
      </w:r>
      <w:r w:rsidRPr="00AD5CA8">
        <w:rPr>
          <w:rFonts w:ascii="Times New Roman" w:hAnsi="Times New Roman" w:cs="Times New Roman"/>
          <w:b/>
          <w:w w:val="95"/>
          <w:sz w:val="20"/>
          <w:szCs w:val="20"/>
        </w:rPr>
        <w:t>BİLGİLERİ</w:t>
      </w:r>
    </w:p>
    <w:p w14:paraId="31EEF420" w14:textId="77777777" w:rsidR="006C1886" w:rsidRPr="00AD5CA8" w:rsidRDefault="006C1886" w:rsidP="006C1886">
      <w:pPr>
        <w:pStyle w:val="AralkYok"/>
        <w:spacing w:line="276" w:lineRule="auto"/>
        <w:ind w:left="142"/>
        <w:jc w:val="center"/>
        <w:rPr>
          <w:rFonts w:ascii="Times New Roman" w:hAnsi="Times New Roman" w:cs="Times New Roman"/>
          <w:spacing w:val="-1"/>
          <w:sz w:val="20"/>
          <w:szCs w:val="20"/>
        </w:rPr>
      </w:pPr>
      <w:r w:rsidRPr="00AD5CA8">
        <w:rPr>
          <w:rFonts w:ascii="Times New Roman" w:hAnsi="Times New Roman" w:cs="Times New Roman"/>
          <w:b/>
          <w:bCs/>
          <w:spacing w:val="-1"/>
          <w:sz w:val="20"/>
          <w:szCs w:val="20"/>
        </w:rPr>
        <w:t xml:space="preserve">Adres: </w:t>
      </w:r>
      <w:r w:rsidRPr="00AD5CA8">
        <w:rPr>
          <w:rFonts w:ascii="Times New Roman" w:hAnsi="Times New Roman" w:cs="Times New Roman"/>
          <w:sz w:val="20"/>
          <w:szCs w:val="20"/>
        </w:rPr>
        <w:t xml:space="preserve">Dicle </w:t>
      </w:r>
      <w:proofErr w:type="spellStart"/>
      <w:r w:rsidRPr="00AD5CA8">
        <w:rPr>
          <w:rFonts w:ascii="Times New Roman" w:hAnsi="Times New Roman" w:cs="Times New Roman"/>
          <w:sz w:val="20"/>
          <w:szCs w:val="20"/>
        </w:rPr>
        <w:t>Üniversitesi</w:t>
      </w:r>
      <w:proofErr w:type="spellEnd"/>
      <w:r w:rsidRPr="00AD5CA8">
        <w:rPr>
          <w:rFonts w:ascii="Times New Roman" w:hAnsi="Times New Roman" w:cs="Times New Roman"/>
          <w:sz w:val="20"/>
          <w:szCs w:val="20"/>
        </w:rPr>
        <w:t xml:space="preserve"> </w:t>
      </w:r>
      <w:proofErr w:type="spellStart"/>
      <w:r w:rsidRPr="00AD5CA8">
        <w:rPr>
          <w:rFonts w:ascii="Times New Roman" w:hAnsi="Times New Roman" w:cs="Times New Roman"/>
          <w:sz w:val="20"/>
          <w:szCs w:val="20"/>
        </w:rPr>
        <w:t>Sağlık</w:t>
      </w:r>
      <w:proofErr w:type="spellEnd"/>
      <w:r w:rsidRPr="00AD5CA8">
        <w:rPr>
          <w:rFonts w:ascii="Times New Roman" w:hAnsi="Times New Roman" w:cs="Times New Roman"/>
          <w:sz w:val="20"/>
          <w:szCs w:val="20"/>
        </w:rPr>
        <w:t xml:space="preserve"> </w:t>
      </w:r>
      <w:proofErr w:type="spellStart"/>
      <w:r w:rsidRPr="00AD5CA8">
        <w:rPr>
          <w:rFonts w:ascii="Times New Roman" w:hAnsi="Times New Roman" w:cs="Times New Roman"/>
          <w:sz w:val="20"/>
          <w:szCs w:val="20"/>
        </w:rPr>
        <w:t>Bilimleri</w:t>
      </w:r>
      <w:proofErr w:type="spellEnd"/>
      <w:r w:rsidRPr="00AD5CA8">
        <w:rPr>
          <w:rFonts w:ascii="Times New Roman" w:hAnsi="Times New Roman" w:cs="Times New Roman"/>
          <w:spacing w:val="-2"/>
          <w:sz w:val="20"/>
          <w:szCs w:val="20"/>
        </w:rPr>
        <w:t xml:space="preserve"> </w:t>
      </w:r>
      <w:proofErr w:type="spellStart"/>
      <w:r w:rsidRPr="00AD5CA8">
        <w:rPr>
          <w:rFonts w:ascii="Times New Roman" w:hAnsi="Times New Roman" w:cs="Times New Roman"/>
          <w:sz w:val="20"/>
          <w:szCs w:val="20"/>
        </w:rPr>
        <w:t>Enstitüsü</w:t>
      </w:r>
      <w:proofErr w:type="spellEnd"/>
      <w:r w:rsidRPr="00AD5CA8">
        <w:rPr>
          <w:rFonts w:ascii="Times New Roman" w:hAnsi="Times New Roman" w:cs="Times New Roman"/>
          <w:sz w:val="20"/>
          <w:szCs w:val="20"/>
        </w:rPr>
        <w:t>, Ceylan</w:t>
      </w:r>
      <w:r w:rsidRPr="00AD5CA8">
        <w:rPr>
          <w:rFonts w:ascii="Times New Roman" w:hAnsi="Times New Roman" w:cs="Times New Roman"/>
          <w:spacing w:val="-2"/>
          <w:sz w:val="20"/>
          <w:szCs w:val="20"/>
        </w:rPr>
        <w:t xml:space="preserve"> </w:t>
      </w:r>
      <w:proofErr w:type="spellStart"/>
      <w:r w:rsidRPr="00AD5CA8">
        <w:rPr>
          <w:rFonts w:ascii="Times New Roman" w:hAnsi="Times New Roman" w:cs="Times New Roman"/>
          <w:sz w:val="20"/>
          <w:szCs w:val="20"/>
        </w:rPr>
        <w:t>Enstitüler</w:t>
      </w:r>
      <w:proofErr w:type="spellEnd"/>
      <w:r w:rsidRPr="00AD5CA8">
        <w:rPr>
          <w:rFonts w:ascii="Times New Roman" w:hAnsi="Times New Roman" w:cs="Times New Roman"/>
          <w:spacing w:val="1"/>
          <w:sz w:val="20"/>
          <w:szCs w:val="20"/>
        </w:rPr>
        <w:t xml:space="preserve"> </w:t>
      </w:r>
      <w:proofErr w:type="spellStart"/>
      <w:r w:rsidRPr="00AD5CA8">
        <w:rPr>
          <w:rFonts w:ascii="Times New Roman" w:hAnsi="Times New Roman" w:cs="Times New Roman"/>
          <w:spacing w:val="-1"/>
          <w:sz w:val="20"/>
          <w:szCs w:val="20"/>
        </w:rPr>
        <w:t>Binası</w:t>
      </w:r>
      <w:proofErr w:type="spellEnd"/>
      <w:r w:rsidRPr="00AD5CA8">
        <w:rPr>
          <w:rFonts w:ascii="Times New Roman" w:hAnsi="Times New Roman" w:cs="Times New Roman"/>
          <w:spacing w:val="-1"/>
          <w:sz w:val="20"/>
          <w:szCs w:val="20"/>
        </w:rPr>
        <w:t xml:space="preserve"> </w:t>
      </w:r>
    </w:p>
    <w:p w14:paraId="37183D67" w14:textId="77777777" w:rsidR="006C1886" w:rsidRPr="00D66C25" w:rsidRDefault="006C1886" w:rsidP="00D66C25">
      <w:pPr>
        <w:pStyle w:val="AralkYok"/>
        <w:spacing w:line="276" w:lineRule="auto"/>
        <w:ind w:left="142"/>
        <w:jc w:val="center"/>
        <w:rPr>
          <w:rFonts w:ascii="Times New Roman" w:hAnsi="Times New Roman" w:cs="Times New Roman"/>
          <w:sz w:val="20"/>
          <w:szCs w:val="20"/>
        </w:rPr>
      </w:pPr>
      <w:proofErr w:type="spellStart"/>
      <w:r w:rsidRPr="00AD5CA8">
        <w:rPr>
          <w:rFonts w:ascii="Times New Roman" w:hAnsi="Times New Roman" w:cs="Times New Roman"/>
          <w:b/>
          <w:bCs/>
          <w:spacing w:val="-1"/>
          <w:sz w:val="20"/>
          <w:szCs w:val="20"/>
        </w:rPr>
        <w:t>Telefon</w:t>
      </w:r>
      <w:proofErr w:type="spellEnd"/>
      <w:r w:rsidRPr="00AD5CA8">
        <w:rPr>
          <w:rFonts w:ascii="Times New Roman" w:hAnsi="Times New Roman" w:cs="Times New Roman"/>
          <w:b/>
          <w:bCs/>
          <w:spacing w:val="-1"/>
          <w:sz w:val="20"/>
          <w:szCs w:val="20"/>
        </w:rPr>
        <w:t>:</w:t>
      </w:r>
      <w:r w:rsidRPr="00AD5CA8">
        <w:rPr>
          <w:rFonts w:ascii="Times New Roman" w:hAnsi="Times New Roman" w:cs="Times New Roman"/>
          <w:sz w:val="20"/>
          <w:szCs w:val="20"/>
        </w:rPr>
        <w:t xml:space="preserve"> 0412 241 10 10-8777 / e-</w:t>
      </w:r>
      <w:proofErr w:type="spellStart"/>
      <w:r w:rsidRPr="00AD5CA8">
        <w:rPr>
          <w:rFonts w:ascii="Times New Roman" w:hAnsi="Times New Roman" w:cs="Times New Roman"/>
          <w:sz w:val="20"/>
          <w:szCs w:val="20"/>
        </w:rPr>
        <w:t>posta</w:t>
      </w:r>
      <w:proofErr w:type="spellEnd"/>
      <w:r w:rsidRPr="00AD5CA8">
        <w:rPr>
          <w:rFonts w:ascii="Times New Roman" w:hAnsi="Times New Roman" w:cs="Times New Roman"/>
          <w:sz w:val="20"/>
          <w:szCs w:val="20"/>
        </w:rPr>
        <w:t xml:space="preserve"> </w:t>
      </w:r>
      <w:proofErr w:type="spellStart"/>
      <w:r w:rsidRPr="00AD5CA8">
        <w:rPr>
          <w:rFonts w:ascii="Times New Roman" w:hAnsi="Times New Roman" w:cs="Times New Roman"/>
          <w:sz w:val="20"/>
          <w:szCs w:val="20"/>
        </w:rPr>
        <w:t>adresi</w:t>
      </w:r>
      <w:proofErr w:type="spellEnd"/>
      <w:r w:rsidRPr="00AD5CA8">
        <w:rPr>
          <w:rFonts w:ascii="Times New Roman" w:hAnsi="Times New Roman" w:cs="Times New Roman"/>
          <w:sz w:val="20"/>
          <w:szCs w:val="20"/>
        </w:rPr>
        <w:t>: sbe@dicle.edu.tr</w:t>
      </w:r>
    </w:p>
    <w:sectPr w:rsidR="006C1886" w:rsidRPr="00D66C25" w:rsidSect="008C7CEC">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501A"/>
    <w:multiLevelType w:val="hybridMultilevel"/>
    <w:tmpl w:val="6360E6E8"/>
    <w:lvl w:ilvl="0" w:tplc="041F000F">
      <w:start w:val="1"/>
      <w:numFmt w:val="decimal"/>
      <w:lvlText w:val="%1."/>
      <w:lvlJc w:val="left"/>
      <w:pPr>
        <w:ind w:left="1428" w:hanging="360"/>
      </w:p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start w:val="1"/>
      <w:numFmt w:val="decimal"/>
      <w:lvlText w:val="%4."/>
      <w:lvlJc w:val="left"/>
      <w:pPr>
        <w:ind w:left="3588" w:hanging="360"/>
      </w:pPr>
    </w:lvl>
    <w:lvl w:ilvl="4" w:tplc="041F0019">
      <w:start w:val="1"/>
      <w:numFmt w:val="lowerLetter"/>
      <w:lvlText w:val="%5."/>
      <w:lvlJc w:val="left"/>
      <w:pPr>
        <w:ind w:left="4308" w:hanging="360"/>
      </w:pPr>
    </w:lvl>
    <w:lvl w:ilvl="5" w:tplc="041F001B">
      <w:start w:val="1"/>
      <w:numFmt w:val="lowerRoman"/>
      <w:lvlText w:val="%6."/>
      <w:lvlJc w:val="right"/>
      <w:pPr>
        <w:ind w:left="5028" w:hanging="180"/>
      </w:pPr>
    </w:lvl>
    <w:lvl w:ilvl="6" w:tplc="041F000F">
      <w:start w:val="1"/>
      <w:numFmt w:val="decimal"/>
      <w:lvlText w:val="%7."/>
      <w:lvlJc w:val="left"/>
      <w:pPr>
        <w:ind w:left="5748" w:hanging="360"/>
      </w:pPr>
    </w:lvl>
    <w:lvl w:ilvl="7" w:tplc="041F0019">
      <w:start w:val="1"/>
      <w:numFmt w:val="lowerLetter"/>
      <w:lvlText w:val="%8."/>
      <w:lvlJc w:val="left"/>
      <w:pPr>
        <w:ind w:left="6468" w:hanging="360"/>
      </w:pPr>
    </w:lvl>
    <w:lvl w:ilvl="8" w:tplc="041F001B">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6E7"/>
    <w:rsid w:val="0005113F"/>
    <w:rsid w:val="00195059"/>
    <w:rsid w:val="001A1C2D"/>
    <w:rsid w:val="001A4EBD"/>
    <w:rsid w:val="001D25D3"/>
    <w:rsid w:val="002809C6"/>
    <w:rsid w:val="0039723A"/>
    <w:rsid w:val="00494395"/>
    <w:rsid w:val="006C1886"/>
    <w:rsid w:val="006E3C73"/>
    <w:rsid w:val="00762DD9"/>
    <w:rsid w:val="0078689B"/>
    <w:rsid w:val="007E1E0F"/>
    <w:rsid w:val="008C7CEC"/>
    <w:rsid w:val="008C7DCE"/>
    <w:rsid w:val="00961836"/>
    <w:rsid w:val="00A93BC1"/>
    <w:rsid w:val="00AD5CA8"/>
    <w:rsid w:val="00B44C6F"/>
    <w:rsid w:val="00B74D60"/>
    <w:rsid w:val="00B819EA"/>
    <w:rsid w:val="00D306E7"/>
    <w:rsid w:val="00D66C25"/>
    <w:rsid w:val="00DF5C4C"/>
    <w:rsid w:val="00E1755D"/>
    <w:rsid w:val="00E734FC"/>
    <w:rsid w:val="00E815B2"/>
    <w:rsid w:val="00F267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37DE9"/>
  <w15:docId w15:val="{7F55E9F9-04C6-4FA4-8E32-169F1C24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306E7"/>
    <w:pPr>
      <w:widowControl w:val="0"/>
      <w:autoSpaceDE w:val="0"/>
      <w:autoSpaceDN w:val="0"/>
      <w:spacing w:after="0" w:line="240" w:lineRule="auto"/>
    </w:pPr>
    <w:rPr>
      <w:rFonts w:ascii="Times New Roman" w:eastAsia="Times New Roman" w:hAnsi="Times New Roman" w:cs="Times New Roman"/>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306E7"/>
    <w:pPr>
      <w:ind w:left="819" w:hanging="283"/>
    </w:pPr>
  </w:style>
  <w:style w:type="character" w:styleId="Kpr">
    <w:name w:val="Hyperlink"/>
    <w:basedOn w:val="VarsaylanParagrafYazTipi"/>
    <w:uiPriority w:val="99"/>
    <w:unhideWhenUsed/>
    <w:rsid w:val="00D306E7"/>
    <w:rPr>
      <w:color w:val="0000FF" w:themeColor="hyperlink"/>
      <w:u w:val="single"/>
    </w:rPr>
  </w:style>
  <w:style w:type="table" w:styleId="TabloKlavuzu">
    <w:name w:val="Table Grid"/>
    <w:basedOn w:val="NormalTablo"/>
    <w:uiPriority w:val="59"/>
    <w:rsid w:val="00D306E7"/>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C1886"/>
    <w:pPr>
      <w:widowControl w:val="0"/>
      <w:spacing w:after="0" w:line="240" w:lineRule="auto"/>
    </w:pPr>
    <w:rPr>
      <w:lang w:val="en-US"/>
    </w:rPr>
  </w:style>
  <w:style w:type="paragraph" w:styleId="DipnotMetni">
    <w:name w:val="footnote text"/>
    <w:basedOn w:val="Normal"/>
    <w:link w:val="DipnotMetniChar1"/>
    <w:unhideWhenUsed/>
    <w:rsid w:val="00A93BC1"/>
    <w:pPr>
      <w:widowControl/>
      <w:autoSpaceDE/>
      <w:autoSpaceDN/>
    </w:pPr>
    <w:rPr>
      <w:rFonts w:ascii="Calibri" w:eastAsia="Calibri" w:hAnsi="Calibri"/>
      <w:sz w:val="20"/>
      <w:szCs w:val="20"/>
      <w:lang w:eastAsia="en-US" w:bidi="ar-SA"/>
    </w:rPr>
  </w:style>
  <w:style w:type="character" w:customStyle="1" w:styleId="DipnotMetniChar">
    <w:name w:val="Dipnot Metni Char"/>
    <w:basedOn w:val="VarsaylanParagrafYazTipi"/>
    <w:uiPriority w:val="99"/>
    <w:semiHidden/>
    <w:rsid w:val="00A93BC1"/>
    <w:rPr>
      <w:rFonts w:ascii="Times New Roman" w:eastAsia="Times New Roman" w:hAnsi="Times New Roman" w:cs="Times New Roman"/>
      <w:sz w:val="20"/>
      <w:szCs w:val="20"/>
      <w:lang w:eastAsia="tr-TR" w:bidi="tr-TR"/>
    </w:rPr>
  </w:style>
  <w:style w:type="character" w:customStyle="1" w:styleId="DipnotMetniChar1">
    <w:name w:val="Dipnot Metni Char1"/>
    <w:basedOn w:val="VarsaylanParagrafYazTipi"/>
    <w:link w:val="DipnotMetni"/>
    <w:locked/>
    <w:rsid w:val="00A93BC1"/>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bs.dicle.edu.tr/oibs/ina_app/login.asp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1291</Words>
  <Characters>7361</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Mehmet TASDEMIR</cp:lastModifiedBy>
  <cp:revision>2</cp:revision>
  <dcterms:created xsi:type="dcterms:W3CDTF">2025-01-08T13:44:00Z</dcterms:created>
  <dcterms:modified xsi:type="dcterms:W3CDTF">2025-01-08T13:44:00Z</dcterms:modified>
</cp:coreProperties>
</file>