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72" w:rsidRPr="001C62CB" w:rsidRDefault="00324A72" w:rsidP="00324A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C62CB">
        <w:rPr>
          <w:rFonts w:ascii="Times New Roman" w:eastAsia="Calibri" w:hAnsi="Times New Roman" w:cs="Times New Roman"/>
          <w:b/>
          <w:sz w:val="32"/>
          <w:szCs w:val="32"/>
        </w:rPr>
        <w:t xml:space="preserve">Sürekli Eğitim Uygulama ve Araştırma Merkezi (DÜSEM) </w:t>
      </w:r>
    </w:p>
    <w:p w:rsidR="00324A72" w:rsidRPr="001C62CB" w:rsidRDefault="001C62CB" w:rsidP="00324A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C62CB">
        <w:rPr>
          <w:rFonts w:ascii="Times New Roman" w:hAnsi="Times New Roman" w:cs="Times New Roman"/>
          <w:b/>
          <w:sz w:val="32"/>
          <w:szCs w:val="32"/>
        </w:rPr>
        <w:t>KGK-FRM-543 DÜ Dış Paydaş Memnuniyet Anketi</w:t>
      </w:r>
      <w:r w:rsidR="00324A72" w:rsidRPr="001C62CB">
        <w:rPr>
          <w:rFonts w:ascii="Times New Roman" w:eastAsia="Calibri" w:hAnsi="Times New Roman" w:cs="Times New Roman"/>
          <w:b/>
          <w:sz w:val="32"/>
          <w:szCs w:val="32"/>
        </w:rPr>
        <w:t xml:space="preserve"> Sonuçları 202</w:t>
      </w:r>
      <w:r w:rsidR="00E647E5" w:rsidRPr="001C62CB">
        <w:rPr>
          <w:rFonts w:ascii="Times New Roman" w:eastAsia="Calibri" w:hAnsi="Times New Roman" w:cs="Times New Roman"/>
          <w:b/>
          <w:sz w:val="32"/>
          <w:szCs w:val="32"/>
        </w:rPr>
        <w:t>5</w:t>
      </w:r>
    </w:p>
    <w:p w:rsidR="00324A72" w:rsidRDefault="00324A72" w:rsidP="00324A72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4A72">
        <w:rPr>
          <w:rFonts w:ascii="Times New Roman" w:eastAsia="Calibri" w:hAnsi="Times New Roman" w:cs="Times New Roman"/>
          <w:b/>
          <w:sz w:val="24"/>
          <w:szCs w:val="24"/>
          <w:u w:val="single"/>
        </w:rPr>
        <w:t>Anket Soruları</w:t>
      </w:r>
    </w:p>
    <w:tbl>
      <w:tblPr>
        <w:tblW w:w="12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0"/>
        <w:gridCol w:w="160"/>
        <w:gridCol w:w="1080"/>
        <w:gridCol w:w="1080"/>
      </w:tblGrid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single" w:sz="8" w:space="0" w:color="DCDCDC"/>
              <w:left w:val="single" w:sz="8" w:space="0" w:color="DCDCDC"/>
              <w:bottom w:val="nil"/>
              <w:right w:val="nil"/>
            </w:tcBorders>
            <w:shd w:val="clear" w:color="000000" w:fill="FEFEFE"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 xml:space="preserve">1. Dicle Üniversitesinin genel kurumsal imajından </w:t>
            </w:r>
          </w:p>
        </w:tc>
        <w:tc>
          <w:tcPr>
            <w:tcW w:w="160" w:type="dxa"/>
            <w:tcBorders>
              <w:top w:val="single" w:sz="8" w:space="0" w:color="DCDCDC"/>
              <w:left w:val="nil"/>
              <w:bottom w:val="nil"/>
              <w:right w:val="nil"/>
            </w:tcBorders>
            <w:shd w:val="clear" w:color="000000" w:fill="FEFEFE"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ind w:left="-1411" w:firstLine="4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C6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8" w:space="0" w:color="DCDCDC"/>
              <w:left w:val="nil"/>
              <w:bottom w:val="nil"/>
              <w:right w:val="nil"/>
            </w:tcBorders>
            <w:shd w:val="clear" w:color="000000" w:fill="FEFEFE"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C6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8" w:space="0" w:color="DCDCDC"/>
              <w:left w:val="nil"/>
              <w:bottom w:val="nil"/>
              <w:right w:val="single" w:sz="8" w:space="0" w:color="DCDCDC"/>
            </w:tcBorders>
            <w:shd w:val="clear" w:color="000000" w:fill="FEFEFE"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C6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 xml:space="preserve">2. Dicle Üniversitesinin sizinle kurduğu iletişimin açıklığı ve düzenliliğinden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3. Dicle Üniversitesinin akademik ve idari personelin tutum ve davranışlarından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4. Dicle Üniversitesinin eğitim-öğretim faaliyetlerinden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5. Dicle Üniversitesinin araştırma-geliştirme faaliyetlerinden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 xml:space="preserve">6. Dicle Üniversitesinin düzenlediği bilimsel toplantılardan (konferans, </w:t>
            </w:r>
            <w:proofErr w:type="gramStart"/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sempozyum</w:t>
            </w:r>
            <w:proofErr w:type="gramEnd"/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 xml:space="preserve">, </w:t>
            </w:r>
            <w:proofErr w:type="spellStart"/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çalıştay</w:t>
            </w:r>
            <w:proofErr w:type="spellEnd"/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 xml:space="preserve"> vb.)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7. Dicle Üniversitesinin sunduğu sosyal, kültürel ve sportif faaliyetlerden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8. Dicle Üniversitesinin verdiği sağlık hizmetlerinden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9. Dicle Üniversitesinin sağladığı danışmanlık, bilirkişilik, kurs, vb. diğer ürün ve hizmetlerden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10. Dicle Üniversitesinin kurumunuz ile yürüttüğü çalışmalardaki işbirliği ve koordinasyondan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11. Dicle Üniversitesinin karar ve yönetim süreçlerinin adillik ile katılımcılık ilkesine uygunluğundan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 xml:space="preserve">12. Dicle Üniversitesinin yerleşkesinden (erişilebilirlik, sürdürülebilirlik vb.)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13. Dicle Üniversitesinin doğaya ve çevreye yönelik yaklaşımından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 xml:space="preserve">14. Dicle Üniversitesinin yenilikçilik ve girişimcilik düzeyinden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 xml:space="preserve">15. Dicle Üniversitesinin paydaş görüşlerini dikkate alma düzeyinden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 xml:space="preserve">16. Dicle Üniversitesinin şeffaflık ve hesap verebilirlik düzeyinden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C62CB" w:rsidRPr="001C62CB" w:rsidTr="001C62CB">
        <w:trPr>
          <w:trHeight w:val="28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17. Dicle Üniversitesinin etik ilkelere bağlılık düzeyinden</w:t>
            </w:r>
          </w:p>
          <w:p w:rsidR="001C62CB" w:rsidRPr="008C4D1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1C62CB" w:rsidRPr="008C4D1B" w:rsidRDefault="001C62CB" w:rsidP="001C62CB">
            <w:pPr>
              <w:rPr>
                <w:rFonts w:ascii="Times New Roman" w:eastAsia="Calibri" w:hAnsi="Times New Roman" w:cs="Times New Roman"/>
                <w:b/>
              </w:rPr>
            </w:pPr>
            <w:r w:rsidRPr="008C4D1B">
              <w:rPr>
                <w:rFonts w:ascii="Times New Roman" w:hAnsi="Times New Roman" w:cs="Times New Roman"/>
                <w:b/>
              </w:rPr>
              <w:t>KGK-FRM-543 DÜ Dış Paydaş Memnuniyet Anketi</w:t>
            </w:r>
            <w:r w:rsidR="00BC39A2">
              <w:rPr>
                <w:rFonts w:ascii="Times New Roman" w:eastAsia="Calibri" w:hAnsi="Times New Roman" w:cs="Times New Roman"/>
                <w:b/>
              </w:rPr>
              <w:t xml:space="preserve"> Sonuçları 2025</w:t>
            </w:r>
            <w:bookmarkStart w:id="0" w:name="_GoBack"/>
            <w:bookmarkEnd w:id="0"/>
          </w:p>
          <w:p w:rsidR="001C62CB" w:rsidRPr="008C4D1B" w:rsidRDefault="001C62CB" w:rsidP="001C62CB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C4D1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Anketin Genel Memnuniyet Oranı:%</w:t>
            </w:r>
            <w:r w:rsidRPr="008C4D1B">
              <w:rPr>
                <w:rFonts w:ascii="Arial" w:eastAsia="Times New Roman" w:hAnsi="Arial" w:cs="Arial"/>
                <w:color w:val="000000"/>
                <w:lang w:eastAsia="tr-TR"/>
              </w:rPr>
              <w:t>93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CB" w:rsidRPr="001C62CB" w:rsidRDefault="001C62CB" w:rsidP="001C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C62CB" w:rsidRPr="00324A72" w:rsidRDefault="001C62CB" w:rsidP="00324A72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79DA" w:rsidRDefault="009D0BEE">
      <w:pPr>
        <w:rPr>
          <w:b/>
          <w:color w:val="FF0000"/>
        </w:rPr>
      </w:pPr>
      <w:r>
        <w:rPr>
          <w:noProof/>
          <w:lang w:eastAsia="tr-TR"/>
        </w:rPr>
        <w:drawing>
          <wp:inline distT="0" distB="0" distL="0" distR="0" wp14:anchorId="40786A05" wp14:editId="66881C2E">
            <wp:extent cx="5476875" cy="2990850"/>
            <wp:effectExtent l="0" t="0" r="9525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479DA" w:rsidRDefault="00F479DA">
      <w:pPr>
        <w:rPr>
          <w:b/>
          <w:color w:val="FF0000"/>
        </w:rPr>
      </w:pPr>
    </w:p>
    <w:sectPr w:rsidR="00F4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E2"/>
    <w:rsid w:val="00143E27"/>
    <w:rsid w:val="001C62CB"/>
    <w:rsid w:val="002501CD"/>
    <w:rsid w:val="002C32A9"/>
    <w:rsid w:val="00324A72"/>
    <w:rsid w:val="003B39AC"/>
    <w:rsid w:val="003F3D69"/>
    <w:rsid w:val="004B0021"/>
    <w:rsid w:val="00500DC0"/>
    <w:rsid w:val="005839FE"/>
    <w:rsid w:val="005B7E19"/>
    <w:rsid w:val="00605035"/>
    <w:rsid w:val="0060686F"/>
    <w:rsid w:val="00624D4D"/>
    <w:rsid w:val="006918E4"/>
    <w:rsid w:val="007F0C07"/>
    <w:rsid w:val="008828B0"/>
    <w:rsid w:val="008C2068"/>
    <w:rsid w:val="008C4D1B"/>
    <w:rsid w:val="00944A77"/>
    <w:rsid w:val="009D0BEE"/>
    <w:rsid w:val="009E7DB0"/>
    <w:rsid w:val="00A01B86"/>
    <w:rsid w:val="00A432C0"/>
    <w:rsid w:val="00A82D3C"/>
    <w:rsid w:val="00AD4161"/>
    <w:rsid w:val="00AE40C8"/>
    <w:rsid w:val="00B41B85"/>
    <w:rsid w:val="00BC39A2"/>
    <w:rsid w:val="00C81CA0"/>
    <w:rsid w:val="00CC42E2"/>
    <w:rsid w:val="00CF3720"/>
    <w:rsid w:val="00D2252D"/>
    <w:rsid w:val="00D9032E"/>
    <w:rsid w:val="00DD00EC"/>
    <w:rsid w:val="00DE35A8"/>
    <w:rsid w:val="00E367F9"/>
    <w:rsid w:val="00E647E5"/>
    <w:rsid w:val="00F419C8"/>
    <w:rsid w:val="00F479DA"/>
    <w:rsid w:val="00F50FCE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Dış</a:t>
            </a:r>
            <a:r>
              <a:rPr lang="tr-TR" baseline="0"/>
              <a:t> Paydaş Anketi</a:t>
            </a:r>
            <a:endParaRPr lang="tr-TR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'[sürekli eğitim dış paydaş.xlsx]Sayfa1'!$B$1</c:f>
              <c:strCache>
                <c:ptCount val="1"/>
                <c:pt idx="0">
                  <c:v>Sütun2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'[sürekli eğitim dış paydaş.xlsx]Sayfa1'!$A$2:$A$18</c:f>
              <c:strCache>
                <c:ptCount val="17"/>
                <c:pt idx="0">
                  <c:v>1. Dicle Üniversitesinin genel kurumsal imajından </c:v>
                </c:pt>
                <c:pt idx="1">
                  <c:v>2. Dicle Üniversitesinin sizinle kurduğu iletişimin açıklığı ve düzenliliğinden </c:v>
                </c:pt>
                <c:pt idx="2">
                  <c:v>3. Dicle Üniversitesinin akademik ve idari personelin tutum ve davranışlarından</c:v>
                </c:pt>
                <c:pt idx="3">
                  <c:v>4. Dicle Üniversitesinin eğitim-öğretim faaliyetlerinden</c:v>
                </c:pt>
                <c:pt idx="4">
                  <c:v>5. Dicle Üniversitesinin araştırma-geliştirme faaliyetlerinden</c:v>
                </c:pt>
                <c:pt idx="5">
                  <c:v>6. Dicle Üniversitesinin düzenlediği bilimsel toplantılardan (konferans, sempozyum, çalıştay vb.)</c:v>
                </c:pt>
                <c:pt idx="6">
                  <c:v>7. Dicle Üniversitesinin sunduğu sosyal, kültürel ve sportif faaliyetlerden</c:v>
                </c:pt>
                <c:pt idx="7">
                  <c:v>8. Dicle Üniversitesinin verdiği sağlık hizmetlerinden</c:v>
                </c:pt>
                <c:pt idx="8">
                  <c:v>9. Dicle Üniversitesinin sağladığı danışmanlık, bilirkişilik, kurs, vb. diğer ürün ve hizmetlerden</c:v>
                </c:pt>
                <c:pt idx="9">
                  <c:v>10. Dicle Üniversitesinin kurumunuz ile yürüttüğü çalışmalardaki işbirliği ve koordinasyondan</c:v>
                </c:pt>
                <c:pt idx="10">
                  <c:v>11. Dicle Üniversitesinin karar ve yönetim süreçlerinin adillik ile katılımcılık ilkesine uygunluğundan</c:v>
                </c:pt>
                <c:pt idx="11">
                  <c:v>12. Dicle Üniversitesinin yerleşkesinden (erişilebilirlik, sürdürülebilirlik vb.) </c:v>
                </c:pt>
                <c:pt idx="12">
                  <c:v>13. Dicle Üniversitesinin doğaya ve çevreye yönelik yaklaşımından</c:v>
                </c:pt>
                <c:pt idx="13">
                  <c:v>14. Dicle Üniversitesinin yenilikçilik ve girişimcilik düzeyinden </c:v>
                </c:pt>
                <c:pt idx="14">
                  <c:v>15. Dicle Üniversitesinin paydaş görüşlerini dikkate alma düzeyinden </c:v>
                </c:pt>
                <c:pt idx="15">
                  <c:v>16. Dicle Üniversitesinin şeffaflık ve hesap verebilirlik düzeyinden </c:v>
                </c:pt>
                <c:pt idx="16">
                  <c:v>17. Dicle Üniversitesinin etik ilkelere bağlılık düzeyinden</c:v>
                </c:pt>
              </c:strCache>
            </c:strRef>
          </c:cat>
          <c:val>
            <c:numRef>
              <c:f>'[sürekli eğitim dış paydaş.xlsx]Sayfa1'!$B$2:$B$18</c:f>
              <c:numCache>
                <c:formatCode>0%</c:formatCode>
                <c:ptCount val="17"/>
                <c:pt idx="0">
                  <c:v>0.93</c:v>
                </c:pt>
                <c:pt idx="1">
                  <c:v>0.93</c:v>
                </c:pt>
                <c:pt idx="2">
                  <c:v>0.93</c:v>
                </c:pt>
                <c:pt idx="3">
                  <c:v>0.93</c:v>
                </c:pt>
                <c:pt idx="4">
                  <c:v>0.93</c:v>
                </c:pt>
                <c:pt idx="5">
                  <c:v>0.93</c:v>
                </c:pt>
                <c:pt idx="6">
                  <c:v>0.87</c:v>
                </c:pt>
                <c:pt idx="7">
                  <c:v>0.93</c:v>
                </c:pt>
                <c:pt idx="8">
                  <c:v>0.93</c:v>
                </c:pt>
                <c:pt idx="9">
                  <c:v>0.93</c:v>
                </c:pt>
                <c:pt idx="10">
                  <c:v>0.93</c:v>
                </c:pt>
                <c:pt idx="11">
                  <c:v>0.93</c:v>
                </c:pt>
                <c:pt idx="12">
                  <c:v>0.93</c:v>
                </c:pt>
                <c:pt idx="13">
                  <c:v>0.93</c:v>
                </c:pt>
                <c:pt idx="14">
                  <c:v>0.93</c:v>
                </c:pt>
                <c:pt idx="15">
                  <c:v>0.93</c:v>
                </c:pt>
                <c:pt idx="16">
                  <c:v>0.93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69-4D5E-B5CB-615C8A36CDAF}"/>
            </c:ext>
          </c:extLst>
        </c:ser>
        <c:ser>
          <c:idx val="1"/>
          <c:order val="1"/>
          <c:tx>
            <c:strRef>
              <c:f>'[sürekli eğitim dış paydaş.xlsx]Sayfa1'!$C$1</c:f>
              <c:strCache>
                <c:ptCount val="1"/>
                <c:pt idx="0">
                  <c:v>Sütun3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'[sürekli eğitim dış paydaş.xlsx]Sayfa1'!$A$2:$A$18</c:f>
              <c:strCache>
                <c:ptCount val="17"/>
                <c:pt idx="0">
                  <c:v>1. Dicle Üniversitesinin genel kurumsal imajından </c:v>
                </c:pt>
                <c:pt idx="1">
                  <c:v>2. Dicle Üniversitesinin sizinle kurduğu iletişimin açıklığı ve düzenliliğinden </c:v>
                </c:pt>
                <c:pt idx="2">
                  <c:v>3. Dicle Üniversitesinin akademik ve idari personelin tutum ve davranışlarından</c:v>
                </c:pt>
                <c:pt idx="3">
                  <c:v>4. Dicle Üniversitesinin eğitim-öğretim faaliyetlerinden</c:v>
                </c:pt>
                <c:pt idx="4">
                  <c:v>5. Dicle Üniversitesinin araştırma-geliştirme faaliyetlerinden</c:v>
                </c:pt>
                <c:pt idx="5">
                  <c:v>6. Dicle Üniversitesinin düzenlediği bilimsel toplantılardan (konferans, sempozyum, çalıştay vb.)</c:v>
                </c:pt>
                <c:pt idx="6">
                  <c:v>7. Dicle Üniversitesinin sunduğu sosyal, kültürel ve sportif faaliyetlerden</c:v>
                </c:pt>
                <c:pt idx="7">
                  <c:v>8. Dicle Üniversitesinin verdiği sağlık hizmetlerinden</c:v>
                </c:pt>
                <c:pt idx="8">
                  <c:v>9. Dicle Üniversitesinin sağladığı danışmanlık, bilirkişilik, kurs, vb. diğer ürün ve hizmetlerden</c:v>
                </c:pt>
                <c:pt idx="9">
                  <c:v>10. Dicle Üniversitesinin kurumunuz ile yürüttüğü çalışmalardaki işbirliği ve koordinasyondan</c:v>
                </c:pt>
                <c:pt idx="10">
                  <c:v>11. Dicle Üniversitesinin karar ve yönetim süreçlerinin adillik ile katılımcılık ilkesine uygunluğundan</c:v>
                </c:pt>
                <c:pt idx="11">
                  <c:v>12. Dicle Üniversitesinin yerleşkesinden (erişilebilirlik, sürdürülebilirlik vb.) </c:v>
                </c:pt>
                <c:pt idx="12">
                  <c:v>13. Dicle Üniversitesinin doğaya ve çevreye yönelik yaklaşımından</c:v>
                </c:pt>
                <c:pt idx="13">
                  <c:v>14. Dicle Üniversitesinin yenilikçilik ve girişimcilik düzeyinden </c:v>
                </c:pt>
                <c:pt idx="14">
                  <c:v>15. Dicle Üniversitesinin paydaş görüşlerini dikkate alma düzeyinden </c:v>
                </c:pt>
                <c:pt idx="15">
                  <c:v>16. Dicle Üniversitesinin şeffaflık ve hesap verebilirlik düzeyinden </c:v>
                </c:pt>
                <c:pt idx="16">
                  <c:v>17. Dicle Üniversitesinin etik ilkelere bağlılık düzeyinden</c:v>
                </c:pt>
              </c:strCache>
            </c:strRef>
          </c:cat>
          <c:val>
            <c:numRef>
              <c:f>'[sürekli eğitim dış paydaş.xlsx]Sayfa1'!$C$2:$C$18</c:f>
              <c:numCache>
                <c:formatCode>General</c:formatCode>
                <c:ptCount val="1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69-4D5E-B5CB-615C8A36CDAF}"/>
            </c:ext>
          </c:extLst>
        </c:ser>
        <c:ser>
          <c:idx val="2"/>
          <c:order val="2"/>
          <c:tx>
            <c:strRef>
              <c:f>'[sürekli eğitim dış paydaş.xlsx]Sayfa1'!$D$1</c:f>
              <c:strCache>
                <c:ptCount val="1"/>
                <c:pt idx="0">
                  <c:v>Sütun4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'[sürekli eğitim dış paydaş.xlsx]Sayfa1'!$A$2:$A$18</c:f>
              <c:strCache>
                <c:ptCount val="17"/>
                <c:pt idx="0">
                  <c:v>1. Dicle Üniversitesinin genel kurumsal imajından </c:v>
                </c:pt>
                <c:pt idx="1">
                  <c:v>2. Dicle Üniversitesinin sizinle kurduğu iletişimin açıklığı ve düzenliliğinden </c:v>
                </c:pt>
                <c:pt idx="2">
                  <c:v>3. Dicle Üniversitesinin akademik ve idari personelin tutum ve davranışlarından</c:v>
                </c:pt>
                <c:pt idx="3">
                  <c:v>4. Dicle Üniversitesinin eğitim-öğretim faaliyetlerinden</c:v>
                </c:pt>
                <c:pt idx="4">
                  <c:v>5. Dicle Üniversitesinin araştırma-geliştirme faaliyetlerinden</c:v>
                </c:pt>
                <c:pt idx="5">
                  <c:v>6. Dicle Üniversitesinin düzenlediği bilimsel toplantılardan (konferans, sempozyum, çalıştay vb.)</c:v>
                </c:pt>
                <c:pt idx="6">
                  <c:v>7. Dicle Üniversitesinin sunduğu sosyal, kültürel ve sportif faaliyetlerden</c:v>
                </c:pt>
                <c:pt idx="7">
                  <c:v>8. Dicle Üniversitesinin verdiği sağlık hizmetlerinden</c:v>
                </c:pt>
                <c:pt idx="8">
                  <c:v>9. Dicle Üniversitesinin sağladığı danışmanlık, bilirkişilik, kurs, vb. diğer ürün ve hizmetlerden</c:v>
                </c:pt>
                <c:pt idx="9">
                  <c:v>10. Dicle Üniversitesinin kurumunuz ile yürüttüğü çalışmalardaki işbirliği ve koordinasyondan</c:v>
                </c:pt>
                <c:pt idx="10">
                  <c:v>11. Dicle Üniversitesinin karar ve yönetim süreçlerinin adillik ile katılımcılık ilkesine uygunluğundan</c:v>
                </c:pt>
                <c:pt idx="11">
                  <c:v>12. Dicle Üniversitesinin yerleşkesinden (erişilebilirlik, sürdürülebilirlik vb.) </c:v>
                </c:pt>
                <c:pt idx="12">
                  <c:v>13. Dicle Üniversitesinin doğaya ve çevreye yönelik yaklaşımından</c:v>
                </c:pt>
                <c:pt idx="13">
                  <c:v>14. Dicle Üniversitesinin yenilikçilik ve girişimcilik düzeyinden </c:v>
                </c:pt>
                <c:pt idx="14">
                  <c:v>15. Dicle Üniversitesinin paydaş görüşlerini dikkate alma düzeyinden </c:v>
                </c:pt>
                <c:pt idx="15">
                  <c:v>16. Dicle Üniversitesinin şeffaflık ve hesap verebilirlik düzeyinden </c:v>
                </c:pt>
                <c:pt idx="16">
                  <c:v>17. Dicle Üniversitesinin etik ilkelere bağlılık düzeyinden</c:v>
                </c:pt>
              </c:strCache>
            </c:strRef>
          </c:cat>
          <c:val>
            <c:numRef>
              <c:f>'[sürekli eğitim dış paydaş.xlsx]Sayfa1'!$D$2:$D$18</c:f>
              <c:numCache>
                <c:formatCode>General</c:formatCode>
                <c:ptCount val="1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69-4D5E-B5CB-615C8A36CDAF}"/>
            </c:ext>
          </c:extLst>
        </c:ser>
        <c:ser>
          <c:idx val="3"/>
          <c:order val="3"/>
          <c:tx>
            <c:strRef>
              <c:f>'[sürekli eğitim dış paydaş.xlsx]Sayfa1'!$E$1</c:f>
              <c:strCache>
                <c:ptCount val="1"/>
                <c:pt idx="0">
                  <c:v>Sütun5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'[sürekli eğitim dış paydaş.xlsx]Sayfa1'!$A$2:$A$18</c:f>
              <c:strCache>
                <c:ptCount val="17"/>
                <c:pt idx="0">
                  <c:v>1. Dicle Üniversitesinin genel kurumsal imajından </c:v>
                </c:pt>
                <c:pt idx="1">
                  <c:v>2. Dicle Üniversitesinin sizinle kurduğu iletişimin açıklığı ve düzenliliğinden </c:v>
                </c:pt>
                <c:pt idx="2">
                  <c:v>3. Dicle Üniversitesinin akademik ve idari personelin tutum ve davranışlarından</c:v>
                </c:pt>
                <c:pt idx="3">
                  <c:v>4. Dicle Üniversitesinin eğitim-öğretim faaliyetlerinden</c:v>
                </c:pt>
                <c:pt idx="4">
                  <c:v>5. Dicle Üniversitesinin araştırma-geliştirme faaliyetlerinden</c:v>
                </c:pt>
                <c:pt idx="5">
                  <c:v>6. Dicle Üniversitesinin düzenlediği bilimsel toplantılardan (konferans, sempozyum, çalıştay vb.)</c:v>
                </c:pt>
                <c:pt idx="6">
                  <c:v>7. Dicle Üniversitesinin sunduğu sosyal, kültürel ve sportif faaliyetlerden</c:v>
                </c:pt>
                <c:pt idx="7">
                  <c:v>8. Dicle Üniversitesinin verdiği sağlık hizmetlerinden</c:v>
                </c:pt>
                <c:pt idx="8">
                  <c:v>9. Dicle Üniversitesinin sağladığı danışmanlık, bilirkişilik, kurs, vb. diğer ürün ve hizmetlerden</c:v>
                </c:pt>
                <c:pt idx="9">
                  <c:v>10. Dicle Üniversitesinin kurumunuz ile yürüttüğü çalışmalardaki işbirliği ve koordinasyondan</c:v>
                </c:pt>
                <c:pt idx="10">
                  <c:v>11. Dicle Üniversitesinin karar ve yönetim süreçlerinin adillik ile katılımcılık ilkesine uygunluğundan</c:v>
                </c:pt>
                <c:pt idx="11">
                  <c:v>12. Dicle Üniversitesinin yerleşkesinden (erişilebilirlik, sürdürülebilirlik vb.) </c:v>
                </c:pt>
                <c:pt idx="12">
                  <c:v>13. Dicle Üniversitesinin doğaya ve çevreye yönelik yaklaşımından</c:v>
                </c:pt>
                <c:pt idx="13">
                  <c:v>14. Dicle Üniversitesinin yenilikçilik ve girişimcilik düzeyinden </c:v>
                </c:pt>
                <c:pt idx="14">
                  <c:v>15. Dicle Üniversitesinin paydaş görüşlerini dikkate alma düzeyinden </c:v>
                </c:pt>
                <c:pt idx="15">
                  <c:v>16. Dicle Üniversitesinin şeffaflık ve hesap verebilirlik düzeyinden </c:v>
                </c:pt>
                <c:pt idx="16">
                  <c:v>17. Dicle Üniversitesinin etik ilkelere bağlılık düzeyinden</c:v>
                </c:pt>
              </c:strCache>
            </c:strRef>
          </c:cat>
          <c:val>
            <c:numRef>
              <c:f>'[sürekli eğitim dış paydaş.xlsx]Sayfa1'!$E$2:$E$18</c:f>
              <c:numCache>
                <c:formatCode>General</c:formatCode>
                <c:ptCount val="1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69-4D5E-B5CB-615C8A36CD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6954240"/>
        <c:axId val="266955776"/>
      </c:barChart>
      <c:catAx>
        <c:axId val="26695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66955776"/>
        <c:crosses val="autoZero"/>
        <c:auto val="1"/>
        <c:lblAlgn val="ctr"/>
        <c:lblOffset val="100"/>
        <c:noMultiLvlLbl val="0"/>
      </c:catAx>
      <c:valAx>
        <c:axId val="26695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66954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2</cp:revision>
  <dcterms:created xsi:type="dcterms:W3CDTF">2026-05-22T09:33:00Z</dcterms:created>
  <dcterms:modified xsi:type="dcterms:W3CDTF">2026-05-22T09:33:00Z</dcterms:modified>
</cp:coreProperties>
</file>