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BC" w:rsidRPr="00B50F62" w:rsidRDefault="00B50F62">
      <w:pPr>
        <w:rPr>
          <w:b/>
          <w:bCs/>
        </w:rPr>
      </w:pPr>
      <w:bookmarkStart w:id="0" w:name="_GoBack"/>
      <w:bookmarkEnd w:id="0"/>
      <w:r w:rsidRPr="00B50F62">
        <w:rPr>
          <w:b/>
          <w:bCs/>
        </w:rPr>
        <w:t>Yazım Kuralları</w:t>
      </w:r>
    </w:p>
    <w:p w:rsidR="00B50F62" w:rsidRDefault="00B50F62"/>
    <w:p w:rsidR="00B50F62" w:rsidRPr="005F4FBB" w:rsidRDefault="00B50F62" w:rsidP="00B50F62">
      <w:pPr>
        <w:spacing w:line="390" w:lineRule="atLeast"/>
        <w:jc w:val="both"/>
        <w:rPr>
          <w:color w:val="000000"/>
          <w:sz w:val="23"/>
          <w:szCs w:val="23"/>
        </w:rPr>
      </w:pPr>
      <w:r w:rsidRPr="005F4FBB">
        <w:rPr>
          <w:color w:val="000000"/>
          <w:sz w:val="23"/>
          <w:szCs w:val="23"/>
        </w:rPr>
        <w:t xml:space="preserve">Yazılar, </w:t>
      </w:r>
      <w:r w:rsidRPr="005F4FBB">
        <w:rPr>
          <w:b/>
          <w:bCs/>
          <w:color w:val="000000"/>
          <w:sz w:val="23"/>
          <w:szCs w:val="23"/>
        </w:rPr>
        <w:t>Microsoft Word</w:t>
      </w:r>
      <w:r w:rsidRPr="005F4FBB">
        <w:rPr>
          <w:color w:val="000000"/>
          <w:sz w:val="23"/>
          <w:szCs w:val="23"/>
        </w:rPr>
        <w:t xml:space="preserve"> programında yazılmalı ve sayfa yapıları aşağıdaki gibi düzenlenmelidir:</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Kâğıt Boyutu: A4 Dikey</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Üst Kenar Boşluk: 2,5 cm</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Alt Kenar Boşluk: 2,5 cm</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Sol Kenar Boşluk: 3 cm</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Sağ Kenar Boşluk: 2,5 cm</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Yazı Tipi: Times New Roman</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Yazı Tipi Stili: Normal Boyutu (normal metin): 12 Boyutu (dipnot metni): 10</w:t>
      </w:r>
    </w:p>
    <w:p w:rsidR="00B50F62" w:rsidRPr="005F4FBB" w:rsidRDefault="00B50F62" w:rsidP="00B50F62">
      <w:pPr>
        <w:numPr>
          <w:ilvl w:val="0"/>
          <w:numId w:val="1"/>
        </w:numPr>
        <w:spacing w:before="100" w:beforeAutospacing="1" w:after="100" w:afterAutospacing="1"/>
        <w:jc w:val="both"/>
        <w:rPr>
          <w:color w:val="333333"/>
          <w:sz w:val="21"/>
          <w:szCs w:val="21"/>
        </w:rPr>
      </w:pPr>
      <w:r w:rsidRPr="005F4FBB">
        <w:rPr>
          <w:color w:val="333333"/>
          <w:sz w:val="21"/>
          <w:szCs w:val="21"/>
        </w:rPr>
        <w:t xml:space="preserve">Paragraf Aralığı: Önce 6 </w:t>
      </w:r>
      <w:proofErr w:type="spellStart"/>
      <w:r w:rsidRPr="005F4FBB">
        <w:rPr>
          <w:color w:val="333333"/>
          <w:sz w:val="21"/>
          <w:szCs w:val="21"/>
        </w:rPr>
        <w:t>nk</w:t>
      </w:r>
      <w:proofErr w:type="spellEnd"/>
      <w:r w:rsidRPr="005F4FBB">
        <w:rPr>
          <w:color w:val="333333"/>
          <w:sz w:val="21"/>
          <w:szCs w:val="21"/>
        </w:rPr>
        <w:t xml:space="preserve">, sonra 0 </w:t>
      </w:r>
      <w:proofErr w:type="spellStart"/>
      <w:r w:rsidRPr="005F4FBB">
        <w:rPr>
          <w:color w:val="333333"/>
          <w:sz w:val="21"/>
          <w:szCs w:val="21"/>
        </w:rPr>
        <w:t>nk</w:t>
      </w:r>
      <w:proofErr w:type="spellEnd"/>
    </w:p>
    <w:p w:rsidR="00B50F62" w:rsidRPr="005F4FBB" w:rsidRDefault="00B50F62" w:rsidP="00B50F62">
      <w:pPr>
        <w:numPr>
          <w:ilvl w:val="0"/>
          <w:numId w:val="1"/>
        </w:numPr>
        <w:spacing w:before="100" w:beforeAutospacing="1"/>
        <w:jc w:val="both"/>
        <w:rPr>
          <w:color w:val="333333"/>
          <w:sz w:val="21"/>
          <w:szCs w:val="21"/>
        </w:rPr>
      </w:pPr>
      <w:r w:rsidRPr="005F4FBB">
        <w:rPr>
          <w:color w:val="333333"/>
          <w:sz w:val="21"/>
          <w:szCs w:val="21"/>
        </w:rPr>
        <w:t>Satır Aralığı: Bir buçuk (1,5)</w:t>
      </w:r>
    </w:p>
    <w:p w:rsidR="00B50F62" w:rsidRPr="005F4FBB" w:rsidRDefault="00B50F62" w:rsidP="00B50F62">
      <w:pPr>
        <w:spacing w:line="390" w:lineRule="atLeast"/>
        <w:jc w:val="both"/>
        <w:rPr>
          <w:b/>
          <w:bCs/>
          <w:color w:val="000000"/>
          <w:sz w:val="23"/>
          <w:szCs w:val="23"/>
        </w:rPr>
      </w:pPr>
    </w:p>
    <w:p w:rsidR="00B50F62" w:rsidRDefault="00B50F62" w:rsidP="00B50F62">
      <w:pPr>
        <w:spacing w:line="390" w:lineRule="atLeast"/>
        <w:jc w:val="both"/>
        <w:rPr>
          <w:b/>
          <w:bCs/>
          <w:color w:val="000000"/>
          <w:sz w:val="23"/>
          <w:szCs w:val="23"/>
        </w:rPr>
      </w:pPr>
      <w:r>
        <w:rPr>
          <w:b/>
          <w:bCs/>
          <w:color w:val="000000"/>
          <w:sz w:val="23"/>
          <w:szCs w:val="23"/>
        </w:rPr>
        <w:t>YAZIM DÜZENİ</w:t>
      </w:r>
    </w:p>
    <w:p w:rsidR="00B50F62" w:rsidRPr="005F4FBB" w:rsidRDefault="00B50F62" w:rsidP="00B50F62">
      <w:pPr>
        <w:spacing w:line="390" w:lineRule="atLeast"/>
        <w:jc w:val="both"/>
        <w:rPr>
          <w:color w:val="000000"/>
          <w:sz w:val="23"/>
          <w:szCs w:val="23"/>
        </w:rPr>
      </w:pPr>
      <w:r w:rsidRPr="005F4FBB">
        <w:rPr>
          <w:color w:val="000000"/>
          <w:sz w:val="23"/>
          <w:szCs w:val="23"/>
        </w:rPr>
        <w:t xml:space="preserve">Başlıktan sonra Times New Roman, 10 punto, sağa </w:t>
      </w:r>
      <w:proofErr w:type="spellStart"/>
      <w:r w:rsidRPr="005F4FBB">
        <w:rPr>
          <w:color w:val="000000"/>
          <w:sz w:val="23"/>
          <w:szCs w:val="23"/>
        </w:rPr>
        <w:t>hizalı</w:t>
      </w:r>
      <w:proofErr w:type="spellEnd"/>
      <w:r w:rsidRPr="005F4FBB">
        <w:rPr>
          <w:color w:val="000000"/>
          <w:sz w:val="23"/>
          <w:szCs w:val="23"/>
        </w:rPr>
        <w:t xml:space="preserve"> olarak yazarın AD SOYAD</w:t>
      </w:r>
      <w:r w:rsidRPr="005F4FBB">
        <w:rPr>
          <w:color w:val="000000"/>
          <w:sz w:val="23"/>
          <w:szCs w:val="23"/>
        </w:rPr>
        <w:br/>
        <w:t>verilmeli, ilave edilecek * simgeli dipnota da Times New Roman, 10 punto olarak “Unvan,</w:t>
      </w:r>
      <w:r w:rsidRPr="005F4FBB">
        <w:rPr>
          <w:color w:val="000000"/>
          <w:sz w:val="23"/>
          <w:szCs w:val="23"/>
        </w:rPr>
        <w:br/>
        <w:t xml:space="preserve">Üniversite </w:t>
      </w:r>
      <w:r>
        <w:rPr>
          <w:color w:val="000000"/>
          <w:sz w:val="23"/>
          <w:szCs w:val="23"/>
        </w:rPr>
        <w:t>A</w:t>
      </w:r>
      <w:r w:rsidRPr="005F4FBB">
        <w:rPr>
          <w:color w:val="000000"/>
          <w:sz w:val="23"/>
          <w:szCs w:val="23"/>
        </w:rPr>
        <w:t xml:space="preserve">dı, Fakülte </w:t>
      </w:r>
      <w:r>
        <w:rPr>
          <w:color w:val="000000"/>
          <w:sz w:val="23"/>
          <w:szCs w:val="23"/>
        </w:rPr>
        <w:t>A</w:t>
      </w:r>
      <w:r w:rsidRPr="005F4FBB">
        <w:rPr>
          <w:color w:val="000000"/>
          <w:sz w:val="23"/>
          <w:szCs w:val="23"/>
        </w:rPr>
        <w:t>dı, Şehir-Ülke, e-posta” yazılmalıdır.</w:t>
      </w:r>
      <w:r>
        <w:rPr>
          <w:color w:val="000000"/>
          <w:sz w:val="23"/>
          <w:szCs w:val="23"/>
        </w:rPr>
        <w:t xml:space="preserve"> </w:t>
      </w:r>
      <w:r w:rsidRPr="005F4FBB">
        <w:rPr>
          <w:color w:val="000000"/>
          <w:sz w:val="23"/>
          <w:szCs w:val="23"/>
        </w:rPr>
        <w:t xml:space="preserve">Bildirinin en az 150 en fazla 200 kelime olacak şekilde </w:t>
      </w:r>
      <w:r w:rsidRPr="005F4FBB">
        <w:rPr>
          <w:b/>
          <w:bCs/>
          <w:color w:val="000000"/>
          <w:sz w:val="23"/>
          <w:szCs w:val="23"/>
        </w:rPr>
        <w:t>Türkçe</w:t>
      </w:r>
      <w:r w:rsidRPr="005F4FBB">
        <w:rPr>
          <w:color w:val="000000"/>
          <w:sz w:val="23"/>
          <w:szCs w:val="23"/>
        </w:rPr>
        <w:t xml:space="preserve"> ve </w:t>
      </w:r>
      <w:r w:rsidRPr="005F4FBB">
        <w:rPr>
          <w:b/>
          <w:bCs/>
          <w:color w:val="000000"/>
          <w:sz w:val="23"/>
          <w:szCs w:val="23"/>
        </w:rPr>
        <w:t>İngilizce</w:t>
      </w:r>
      <w:r w:rsidRPr="005F4FBB">
        <w:rPr>
          <w:color w:val="000000"/>
          <w:sz w:val="23"/>
          <w:szCs w:val="23"/>
        </w:rPr>
        <w:t xml:space="preserve"> özetleri bulunmalıdır.</w:t>
      </w:r>
      <w:r>
        <w:rPr>
          <w:color w:val="000000"/>
          <w:sz w:val="23"/>
          <w:szCs w:val="23"/>
        </w:rPr>
        <w:t xml:space="preserve"> </w:t>
      </w:r>
      <w:r w:rsidRPr="005F4FBB">
        <w:rPr>
          <w:color w:val="000000"/>
          <w:sz w:val="23"/>
          <w:szCs w:val="23"/>
        </w:rPr>
        <w:t>Özetlerden sonra 5 anahtar</w:t>
      </w:r>
      <w:r w:rsidRPr="005F4FBB">
        <w:rPr>
          <w:color w:val="000000"/>
          <w:sz w:val="23"/>
          <w:szCs w:val="23"/>
        </w:rPr>
        <w:br/>
        <w:t>sözcük bulunmalıdır. Türkçe ve İngilizce özetler Times New Roman, 10 punto büyüklüğünde</w:t>
      </w:r>
      <w:r w:rsidRPr="005F4FBB">
        <w:rPr>
          <w:color w:val="000000"/>
          <w:sz w:val="23"/>
          <w:szCs w:val="23"/>
        </w:rPr>
        <w:br/>
        <w:t>olmalıdır. Yazıda bölüm başlıkları varsa, 12 punto, koyu</w:t>
      </w:r>
      <w:r>
        <w:rPr>
          <w:color w:val="000000"/>
          <w:sz w:val="23"/>
          <w:szCs w:val="23"/>
        </w:rPr>
        <w:t xml:space="preserve"> </w:t>
      </w:r>
      <w:r w:rsidRPr="005F4FBB">
        <w:rPr>
          <w:color w:val="000000"/>
          <w:sz w:val="23"/>
          <w:szCs w:val="23"/>
        </w:rPr>
        <w:t xml:space="preserve">ve </w:t>
      </w:r>
      <w:r>
        <w:rPr>
          <w:color w:val="000000"/>
          <w:sz w:val="23"/>
          <w:szCs w:val="23"/>
        </w:rPr>
        <w:t xml:space="preserve">ortalanmış </w:t>
      </w:r>
      <w:r w:rsidRPr="005F4FBB">
        <w:rPr>
          <w:color w:val="000000"/>
          <w:sz w:val="23"/>
          <w:szCs w:val="23"/>
        </w:rPr>
        <w:t>olmalıdır. Yazıda bulunan alt başlıklar 12 punto, koyu, ilk harfler büyük ve sola yaslanmış</w:t>
      </w:r>
      <w:r w:rsidRPr="005F4FBB">
        <w:rPr>
          <w:color w:val="000000"/>
          <w:sz w:val="23"/>
          <w:szCs w:val="23"/>
        </w:rPr>
        <w:br/>
        <w:t>olmalıdır.</w:t>
      </w:r>
      <w:r>
        <w:rPr>
          <w:color w:val="000000"/>
          <w:sz w:val="23"/>
          <w:szCs w:val="23"/>
        </w:rPr>
        <w:t xml:space="preserve"> </w:t>
      </w:r>
      <w:r>
        <w:rPr>
          <w:color w:val="201F1E"/>
          <w:sz w:val="23"/>
          <w:szCs w:val="23"/>
          <w:shd w:val="clear" w:color="auto" w:fill="FFFFFF"/>
        </w:rPr>
        <w:t>M</w:t>
      </w:r>
      <w:r w:rsidRPr="005F4FBB">
        <w:rPr>
          <w:color w:val="201F1E"/>
          <w:sz w:val="23"/>
          <w:szCs w:val="23"/>
          <w:shd w:val="clear" w:color="auto" w:fill="FFFFFF"/>
        </w:rPr>
        <w:t>AKALE BAŞLIĞI, GİRİŞ, SONUÇ ve KAYNAKLAR dışında tüm başlıklar küçük olacak.</w:t>
      </w:r>
    </w:p>
    <w:p w:rsidR="00B50F62" w:rsidRPr="005F4FBB" w:rsidRDefault="00B50F62" w:rsidP="00B50F62">
      <w:pPr>
        <w:spacing w:line="390" w:lineRule="atLeast"/>
        <w:jc w:val="both"/>
        <w:rPr>
          <w:color w:val="000000"/>
          <w:sz w:val="23"/>
          <w:szCs w:val="23"/>
        </w:rPr>
      </w:pPr>
    </w:p>
    <w:p w:rsidR="00B50F62" w:rsidRPr="005F4FBB" w:rsidRDefault="00B50F62" w:rsidP="00B50F62">
      <w:pPr>
        <w:spacing w:line="390" w:lineRule="atLeast"/>
        <w:rPr>
          <w:color w:val="000000"/>
          <w:sz w:val="23"/>
          <w:szCs w:val="23"/>
        </w:rPr>
      </w:pPr>
      <w:r w:rsidRPr="005F4FBB">
        <w:rPr>
          <w:b/>
          <w:bCs/>
          <w:color w:val="000000"/>
          <w:sz w:val="23"/>
          <w:szCs w:val="23"/>
        </w:rPr>
        <w:t>TAM METİN BİLDİRİ YAZIM KURALLARI</w:t>
      </w:r>
      <w:r w:rsidRPr="005F4FBB">
        <w:rPr>
          <w:color w:val="000000"/>
          <w:sz w:val="23"/>
          <w:szCs w:val="23"/>
        </w:rPr>
        <w:br/>
      </w:r>
      <w:r w:rsidRPr="005F4FBB">
        <w:rPr>
          <w:b/>
          <w:bCs/>
          <w:color w:val="000000"/>
          <w:sz w:val="23"/>
          <w:szCs w:val="23"/>
        </w:rPr>
        <w:t>DİPNOT VE KAYNAKÇA: KLASİK YÖNTEM</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Default="00B50F62" w:rsidP="00B50F62">
      <w:pPr>
        <w:spacing w:line="390" w:lineRule="atLeast"/>
        <w:rPr>
          <w:color w:val="000000"/>
          <w:sz w:val="23"/>
          <w:szCs w:val="23"/>
        </w:rPr>
      </w:pPr>
      <w:r w:rsidRPr="005F4FBB">
        <w:rPr>
          <w:b/>
          <w:bCs/>
          <w:i/>
          <w:iCs/>
          <w:color w:val="000000"/>
          <w:sz w:val="23"/>
          <w:szCs w:val="23"/>
        </w:rPr>
        <w:t>Kitabı kaynak gösterme:</w:t>
      </w:r>
      <w:r w:rsidRPr="005F4FBB">
        <w:rPr>
          <w:color w:val="000000"/>
          <w:sz w:val="23"/>
          <w:szCs w:val="23"/>
        </w:rPr>
        <w:br/>
      </w:r>
      <w:r w:rsidRPr="005F4FBB">
        <w:rPr>
          <w:b/>
          <w:bCs/>
          <w:color w:val="000000"/>
          <w:sz w:val="23"/>
          <w:szCs w:val="23"/>
        </w:rPr>
        <w:t>Dipnotta:</w:t>
      </w:r>
      <w:r w:rsidRPr="005F4FBB">
        <w:rPr>
          <w:color w:val="000000"/>
          <w:sz w:val="23"/>
          <w:szCs w:val="23"/>
        </w:rPr>
        <w:t xml:space="preserve"> Yazar Adı Soyadı, </w:t>
      </w:r>
      <w:r w:rsidRPr="005F4FBB">
        <w:rPr>
          <w:i/>
          <w:iCs/>
          <w:color w:val="000000"/>
          <w:sz w:val="23"/>
          <w:szCs w:val="23"/>
        </w:rPr>
        <w:t>Kitap adı</w:t>
      </w:r>
      <w:r>
        <w:rPr>
          <w:i/>
          <w:iCs/>
          <w:color w:val="000000"/>
          <w:sz w:val="23"/>
          <w:szCs w:val="23"/>
        </w:rPr>
        <w:t xml:space="preserve"> </w:t>
      </w:r>
      <w:r w:rsidRPr="00166D90">
        <w:rPr>
          <w:color w:val="000000"/>
          <w:sz w:val="23"/>
          <w:szCs w:val="23"/>
        </w:rPr>
        <w:t>-varsa-</w:t>
      </w:r>
      <w:r>
        <w:rPr>
          <w:i/>
          <w:iCs/>
          <w:color w:val="000000"/>
          <w:sz w:val="23"/>
          <w:szCs w:val="23"/>
        </w:rPr>
        <w:t xml:space="preserve"> </w:t>
      </w:r>
      <w:r w:rsidRPr="005F4FBB">
        <w:rPr>
          <w:i/>
          <w:iCs/>
          <w:color w:val="000000"/>
          <w:sz w:val="23"/>
          <w:szCs w:val="23"/>
        </w:rPr>
        <w:t>kitabın cilt sayısı</w:t>
      </w:r>
      <w:r>
        <w:rPr>
          <w:i/>
          <w:iCs/>
          <w:color w:val="000000"/>
          <w:sz w:val="23"/>
          <w:szCs w:val="23"/>
        </w:rPr>
        <w:t xml:space="preserve"> </w:t>
      </w:r>
      <w:r w:rsidRPr="005F4FBB">
        <w:rPr>
          <w:color w:val="000000"/>
          <w:sz w:val="23"/>
          <w:szCs w:val="23"/>
        </w:rPr>
        <w:t>(mesela “Mesnevi I</w:t>
      </w:r>
      <w:r>
        <w:rPr>
          <w:color w:val="000000"/>
          <w:sz w:val="23"/>
          <w:szCs w:val="23"/>
        </w:rPr>
        <w:t>-</w:t>
      </w:r>
      <w:r w:rsidRPr="005F4FBB">
        <w:rPr>
          <w:color w:val="000000"/>
          <w:sz w:val="23"/>
          <w:szCs w:val="23"/>
        </w:rPr>
        <w:t>VI” gibi), Yayınevi, Yayın yeri Yayın Yılı, s</w:t>
      </w:r>
      <w:r>
        <w:rPr>
          <w:color w:val="000000"/>
          <w:sz w:val="23"/>
          <w:szCs w:val="23"/>
        </w:rPr>
        <w:t>ayfa numarası</w:t>
      </w:r>
      <w:r w:rsidRPr="005F4FBB">
        <w:rPr>
          <w:color w:val="000000"/>
          <w:sz w:val="23"/>
          <w:szCs w:val="23"/>
        </w:rPr>
        <w:t>.</w:t>
      </w:r>
    </w:p>
    <w:p w:rsidR="00B50F62" w:rsidRPr="005F4FBB" w:rsidRDefault="00B50F62" w:rsidP="00B50F62">
      <w:pPr>
        <w:spacing w:line="390" w:lineRule="atLeast"/>
        <w:rPr>
          <w:color w:val="000000"/>
          <w:sz w:val="23"/>
          <w:szCs w:val="23"/>
        </w:rPr>
      </w:pPr>
      <w:r w:rsidRPr="000D6CEE">
        <w:rPr>
          <w:b/>
          <w:bCs/>
          <w:color w:val="000000"/>
          <w:sz w:val="23"/>
          <w:szCs w:val="23"/>
        </w:rPr>
        <w:t>Örnek</w:t>
      </w:r>
      <w:r>
        <w:rPr>
          <w:color w:val="000000"/>
          <w:sz w:val="23"/>
          <w:szCs w:val="23"/>
        </w:rPr>
        <w:t>:</w:t>
      </w:r>
      <w:r w:rsidRPr="005F4FBB">
        <w:rPr>
          <w:color w:val="000000"/>
          <w:sz w:val="23"/>
          <w:szCs w:val="23"/>
        </w:rPr>
        <w:br/>
        <w:t xml:space="preserve">Adnan </w:t>
      </w:r>
      <w:proofErr w:type="spellStart"/>
      <w:r w:rsidRPr="005F4FBB">
        <w:rPr>
          <w:color w:val="000000"/>
          <w:sz w:val="23"/>
          <w:szCs w:val="23"/>
        </w:rPr>
        <w:t>Karaismailoğlu</w:t>
      </w:r>
      <w:proofErr w:type="spellEnd"/>
      <w:r w:rsidRPr="005F4FBB">
        <w:rPr>
          <w:color w:val="000000"/>
          <w:sz w:val="23"/>
          <w:szCs w:val="23"/>
        </w:rPr>
        <w:t xml:space="preserve">, </w:t>
      </w:r>
      <w:r w:rsidRPr="005F4FBB">
        <w:rPr>
          <w:i/>
          <w:iCs/>
          <w:color w:val="000000"/>
          <w:sz w:val="23"/>
          <w:szCs w:val="23"/>
        </w:rPr>
        <w:t xml:space="preserve">Mesnevî-i </w:t>
      </w:r>
      <w:proofErr w:type="spellStart"/>
      <w:r w:rsidRPr="005F4FBB">
        <w:rPr>
          <w:i/>
          <w:iCs/>
          <w:color w:val="000000"/>
          <w:sz w:val="23"/>
          <w:szCs w:val="23"/>
        </w:rPr>
        <w:t>Ma’nevî</w:t>
      </w:r>
      <w:proofErr w:type="spellEnd"/>
      <w:r w:rsidRPr="005F4FBB">
        <w:rPr>
          <w:i/>
          <w:iCs/>
          <w:color w:val="000000"/>
          <w:sz w:val="23"/>
          <w:szCs w:val="23"/>
        </w:rPr>
        <w:t xml:space="preserve"> I</w:t>
      </w:r>
      <w:r w:rsidRPr="005F4FBB">
        <w:rPr>
          <w:color w:val="000000"/>
          <w:sz w:val="23"/>
          <w:szCs w:val="23"/>
        </w:rPr>
        <w:t xml:space="preserve">, </w:t>
      </w:r>
      <w:proofErr w:type="spellStart"/>
      <w:r w:rsidRPr="005F4FBB">
        <w:rPr>
          <w:color w:val="000000"/>
          <w:sz w:val="23"/>
          <w:szCs w:val="23"/>
        </w:rPr>
        <w:t>Akçağ</w:t>
      </w:r>
      <w:proofErr w:type="spellEnd"/>
      <w:r w:rsidRPr="005F4FBB">
        <w:rPr>
          <w:color w:val="000000"/>
          <w:sz w:val="23"/>
          <w:szCs w:val="23"/>
        </w:rPr>
        <w:t xml:space="preserve"> Yayınları Ankara 2007, 26.</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Default="00B50F62" w:rsidP="00B50F62">
      <w:pPr>
        <w:spacing w:line="390" w:lineRule="atLeast"/>
        <w:rPr>
          <w:color w:val="000000"/>
          <w:sz w:val="23"/>
          <w:szCs w:val="23"/>
        </w:rPr>
      </w:pPr>
      <w:r w:rsidRPr="005F4FBB">
        <w:rPr>
          <w:b/>
          <w:bCs/>
          <w:color w:val="000000"/>
          <w:sz w:val="23"/>
          <w:szCs w:val="23"/>
        </w:rPr>
        <w:t>Kaynakçada:</w:t>
      </w:r>
      <w:r w:rsidRPr="005F4FBB">
        <w:rPr>
          <w:color w:val="000000"/>
          <w:sz w:val="23"/>
          <w:szCs w:val="23"/>
        </w:rPr>
        <w:br/>
        <w:t xml:space="preserve">Yazar Soyadı, Adı, </w:t>
      </w:r>
      <w:r w:rsidRPr="005F4FBB">
        <w:rPr>
          <w:i/>
          <w:iCs/>
          <w:color w:val="000000"/>
          <w:sz w:val="23"/>
          <w:szCs w:val="23"/>
        </w:rPr>
        <w:t xml:space="preserve">Kitap adı </w:t>
      </w:r>
      <w:r w:rsidRPr="00166D90">
        <w:rPr>
          <w:color w:val="000000"/>
          <w:sz w:val="23"/>
          <w:szCs w:val="23"/>
        </w:rPr>
        <w:t>-varsa-</w:t>
      </w:r>
      <w:r>
        <w:rPr>
          <w:i/>
          <w:iCs/>
          <w:color w:val="000000"/>
          <w:sz w:val="23"/>
          <w:szCs w:val="23"/>
        </w:rPr>
        <w:t xml:space="preserve"> </w:t>
      </w:r>
      <w:r w:rsidRPr="005F4FBB">
        <w:rPr>
          <w:i/>
          <w:iCs/>
          <w:color w:val="000000"/>
          <w:sz w:val="23"/>
          <w:szCs w:val="23"/>
        </w:rPr>
        <w:t>kitabın cilt sayısı</w:t>
      </w:r>
      <w:r w:rsidRPr="005F4FBB">
        <w:rPr>
          <w:color w:val="000000"/>
          <w:sz w:val="23"/>
          <w:szCs w:val="23"/>
        </w:rPr>
        <w:t xml:space="preserve"> (mesela “Mesnevi I-VI” gibi), Yayınevi,</w:t>
      </w:r>
      <w:r w:rsidRPr="005F4FBB">
        <w:rPr>
          <w:color w:val="000000"/>
          <w:sz w:val="23"/>
          <w:szCs w:val="23"/>
        </w:rPr>
        <w:br/>
        <w:t>Yayın yeri Yayın Yılı.</w:t>
      </w:r>
    </w:p>
    <w:p w:rsidR="00B50F62" w:rsidRDefault="00B50F62" w:rsidP="00B50F62">
      <w:pPr>
        <w:spacing w:line="390" w:lineRule="atLeast"/>
        <w:rPr>
          <w:color w:val="000000"/>
          <w:sz w:val="23"/>
          <w:szCs w:val="23"/>
        </w:rPr>
      </w:pPr>
      <w:r w:rsidRPr="000D6CEE">
        <w:rPr>
          <w:b/>
          <w:bCs/>
          <w:color w:val="000000"/>
          <w:sz w:val="23"/>
          <w:szCs w:val="23"/>
        </w:rPr>
        <w:t>Örnek</w:t>
      </w:r>
      <w:r>
        <w:rPr>
          <w:color w:val="000000"/>
          <w:sz w:val="23"/>
          <w:szCs w:val="23"/>
        </w:rPr>
        <w:t>:</w:t>
      </w:r>
      <w:r w:rsidRPr="005F4FBB">
        <w:rPr>
          <w:color w:val="000000"/>
          <w:sz w:val="23"/>
          <w:szCs w:val="23"/>
        </w:rPr>
        <w:br/>
      </w:r>
      <w:proofErr w:type="spellStart"/>
      <w:r w:rsidRPr="005F4FBB">
        <w:rPr>
          <w:color w:val="000000"/>
          <w:sz w:val="23"/>
          <w:szCs w:val="23"/>
        </w:rPr>
        <w:t>Karaismailoğlu</w:t>
      </w:r>
      <w:proofErr w:type="spellEnd"/>
      <w:r w:rsidRPr="005F4FBB">
        <w:rPr>
          <w:color w:val="000000"/>
          <w:sz w:val="23"/>
          <w:szCs w:val="23"/>
        </w:rPr>
        <w:t xml:space="preserve">, Adnan, Mesnevî-i </w:t>
      </w:r>
      <w:proofErr w:type="spellStart"/>
      <w:r w:rsidRPr="005F4FBB">
        <w:rPr>
          <w:color w:val="000000"/>
          <w:sz w:val="23"/>
          <w:szCs w:val="23"/>
        </w:rPr>
        <w:t>Ma’nevî</w:t>
      </w:r>
      <w:proofErr w:type="spellEnd"/>
      <w:r w:rsidRPr="005F4FBB">
        <w:rPr>
          <w:color w:val="000000"/>
          <w:sz w:val="23"/>
          <w:szCs w:val="23"/>
        </w:rPr>
        <w:t xml:space="preserve"> I, </w:t>
      </w:r>
      <w:proofErr w:type="spellStart"/>
      <w:r w:rsidRPr="005F4FBB">
        <w:rPr>
          <w:color w:val="000000"/>
          <w:sz w:val="23"/>
          <w:szCs w:val="23"/>
        </w:rPr>
        <w:t>Akçağ</w:t>
      </w:r>
      <w:proofErr w:type="spellEnd"/>
      <w:r w:rsidRPr="005F4FBB">
        <w:rPr>
          <w:color w:val="000000"/>
          <w:sz w:val="23"/>
          <w:szCs w:val="23"/>
        </w:rPr>
        <w:t xml:space="preserve"> Yayınları, Ankara 2007.</w:t>
      </w:r>
    </w:p>
    <w:p w:rsidR="00B50F62" w:rsidRDefault="00B50F62" w:rsidP="00B50F62">
      <w:pPr>
        <w:spacing w:line="390" w:lineRule="atLeast"/>
        <w:rPr>
          <w:b/>
          <w:bCs/>
          <w:i/>
          <w:iCs/>
          <w:color w:val="000000"/>
          <w:sz w:val="23"/>
          <w:szCs w:val="23"/>
        </w:rPr>
      </w:pPr>
    </w:p>
    <w:p w:rsidR="00B50F62" w:rsidRPr="005F4FBB" w:rsidRDefault="00B50F62" w:rsidP="00B50F62">
      <w:pPr>
        <w:spacing w:line="390" w:lineRule="atLeast"/>
        <w:rPr>
          <w:b/>
          <w:bCs/>
          <w:i/>
          <w:iCs/>
          <w:color w:val="000000"/>
          <w:sz w:val="23"/>
          <w:szCs w:val="23"/>
        </w:rPr>
      </w:pPr>
      <w:r w:rsidRPr="005F4FBB">
        <w:rPr>
          <w:b/>
          <w:bCs/>
          <w:i/>
          <w:iCs/>
          <w:color w:val="000000"/>
          <w:sz w:val="23"/>
          <w:szCs w:val="23"/>
        </w:rPr>
        <w:lastRenderedPageBreak/>
        <w:br/>
        <w:t>Süreli yayınları kaynak gösterme:</w:t>
      </w:r>
    </w:p>
    <w:p w:rsidR="00B50F62" w:rsidRDefault="00B50F62" w:rsidP="00B50F62">
      <w:pPr>
        <w:spacing w:line="390" w:lineRule="atLeast"/>
        <w:rPr>
          <w:color w:val="000000"/>
          <w:sz w:val="23"/>
          <w:szCs w:val="23"/>
        </w:rPr>
      </w:pPr>
      <w:r w:rsidRPr="005F4FBB">
        <w:rPr>
          <w:b/>
          <w:bCs/>
          <w:color w:val="000000"/>
          <w:sz w:val="23"/>
          <w:szCs w:val="23"/>
        </w:rPr>
        <w:t>Dipnotta:</w:t>
      </w:r>
      <w:r w:rsidRPr="005F4FBB">
        <w:rPr>
          <w:color w:val="000000"/>
          <w:sz w:val="23"/>
          <w:szCs w:val="23"/>
        </w:rPr>
        <w:t xml:space="preserve"> Yazar adı soyadı, “Makalenin adı”, </w:t>
      </w:r>
      <w:r w:rsidRPr="005F4FBB">
        <w:rPr>
          <w:i/>
          <w:iCs/>
          <w:color w:val="000000"/>
          <w:sz w:val="23"/>
          <w:szCs w:val="23"/>
        </w:rPr>
        <w:t>Derginin adı</w:t>
      </w:r>
      <w:r>
        <w:rPr>
          <w:color w:val="000000"/>
          <w:sz w:val="23"/>
          <w:szCs w:val="23"/>
        </w:rPr>
        <w:t xml:space="preserve"> (İtalik olacak)</w:t>
      </w:r>
      <w:r w:rsidRPr="005F4FBB">
        <w:rPr>
          <w:color w:val="000000"/>
          <w:sz w:val="23"/>
          <w:szCs w:val="23"/>
        </w:rPr>
        <w:t xml:space="preserve">, cilt:  </w:t>
      </w:r>
      <w:proofErr w:type="gramStart"/>
      <w:r w:rsidRPr="005F4FBB">
        <w:rPr>
          <w:color w:val="000000"/>
          <w:sz w:val="23"/>
          <w:szCs w:val="23"/>
        </w:rPr>
        <w:t>….,</w:t>
      </w:r>
      <w:proofErr w:type="gramEnd"/>
      <w:r w:rsidRPr="005F4FBB">
        <w:rPr>
          <w:color w:val="000000"/>
          <w:sz w:val="23"/>
          <w:szCs w:val="23"/>
        </w:rPr>
        <w:t xml:space="preserve"> sayı: …. (Ay, yıl), s</w:t>
      </w:r>
      <w:r>
        <w:rPr>
          <w:color w:val="000000"/>
          <w:sz w:val="23"/>
          <w:szCs w:val="23"/>
        </w:rPr>
        <w:t>ayfa numarası.</w:t>
      </w:r>
    </w:p>
    <w:p w:rsidR="00B50F62" w:rsidRPr="005F4FBB" w:rsidRDefault="00B50F62" w:rsidP="00B50F62">
      <w:pPr>
        <w:spacing w:line="390" w:lineRule="atLeast"/>
        <w:rPr>
          <w:color w:val="000000"/>
          <w:sz w:val="23"/>
          <w:szCs w:val="23"/>
        </w:rPr>
      </w:pPr>
      <w:r w:rsidRPr="000D6CEE">
        <w:rPr>
          <w:b/>
          <w:bCs/>
          <w:color w:val="000000"/>
          <w:sz w:val="23"/>
          <w:szCs w:val="23"/>
        </w:rPr>
        <w:t>Örnek</w:t>
      </w:r>
      <w:r>
        <w:rPr>
          <w:color w:val="000000"/>
          <w:sz w:val="23"/>
          <w:szCs w:val="23"/>
        </w:rPr>
        <w:t>:</w:t>
      </w:r>
      <w:r w:rsidRPr="005F4FBB">
        <w:rPr>
          <w:color w:val="000000"/>
          <w:sz w:val="23"/>
          <w:szCs w:val="23"/>
        </w:rPr>
        <w:br/>
        <w:t xml:space="preserve">Cengiz Gündoğdu, “Âşık </w:t>
      </w:r>
      <w:proofErr w:type="spellStart"/>
      <w:r w:rsidRPr="005F4FBB">
        <w:rPr>
          <w:color w:val="000000"/>
          <w:sz w:val="23"/>
          <w:szCs w:val="23"/>
        </w:rPr>
        <w:t>Sümmânî’de</w:t>
      </w:r>
      <w:proofErr w:type="spellEnd"/>
      <w:r w:rsidRPr="005F4FBB">
        <w:rPr>
          <w:color w:val="000000"/>
          <w:sz w:val="23"/>
          <w:szCs w:val="23"/>
        </w:rPr>
        <w:t xml:space="preserve"> Aşkın Metafiziği”, </w:t>
      </w:r>
      <w:r w:rsidRPr="005F4FBB">
        <w:rPr>
          <w:i/>
          <w:iCs/>
          <w:color w:val="000000"/>
          <w:sz w:val="23"/>
          <w:szCs w:val="23"/>
        </w:rPr>
        <w:t>Tasavvuf İlmi ve Akademik</w:t>
      </w:r>
      <w:r w:rsidRPr="005F4FBB">
        <w:rPr>
          <w:i/>
          <w:iCs/>
          <w:color w:val="000000"/>
          <w:sz w:val="23"/>
          <w:szCs w:val="23"/>
        </w:rPr>
        <w:br/>
        <w:t>Araştırma Dergisi</w:t>
      </w:r>
      <w:r w:rsidRPr="005F4FBB">
        <w:rPr>
          <w:color w:val="000000"/>
          <w:sz w:val="23"/>
          <w:szCs w:val="23"/>
        </w:rPr>
        <w:t xml:space="preserve">, 8 (18), 2007, </w:t>
      </w:r>
      <w:r>
        <w:rPr>
          <w:color w:val="000000"/>
          <w:sz w:val="23"/>
          <w:szCs w:val="23"/>
        </w:rPr>
        <w:t>147</w:t>
      </w:r>
      <w:r w:rsidRPr="005F4FBB">
        <w:rPr>
          <w:color w:val="000000"/>
          <w:sz w:val="23"/>
          <w:szCs w:val="23"/>
        </w:rPr>
        <w:t>.</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Default="00B50F62" w:rsidP="00B50F62">
      <w:pPr>
        <w:spacing w:line="390" w:lineRule="atLeast"/>
        <w:rPr>
          <w:color w:val="000000"/>
          <w:sz w:val="23"/>
          <w:szCs w:val="23"/>
        </w:rPr>
      </w:pPr>
      <w:r w:rsidRPr="005F4FBB">
        <w:rPr>
          <w:b/>
          <w:bCs/>
          <w:color w:val="000000"/>
          <w:sz w:val="23"/>
          <w:szCs w:val="23"/>
        </w:rPr>
        <w:t>Kaynakçada:</w:t>
      </w:r>
      <w:r w:rsidRPr="005F4FBB">
        <w:rPr>
          <w:color w:val="000000"/>
          <w:sz w:val="23"/>
          <w:szCs w:val="23"/>
        </w:rPr>
        <w:t xml:space="preserve"> Yazar soyadı, adı, “Makalenin adı”, </w:t>
      </w:r>
      <w:r w:rsidRPr="005F4FBB">
        <w:rPr>
          <w:i/>
          <w:iCs/>
          <w:color w:val="000000"/>
          <w:sz w:val="23"/>
          <w:szCs w:val="23"/>
        </w:rPr>
        <w:t>Derginin adı</w:t>
      </w:r>
      <w:r>
        <w:rPr>
          <w:color w:val="000000"/>
          <w:sz w:val="23"/>
          <w:szCs w:val="23"/>
        </w:rPr>
        <w:t xml:space="preserve"> (İtalik olacak)</w:t>
      </w:r>
      <w:r w:rsidRPr="005F4FBB">
        <w:rPr>
          <w:color w:val="000000"/>
          <w:sz w:val="23"/>
          <w:szCs w:val="23"/>
        </w:rPr>
        <w:t>, cilt: …, sayı: … (Ay, yıl),</w:t>
      </w:r>
      <w:r>
        <w:rPr>
          <w:color w:val="000000"/>
          <w:sz w:val="23"/>
          <w:szCs w:val="23"/>
        </w:rPr>
        <w:t xml:space="preserve"> </w:t>
      </w:r>
      <w:r w:rsidRPr="005F4FBB">
        <w:rPr>
          <w:color w:val="000000"/>
          <w:sz w:val="23"/>
          <w:szCs w:val="23"/>
        </w:rPr>
        <w:t>dergide hangi sayfalar arasında olduğu (</w:t>
      </w:r>
      <w:proofErr w:type="spellStart"/>
      <w:r w:rsidRPr="005F4FBB">
        <w:rPr>
          <w:color w:val="000000"/>
          <w:sz w:val="23"/>
          <w:szCs w:val="23"/>
        </w:rPr>
        <w:t>ss</w:t>
      </w:r>
      <w:proofErr w:type="spellEnd"/>
      <w:r w:rsidRPr="005F4FBB">
        <w:rPr>
          <w:color w:val="000000"/>
          <w:sz w:val="23"/>
          <w:szCs w:val="23"/>
        </w:rPr>
        <w:t>)</w:t>
      </w:r>
    </w:p>
    <w:p w:rsidR="00B50F62" w:rsidRPr="005F4FBB" w:rsidRDefault="00B50F62" w:rsidP="00B50F62">
      <w:pPr>
        <w:spacing w:line="390" w:lineRule="atLeast"/>
        <w:rPr>
          <w:color w:val="000000"/>
          <w:sz w:val="23"/>
          <w:szCs w:val="23"/>
        </w:rPr>
      </w:pPr>
      <w:r w:rsidRPr="000D6CEE">
        <w:rPr>
          <w:b/>
          <w:bCs/>
          <w:color w:val="000000"/>
          <w:sz w:val="23"/>
          <w:szCs w:val="23"/>
        </w:rPr>
        <w:t>Örnek</w:t>
      </w:r>
      <w:r>
        <w:rPr>
          <w:color w:val="000000"/>
          <w:sz w:val="23"/>
          <w:szCs w:val="23"/>
        </w:rPr>
        <w:t>:</w:t>
      </w:r>
      <w:r w:rsidRPr="005F4FBB">
        <w:rPr>
          <w:color w:val="000000"/>
          <w:sz w:val="23"/>
          <w:szCs w:val="23"/>
        </w:rPr>
        <w:br/>
        <w:t xml:space="preserve">Gündoğdu, Cengiz, “Âşık </w:t>
      </w:r>
      <w:proofErr w:type="spellStart"/>
      <w:r w:rsidRPr="005F4FBB">
        <w:rPr>
          <w:color w:val="000000"/>
          <w:sz w:val="23"/>
          <w:szCs w:val="23"/>
        </w:rPr>
        <w:t>Sümmânî’de</w:t>
      </w:r>
      <w:proofErr w:type="spellEnd"/>
      <w:r w:rsidRPr="005F4FBB">
        <w:rPr>
          <w:color w:val="000000"/>
          <w:sz w:val="23"/>
          <w:szCs w:val="23"/>
        </w:rPr>
        <w:t xml:space="preserve"> Aşkın Metafiziği”, </w:t>
      </w:r>
      <w:r w:rsidRPr="005F4FBB">
        <w:rPr>
          <w:i/>
          <w:iCs/>
          <w:color w:val="000000"/>
          <w:sz w:val="23"/>
          <w:szCs w:val="23"/>
        </w:rPr>
        <w:t>Tasavvuf İlmi ve Akademik</w:t>
      </w:r>
      <w:r w:rsidRPr="005F4FBB">
        <w:rPr>
          <w:i/>
          <w:iCs/>
          <w:color w:val="000000"/>
          <w:sz w:val="23"/>
          <w:szCs w:val="23"/>
        </w:rPr>
        <w:br/>
        <w:t>Araştırma Dergisi</w:t>
      </w:r>
      <w:r w:rsidRPr="005F4FBB">
        <w:rPr>
          <w:color w:val="000000"/>
          <w:sz w:val="23"/>
          <w:szCs w:val="23"/>
        </w:rPr>
        <w:t>, 8 (18), 2007, 113-154.</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Default="00B50F62" w:rsidP="00B50F62">
      <w:pPr>
        <w:spacing w:line="390" w:lineRule="atLeast"/>
        <w:rPr>
          <w:color w:val="000000"/>
          <w:sz w:val="23"/>
          <w:szCs w:val="23"/>
        </w:rPr>
      </w:pPr>
      <w:r w:rsidRPr="005F4FBB">
        <w:rPr>
          <w:b/>
          <w:bCs/>
          <w:color w:val="000000"/>
          <w:sz w:val="23"/>
          <w:szCs w:val="23"/>
        </w:rPr>
        <w:t>Kitap Adı</w:t>
      </w:r>
    </w:p>
    <w:p w:rsidR="00B50F62" w:rsidRDefault="00B50F62" w:rsidP="00B50F62">
      <w:pPr>
        <w:spacing w:line="390" w:lineRule="atLeast"/>
        <w:rPr>
          <w:color w:val="000000"/>
          <w:sz w:val="23"/>
          <w:szCs w:val="23"/>
        </w:rPr>
      </w:pPr>
      <w:r w:rsidRPr="005F4FBB">
        <w:rPr>
          <w:color w:val="000000"/>
          <w:sz w:val="23"/>
          <w:szCs w:val="23"/>
        </w:rPr>
        <w:t>Kitap adı hiç değiştirilmeden başlık sayfasındaki (İç kapaktaki), şekli ile italik olarak</w:t>
      </w:r>
      <w:r w:rsidRPr="005F4FBB">
        <w:rPr>
          <w:color w:val="000000"/>
          <w:sz w:val="23"/>
          <w:szCs w:val="23"/>
        </w:rPr>
        <w:br/>
        <w:t>verilmelidir. Eğer biri ana, diğeri alt olmak üzere iki ayrı başlık varsa ve bunu belirten bir</w:t>
      </w:r>
      <w:r w:rsidRPr="005F4FBB">
        <w:rPr>
          <w:color w:val="000000"/>
          <w:sz w:val="23"/>
          <w:szCs w:val="23"/>
        </w:rPr>
        <w:br/>
        <w:t>işaret kullanılmamışsa, o takdirde ikisinin arasına çizgi veya virgül konulmalıdır.</w:t>
      </w:r>
      <w:r w:rsidRPr="005F4FBB">
        <w:rPr>
          <w:color w:val="000000"/>
          <w:sz w:val="23"/>
          <w:szCs w:val="23"/>
        </w:rPr>
        <w:br/>
      </w:r>
      <w:r w:rsidRPr="005F4FBB">
        <w:rPr>
          <w:b/>
          <w:bCs/>
          <w:color w:val="000000"/>
          <w:sz w:val="23"/>
          <w:szCs w:val="23"/>
        </w:rPr>
        <w:t>Örnek:</w:t>
      </w:r>
    </w:p>
    <w:p w:rsidR="00B50F62" w:rsidRPr="005F4FBB" w:rsidRDefault="00B50F62" w:rsidP="00B50F62">
      <w:pPr>
        <w:spacing w:line="390" w:lineRule="atLeast"/>
        <w:rPr>
          <w:color w:val="000000"/>
          <w:sz w:val="23"/>
          <w:szCs w:val="23"/>
        </w:rPr>
      </w:pPr>
      <w:r w:rsidRPr="005F4FBB">
        <w:rPr>
          <w:color w:val="000000"/>
          <w:sz w:val="23"/>
          <w:szCs w:val="23"/>
        </w:rPr>
        <w:t xml:space="preserve">Ahmet Yaşar Ocak, </w:t>
      </w:r>
      <w:r w:rsidRPr="005F4FBB">
        <w:rPr>
          <w:i/>
          <w:iCs/>
          <w:color w:val="000000"/>
          <w:sz w:val="23"/>
          <w:szCs w:val="23"/>
        </w:rPr>
        <w:t xml:space="preserve">Osmanlı İmparatorluğu`nda Marjinal </w:t>
      </w:r>
      <w:proofErr w:type="spellStart"/>
      <w:r w:rsidRPr="005F4FBB">
        <w:rPr>
          <w:i/>
          <w:iCs/>
          <w:color w:val="000000"/>
          <w:sz w:val="23"/>
          <w:szCs w:val="23"/>
        </w:rPr>
        <w:t>Sufilik</w:t>
      </w:r>
      <w:proofErr w:type="spellEnd"/>
      <w:r w:rsidRPr="005F4FBB">
        <w:rPr>
          <w:i/>
          <w:iCs/>
          <w:color w:val="000000"/>
          <w:sz w:val="23"/>
          <w:szCs w:val="23"/>
        </w:rPr>
        <w:t>: Kalenderiler (XIV-XVII.</w:t>
      </w:r>
      <w:r w:rsidRPr="005F4FBB">
        <w:rPr>
          <w:i/>
          <w:iCs/>
          <w:color w:val="000000"/>
          <w:sz w:val="23"/>
          <w:szCs w:val="23"/>
        </w:rPr>
        <w:br/>
        <w:t>Yüzyıllar)</w:t>
      </w:r>
      <w:r w:rsidRPr="005F4FBB">
        <w:rPr>
          <w:color w:val="000000"/>
          <w:sz w:val="23"/>
          <w:szCs w:val="23"/>
        </w:rPr>
        <w:t>, TTK Yayınları, Ankara 1992,</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Default="00B50F62" w:rsidP="00B50F62">
      <w:pPr>
        <w:spacing w:line="390" w:lineRule="atLeast"/>
        <w:rPr>
          <w:color w:val="000000"/>
          <w:sz w:val="23"/>
          <w:szCs w:val="23"/>
        </w:rPr>
      </w:pPr>
      <w:r w:rsidRPr="005F4FBB">
        <w:rPr>
          <w:b/>
          <w:bCs/>
          <w:color w:val="000000"/>
          <w:sz w:val="23"/>
          <w:szCs w:val="23"/>
        </w:rPr>
        <w:t>Aynı Kaynağa Yeniden Başvurma</w:t>
      </w:r>
      <w:r w:rsidRPr="005F4FBB">
        <w:rPr>
          <w:color w:val="000000"/>
          <w:sz w:val="23"/>
          <w:szCs w:val="23"/>
        </w:rPr>
        <w:br/>
        <w:t>Birinci kez dipnotta geçen bir kaynağa yeniden başvurulduğunda, o kaynak</w:t>
      </w:r>
      <w:r w:rsidRPr="005F4FBB">
        <w:rPr>
          <w:color w:val="000000"/>
          <w:sz w:val="23"/>
          <w:szCs w:val="23"/>
        </w:rPr>
        <w:br/>
        <w:t>hakkındaki tüm bilgiler yinelenmez. Bu bilgiler önceki dipnotta belirtildiğinden ikinci ve daha</w:t>
      </w:r>
      <w:r w:rsidRPr="005F4FBB">
        <w:rPr>
          <w:color w:val="000000"/>
          <w:sz w:val="23"/>
          <w:szCs w:val="23"/>
        </w:rPr>
        <w:br/>
        <w:t xml:space="preserve">sonraki başvurularda yalnızca </w:t>
      </w:r>
      <w:r w:rsidRPr="005F4FBB">
        <w:rPr>
          <w:b/>
          <w:bCs/>
          <w:color w:val="000000"/>
          <w:sz w:val="23"/>
          <w:szCs w:val="23"/>
        </w:rPr>
        <w:t>yazarın soyadı</w:t>
      </w:r>
      <w:r w:rsidRPr="005F4FBB">
        <w:rPr>
          <w:color w:val="000000"/>
          <w:sz w:val="23"/>
          <w:szCs w:val="23"/>
        </w:rPr>
        <w:t xml:space="preserve">, </w:t>
      </w:r>
      <w:r w:rsidRPr="005F4FBB">
        <w:rPr>
          <w:b/>
          <w:bCs/>
          <w:i/>
          <w:iCs/>
          <w:color w:val="000000"/>
          <w:sz w:val="23"/>
          <w:szCs w:val="23"/>
        </w:rPr>
        <w:t>eser adı</w:t>
      </w:r>
      <w:r>
        <w:rPr>
          <w:b/>
          <w:bCs/>
          <w:color w:val="000000"/>
          <w:sz w:val="23"/>
          <w:szCs w:val="23"/>
        </w:rPr>
        <w:t xml:space="preserve"> (italik olacak)</w:t>
      </w:r>
      <w:r w:rsidRPr="005F4FBB">
        <w:rPr>
          <w:color w:val="000000"/>
          <w:sz w:val="23"/>
          <w:szCs w:val="23"/>
        </w:rPr>
        <w:t xml:space="preserve"> ve </w:t>
      </w:r>
      <w:r w:rsidRPr="005F4FBB">
        <w:rPr>
          <w:b/>
          <w:bCs/>
          <w:color w:val="000000"/>
          <w:sz w:val="23"/>
          <w:szCs w:val="23"/>
        </w:rPr>
        <w:t>sayfa numarası</w:t>
      </w:r>
      <w:r w:rsidRPr="005F4FBB">
        <w:rPr>
          <w:color w:val="000000"/>
          <w:sz w:val="23"/>
          <w:szCs w:val="23"/>
        </w:rPr>
        <w:t xml:space="preserve"> belirtilmelidir.</w:t>
      </w:r>
    </w:p>
    <w:p w:rsidR="00B50F62" w:rsidRPr="005F4FBB" w:rsidRDefault="00B50F62" w:rsidP="00B50F62">
      <w:pPr>
        <w:spacing w:line="390" w:lineRule="atLeast"/>
        <w:rPr>
          <w:color w:val="000000"/>
          <w:sz w:val="23"/>
          <w:szCs w:val="23"/>
        </w:rPr>
      </w:pPr>
      <w:r w:rsidRPr="00166D90">
        <w:rPr>
          <w:b/>
          <w:bCs/>
          <w:color w:val="000000"/>
          <w:sz w:val="23"/>
          <w:szCs w:val="23"/>
        </w:rPr>
        <w:t>Örnek</w:t>
      </w:r>
      <w:r>
        <w:rPr>
          <w:color w:val="000000"/>
          <w:sz w:val="23"/>
          <w:szCs w:val="23"/>
        </w:rPr>
        <w:t>:</w:t>
      </w:r>
      <w:r w:rsidRPr="005F4FBB">
        <w:rPr>
          <w:color w:val="000000"/>
          <w:sz w:val="23"/>
          <w:szCs w:val="23"/>
        </w:rPr>
        <w:br/>
        <w:t xml:space="preserve">Gündoğdu, </w:t>
      </w:r>
      <w:r w:rsidRPr="005F4FBB">
        <w:rPr>
          <w:i/>
          <w:iCs/>
          <w:color w:val="000000"/>
          <w:sz w:val="23"/>
          <w:szCs w:val="23"/>
        </w:rPr>
        <w:t>Hacı Bektaş-ı Veli</w:t>
      </w:r>
      <w:r w:rsidRPr="005F4FBB">
        <w:rPr>
          <w:color w:val="000000"/>
          <w:sz w:val="23"/>
          <w:szCs w:val="23"/>
        </w:rPr>
        <w:t>, 34.</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Pr="00166D90" w:rsidRDefault="00B50F62" w:rsidP="00B50F62">
      <w:pPr>
        <w:spacing w:line="390" w:lineRule="atLeast"/>
        <w:rPr>
          <w:i/>
          <w:iCs/>
          <w:color w:val="000000"/>
          <w:sz w:val="23"/>
          <w:szCs w:val="23"/>
        </w:rPr>
      </w:pPr>
      <w:r w:rsidRPr="005F4FBB">
        <w:rPr>
          <w:b/>
          <w:bCs/>
          <w:i/>
          <w:iCs/>
          <w:color w:val="000000"/>
          <w:sz w:val="23"/>
          <w:szCs w:val="23"/>
        </w:rPr>
        <w:t>Arşiv Belgelerinin Kullanımı</w:t>
      </w:r>
    </w:p>
    <w:p w:rsidR="00B50F62" w:rsidRPr="005F4FBB" w:rsidRDefault="00B50F62" w:rsidP="00B50F62">
      <w:pPr>
        <w:spacing w:line="390" w:lineRule="atLeast"/>
        <w:rPr>
          <w:color w:val="000000"/>
          <w:sz w:val="23"/>
          <w:szCs w:val="23"/>
        </w:rPr>
      </w:pPr>
      <w:r w:rsidRPr="005F4FBB">
        <w:rPr>
          <w:b/>
          <w:bCs/>
          <w:color w:val="000000"/>
          <w:sz w:val="23"/>
          <w:szCs w:val="23"/>
        </w:rPr>
        <w:t>Dipnotta</w:t>
      </w:r>
      <w:r>
        <w:rPr>
          <w:color w:val="000000"/>
          <w:sz w:val="23"/>
          <w:szCs w:val="23"/>
        </w:rPr>
        <w:t xml:space="preserve">: </w:t>
      </w:r>
      <w:r w:rsidRPr="005F4FBB">
        <w:rPr>
          <w:color w:val="000000"/>
          <w:sz w:val="23"/>
          <w:szCs w:val="23"/>
        </w:rPr>
        <w:t>Başbakanlık Osmanlı Arşivi</w:t>
      </w:r>
      <w:r w:rsidRPr="005F4FBB">
        <w:rPr>
          <w:color w:val="000000"/>
          <w:sz w:val="23"/>
          <w:szCs w:val="23"/>
        </w:rPr>
        <w:br/>
        <w:t>Dipnotta kullanılacak Başbakanlık Osmanlı Arşivi’ne ait belgelerin/defterlerin ilk kez</w:t>
      </w:r>
      <w:r w:rsidRPr="005F4FBB">
        <w:rPr>
          <w:color w:val="000000"/>
          <w:sz w:val="23"/>
          <w:szCs w:val="23"/>
        </w:rPr>
        <w:br/>
        <w:t>kullanımında tam künye verilmeli ve parantez içerisinde kullanılan belgelerin/defterlerin</w:t>
      </w:r>
      <w:r w:rsidRPr="005F4FBB">
        <w:rPr>
          <w:color w:val="000000"/>
          <w:sz w:val="23"/>
          <w:szCs w:val="23"/>
        </w:rPr>
        <w:br/>
        <w:t>kısaltması verilmelidir. Aynı arşivde kullanılacak aynı fona ait belge ve defter serilerine ikinci</w:t>
      </w:r>
      <w:r w:rsidRPr="005F4FBB">
        <w:rPr>
          <w:color w:val="000000"/>
          <w:sz w:val="23"/>
          <w:szCs w:val="23"/>
        </w:rPr>
        <w:br/>
      </w:r>
      <w:r w:rsidRPr="005F4FBB">
        <w:rPr>
          <w:color w:val="000000"/>
          <w:sz w:val="23"/>
          <w:szCs w:val="23"/>
        </w:rPr>
        <w:lastRenderedPageBreak/>
        <w:t>kez müracaat edildiğinde ise sadece kısaltmaları kullanılmalıdır. Kullanılan fon değiştiği</w:t>
      </w:r>
      <w:r w:rsidRPr="005F4FBB">
        <w:rPr>
          <w:color w:val="000000"/>
          <w:sz w:val="23"/>
          <w:szCs w:val="23"/>
        </w:rPr>
        <w:br/>
        <w:t>takdirde ilk dipnot yeniden tam künye şeklinde verilmelidir.</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Pr="005F4FBB" w:rsidRDefault="00B50F62" w:rsidP="00B50F62">
      <w:pPr>
        <w:spacing w:line="390" w:lineRule="atLeast"/>
        <w:jc w:val="both"/>
        <w:rPr>
          <w:color w:val="000000"/>
          <w:sz w:val="23"/>
          <w:szCs w:val="23"/>
        </w:rPr>
      </w:pPr>
      <w:r w:rsidRPr="005F4FBB">
        <w:rPr>
          <w:b/>
          <w:bCs/>
          <w:color w:val="000000"/>
          <w:sz w:val="23"/>
          <w:szCs w:val="23"/>
        </w:rPr>
        <w:t>Örnek:</w:t>
      </w:r>
      <w:r w:rsidRPr="005F4FBB">
        <w:rPr>
          <w:color w:val="000000"/>
          <w:sz w:val="23"/>
          <w:szCs w:val="23"/>
        </w:rPr>
        <w:br/>
      </w:r>
      <w:r w:rsidRPr="005F4FBB">
        <w:rPr>
          <w:b/>
          <w:bCs/>
          <w:color w:val="000000"/>
          <w:sz w:val="23"/>
          <w:szCs w:val="23"/>
        </w:rPr>
        <w:t>Örnek 1-)</w:t>
      </w:r>
      <w:r w:rsidRPr="005F4FBB">
        <w:rPr>
          <w:color w:val="000000"/>
          <w:sz w:val="23"/>
          <w:szCs w:val="23"/>
        </w:rPr>
        <w:t xml:space="preserve"> Başbakanlık Osmanlı Arşivi (BOA.), Bâb-ı </w:t>
      </w:r>
      <w:proofErr w:type="spellStart"/>
      <w:r w:rsidRPr="005F4FBB">
        <w:rPr>
          <w:color w:val="000000"/>
          <w:sz w:val="23"/>
          <w:szCs w:val="23"/>
        </w:rPr>
        <w:t>Âsafî</w:t>
      </w:r>
      <w:proofErr w:type="spellEnd"/>
      <w:r w:rsidRPr="005F4FBB">
        <w:rPr>
          <w:color w:val="000000"/>
          <w:sz w:val="23"/>
          <w:szCs w:val="23"/>
        </w:rPr>
        <w:t xml:space="preserve"> </w:t>
      </w:r>
      <w:proofErr w:type="spellStart"/>
      <w:r w:rsidRPr="005F4FBB">
        <w:rPr>
          <w:color w:val="000000"/>
          <w:sz w:val="23"/>
          <w:szCs w:val="23"/>
        </w:rPr>
        <w:t>Mektubi</w:t>
      </w:r>
      <w:proofErr w:type="spellEnd"/>
      <w:r w:rsidRPr="005F4FBB">
        <w:rPr>
          <w:color w:val="000000"/>
          <w:sz w:val="23"/>
          <w:szCs w:val="23"/>
        </w:rPr>
        <w:t xml:space="preserve"> Kalemi</w:t>
      </w:r>
      <w:r w:rsidRPr="005F4FBB">
        <w:rPr>
          <w:color w:val="000000"/>
          <w:sz w:val="23"/>
          <w:szCs w:val="23"/>
        </w:rPr>
        <w:br/>
      </w:r>
      <w:proofErr w:type="spellStart"/>
      <w:r w:rsidRPr="005F4FBB">
        <w:rPr>
          <w:color w:val="000000"/>
          <w:sz w:val="23"/>
          <w:szCs w:val="23"/>
        </w:rPr>
        <w:t>Mühimme</w:t>
      </w:r>
      <w:proofErr w:type="spellEnd"/>
      <w:r w:rsidRPr="005F4FBB">
        <w:rPr>
          <w:color w:val="000000"/>
          <w:sz w:val="23"/>
          <w:szCs w:val="23"/>
        </w:rPr>
        <w:t xml:space="preserve"> Evrakı, (A. MKT. MHM.), 122/96, 30 Temmuz 1908 (1 B. 1326).</w:t>
      </w:r>
    </w:p>
    <w:p w:rsidR="00B50F62" w:rsidRPr="005F4FBB" w:rsidRDefault="00B50F62" w:rsidP="00B50F62">
      <w:pPr>
        <w:spacing w:line="390" w:lineRule="atLeast"/>
        <w:jc w:val="both"/>
        <w:rPr>
          <w:color w:val="000000"/>
          <w:sz w:val="23"/>
          <w:szCs w:val="23"/>
        </w:rPr>
      </w:pPr>
      <w:r w:rsidRPr="005F4FBB">
        <w:rPr>
          <w:b/>
          <w:bCs/>
          <w:color w:val="000000"/>
          <w:sz w:val="23"/>
          <w:szCs w:val="23"/>
        </w:rPr>
        <w:t>Örnek 2-)</w:t>
      </w:r>
      <w:r w:rsidRPr="005F4FBB">
        <w:rPr>
          <w:color w:val="000000"/>
          <w:sz w:val="23"/>
          <w:szCs w:val="23"/>
        </w:rPr>
        <w:t> Başbakanlık Osmanlı Arşivi (BOA.), Maliyeden Müdevver Defter,</w:t>
      </w:r>
      <w:r w:rsidRPr="005F4FBB">
        <w:rPr>
          <w:color w:val="000000"/>
          <w:sz w:val="23"/>
          <w:szCs w:val="23"/>
        </w:rPr>
        <w:br/>
        <w:t>(</w:t>
      </w:r>
      <w:proofErr w:type="spellStart"/>
      <w:r w:rsidRPr="005F4FBB">
        <w:rPr>
          <w:color w:val="000000"/>
          <w:sz w:val="23"/>
          <w:szCs w:val="23"/>
        </w:rPr>
        <w:t>MAD.d</w:t>
      </w:r>
      <w:proofErr w:type="spellEnd"/>
      <w:r w:rsidRPr="005F4FBB">
        <w:rPr>
          <w:color w:val="000000"/>
          <w:sz w:val="23"/>
          <w:szCs w:val="23"/>
        </w:rPr>
        <w:t>), 21261, s. 2.</w:t>
      </w:r>
    </w:p>
    <w:p w:rsidR="00B50F62" w:rsidRPr="005F4FBB" w:rsidRDefault="00B50F62" w:rsidP="00B50F62">
      <w:pPr>
        <w:spacing w:line="390" w:lineRule="atLeast"/>
        <w:jc w:val="both"/>
        <w:rPr>
          <w:color w:val="000000"/>
          <w:sz w:val="23"/>
          <w:szCs w:val="23"/>
        </w:rPr>
      </w:pPr>
      <w:r w:rsidRPr="005F4FBB">
        <w:rPr>
          <w:color w:val="000000"/>
          <w:sz w:val="23"/>
          <w:szCs w:val="23"/>
        </w:rPr>
        <w:t> </w:t>
      </w:r>
    </w:p>
    <w:p w:rsidR="00B50F62" w:rsidRPr="005F4FBB" w:rsidRDefault="00B50F62" w:rsidP="00B50F62">
      <w:pPr>
        <w:spacing w:line="390" w:lineRule="atLeast"/>
        <w:rPr>
          <w:color w:val="000000"/>
          <w:sz w:val="23"/>
          <w:szCs w:val="23"/>
        </w:rPr>
      </w:pPr>
      <w:r w:rsidRPr="005F4FBB">
        <w:rPr>
          <w:b/>
          <w:bCs/>
          <w:color w:val="000000"/>
          <w:sz w:val="23"/>
          <w:szCs w:val="23"/>
        </w:rPr>
        <w:t>Aynı Fona Yeniden Müracaat:</w:t>
      </w:r>
      <w:r w:rsidRPr="005F4FBB">
        <w:rPr>
          <w:color w:val="000000"/>
          <w:sz w:val="23"/>
          <w:szCs w:val="23"/>
        </w:rPr>
        <w:br/>
      </w:r>
      <w:r w:rsidRPr="005F4FBB">
        <w:rPr>
          <w:b/>
          <w:bCs/>
          <w:color w:val="000000"/>
          <w:sz w:val="23"/>
          <w:szCs w:val="23"/>
        </w:rPr>
        <w:t>Örnek 1-)</w:t>
      </w:r>
      <w:r w:rsidRPr="005F4FBB">
        <w:rPr>
          <w:color w:val="000000"/>
          <w:sz w:val="23"/>
          <w:szCs w:val="23"/>
        </w:rPr>
        <w:t> BOA.A.MKT.MHM</w:t>
      </w:r>
      <w:proofErr w:type="gramStart"/>
      <w:r w:rsidRPr="005F4FBB">
        <w:rPr>
          <w:color w:val="000000"/>
          <w:sz w:val="23"/>
          <w:szCs w:val="23"/>
        </w:rPr>
        <w:t>.,</w:t>
      </w:r>
      <w:proofErr w:type="gramEnd"/>
      <w:r w:rsidRPr="005F4FBB">
        <w:rPr>
          <w:color w:val="000000"/>
          <w:sz w:val="23"/>
          <w:szCs w:val="23"/>
        </w:rPr>
        <w:t xml:space="preserve"> 1/16, 27 Nisan 1840 (25 S. 1256)</w:t>
      </w:r>
      <w:r w:rsidRPr="005F4FBB">
        <w:rPr>
          <w:color w:val="000000"/>
          <w:sz w:val="23"/>
          <w:szCs w:val="23"/>
        </w:rPr>
        <w:br/>
      </w:r>
      <w:r w:rsidRPr="005F4FBB">
        <w:rPr>
          <w:b/>
          <w:bCs/>
          <w:color w:val="000000"/>
          <w:sz w:val="23"/>
          <w:szCs w:val="23"/>
        </w:rPr>
        <w:t>Örnek 2-)</w:t>
      </w:r>
      <w:r w:rsidRPr="005F4FBB">
        <w:rPr>
          <w:color w:val="000000"/>
          <w:sz w:val="23"/>
          <w:szCs w:val="23"/>
        </w:rPr>
        <w:t> </w:t>
      </w:r>
      <w:proofErr w:type="spellStart"/>
      <w:r w:rsidRPr="005F4FBB">
        <w:rPr>
          <w:color w:val="000000"/>
          <w:sz w:val="23"/>
          <w:szCs w:val="23"/>
        </w:rPr>
        <w:t>BOA.MAD.d</w:t>
      </w:r>
      <w:proofErr w:type="spellEnd"/>
      <w:r w:rsidRPr="005F4FBB">
        <w:rPr>
          <w:color w:val="000000"/>
          <w:sz w:val="23"/>
          <w:szCs w:val="23"/>
        </w:rPr>
        <w:t>., s. 16.</w:t>
      </w:r>
      <w:r w:rsidRPr="005F4FBB">
        <w:rPr>
          <w:color w:val="000000"/>
          <w:sz w:val="23"/>
          <w:szCs w:val="23"/>
        </w:rPr>
        <w:br/>
      </w:r>
      <w:r w:rsidRPr="005F4FBB">
        <w:rPr>
          <w:b/>
          <w:bCs/>
          <w:color w:val="000000"/>
          <w:sz w:val="23"/>
          <w:szCs w:val="23"/>
        </w:rPr>
        <w:t>Kaynakçada</w:t>
      </w:r>
      <w:r>
        <w:rPr>
          <w:color w:val="000000"/>
          <w:sz w:val="23"/>
          <w:szCs w:val="23"/>
        </w:rPr>
        <w:t xml:space="preserve">: </w:t>
      </w:r>
      <w:r w:rsidRPr="005F4FBB">
        <w:rPr>
          <w:color w:val="000000"/>
          <w:sz w:val="23"/>
          <w:szCs w:val="23"/>
        </w:rPr>
        <w:t>Başbakanlık Osmanlı Arşivi (BOA.)</w:t>
      </w:r>
      <w:r w:rsidRPr="005F4FBB">
        <w:rPr>
          <w:color w:val="000000"/>
          <w:sz w:val="23"/>
          <w:szCs w:val="23"/>
        </w:rPr>
        <w:br/>
        <w:t xml:space="preserve">Bâb-ı </w:t>
      </w:r>
      <w:proofErr w:type="spellStart"/>
      <w:r w:rsidRPr="005F4FBB">
        <w:rPr>
          <w:color w:val="000000"/>
          <w:sz w:val="23"/>
          <w:szCs w:val="23"/>
        </w:rPr>
        <w:t>Âsafî</w:t>
      </w:r>
      <w:proofErr w:type="spellEnd"/>
      <w:r w:rsidRPr="005F4FBB">
        <w:rPr>
          <w:color w:val="000000"/>
          <w:sz w:val="23"/>
          <w:szCs w:val="23"/>
        </w:rPr>
        <w:t xml:space="preserve"> </w:t>
      </w:r>
      <w:proofErr w:type="spellStart"/>
      <w:r w:rsidRPr="005F4FBB">
        <w:rPr>
          <w:color w:val="000000"/>
          <w:sz w:val="23"/>
          <w:szCs w:val="23"/>
        </w:rPr>
        <w:t>Mektubi</w:t>
      </w:r>
      <w:proofErr w:type="spellEnd"/>
      <w:r w:rsidRPr="005F4FBB">
        <w:rPr>
          <w:color w:val="000000"/>
          <w:sz w:val="23"/>
          <w:szCs w:val="23"/>
        </w:rPr>
        <w:t xml:space="preserve"> Kalemi </w:t>
      </w:r>
      <w:proofErr w:type="spellStart"/>
      <w:r w:rsidRPr="005F4FBB">
        <w:rPr>
          <w:color w:val="000000"/>
          <w:sz w:val="23"/>
          <w:szCs w:val="23"/>
        </w:rPr>
        <w:t>Mühimme</w:t>
      </w:r>
      <w:proofErr w:type="spellEnd"/>
      <w:r w:rsidRPr="005F4FBB">
        <w:rPr>
          <w:color w:val="000000"/>
          <w:sz w:val="23"/>
          <w:szCs w:val="23"/>
        </w:rPr>
        <w:t xml:space="preserve"> Evrakı, (BOA. A. MKT. MHM.)</w:t>
      </w:r>
      <w:r>
        <w:rPr>
          <w:color w:val="000000"/>
          <w:sz w:val="23"/>
          <w:szCs w:val="23"/>
        </w:rPr>
        <w:t xml:space="preserve"> </w:t>
      </w:r>
      <w:r w:rsidRPr="005F4FBB">
        <w:rPr>
          <w:color w:val="000000"/>
          <w:sz w:val="23"/>
          <w:szCs w:val="23"/>
        </w:rPr>
        <w:t>122/96; 1/16.</w:t>
      </w:r>
    </w:p>
    <w:p w:rsidR="00B50F62" w:rsidRPr="005F4FBB" w:rsidRDefault="00B50F62" w:rsidP="00B50F62">
      <w:pPr>
        <w:spacing w:line="390" w:lineRule="atLeast"/>
        <w:rPr>
          <w:color w:val="000000"/>
          <w:sz w:val="23"/>
          <w:szCs w:val="23"/>
        </w:rPr>
      </w:pPr>
      <w:r w:rsidRPr="005F4FBB">
        <w:rPr>
          <w:color w:val="000000"/>
          <w:sz w:val="23"/>
          <w:szCs w:val="23"/>
        </w:rPr>
        <w:t>Maliyeden Müdevver Defterler (</w:t>
      </w:r>
      <w:proofErr w:type="spellStart"/>
      <w:r w:rsidRPr="005F4FBB">
        <w:rPr>
          <w:color w:val="000000"/>
          <w:sz w:val="23"/>
          <w:szCs w:val="23"/>
        </w:rPr>
        <w:t>MAD.d</w:t>
      </w:r>
      <w:proofErr w:type="spellEnd"/>
      <w:r w:rsidRPr="005F4FBB">
        <w:rPr>
          <w:color w:val="000000"/>
          <w:sz w:val="23"/>
          <w:szCs w:val="23"/>
        </w:rPr>
        <w:t>.)</w:t>
      </w:r>
      <w:r>
        <w:rPr>
          <w:color w:val="000000"/>
          <w:sz w:val="23"/>
          <w:szCs w:val="23"/>
        </w:rPr>
        <w:t xml:space="preserve"> </w:t>
      </w:r>
      <w:r w:rsidRPr="005F4FBB">
        <w:rPr>
          <w:color w:val="000000"/>
          <w:sz w:val="23"/>
          <w:szCs w:val="23"/>
        </w:rPr>
        <w:t>21261.</w:t>
      </w:r>
    </w:p>
    <w:p w:rsidR="00B50F62" w:rsidRDefault="00B50F62"/>
    <w:p w:rsidR="00B50F62" w:rsidRDefault="00B50F62"/>
    <w:p w:rsidR="00B50F62" w:rsidRDefault="00B50F62"/>
    <w:p w:rsidR="00B50F62" w:rsidRPr="000F5094" w:rsidRDefault="00B50F62" w:rsidP="00B50F62">
      <w:pPr>
        <w:bidi/>
        <w:jc w:val="both"/>
        <w:rPr>
          <w:rFonts w:ascii="Traditional Arabic" w:hAnsi="Traditional Arabic" w:cs="Traditional Arabic"/>
          <w:color w:val="000000"/>
          <w:lang w:val="en-US"/>
        </w:rPr>
      </w:pPr>
      <w:r w:rsidRPr="000F5094">
        <w:rPr>
          <w:rFonts w:ascii="Traditional Arabic" w:hAnsi="Traditional Arabic" w:cs="Traditional Arabic"/>
          <w:color w:val="000000"/>
          <w:rtl/>
        </w:rPr>
        <w:t>يجب عليكم</w:t>
      </w:r>
      <w:r w:rsidRPr="000F5094">
        <w:rPr>
          <w:rFonts w:ascii="Traditional Arabic" w:hAnsi="Traditional Arabic" w:cs="Traditional Arabic"/>
          <w:color w:val="000000"/>
          <w:rtl/>
          <w:lang w:val="en-US"/>
        </w:rPr>
        <w:t xml:space="preserve"> كتابة البحث باستخدام برنامج تحرير النصوص </w:t>
      </w:r>
      <w:r w:rsidRPr="000F5094">
        <w:rPr>
          <w:rFonts w:ascii="Traditional Arabic" w:hAnsi="Traditional Arabic" w:cs="Traditional Arabic"/>
          <w:color w:val="000000"/>
          <w:lang w:val="en-US"/>
        </w:rPr>
        <w:t>word</w:t>
      </w:r>
      <w:r w:rsidRPr="000F5094">
        <w:rPr>
          <w:rFonts w:ascii="Traditional Arabic" w:hAnsi="Traditional Arabic" w:cs="Traditional Arabic"/>
          <w:color w:val="000000"/>
          <w:rtl/>
          <w:lang w:val="en-US"/>
        </w:rPr>
        <w:t xml:space="preserve"> </w:t>
      </w:r>
      <w:r w:rsidRPr="000F5094">
        <w:rPr>
          <w:rFonts w:ascii="Traditional Arabic" w:hAnsi="Traditional Arabic" w:cs="Traditional Arabic"/>
          <w:color w:val="474747"/>
          <w:shd w:val="clear" w:color="auto" w:fill="FFFFFF"/>
          <w:rtl/>
        </w:rPr>
        <w:t>بالمواصفات التالية</w:t>
      </w:r>
      <w:r w:rsidRPr="000F5094">
        <w:rPr>
          <w:rFonts w:ascii="Traditional Arabic" w:hAnsi="Traditional Arabic" w:cs="Traditional Arabic"/>
          <w:color w:val="474747"/>
          <w:shd w:val="clear" w:color="auto" w:fill="FFFFFF"/>
        </w:rPr>
        <w:t>:</w:t>
      </w:r>
    </w:p>
    <w:p w:rsidR="00B50F62" w:rsidRPr="000F5094" w:rsidRDefault="00B50F62" w:rsidP="00B50F62">
      <w:pPr>
        <w:bidi/>
        <w:ind w:left="360"/>
        <w:jc w:val="both"/>
        <w:rPr>
          <w:rFonts w:ascii="Traditional Arabic" w:hAnsi="Traditional Arabic" w:cs="Traditional Arabic"/>
          <w:color w:val="333333"/>
          <w:rtl/>
        </w:rPr>
      </w:pPr>
      <w:r w:rsidRPr="000F5094">
        <w:rPr>
          <w:rFonts w:ascii="Traditional Arabic" w:hAnsi="Traditional Arabic" w:cs="Traditional Arabic"/>
          <w:color w:val="333333"/>
          <w:rtl/>
        </w:rPr>
        <w:t xml:space="preserve">مقاس الصفحة </w:t>
      </w:r>
      <w:r w:rsidRPr="000F5094">
        <w:rPr>
          <w:rFonts w:ascii="Traditional Arabic" w:hAnsi="Traditional Arabic" w:cs="Traditional Arabic"/>
          <w:color w:val="333333"/>
        </w:rPr>
        <w:t>A4</w:t>
      </w:r>
    </w:p>
    <w:p w:rsidR="00B50F62" w:rsidRPr="000F5094" w:rsidRDefault="00B50F62" w:rsidP="00B50F62">
      <w:pPr>
        <w:bidi/>
        <w:ind w:left="360"/>
        <w:jc w:val="both"/>
        <w:rPr>
          <w:rFonts w:ascii="Traditional Arabic" w:hAnsi="Traditional Arabic" w:cs="Traditional Arabic"/>
          <w:color w:val="000000"/>
          <w:lang w:val="en-US"/>
        </w:rPr>
      </w:pPr>
      <w:r w:rsidRPr="000F5094">
        <w:rPr>
          <w:rFonts w:ascii="Traditional Arabic" w:hAnsi="Traditional Arabic" w:cs="Traditional Arabic"/>
          <w:color w:val="000000"/>
          <w:rtl/>
          <w:lang w:val="en-US"/>
        </w:rPr>
        <w:t xml:space="preserve">الهوامش من اليسار </w:t>
      </w:r>
      <w:r w:rsidRPr="000F5094">
        <w:rPr>
          <w:rFonts w:ascii="Traditional Arabic" w:hAnsi="Traditional Arabic" w:cs="Traditional Arabic"/>
          <w:color w:val="333333"/>
          <w:shd w:val="clear" w:color="auto" w:fill="FEFEFE"/>
          <w:rtl/>
        </w:rPr>
        <w:t>(3)</w:t>
      </w:r>
      <w:r w:rsidRPr="000F5094">
        <w:rPr>
          <w:rFonts w:ascii="Traditional Arabic" w:hAnsi="Traditional Arabic" w:cs="Traditional Arabic"/>
          <w:color w:val="000000"/>
          <w:rtl/>
          <w:lang w:val="en-US"/>
        </w:rPr>
        <w:t xml:space="preserve"> سم، وبقية الاتجاهات (</w:t>
      </w:r>
      <w:r w:rsidRPr="000F5094">
        <w:rPr>
          <w:rFonts w:ascii="Traditional Arabic" w:hAnsi="Traditional Arabic" w:cs="Traditional Arabic"/>
          <w:color w:val="333333"/>
          <w:shd w:val="clear" w:color="auto" w:fill="FEFEFE"/>
          <w:rtl/>
        </w:rPr>
        <w:t>أعلى، وأسفل، ويمين)</w:t>
      </w:r>
      <w:r w:rsidRPr="000F5094">
        <w:rPr>
          <w:rFonts w:ascii="Traditional Arabic" w:hAnsi="Traditional Arabic" w:cs="Traditional Arabic"/>
          <w:color w:val="000000"/>
          <w:rtl/>
          <w:lang w:val="en-US"/>
        </w:rPr>
        <w:t xml:space="preserve"> </w:t>
      </w:r>
      <w:r w:rsidRPr="000F5094">
        <w:rPr>
          <w:rFonts w:ascii="Traditional Arabic" w:hAnsi="Traditional Arabic" w:cs="Traditional Arabic"/>
          <w:color w:val="333333"/>
          <w:shd w:val="clear" w:color="auto" w:fill="FEFEFE"/>
          <w:rtl/>
        </w:rPr>
        <w:t>(2.5)</w:t>
      </w:r>
      <w:r w:rsidRPr="000F5094">
        <w:rPr>
          <w:rFonts w:ascii="Traditional Arabic" w:hAnsi="Traditional Arabic" w:cs="Traditional Arabic"/>
          <w:color w:val="000000"/>
          <w:rtl/>
          <w:lang w:val="en-US"/>
        </w:rPr>
        <w:t xml:space="preserve"> سم.</w:t>
      </w:r>
    </w:p>
    <w:p w:rsidR="00B50F62" w:rsidRPr="000F5094" w:rsidRDefault="00B50F62" w:rsidP="00B50F62">
      <w:pPr>
        <w:bidi/>
        <w:ind w:left="360"/>
        <w:jc w:val="both"/>
        <w:rPr>
          <w:rFonts w:ascii="Traditional Arabic" w:hAnsi="Traditional Arabic" w:cs="Traditional Arabic"/>
          <w:color w:val="333333"/>
        </w:rPr>
      </w:pPr>
      <w:r w:rsidRPr="000F5094">
        <w:rPr>
          <w:rFonts w:ascii="Traditional Arabic" w:hAnsi="Traditional Arabic" w:cs="Traditional Arabic"/>
          <w:color w:val="333333"/>
          <w:shd w:val="clear" w:color="auto" w:fill="FEFEFE"/>
          <w:rtl/>
        </w:rPr>
        <w:t xml:space="preserve">الخط المستخدم </w:t>
      </w:r>
      <w:r w:rsidRPr="000F5094">
        <w:rPr>
          <w:rFonts w:ascii="Traditional Arabic" w:hAnsi="Traditional Arabic" w:cs="Traditional Arabic"/>
          <w:color w:val="333333"/>
          <w:shd w:val="clear" w:color="auto" w:fill="FEFEFE"/>
        </w:rPr>
        <w:t>(</w:t>
      </w:r>
      <w:r w:rsidRPr="000F5094">
        <w:rPr>
          <w:rFonts w:ascii="Traditional Arabic" w:hAnsi="Traditional Arabic" w:cs="Traditional Arabic"/>
          <w:color w:val="333333"/>
        </w:rPr>
        <w:t>Times New Roman</w:t>
      </w:r>
      <w:r w:rsidRPr="000F5094">
        <w:rPr>
          <w:rFonts w:ascii="Traditional Arabic" w:hAnsi="Traditional Arabic" w:cs="Traditional Arabic"/>
          <w:color w:val="333333"/>
          <w:shd w:val="clear" w:color="auto" w:fill="FEFEFE"/>
        </w:rPr>
        <w:t>)</w:t>
      </w:r>
    </w:p>
    <w:p w:rsidR="00B50F62" w:rsidRPr="000F5094" w:rsidRDefault="00B50F62" w:rsidP="00B50F62">
      <w:pPr>
        <w:bidi/>
        <w:jc w:val="both"/>
        <w:rPr>
          <w:rFonts w:ascii="Traditional Arabic" w:hAnsi="Traditional Arabic" w:cs="Traditional Arabic"/>
          <w:color w:val="000000"/>
          <w:rtl/>
          <w:lang w:val="en-US"/>
        </w:rPr>
      </w:pPr>
      <w:r w:rsidRPr="000F5094">
        <w:rPr>
          <w:rFonts w:ascii="Traditional Arabic" w:hAnsi="Traditional Arabic" w:cs="Traditional Arabic"/>
          <w:color w:val="000000"/>
          <w:rtl/>
          <w:lang w:val="en-US"/>
        </w:rPr>
        <w:t xml:space="preserve">نمط الخط </w:t>
      </w:r>
      <w:r w:rsidRPr="000F5094">
        <w:rPr>
          <w:rFonts w:ascii="Traditional Arabic" w:hAnsi="Traditional Arabic" w:cs="Traditional Arabic"/>
          <w:color w:val="333333"/>
          <w:shd w:val="clear" w:color="auto" w:fill="FEFEFE"/>
          <w:rtl/>
        </w:rPr>
        <w:t xml:space="preserve">المستخدم </w:t>
      </w:r>
      <w:r w:rsidRPr="000F5094">
        <w:rPr>
          <w:rFonts w:ascii="Traditional Arabic" w:hAnsi="Traditional Arabic" w:cs="Traditional Arabic"/>
          <w:color w:val="000000"/>
          <w:rtl/>
          <w:lang w:val="en-US"/>
        </w:rPr>
        <w:t xml:space="preserve">في المتون عادي وبحجم </w:t>
      </w:r>
      <w:r w:rsidRPr="000F5094">
        <w:rPr>
          <w:rFonts w:ascii="Traditional Arabic" w:hAnsi="Traditional Arabic" w:cs="Traditional Arabic"/>
          <w:color w:val="333333"/>
          <w:shd w:val="clear" w:color="auto" w:fill="FEFEFE"/>
          <w:rtl/>
        </w:rPr>
        <w:t>(12)</w:t>
      </w:r>
      <w:r w:rsidRPr="000F5094">
        <w:rPr>
          <w:rFonts w:ascii="Traditional Arabic" w:hAnsi="Traditional Arabic" w:cs="Traditional Arabic"/>
          <w:color w:val="000000"/>
          <w:rtl/>
          <w:lang w:val="en-US"/>
        </w:rPr>
        <w:t xml:space="preserve">، وفي الحواشي بحجم </w:t>
      </w:r>
      <w:r w:rsidRPr="000F5094">
        <w:rPr>
          <w:rFonts w:ascii="Traditional Arabic" w:hAnsi="Traditional Arabic" w:cs="Traditional Arabic"/>
          <w:color w:val="333333"/>
          <w:shd w:val="clear" w:color="auto" w:fill="FEFEFE"/>
          <w:rtl/>
        </w:rPr>
        <w:t>(10)</w:t>
      </w:r>
      <w:r w:rsidRPr="000F5094">
        <w:rPr>
          <w:rFonts w:ascii="Traditional Arabic" w:hAnsi="Traditional Arabic" w:cs="Traditional Arabic"/>
          <w:color w:val="000000"/>
          <w:rtl/>
          <w:lang w:val="en-US"/>
        </w:rPr>
        <w:t>،</w:t>
      </w:r>
    </w:p>
    <w:p w:rsidR="00B50F62" w:rsidRPr="000F5094" w:rsidRDefault="00B50F62" w:rsidP="00B50F62">
      <w:pPr>
        <w:bidi/>
        <w:jc w:val="both"/>
        <w:rPr>
          <w:rFonts w:ascii="Traditional Arabic" w:hAnsi="Traditional Arabic" w:cs="Traditional Arabic"/>
          <w:color w:val="000000"/>
          <w:lang w:val="en-US"/>
        </w:rPr>
      </w:pPr>
      <w:r w:rsidRPr="000F5094">
        <w:rPr>
          <w:rFonts w:ascii="Traditional Arabic" w:hAnsi="Traditional Arabic" w:cs="Traditional Arabic"/>
          <w:color w:val="000000"/>
          <w:rtl/>
          <w:lang w:val="en-US"/>
        </w:rPr>
        <w:t xml:space="preserve"> ويجب أن تكون المسافة بين الفقرات 6 نقطة لما قبلها، و 0 نقطة لما بعدها</w:t>
      </w:r>
    </w:p>
    <w:p w:rsidR="00B50F62" w:rsidRPr="000F5094" w:rsidRDefault="00B50F62" w:rsidP="00B50F62">
      <w:pPr>
        <w:bidi/>
        <w:jc w:val="both"/>
        <w:rPr>
          <w:rFonts w:ascii="Traditional Arabic" w:hAnsi="Traditional Arabic" w:cs="Traditional Arabic"/>
          <w:color w:val="000000"/>
          <w:lang w:val="en-US"/>
        </w:rPr>
      </w:pPr>
      <w:r w:rsidRPr="000F5094">
        <w:rPr>
          <w:rFonts w:ascii="Traditional Arabic" w:hAnsi="Traditional Arabic" w:cs="Traditional Arabic"/>
          <w:color w:val="000000"/>
          <w:rtl/>
          <w:lang w:val="en-US"/>
        </w:rPr>
        <w:t xml:space="preserve">ويجب أن </w:t>
      </w:r>
      <w:r w:rsidRPr="000F5094">
        <w:rPr>
          <w:rFonts w:ascii="Traditional Arabic" w:hAnsi="Traditional Arabic" w:cs="Traditional Arabic"/>
          <w:color w:val="333333"/>
          <w:shd w:val="clear" w:color="auto" w:fill="FEFEFE"/>
          <w:rtl/>
        </w:rPr>
        <w:t>يكون تباعد الأسطر متعدداً بمقدار (1.5)</w:t>
      </w:r>
      <w:r w:rsidRPr="000F5094">
        <w:rPr>
          <w:rFonts w:ascii="Traditional Arabic" w:hAnsi="Traditional Arabic" w:cs="Traditional Arabic"/>
          <w:color w:val="000000"/>
          <w:rtl/>
          <w:lang w:val="en-US"/>
        </w:rPr>
        <w:t xml:space="preserve"> سم.</w:t>
      </w:r>
    </w:p>
    <w:p w:rsidR="00B50F62" w:rsidRPr="000F5094" w:rsidRDefault="00B50F62" w:rsidP="00B50F62">
      <w:pPr>
        <w:bidi/>
        <w:spacing w:before="100" w:beforeAutospacing="1"/>
        <w:jc w:val="both"/>
        <w:rPr>
          <w:rFonts w:ascii="Traditional Arabic" w:hAnsi="Traditional Arabic" w:cs="Traditional Arabic"/>
          <w:color w:val="333333"/>
          <w:highlight w:val="yellow"/>
          <w:rtl/>
        </w:rPr>
      </w:pPr>
    </w:p>
    <w:p w:rsidR="00B50F62" w:rsidRPr="000F5094" w:rsidRDefault="00B50F62" w:rsidP="00B50F62">
      <w:pPr>
        <w:bidi/>
        <w:spacing w:line="390" w:lineRule="atLeast"/>
        <w:jc w:val="both"/>
        <w:rPr>
          <w:rFonts w:ascii="Traditional Arabic" w:hAnsi="Traditional Arabic" w:cs="Traditional Arabic"/>
          <w:b/>
          <w:bCs/>
          <w:color w:val="000000"/>
        </w:rPr>
      </w:pPr>
      <w:r w:rsidRPr="000F5094">
        <w:rPr>
          <w:rFonts w:ascii="Traditional Arabic" w:hAnsi="Traditional Arabic" w:cs="Traditional Arabic"/>
          <w:b/>
          <w:bCs/>
          <w:color w:val="000000"/>
          <w:rtl/>
        </w:rPr>
        <w:t xml:space="preserve">طريقة كتابة البحث: </w:t>
      </w:r>
    </w:p>
    <w:p w:rsidR="00B50F62" w:rsidRPr="000F5094" w:rsidRDefault="00B50F62" w:rsidP="00B50F62">
      <w:pPr>
        <w:bidi/>
        <w:spacing w:line="390" w:lineRule="atLeast"/>
        <w:jc w:val="both"/>
        <w:rPr>
          <w:rFonts w:ascii="Traditional Arabic" w:hAnsi="Traditional Arabic" w:cs="Traditional Arabic"/>
          <w:color w:val="000000"/>
          <w:rtl/>
        </w:rPr>
      </w:pPr>
      <w:r w:rsidRPr="000F5094">
        <w:rPr>
          <w:rFonts w:ascii="Traditional Arabic" w:hAnsi="Traditional Arabic" w:cs="Traditional Arabic"/>
          <w:color w:val="000000"/>
          <w:rtl/>
        </w:rPr>
        <w:t xml:space="preserve">بعد عنوان البحث يُكتب اسم الباحث وكنيته في يمين الصفحة، ويتم ذكر اسم الجامعة والكلية والمدينة والدولة وعنوان البريد الإلكتروني في الحاشية باستخدام علامة النجمة * </w:t>
      </w:r>
    </w:p>
    <w:p w:rsidR="00B50F62" w:rsidRPr="000F5094" w:rsidRDefault="00B50F62" w:rsidP="00B50F62">
      <w:pPr>
        <w:shd w:val="clear" w:color="auto" w:fill="FEFEFE"/>
        <w:bidi/>
        <w:spacing w:line="390" w:lineRule="atLeast"/>
        <w:jc w:val="both"/>
        <w:rPr>
          <w:rFonts w:ascii="Traditional Arabic" w:hAnsi="Traditional Arabic" w:cs="Traditional Arabic"/>
          <w:color w:val="000000"/>
          <w:rtl/>
        </w:rPr>
      </w:pPr>
      <w:r w:rsidRPr="000F5094">
        <w:rPr>
          <w:rFonts w:ascii="Traditional Arabic" w:hAnsi="Traditional Arabic" w:cs="Traditional Arabic"/>
          <w:color w:val="000000"/>
          <w:rtl/>
        </w:rPr>
        <w:t>يجب كتابة ملخص البحث باللغتين التركية والإنجليزية، ويجب ألا يتجاوز عدد كلمات الملخص التركي والإنجليزي (</w:t>
      </w:r>
      <w:r w:rsidRPr="000F5094">
        <w:rPr>
          <w:rFonts w:ascii="Traditional Arabic" w:hAnsi="Traditional Arabic" w:cs="Traditional Arabic"/>
          <w:color w:val="000000"/>
        </w:rPr>
        <w:t>200</w:t>
      </w:r>
      <w:r w:rsidRPr="000F5094">
        <w:rPr>
          <w:rFonts w:ascii="Traditional Arabic" w:hAnsi="Traditional Arabic" w:cs="Traditional Arabic"/>
          <w:color w:val="000000"/>
          <w:rtl/>
        </w:rPr>
        <w:t>) كلمة لكلّ منهما،</w:t>
      </w:r>
      <w:r w:rsidRPr="000F5094">
        <w:rPr>
          <w:rFonts w:ascii="Traditional Arabic" w:hAnsi="Traditional Arabic" w:cs="Traditional Arabic"/>
          <w:color w:val="333333"/>
          <w:rtl/>
          <w:lang w:val="en-US"/>
        </w:rPr>
        <w:t xml:space="preserve"> ويجب أن يستخدم خط (</w:t>
      </w:r>
      <w:r w:rsidRPr="000F5094">
        <w:rPr>
          <w:rFonts w:ascii="Traditional Arabic" w:hAnsi="Traditional Arabic" w:cs="Traditional Arabic"/>
          <w:color w:val="333333"/>
          <w:lang w:val="en-US"/>
        </w:rPr>
        <w:t>Times New Roman</w:t>
      </w:r>
      <w:r w:rsidRPr="000F5094">
        <w:rPr>
          <w:rFonts w:ascii="Traditional Arabic" w:hAnsi="Traditional Arabic" w:cs="Traditional Arabic"/>
          <w:color w:val="333333"/>
          <w:rtl/>
          <w:lang w:val="en-US"/>
        </w:rPr>
        <w:t>) بحجم (10).</w:t>
      </w:r>
    </w:p>
    <w:p w:rsidR="00B50F62" w:rsidRPr="000F5094" w:rsidRDefault="00B50F62" w:rsidP="00B50F62">
      <w:pPr>
        <w:shd w:val="clear" w:color="auto" w:fill="FEFEFE"/>
        <w:bidi/>
        <w:spacing w:line="390" w:lineRule="atLeast"/>
        <w:jc w:val="both"/>
        <w:rPr>
          <w:rFonts w:ascii="Traditional Arabic" w:hAnsi="Traditional Arabic" w:cs="Traditional Arabic"/>
          <w:color w:val="000000"/>
        </w:rPr>
      </w:pPr>
      <w:r w:rsidRPr="000F5094">
        <w:rPr>
          <w:rFonts w:ascii="Traditional Arabic" w:hAnsi="Traditional Arabic" w:cs="Traditional Arabic"/>
          <w:color w:val="000000"/>
          <w:rtl/>
        </w:rPr>
        <w:t xml:space="preserve"> ويُتبع كل ملخص (تركي /إنجليزي) بالكلمات الدالة (المفتاحية)، بحيث لا يتجاوز عددها (5) كلمات.</w:t>
      </w:r>
    </w:p>
    <w:p w:rsidR="00B50F62" w:rsidRPr="000F5094" w:rsidRDefault="00B50F62" w:rsidP="00B50F62">
      <w:pPr>
        <w:shd w:val="clear" w:color="auto" w:fill="FEFEFE"/>
        <w:bidi/>
        <w:spacing w:line="390" w:lineRule="atLeast"/>
        <w:rPr>
          <w:rFonts w:ascii="Traditional Arabic" w:hAnsi="Traditional Arabic" w:cs="Traditional Arabic"/>
          <w:color w:val="000000"/>
        </w:rPr>
      </w:pPr>
      <w:r w:rsidRPr="000F5094">
        <w:rPr>
          <w:rFonts w:ascii="Traditional Arabic" w:hAnsi="Traditional Arabic" w:cs="Traditional Arabic"/>
          <w:color w:val="000000"/>
          <w:rtl/>
        </w:rPr>
        <w:t>إذا كان هناك عناوين رئيسية فيجب أن تكتب بحجم (12) بخط غامق ويجب أن توضع في وسط السطر، أما العناوين الفرعية فيجب أن تكتب بخط غامق وبحجم 12 وتوضع محاذية إلى اليسار، ويجب أن تكتب الحروف الأولى منها كبيرةً. ويجب أن تكون جميع العناوين باستثناء عنوان البحث، والمدخل والخاتمة والمصادر بأحرف صغيرة.</w:t>
      </w:r>
      <w:r w:rsidRPr="000F5094">
        <w:rPr>
          <w:rFonts w:ascii="Traditional Arabic" w:hAnsi="Traditional Arabic" w:cs="Traditional Arabic"/>
          <w:color w:val="000000"/>
        </w:rPr>
        <w:br/>
      </w:r>
    </w:p>
    <w:p w:rsidR="00B50F62" w:rsidRPr="000F5094" w:rsidRDefault="00B50F62" w:rsidP="00B50F62">
      <w:pPr>
        <w:bidi/>
        <w:spacing w:line="390" w:lineRule="atLeast"/>
        <w:jc w:val="both"/>
        <w:rPr>
          <w:rFonts w:ascii="Traditional Arabic" w:hAnsi="Traditional Arabic" w:cs="Traditional Arabic"/>
          <w:b/>
          <w:bCs/>
          <w:color w:val="000000"/>
        </w:rPr>
      </w:pPr>
      <w:r w:rsidRPr="000F5094">
        <w:rPr>
          <w:rFonts w:ascii="Traditional Arabic" w:hAnsi="Traditional Arabic" w:cs="Traditional Arabic"/>
          <w:b/>
          <w:bCs/>
          <w:color w:val="000000"/>
          <w:rtl/>
        </w:rPr>
        <w:t>قواعد كتابة نص كامل</w:t>
      </w:r>
    </w:p>
    <w:p w:rsidR="00B50F62" w:rsidRPr="000F5094" w:rsidRDefault="00B50F62" w:rsidP="00B50F62">
      <w:pPr>
        <w:spacing w:line="390" w:lineRule="atLeast"/>
        <w:jc w:val="right"/>
        <w:rPr>
          <w:rFonts w:ascii="Traditional Arabic" w:hAnsi="Traditional Arabic" w:cs="Traditional Arabic"/>
          <w:color w:val="2F3138"/>
          <w:shd w:val="clear" w:color="auto" w:fill="FFFFFF"/>
        </w:rPr>
      </w:pPr>
      <w:r w:rsidRPr="000F5094">
        <w:rPr>
          <w:rFonts w:ascii="Traditional Arabic" w:hAnsi="Traditional Arabic" w:cs="Traditional Arabic"/>
          <w:color w:val="2F3138"/>
          <w:shd w:val="clear" w:color="auto" w:fill="FFFFFF"/>
          <w:rtl/>
        </w:rPr>
        <w:t>حاشية ومراجع: الطريقة الكلاسيكية</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p>
    <w:p w:rsidR="00B50F62" w:rsidRPr="000F5094" w:rsidRDefault="00B50F62" w:rsidP="00B50F62">
      <w:pPr>
        <w:spacing w:line="390" w:lineRule="atLeast"/>
        <w:jc w:val="right"/>
        <w:rPr>
          <w:rFonts w:ascii="Traditional Arabic" w:hAnsi="Traditional Arabic" w:cs="Traditional Arabic"/>
          <w:b/>
          <w:bCs/>
          <w:color w:val="2F3138"/>
          <w:shd w:val="clear" w:color="auto" w:fill="FFFFFF"/>
        </w:rPr>
      </w:pPr>
      <w:r w:rsidRPr="000F5094">
        <w:rPr>
          <w:rFonts w:ascii="Traditional Arabic" w:hAnsi="Traditional Arabic" w:cs="Traditional Arabic"/>
          <w:b/>
          <w:bCs/>
          <w:color w:val="2F3138"/>
          <w:shd w:val="clear" w:color="auto" w:fill="FFFFFF"/>
          <w:rtl/>
        </w:rPr>
        <w:t>نقلا عن الكتاب</w:t>
      </w:r>
    </w:p>
    <w:p w:rsidR="00B50F62" w:rsidRPr="000F5094" w:rsidRDefault="00B50F62" w:rsidP="00B50F62">
      <w:pPr>
        <w:spacing w:line="390" w:lineRule="atLeast"/>
        <w:jc w:val="right"/>
        <w:rPr>
          <w:rFonts w:ascii="Traditional Arabic" w:hAnsi="Traditional Arabic" w:cs="Traditional Arabic"/>
          <w:color w:val="2F3138"/>
          <w:shd w:val="clear" w:color="auto" w:fill="FFFFFF"/>
        </w:rPr>
      </w:pPr>
      <w:r w:rsidRPr="000F5094">
        <w:rPr>
          <w:rFonts w:ascii="Traditional Arabic" w:hAnsi="Traditional Arabic" w:cs="Traditional Arabic"/>
          <w:color w:val="2F3138"/>
          <w:shd w:val="clear" w:color="auto" w:fill="FFFFFF"/>
          <w:rtl/>
        </w:rPr>
        <w:t>في الحاشية السفلية</w:t>
      </w:r>
      <w:r w:rsidRPr="000F5094">
        <w:rPr>
          <w:rFonts w:ascii="Traditional Arabic" w:hAnsi="Traditional Arabic" w:cs="Traditional Arabic"/>
          <w:color w:val="2F3138"/>
          <w:shd w:val="clear" w:color="auto" w:fill="FFFFFF"/>
        </w:rPr>
        <w:t>:</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r w:rsidRPr="000F5094">
        <w:rPr>
          <w:rFonts w:ascii="Traditional Arabic" w:hAnsi="Traditional Arabic" w:cs="Traditional Arabic"/>
          <w:color w:val="2F3138"/>
          <w:shd w:val="clear" w:color="auto" w:fill="FFFFFF"/>
          <w:rtl/>
        </w:rPr>
        <w:t>في الحاشية السفلية: اسم المؤلف ، اللقب ، اسم الكتاب ، رقم مجلد الكتاب، الناشر ، مكان النشر سنة النشر ، ج. ، ص.</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مثال:</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خير الدين</w:t>
      </w:r>
      <w:r w:rsidRPr="000F5094">
        <w:rPr>
          <w:rFonts w:ascii="Traditional Arabic" w:hAnsi="Traditional Arabic" w:cs="Traditional Arabic"/>
          <w:rtl/>
        </w:rPr>
        <w:t xml:space="preserve">، التونسي، </w:t>
      </w:r>
      <w:r w:rsidRPr="000F5094">
        <w:rPr>
          <w:rFonts w:ascii="Traditional Arabic" w:hAnsi="Traditional Arabic" w:cs="Traditional Arabic"/>
          <w:i/>
          <w:iCs/>
          <w:rtl/>
        </w:rPr>
        <w:t>أقوم المسالك في معرفة أحوال الممالك،</w:t>
      </w:r>
      <w:r w:rsidRPr="000F5094">
        <w:rPr>
          <w:rFonts w:ascii="Traditional Arabic" w:hAnsi="Traditional Arabic" w:cs="Traditional Arabic"/>
          <w:rtl/>
        </w:rPr>
        <w:t xml:space="preserve"> دار الكتاب المصري، القاهرة: 2012م</w:t>
      </w:r>
      <w:r w:rsidRPr="000F5094">
        <w:rPr>
          <w:rFonts w:ascii="Traditional Arabic" w:hAnsi="Traditional Arabic" w:cs="Traditional Arabic"/>
          <w:color w:val="2F3138"/>
          <w:shd w:val="clear" w:color="auto" w:fill="FFFFFF"/>
          <w:rtl/>
        </w:rPr>
        <w:t>، ج 1، ص 1.</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r w:rsidRPr="000F5094">
        <w:rPr>
          <w:rFonts w:ascii="Traditional Arabic" w:hAnsi="Traditional Arabic" w:cs="Traditional Arabic"/>
          <w:color w:val="2F3138"/>
          <w:shd w:val="clear" w:color="auto" w:fill="FFFFFF"/>
          <w:rtl/>
        </w:rPr>
        <w:t>في الببليوغرافيا:</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r w:rsidRPr="000F5094">
        <w:rPr>
          <w:rFonts w:ascii="Traditional Arabic" w:hAnsi="Traditional Arabic" w:cs="Traditional Arabic"/>
          <w:color w:val="2F3138"/>
          <w:shd w:val="clear" w:color="auto" w:fill="FFFFFF"/>
          <w:rtl/>
        </w:rPr>
        <w:t>اسم المؤلف، اللقب ، اسم الكتاب ، رقم مجلد الكتاب، الناشر ، مكان النشر سنة النشر.</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مثال:</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r w:rsidRPr="000F5094">
        <w:rPr>
          <w:rFonts w:ascii="Traditional Arabic" w:hAnsi="Traditional Arabic" w:cs="Traditional Arabic"/>
          <w:color w:val="000000"/>
          <w:rtl/>
        </w:rPr>
        <w:t>التونسي</w:t>
      </w:r>
      <w:r w:rsidRPr="000F5094">
        <w:rPr>
          <w:rFonts w:ascii="Traditional Arabic" w:hAnsi="Traditional Arabic" w:cs="Traditional Arabic"/>
          <w:color w:val="2F3138"/>
          <w:shd w:val="clear" w:color="auto" w:fill="FFFFFF"/>
          <w:rtl/>
        </w:rPr>
        <w:t>،</w:t>
      </w:r>
      <w:r w:rsidRPr="000F5094">
        <w:rPr>
          <w:rFonts w:ascii="Traditional Arabic" w:hAnsi="Traditional Arabic" w:cs="Traditional Arabic"/>
          <w:color w:val="000000"/>
          <w:rtl/>
        </w:rPr>
        <w:t xml:space="preserve"> خير الدين</w:t>
      </w:r>
      <w:r w:rsidRPr="000F5094">
        <w:rPr>
          <w:rFonts w:ascii="Traditional Arabic" w:hAnsi="Traditional Arabic" w:cs="Traditional Arabic"/>
          <w:rtl/>
        </w:rPr>
        <w:t xml:space="preserve">، </w:t>
      </w:r>
      <w:r w:rsidRPr="000F5094">
        <w:rPr>
          <w:rFonts w:ascii="Traditional Arabic" w:hAnsi="Traditional Arabic" w:cs="Traditional Arabic"/>
          <w:i/>
          <w:iCs/>
          <w:rtl/>
        </w:rPr>
        <w:t>أقوم المسالك في معرفة أحوال الممالك،</w:t>
      </w:r>
      <w:r w:rsidRPr="000F5094">
        <w:rPr>
          <w:rFonts w:ascii="Traditional Arabic" w:hAnsi="Traditional Arabic" w:cs="Traditional Arabic"/>
          <w:rtl/>
        </w:rPr>
        <w:t xml:space="preserve"> دار الكتاب المصري، القاهرة: 2012م</w:t>
      </w:r>
      <w:r w:rsidRPr="000F5094">
        <w:rPr>
          <w:rFonts w:ascii="Traditional Arabic" w:hAnsi="Traditional Arabic" w:cs="Traditional Arabic"/>
          <w:color w:val="2F3138"/>
          <w:shd w:val="clear" w:color="auto" w:fill="FFFFFF"/>
          <w:rtl/>
        </w:rPr>
        <w:t>.</w:t>
      </w:r>
    </w:p>
    <w:p w:rsidR="00B50F62" w:rsidRPr="000F5094" w:rsidRDefault="00B50F62" w:rsidP="00B50F62">
      <w:pPr>
        <w:shd w:val="clear" w:color="auto" w:fill="FEFEFE"/>
        <w:bidi/>
        <w:ind w:left="720"/>
        <w:rPr>
          <w:rFonts w:ascii="Traditional Arabic" w:hAnsi="Traditional Arabic" w:cs="Traditional Arabic"/>
          <w:color w:val="000000"/>
          <w:highlight w:val="yellow"/>
          <w:rtl/>
        </w:rPr>
      </w:pPr>
    </w:p>
    <w:p w:rsidR="00B50F62" w:rsidRPr="000F5094" w:rsidRDefault="00B50F62" w:rsidP="00B50F62">
      <w:pPr>
        <w:spacing w:line="390" w:lineRule="atLeast"/>
        <w:jc w:val="right"/>
        <w:rPr>
          <w:rFonts w:ascii="Traditional Arabic" w:hAnsi="Traditional Arabic" w:cs="Traditional Arabic"/>
          <w:b/>
          <w:bCs/>
          <w:color w:val="000000"/>
        </w:rPr>
      </w:pPr>
      <w:r w:rsidRPr="000F5094">
        <w:rPr>
          <w:rFonts w:ascii="Traditional Arabic" w:hAnsi="Traditional Arabic" w:cs="Traditional Arabic"/>
          <w:b/>
          <w:bCs/>
          <w:color w:val="000000"/>
          <w:rtl/>
        </w:rPr>
        <w:t>: إحالة الدوريات</w:t>
      </w:r>
    </w:p>
    <w:p w:rsidR="00B50F62" w:rsidRPr="000F5094" w:rsidRDefault="00B50F62" w:rsidP="00B50F62">
      <w:pPr>
        <w:spacing w:line="390" w:lineRule="atLeast"/>
        <w:jc w:val="right"/>
        <w:rPr>
          <w:rFonts w:ascii="Traditional Arabic" w:hAnsi="Traditional Arabic" w:cs="Traditional Arabic"/>
          <w:color w:val="000000"/>
        </w:rPr>
      </w:pPr>
      <w:r w:rsidRPr="000F5094">
        <w:rPr>
          <w:rFonts w:ascii="Traditional Arabic" w:hAnsi="Traditional Arabic" w:cs="Traditional Arabic"/>
          <w:color w:val="000000"/>
          <w:rtl/>
        </w:rPr>
        <w:t xml:space="preserve">في الحاشية: اسم المؤلف ولقبه ، "اسم المقال" ، </w:t>
      </w:r>
      <w:r w:rsidRPr="000F5094">
        <w:rPr>
          <w:rFonts w:ascii="Traditional Arabic" w:hAnsi="Traditional Arabic" w:cs="Traditional Arabic"/>
          <w:i/>
          <w:iCs/>
          <w:color w:val="000000"/>
          <w:rtl/>
        </w:rPr>
        <w:t>اسم المجلة</w:t>
      </w:r>
      <w:r w:rsidRPr="000F5094">
        <w:rPr>
          <w:rFonts w:ascii="Traditional Arabic" w:hAnsi="Traditional Arabic" w:cs="Traditional Arabic"/>
          <w:color w:val="000000"/>
          <w:rtl/>
        </w:rPr>
        <w:t xml:space="preserve"> ، المجلد:…. ، العدد:…. (الشهر ، السنة) ، ص. (صفحة)</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مثال:</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 xml:space="preserve">محمد أنس سرمیني، "الإمام الشاطبي وتحرير مذهبه في السنة النبوية المستقلة"، </w:t>
      </w:r>
      <w:r w:rsidRPr="000F5094">
        <w:rPr>
          <w:rFonts w:ascii="Traditional Arabic" w:hAnsi="Traditional Arabic" w:cs="Traditional Arabic"/>
          <w:i/>
          <w:iCs/>
          <w:color w:val="000000"/>
          <w:rtl/>
        </w:rPr>
        <w:t>مجلة الحدیث</w:t>
      </w:r>
      <w:r w:rsidRPr="000F5094">
        <w:rPr>
          <w:rFonts w:ascii="Traditional Arabic" w:hAnsi="Traditional Arabic" w:cs="Traditional Arabic"/>
          <w:color w:val="000000"/>
          <w:rtl/>
        </w:rPr>
        <w:t>، المجلد: 7، العدد:13 ،(يونيو2017) ، ص 3.</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r w:rsidRPr="000F5094">
        <w:rPr>
          <w:rFonts w:ascii="Traditional Arabic" w:hAnsi="Traditional Arabic" w:cs="Traditional Arabic"/>
          <w:color w:val="2F3138"/>
          <w:shd w:val="clear" w:color="auto" w:fill="FFFFFF"/>
          <w:rtl/>
        </w:rPr>
        <w:t>في الببليوغرافيا:</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r w:rsidRPr="000F5094">
        <w:rPr>
          <w:rFonts w:ascii="Traditional Arabic" w:hAnsi="Traditional Arabic" w:cs="Traditional Arabic"/>
          <w:color w:val="2F3138"/>
          <w:shd w:val="clear" w:color="auto" w:fill="FFFFFF"/>
          <w:rtl/>
        </w:rPr>
        <w:t>لقب المؤلف ، الاسم ، "اسم المقال" ،</w:t>
      </w:r>
      <w:r w:rsidRPr="000F5094">
        <w:rPr>
          <w:rFonts w:ascii="Traditional Arabic" w:hAnsi="Traditional Arabic" w:cs="Traditional Arabic"/>
          <w:i/>
          <w:iCs/>
          <w:color w:val="2F3138"/>
          <w:shd w:val="clear" w:color="auto" w:fill="FFFFFF"/>
          <w:rtl/>
        </w:rPr>
        <w:t xml:space="preserve"> اسم المجلة</w:t>
      </w:r>
      <w:r w:rsidRPr="000F5094">
        <w:rPr>
          <w:rFonts w:ascii="Traditional Arabic" w:hAnsi="Traditional Arabic" w:cs="Traditional Arabic"/>
          <w:color w:val="2F3138"/>
          <w:shd w:val="clear" w:color="auto" w:fill="FFFFFF"/>
          <w:rtl/>
        </w:rPr>
        <w:t xml:space="preserve"> ، المجلد: ... ، الرقم: ... (الشهر ، السنة) ، الصفحات في المجلة</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 xml:space="preserve">سرمیني، محمد أنس ، "الإمام الشاطبي وتحرير مذهبه في السنة النبوية المستقلة"، </w:t>
      </w:r>
      <w:r w:rsidRPr="000F5094">
        <w:rPr>
          <w:rFonts w:ascii="Traditional Arabic" w:hAnsi="Traditional Arabic" w:cs="Traditional Arabic"/>
          <w:i/>
          <w:iCs/>
          <w:color w:val="000000"/>
          <w:rtl/>
        </w:rPr>
        <w:t>مجلة الحدیث</w:t>
      </w:r>
      <w:r w:rsidRPr="000F5094">
        <w:rPr>
          <w:rFonts w:ascii="Traditional Arabic" w:hAnsi="Traditional Arabic" w:cs="Traditional Arabic"/>
          <w:color w:val="000000"/>
          <w:rtl/>
        </w:rPr>
        <w:t>، المجلد: 7، العدد:13 ،(يونيو2017) ، ص 34-62.</w:t>
      </w:r>
    </w:p>
    <w:p w:rsidR="00B50F62" w:rsidRPr="000F5094" w:rsidRDefault="00B50F62" w:rsidP="00B50F62">
      <w:pPr>
        <w:spacing w:line="390" w:lineRule="atLeast"/>
        <w:jc w:val="right"/>
        <w:rPr>
          <w:rFonts w:ascii="Traditional Arabic" w:hAnsi="Traditional Arabic" w:cs="Traditional Arabic"/>
          <w:color w:val="000000"/>
          <w:rtl/>
        </w:rPr>
      </w:pPr>
    </w:p>
    <w:p w:rsidR="00B50F62" w:rsidRPr="000F5094" w:rsidRDefault="00B50F62" w:rsidP="00B50F62">
      <w:pPr>
        <w:spacing w:line="390" w:lineRule="atLeast"/>
        <w:jc w:val="right"/>
        <w:rPr>
          <w:rFonts w:ascii="Traditional Arabic" w:hAnsi="Traditional Arabic" w:cs="Traditional Arabic"/>
          <w:b/>
          <w:bCs/>
          <w:color w:val="2F3138"/>
          <w:shd w:val="clear" w:color="auto" w:fill="FFFFFF"/>
          <w:rtl/>
        </w:rPr>
      </w:pPr>
      <w:r w:rsidRPr="000F5094">
        <w:rPr>
          <w:rFonts w:ascii="Traditional Arabic" w:hAnsi="Traditional Arabic" w:cs="Traditional Arabic"/>
          <w:b/>
          <w:bCs/>
          <w:color w:val="2F3138"/>
          <w:shd w:val="clear" w:color="auto" w:fill="FFFFFF"/>
          <w:rtl/>
        </w:rPr>
        <w:t>عنوان كتاب</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يجب كتابة عنوان الكتاب بخط مائل مع كتابة شكله على صفحة العنوان (الغلاف الداخلي) دون تغيير. إذا كان هناك عنوانان منفصلان ، عنوان فرعي رئيسي وآخر فرعي ، ولا توجد علامة تشير إلى استخدام هذا العنوان ، فيجب وضع شرطات أو فاصلات بينهما.</w:t>
      </w:r>
    </w:p>
    <w:p w:rsidR="00B50F62" w:rsidRPr="000F5094" w:rsidRDefault="00B50F62" w:rsidP="00B50F62">
      <w:pPr>
        <w:spacing w:line="390" w:lineRule="atLeast"/>
        <w:jc w:val="right"/>
        <w:rPr>
          <w:rFonts w:ascii="Traditional Arabic" w:hAnsi="Traditional Arabic" w:cs="Traditional Arabic"/>
          <w:color w:val="000000"/>
          <w:rtl/>
        </w:rPr>
      </w:pPr>
      <w:r w:rsidRPr="000F5094">
        <w:rPr>
          <w:rFonts w:ascii="Traditional Arabic" w:hAnsi="Traditional Arabic" w:cs="Traditional Arabic"/>
          <w:color w:val="000000"/>
          <w:rtl/>
        </w:rPr>
        <w:t>مثال:</w:t>
      </w:r>
    </w:p>
    <w:p w:rsidR="00B50F62" w:rsidRPr="000F5094" w:rsidRDefault="00B50F62" w:rsidP="00B50F62">
      <w:pPr>
        <w:spacing w:line="390" w:lineRule="atLeast"/>
        <w:jc w:val="right"/>
        <w:rPr>
          <w:rFonts w:ascii="Traditional Arabic" w:hAnsi="Traditional Arabic" w:cs="Traditional Arabic"/>
          <w:color w:val="2F3138"/>
          <w:shd w:val="clear" w:color="auto" w:fill="FFFFFF"/>
          <w:rtl/>
        </w:rPr>
      </w:pPr>
      <w:r w:rsidRPr="000F5094">
        <w:rPr>
          <w:rFonts w:ascii="Traditional Arabic" w:hAnsi="Traditional Arabic" w:cs="Traditional Arabic"/>
          <w:color w:val="2F3138"/>
          <w:shd w:val="clear" w:color="auto" w:fill="FFFFFF"/>
          <w:rtl/>
        </w:rPr>
        <w:t xml:space="preserve">أحمد يسار أوجاك ، </w:t>
      </w:r>
      <w:r w:rsidRPr="000F5094">
        <w:rPr>
          <w:rFonts w:ascii="Traditional Arabic" w:hAnsi="Traditional Arabic" w:cs="Traditional Arabic"/>
          <w:i/>
          <w:iCs/>
          <w:color w:val="2F3138"/>
          <w:shd w:val="clear" w:color="auto" w:fill="FFFFFF"/>
          <w:rtl/>
        </w:rPr>
        <w:t>التصوف الهامشي في الدولة العثمانية: كالينديريس (الرابع عشر - السابع عشر قرون)</w:t>
      </w:r>
      <w:r w:rsidRPr="000F5094">
        <w:rPr>
          <w:rFonts w:ascii="Traditional Arabic" w:hAnsi="Traditional Arabic" w:cs="Traditional Arabic"/>
          <w:color w:val="2F3138"/>
          <w:shd w:val="clear" w:color="auto" w:fill="FFFFFF"/>
          <w:rtl/>
        </w:rPr>
        <w:t xml:space="preserve"> ، منشورات </w:t>
      </w:r>
    </w:p>
    <w:p w:rsidR="00B50F62" w:rsidRPr="000F5094" w:rsidRDefault="00B50F62" w:rsidP="00B50F62">
      <w:pPr>
        <w:spacing w:line="390" w:lineRule="atLeast"/>
        <w:jc w:val="right"/>
        <w:rPr>
          <w:rFonts w:ascii="Traditional Arabic" w:hAnsi="Traditional Arabic" w:cs="Traditional Arabic"/>
          <w:color w:val="2F3138"/>
          <w:shd w:val="clear" w:color="auto" w:fill="FFFFFF"/>
        </w:rPr>
      </w:pPr>
      <w:r w:rsidRPr="000F5094">
        <w:rPr>
          <w:rFonts w:ascii="Traditional Arabic" w:hAnsi="Traditional Arabic" w:cs="Traditional Arabic"/>
          <w:color w:val="2F3138"/>
          <w:shd w:val="clear" w:color="auto" w:fill="FFFFFF"/>
          <w:rtl/>
        </w:rPr>
        <w:t xml:space="preserve">، أنقرة، 1992. </w:t>
      </w:r>
      <w:r w:rsidRPr="000F5094">
        <w:rPr>
          <w:rFonts w:ascii="Traditional Arabic" w:hAnsi="Traditional Arabic" w:cs="Traditional Arabic"/>
          <w:color w:val="2F3138"/>
          <w:shd w:val="clear" w:color="auto" w:fill="FFFFFF"/>
        </w:rPr>
        <w:t>TTK</w:t>
      </w:r>
    </w:p>
    <w:p w:rsidR="00B50F62" w:rsidRPr="000F5094" w:rsidRDefault="00B50F62" w:rsidP="00B50F62">
      <w:pPr>
        <w:shd w:val="clear" w:color="auto" w:fill="FEFEFE"/>
        <w:bidi/>
        <w:ind w:left="720"/>
        <w:jc w:val="both"/>
        <w:rPr>
          <w:rFonts w:ascii="Traditional Arabic" w:hAnsi="Traditional Arabic" w:cs="Traditional Arabic"/>
          <w:color w:val="000000"/>
          <w:highlight w:val="yellow"/>
        </w:rPr>
      </w:pPr>
    </w:p>
    <w:p w:rsidR="00B50F62" w:rsidRPr="000F5094" w:rsidRDefault="00B50F62" w:rsidP="00B50F62">
      <w:pPr>
        <w:spacing w:line="390" w:lineRule="atLeast"/>
        <w:jc w:val="right"/>
        <w:rPr>
          <w:rFonts w:ascii="Traditional Arabic" w:hAnsi="Traditional Arabic" w:cs="Traditional Arabic"/>
          <w:b/>
          <w:bCs/>
          <w:color w:val="2F3138"/>
          <w:shd w:val="clear" w:color="auto" w:fill="FFFFFF"/>
        </w:rPr>
      </w:pPr>
      <w:r w:rsidRPr="000F5094">
        <w:rPr>
          <w:rFonts w:ascii="Traditional Arabic" w:hAnsi="Traditional Arabic" w:cs="Traditional Arabic"/>
          <w:b/>
          <w:bCs/>
          <w:color w:val="000000"/>
        </w:rPr>
        <w:t>  </w:t>
      </w:r>
      <w:r w:rsidRPr="000F5094">
        <w:rPr>
          <w:rFonts w:ascii="Traditional Arabic" w:hAnsi="Traditional Arabic" w:cs="Traditional Arabic"/>
          <w:b/>
          <w:bCs/>
          <w:color w:val="2F3138"/>
          <w:shd w:val="clear" w:color="auto" w:fill="FFFFFF"/>
          <w:rtl/>
        </w:rPr>
        <w:t>إعادة التقديم على نفس المصدر</w:t>
      </w:r>
    </w:p>
    <w:p w:rsidR="00B50F62" w:rsidRPr="000F5094" w:rsidRDefault="00B50F62" w:rsidP="00B50F62">
      <w:pPr>
        <w:jc w:val="right"/>
        <w:rPr>
          <w:rFonts w:ascii="Traditional Arabic" w:hAnsi="Traditional Arabic" w:cs="Traditional Arabic"/>
          <w:color w:val="000000"/>
          <w:rtl/>
        </w:rPr>
      </w:pPr>
      <w:r w:rsidRPr="000F5094">
        <w:rPr>
          <w:rFonts w:ascii="Traditional Arabic" w:hAnsi="Traditional Arabic" w:cs="Traditional Arabic"/>
          <w:color w:val="000000"/>
          <w:rtl/>
        </w:rPr>
        <w:t xml:space="preserve">عندما تتم الإشارة إلى مصدر مذكور في حاشية سفلية لأول مرة ، لا يتم تكرار جميع المعلومات حول هذا المصدر. نظرًا لأن هذه المعلومات مذكورة في الحاشية السفلية السابقة ، يجب تحديد نسبة, لقب اوكنية المؤلف </w:t>
      </w:r>
      <w:r w:rsidRPr="000F5094">
        <w:rPr>
          <w:rFonts w:ascii="Traditional Arabic" w:hAnsi="Traditional Arabic" w:cs="Traditional Arabic"/>
          <w:i/>
          <w:iCs/>
          <w:color w:val="000000"/>
          <w:rtl/>
        </w:rPr>
        <w:t>واسم الكتاب</w:t>
      </w:r>
      <w:r w:rsidRPr="000F5094">
        <w:rPr>
          <w:rFonts w:ascii="Traditional Arabic" w:hAnsi="Traditional Arabic" w:cs="Traditional Arabic"/>
          <w:color w:val="000000"/>
          <w:rtl/>
        </w:rPr>
        <w:t>(بخط مائل) ورقم الصفحة فقط في التطبيق الثاني والتطبيقات اللاحقة</w:t>
      </w:r>
    </w:p>
    <w:p w:rsidR="00B50F62" w:rsidRPr="000F5094" w:rsidRDefault="00B50F62" w:rsidP="00B50F62">
      <w:pPr>
        <w:jc w:val="right"/>
        <w:rPr>
          <w:rFonts w:ascii="Traditional Arabic" w:hAnsi="Traditional Arabic" w:cs="Traditional Arabic"/>
          <w:color w:val="000000"/>
          <w:rtl/>
        </w:rPr>
      </w:pPr>
      <w:r w:rsidRPr="000F5094">
        <w:rPr>
          <w:rFonts w:ascii="Traditional Arabic" w:hAnsi="Traditional Arabic" w:cs="Traditional Arabic"/>
          <w:color w:val="000000"/>
          <w:rtl/>
        </w:rPr>
        <w:t>مثال:</w:t>
      </w:r>
    </w:p>
    <w:p w:rsidR="00B50F62" w:rsidRPr="000F5094" w:rsidRDefault="00B50F62" w:rsidP="00B50F62">
      <w:pPr>
        <w:jc w:val="right"/>
        <w:rPr>
          <w:rFonts w:ascii="Traditional Arabic" w:hAnsi="Traditional Arabic" w:cs="Traditional Arabic"/>
          <w:color w:val="000000"/>
          <w:rtl/>
        </w:rPr>
      </w:pPr>
      <w:r w:rsidRPr="000F5094">
        <w:rPr>
          <w:rFonts w:ascii="Traditional Arabic" w:hAnsi="Traditional Arabic" w:cs="Traditional Arabic"/>
          <w:rtl/>
        </w:rPr>
        <w:t xml:space="preserve">التونسي، </w:t>
      </w:r>
      <w:r w:rsidRPr="000F5094">
        <w:rPr>
          <w:rFonts w:ascii="Traditional Arabic" w:hAnsi="Traditional Arabic" w:cs="Traditional Arabic"/>
          <w:i/>
          <w:iCs/>
          <w:rtl/>
        </w:rPr>
        <w:t>أقوم المسالك في معرفة أحوال الممالك</w:t>
      </w:r>
      <w:r w:rsidRPr="000F5094">
        <w:rPr>
          <w:rFonts w:ascii="Traditional Arabic" w:hAnsi="Traditional Arabic" w:cs="Traditional Arabic"/>
          <w:rtl/>
        </w:rPr>
        <w:t>، ص 19</w:t>
      </w:r>
      <w:r w:rsidRPr="000F5094">
        <w:rPr>
          <w:rFonts w:ascii="Traditional Arabic" w:hAnsi="Traditional Arabic" w:cs="Traditional Arabic"/>
          <w:i/>
          <w:iCs/>
          <w:rtl/>
        </w:rPr>
        <w:t>.</w:t>
      </w:r>
      <w:r w:rsidRPr="000F5094">
        <w:rPr>
          <w:rFonts w:ascii="Traditional Arabic" w:hAnsi="Traditional Arabic" w:cs="Traditional Arabic"/>
          <w:rtl/>
        </w:rPr>
        <w:t xml:space="preserve"> </w:t>
      </w:r>
    </w:p>
    <w:p w:rsidR="00B50F62" w:rsidRPr="000F5094" w:rsidRDefault="00B50F62" w:rsidP="00B50F62">
      <w:pPr>
        <w:bidi/>
        <w:spacing w:line="390" w:lineRule="atLeast"/>
        <w:rPr>
          <w:rFonts w:ascii="Traditional Arabic" w:hAnsi="Traditional Arabic" w:cs="Traditional Arabic"/>
          <w:color w:val="000000"/>
          <w:rtl/>
        </w:rPr>
      </w:pPr>
    </w:p>
    <w:p w:rsidR="00B50F62" w:rsidRPr="000F5094" w:rsidRDefault="00B50F62" w:rsidP="00B50F62">
      <w:pPr>
        <w:bidi/>
        <w:rPr>
          <w:rFonts w:ascii="Traditional Arabic" w:hAnsi="Traditional Arabic" w:cs="Traditional Arabic"/>
        </w:rPr>
      </w:pPr>
      <w:r w:rsidRPr="000F5094">
        <w:rPr>
          <w:rFonts w:ascii="Traditional Arabic" w:hAnsi="Traditional Arabic" w:cs="Traditional Arabic"/>
        </w:rPr>
        <w:t xml:space="preserve">                                                 </w:t>
      </w:r>
    </w:p>
    <w:p w:rsidR="00B50F62" w:rsidRPr="000F5094" w:rsidRDefault="00B50F62" w:rsidP="00B50F62">
      <w:pPr>
        <w:rPr>
          <w:rFonts w:ascii="Traditional Arabic" w:hAnsi="Traditional Arabic" w:cs="Traditional Arabic"/>
        </w:rPr>
      </w:pPr>
    </w:p>
    <w:p w:rsidR="00B50F62" w:rsidRPr="000F4D49" w:rsidRDefault="00B50F62" w:rsidP="00B50F62">
      <w:pPr>
        <w:ind w:firstLine="708"/>
        <w:jc w:val="both"/>
        <w:rPr>
          <w:rFonts w:ascii="Times New Roman" w:hAnsi="Times New Roman" w:cs="Times New Roman"/>
        </w:rPr>
      </w:pPr>
      <w:proofErr w:type="spellStart"/>
      <w:r w:rsidRPr="000F4D49">
        <w:rPr>
          <w:rFonts w:ascii="Times New Roman" w:hAnsi="Times New Roman" w:cs="Times New Roman"/>
        </w:rPr>
        <w:lastRenderedPageBreak/>
        <w:t>Papers</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must</w:t>
      </w:r>
      <w:proofErr w:type="spellEnd"/>
      <w:r w:rsidRPr="000F4D49">
        <w:rPr>
          <w:rFonts w:ascii="Times New Roman" w:hAnsi="Times New Roman" w:cs="Times New Roman"/>
        </w:rPr>
        <w:t xml:space="preserve"> be </w:t>
      </w:r>
      <w:proofErr w:type="spellStart"/>
      <w:r w:rsidRPr="000F4D49">
        <w:rPr>
          <w:rFonts w:ascii="Times New Roman" w:hAnsi="Times New Roman" w:cs="Times New Roman"/>
        </w:rPr>
        <w:t>written</w:t>
      </w:r>
      <w:proofErr w:type="spellEnd"/>
      <w:r w:rsidRPr="000F4D49">
        <w:rPr>
          <w:rFonts w:ascii="Times New Roman" w:hAnsi="Times New Roman" w:cs="Times New Roman"/>
        </w:rPr>
        <w:t xml:space="preserve"> in a Microsoft Word program </w:t>
      </w:r>
      <w:proofErr w:type="spellStart"/>
      <w:r w:rsidRPr="000F4D49">
        <w:rPr>
          <w:rFonts w:ascii="Times New Roman" w:hAnsi="Times New Roman" w:cs="Times New Roman"/>
        </w:rPr>
        <w:t>and</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page</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layouts</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must</w:t>
      </w:r>
      <w:proofErr w:type="spellEnd"/>
      <w:r w:rsidRPr="000F4D49">
        <w:rPr>
          <w:rFonts w:ascii="Times New Roman" w:hAnsi="Times New Roman" w:cs="Times New Roman"/>
        </w:rPr>
        <w:t xml:space="preserve"> be </w:t>
      </w:r>
      <w:proofErr w:type="spellStart"/>
      <w:r w:rsidRPr="000F4D49">
        <w:rPr>
          <w:rFonts w:ascii="Times New Roman" w:hAnsi="Times New Roman" w:cs="Times New Roman"/>
        </w:rPr>
        <w:t>organized</w:t>
      </w:r>
      <w:proofErr w:type="spellEnd"/>
      <w:r w:rsidRPr="000F4D49">
        <w:rPr>
          <w:rFonts w:ascii="Times New Roman" w:hAnsi="Times New Roman" w:cs="Times New Roman"/>
        </w:rPr>
        <w:t xml:space="preserve"> as </w:t>
      </w:r>
      <w:proofErr w:type="spellStart"/>
      <w:r w:rsidRPr="000F4D49">
        <w:rPr>
          <w:rFonts w:ascii="Times New Roman" w:hAnsi="Times New Roman" w:cs="Times New Roman"/>
        </w:rPr>
        <w:t>follows</w:t>
      </w:r>
      <w:proofErr w:type="spellEnd"/>
      <w:r w:rsidRPr="000F4D49">
        <w:rPr>
          <w:rFonts w:ascii="Times New Roman" w:hAnsi="Times New Roman" w:cs="Times New Roman"/>
        </w:rPr>
        <w:t>:</w:t>
      </w:r>
    </w:p>
    <w:p w:rsidR="00B50F62" w:rsidRPr="000F4D49" w:rsidRDefault="00B50F62" w:rsidP="00B50F62">
      <w:pPr>
        <w:pStyle w:val="ListeParagraf"/>
        <w:numPr>
          <w:ilvl w:val="0"/>
          <w:numId w:val="2"/>
        </w:numPr>
        <w:jc w:val="both"/>
        <w:rPr>
          <w:rFonts w:ascii="Times New Roman" w:hAnsi="Times New Roman" w:cs="Times New Roman"/>
        </w:rPr>
      </w:pPr>
      <w:proofErr w:type="spellStart"/>
      <w:r w:rsidRPr="000F4D49">
        <w:rPr>
          <w:rFonts w:ascii="Times New Roman" w:hAnsi="Times New Roman" w:cs="Times New Roman"/>
        </w:rPr>
        <w:t>Paper</w:t>
      </w:r>
      <w:proofErr w:type="spellEnd"/>
      <w:r w:rsidRPr="000F4D49">
        <w:rPr>
          <w:rFonts w:ascii="Times New Roman" w:hAnsi="Times New Roman" w:cs="Times New Roman"/>
        </w:rPr>
        <w:t xml:space="preserve"> Size: A4 </w:t>
      </w:r>
      <w:proofErr w:type="spellStart"/>
      <w:r w:rsidRPr="000F4D49">
        <w:rPr>
          <w:rFonts w:ascii="Times New Roman" w:hAnsi="Times New Roman" w:cs="Times New Roman"/>
        </w:rPr>
        <w:t>Vertical</w:t>
      </w:r>
      <w:proofErr w:type="spellEnd"/>
      <w:r w:rsidRPr="000F4D49">
        <w:rPr>
          <w:rFonts w:ascii="Times New Roman" w:hAnsi="Times New Roman" w:cs="Times New Roman"/>
        </w:rPr>
        <w:t xml:space="preserve"> </w:t>
      </w:r>
    </w:p>
    <w:p w:rsidR="00B50F62" w:rsidRPr="000F4D49" w:rsidRDefault="00B50F62" w:rsidP="00B50F62">
      <w:pPr>
        <w:pStyle w:val="ListeParagraf"/>
        <w:numPr>
          <w:ilvl w:val="0"/>
          <w:numId w:val="2"/>
        </w:numPr>
        <w:jc w:val="both"/>
        <w:rPr>
          <w:rFonts w:ascii="Times New Roman" w:hAnsi="Times New Roman" w:cs="Times New Roman"/>
        </w:rPr>
      </w:pPr>
      <w:r w:rsidRPr="000F4D49">
        <w:rPr>
          <w:rFonts w:ascii="Times New Roman" w:hAnsi="Times New Roman" w:cs="Times New Roman"/>
        </w:rPr>
        <w:t xml:space="preserve">Top </w:t>
      </w:r>
      <w:proofErr w:type="spellStart"/>
      <w:r w:rsidRPr="000F4D49">
        <w:rPr>
          <w:rFonts w:ascii="Times New Roman" w:hAnsi="Times New Roman" w:cs="Times New Roman"/>
        </w:rPr>
        <w:t>Margin</w:t>
      </w:r>
      <w:proofErr w:type="spellEnd"/>
      <w:r w:rsidRPr="000F4D49">
        <w:rPr>
          <w:rFonts w:ascii="Times New Roman" w:hAnsi="Times New Roman" w:cs="Times New Roman"/>
        </w:rPr>
        <w:t xml:space="preserve">: 2.5 cm </w:t>
      </w:r>
    </w:p>
    <w:p w:rsidR="00B50F62" w:rsidRPr="000F4D49" w:rsidRDefault="00B50F62" w:rsidP="00B50F62">
      <w:pPr>
        <w:pStyle w:val="ListeParagraf"/>
        <w:numPr>
          <w:ilvl w:val="0"/>
          <w:numId w:val="2"/>
        </w:numPr>
        <w:jc w:val="both"/>
        <w:rPr>
          <w:rFonts w:ascii="Times New Roman" w:hAnsi="Times New Roman" w:cs="Times New Roman"/>
        </w:rPr>
      </w:pPr>
      <w:proofErr w:type="spellStart"/>
      <w:r w:rsidRPr="000F4D49">
        <w:rPr>
          <w:rFonts w:ascii="Times New Roman" w:hAnsi="Times New Roman" w:cs="Times New Roman"/>
        </w:rPr>
        <w:t>Bottom</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Margin</w:t>
      </w:r>
      <w:proofErr w:type="spellEnd"/>
      <w:r w:rsidRPr="000F4D49">
        <w:rPr>
          <w:rFonts w:ascii="Times New Roman" w:hAnsi="Times New Roman" w:cs="Times New Roman"/>
        </w:rPr>
        <w:t xml:space="preserve">: 2.5 cm </w:t>
      </w:r>
    </w:p>
    <w:p w:rsidR="00B50F62" w:rsidRPr="000F4D49" w:rsidRDefault="00B50F62" w:rsidP="00B50F62">
      <w:pPr>
        <w:pStyle w:val="ListeParagraf"/>
        <w:numPr>
          <w:ilvl w:val="0"/>
          <w:numId w:val="2"/>
        </w:numPr>
        <w:jc w:val="both"/>
        <w:rPr>
          <w:rFonts w:ascii="Times New Roman" w:hAnsi="Times New Roman" w:cs="Times New Roman"/>
        </w:rPr>
      </w:pPr>
      <w:proofErr w:type="spellStart"/>
      <w:r w:rsidRPr="000F4D49">
        <w:rPr>
          <w:rFonts w:ascii="Times New Roman" w:hAnsi="Times New Roman" w:cs="Times New Roman"/>
        </w:rPr>
        <w:t>Left</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Margin</w:t>
      </w:r>
      <w:proofErr w:type="spellEnd"/>
      <w:r w:rsidRPr="000F4D49">
        <w:rPr>
          <w:rFonts w:ascii="Times New Roman" w:hAnsi="Times New Roman" w:cs="Times New Roman"/>
        </w:rPr>
        <w:t xml:space="preserve">: 3 cm </w:t>
      </w:r>
    </w:p>
    <w:p w:rsidR="00B50F62" w:rsidRPr="000F4D49" w:rsidRDefault="00B50F62" w:rsidP="00B50F62">
      <w:pPr>
        <w:pStyle w:val="ListeParagraf"/>
        <w:numPr>
          <w:ilvl w:val="0"/>
          <w:numId w:val="2"/>
        </w:numPr>
        <w:jc w:val="both"/>
        <w:rPr>
          <w:rFonts w:ascii="Times New Roman" w:hAnsi="Times New Roman" w:cs="Times New Roman"/>
        </w:rPr>
      </w:pPr>
      <w:r w:rsidRPr="000F4D49">
        <w:rPr>
          <w:rFonts w:ascii="Times New Roman" w:hAnsi="Times New Roman" w:cs="Times New Roman"/>
        </w:rPr>
        <w:t xml:space="preserve">Right </w:t>
      </w:r>
      <w:proofErr w:type="spellStart"/>
      <w:r w:rsidRPr="000F4D49">
        <w:rPr>
          <w:rFonts w:ascii="Times New Roman" w:hAnsi="Times New Roman" w:cs="Times New Roman"/>
        </w:rPr>
        <w:t>Margin</w:t>
      </w:r>
      <w:proofErr w:type="spellEnd"/>
      <w:r w:rsidRPr="000F4D49">
        <w:rPr>
          <w:rFonts w:ascii="Times New Roman" w:hAnsi="Times New Roman" w:cs="Times New Roman"/>
        </w:rPr>
        <w:t xml:space="preserve">: 2.5 cm </w:t>
      </w:r>
    </w:p>
    <w:p w:rsidR="00B50F62" w:rsidRPr="000F4D49" w:rsidRDefault="00B50F62" w:rsidP="00B50F62">
      <w:pPr>
        <w:pStyle w:val="ListeParagraf"/>
        <w:numPr>
          <w:ilvl w:val="0"/>
          <w:numId w:val="2"/>
        </w:numPr>
        <w:jc w:val="both"/>
        <w:rPr>
          <w:rFonts w:ascii="Times New Roman" w:hAnsi="Times New Roman" w:cs="Times New Roman"/>
        </w:rPr>
      </w:pPr>
      <w:r w:rsidRPr="000F4D49">
        <w:rPr>
          <w:rFonts w:ascii="Times New Roman" w:hAnsi="Times New Roman" w:cs="Times New Roman"/>
        </w:rPr>
        <w:t xml:space="preserve">Font: Times New Roman </w:t>
      </w:r>
    </w:p>
    <w:p w:rsidR="00B50F62" w:rsidRPr="000F4D49" w:rsidRDefault="00B50F62" w:rsidP="00B50F62">
      <w:pPr>
        <w:pStyle w:val="ListeParagraf"/>
        <w:numPr>
          <w:ilvl w:val="0"/>
          <w:numId w:val="2"/>
        </w:numPr>
        <w:jc w:val="both"/>
        <w:rPr>
          <w:rFonts w:ascii="Times New Roman" w:hAnsi="Times New Roman" w:cs="Times New Roman"/>
        </w:rPr>
      </w:pPr>
      <w:r w:rsidRPr="000F4D49">
        <w:rPr>
          <w:rFonts w:ascii="Times New Roman" w:hAnsi="Times New Roman" w:cs="Times New Roman"/>
        </w:rPr>
        <w:t xml:space="preserve">Font Style: Normal Size (Normal </w:t>
      </w:r>
      <w:proofErr w:type="spellStart"/>
      <w:r w:rsidRPr="000F4D49">
        <w:rPr>
          <w:rFonts w:ascii="Times New Roman" w:hAnsi="Times New Roman" w:cs="Times New Roman"/>
        </w:rPr>
        <w:t>Text</w:t>
      </w:r>
      <w:proofErr w:type="spellEnd"/>
      <w:r w:rsidRPr="000F4D49">
        <w:rPr>
          <w:rFonts w:ascii="Times New Roman" w:hAnsi="Times New Roman" w:cs="Times New Roman"/>
        </w:rPr>
        <w:t>): 12 Size (</w:t>
      </w:r>
      <w:proofErr w:type="spellStart"/>
      <w:r w:rsidRPr="000F4D49">
        <w:rPr>
          <w:rFonts w:ascii="Times New Roman" w:hAnsi="Times New Roman" w:cs="Times New Roman"/>
        </w:rPr>
        <w:t>Footnote</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Text</w:t>
      </w:r>
      <w:proofErr w:type="spellEnd"/>
      <w:r w:rsidRPr="000F4D49">
        <w:rPr>
          <w:rFonts w:ascii="Times New Roman" w:hAnsi="Times New Roman" w:cs="Times New Roman"/>
        </w:rPr>
        <w:t xml:space="preserve">): 10 </w:t>
      </w:r>
    </w:p>
    <w:p w:rsidR="00B50F62" w:rsidRPr="000F4D49" w:rsidRDefault="00B50F62" w:rsidP="00B50F62">
      <w:pPr>
        <w:pStyle w:val="ListeParagraf"/>
        <w:numPr>
          <w:ilvl w:val="0"/>
          <w:numId w:val="2"/>
        </w:numPr>
        <w:jc w:val="both"/>
        <w:rPr>
          <w:rFonts w:ascii="Times New Roman" w:hAnsi="Times New Roman" w:cs="Times New Roman"/>
        </w:rPr>
      </w:pPr>
      <w:proofErr w:type="spellStart"/>
      <w:r w:rsidRPr="000F4D49">
        <w:rPr>
          <w:rFonts w:ascii="Times New Roman" w:hAnsi="Times New Roman" w:cs="Times New Roman"/>
        </w:rPr>
        <w:t>Paragraph</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Span</w:t>
      </w:r>
      <w:proofErr w:type="spellEnd"/>
      <w:r w:rsidRPr="000F4D49">
        <w:rPr>
          <w:rFonts w:ascii="Times New Roman" w:hAnsi="Times New Roman" w:cs="Times New Roman"/>
        </w:rPr>
        <w:t xml:space="preserve">: 6 </w:t>
      </w:r>
      <w:proofErr w:type="spellStart"/>
      <w:r w:rsidRPr="000F4D49">
        <w:rPr>
          <w:rFonts w:ascii="Times New Roman" w:hAnsi="Times New Roman" w:cs="Times New Roman"/>
        </w:rPr>
        <w:t>nk</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first</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then</w:t>
      </w:r>
      <w:proofErr w:type="spellEnd"/>
      <w:r w:rsidRPr="000F4D49">
        <w:rPr>
          <w:rFonts w:ascii="Times New Roman" w:hAnsi="Times New Roman" w:cs="Times New Roman"/>
        </w:rPr>
        <w:t xml:space="preserve"> 0 </w:t>
      </w:r>
      <w:proofErr w:type="spellStart"/>
      <w:r w:rsidRPr="000F4D49">
        <w:rPr>
          <w:rFonts w:ascii="Times New Roman" w:hAnsi="Times New Roman" w:cs="Times New Roman"/>
        </w:rPr>
        <w:t>nk</w:t>
      </w:r>
      <w:proofErr w:type="spellEnd"/>
      <w:r w:rsidRPr="000F4D49">
        <w:rPr>
          <w:rFonts w:ascii="Times New Roman" w:hAnsi="Times New Roman" w:cs="Times New Roman"/>
        </w:rPr>
        <w:t xml:space="preserve"> </w:t>
      </w:r>
    </w:p>
    <w:p w:rsidR="00B50F62" w:rsidRPr="000F4D49" w:rsidRDefault="00B50F62" w:rsidP="00B50F62">
      <w:pPr>
        <w:pStyle w:val="ListeParagraf"/>
        <w:numPr>
          <w:ilvl w:val="0"/>
          <w:numId w:val="2"/>
        </w:numPr>
        <w:jc w:val="both"/>
        <w:rPr>
          <w:rFonts w:ascii="Times New Roman" w:hAnsi="Times New Roman" w:cs="Times New Roman"/>
        </w:rPr>
      </w:pPr>
      <w:proofErr w:type="spellStart"/>
      <w:r w:rsidRPr="000F4D49">
        <w:rPr>
          <w:rFonts w:ascii="Times New Roman" w:hAnsi="Times New Roman" w:cs="Times New Roman"/>
        </w:rPr>
        <w:t>Line</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Spacing</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One</w:t>
      </w:r>
      <w:proofErr w:type="spellEnd"/>
      <w:r w:rsidRPr="000F4D49">
        <w:rPr>
          <w:rFonts w:ascii="Times New Roman" w:hAnsi="Times New Roman" w:cs="Times New Roman"/>
        </w:rPr>
        <w:t xml:space="preserve"> </w:t>
      </w:r>
      <w:proofErr w:type="spellStart"/>
      <w:r w:rsidRPr="000F4D49">
        <w:rPr>
          <w:rFonts w:ascii="Times New Roman" w:hAnsi="Times New Roman" w:cs="Times New Roman"/>
        </w:rPr>
        <w:t>and</w:t>
      </w:r>
      <w:proofErr w:type="spellEnd"/>
      <w:r w:rsidRPr="000F4D49">
        <w:rPr>
          <w:rFonts w:ascii="Times New Roman" w:hAnsi="Times New Roman" w:cs="Times New Roman"/>
        </w:rPr>
        <w:t xml:space="preserve"> a </w:t>
      </w:r>
      <w:proofErr w:type="spellStart"/>
      <w:r w:rsidRPr="000F4D49">
        <w:rPr>
          <w:rFonts w:ascii="Times New Roman" w:hAnsi="Times New Roman" w:cs="Times New Roman"/>
        </w:rPr>
        <w:t>half</w:t>
      </w:r>
      <w:proofErr w:type="spellEnd"/>
      <w:r w:rsidRPr="000F4D49">
        <w:rPr>
          <w:rFonts w:ascii="Times New Roman" w:hAnsi="Times New Roman" w:cs="Times New Roman"/>
        </w:rPr>
        <w:t xml:space="preserve"> (1,5)</w:t>
      </w:r>
    </w:p>
    <w:p w:rsidR="00B50F62" w:rsidRPr="000F4D49" w:rsidRDefault="00B50F62" w:rsidP="00B50F62">
      <w:pPr>
        <w:pStyle w:val="NormalWeb"/>
        <w:shd w:val="clear" w:color="auto" w:fill="FFFFFF"/>
        <w:spacing w:before="0" w:beforeAutospacing="0" w:after="0" w:afterAutospacing="0" w:line="390" w:lineRule="atLeast"/>
        <w:jc w:val="both"/>
        <w:rPr>
          <w:color w:val="000000"/>
          <w:sz w:val="23"/>
          <w:szCs w:val="23"/>
        </w:rPr>
      </w:pPr>
      <w:r w:rsidRPr="000F4D49">
        <w:rPr>
          <w:rStyle w:val="Gl"/>
          <w:color w:val="000000"/>
          <w:sz w:val="23"/>
          <w:szCs w:val="23"/>
        </w:rPr>
        <w:t>FULL PAPER WRITING RULES</w:t>
      </w:r>
    </w:p>
    <w:p w:rsidR="00B50F62" w:rsidRPr="000F4D49" w:rsidRDefault="00B50F62" w:rsidP="00B50F62">
      <w:pPr>
        <w:pStyle w:val="NormalWeb"/>
        <w:shd w:val="clear" w:color="auto" w:fill="FFFFFF"/>
        <w:spacing w:before="0" w:beforeAutospacing="0" w:after="0" w:afterAutospacing="0" w:line="390" w:lineRule="atLeast"/>
        <w:jc w:val="both"/>
        <w:rPr>
          <w:color w:val="000000"/>
          <w:sz w:val="23"/>
          <w:szCs w:val="23"/>
        </w:rPr>
      </w:pPr>
      <w:r w:rsidRPr="000F4D49">
        <w:rPr>
          <w:rStyle w:val="Gl"/>
          <w:color w:val="000000"/>
          <w:sz w:val="23"/>
          <w:szCs w:val="23"/>
        </w:rPr>
        <w:t>FOOTNOTE AND RESOURCE: CLASSICAL METHOD</w:t>
      </w:r>
    </w:p>
    <w:p w:rsidR="00B50F62" w:rsidRPr="008E2931" w:rsidRDefault="00B50F62" w:rsidP="00B50F62">
      <w:pPr>
        <w:pStyle w:val="NormalWeb"/>
        <w:shd w:val="clear" w:color="auto" w:fill="FFFFFF"/>
        <w:spacing w:before="0" w:beforeAutospacing="0" w:after="0" w:afterAutospacing="0" w:line="390" w:lineRule="atLeast"/>
        <w:jc w:val="both"/>
        <w:rPr>
          <w:i/>
          <w:color w:val="000000"/>
          <w:sz w:val="23"/>
          <w:szCs w:val="23"/>
        </w:rPr>
      </w:pPr>
      <w:proofErr w:type="spellStart"/>
      <w:r w:rsidRPr="008E2931">
        <w:rPr>
          <w:rStyle w:val="Gl"/>
          <w:i/>
          <w:color w:val="000000"/>
          <w:sz w:val="23"/>
          <w:szCs w:val="23"/>
        </w:rPr>
        <w:t>Sourcing</w:t>
      </w:r>
      <w:proofErr w:type="spellEnd"/>
      <w:r w:rsidRPr="008E2931">
        <w:rPr>
          <w:rStyle w:val="Gl"/>
          <w:i/>
          <w:color w:val="000000"/>
          <w:sz w:val="23"/>
          <w:szCs w:val="23"/>
        </w:rPr>
        <w:t xml:space="preserve"> </w:t>
      </w:r>
      <w:proofErr w:type="spellStart"/>
      <w:r w:rsidRPr="008E2931">
        <w:rPr>
          <w:rStyle w:val="Gl"/>
          <w:i/>
          <w:color w:val="000000"/>
          <w:sz w:val="23"/>
          <w:szCs w:val="23"/>
        </w:rPr>
        <w:t>book</w:t>
      </w:r>
      <w:proofErr w:type="spellEnd"/>
      <w:r w:rsidRPr="008E2931">
        <w:rPr>
          <w:rStyle w:val="Gl"/>
          <w:i/>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b/>
          <w:color w:val="000000"/>
          <w:sz w:val="23"/>
          <w:szCs w:val="23"/>
        </w:rPr>
        <w:t>Footnote</w:t>
      </w:r>
      <w:proofErr w:type="spellEnd"/>
      <w:r w:rsidRPr="008E2931">
        <w:rPr>
          <w:b/>
          <w:color w:val="000000"/>
          <w:sz w:val="23"/>
          <w:szCs w:val="23"/>
        </w:rPr>
        <w:t>:</w:t>
      </w:r>
      <w:r w:rsidRPr="008E2931">
        <w:rPr>
          <w:color w:val="000000"/>
          <w:sz w:val="23"/>
          <w:szCs w:val="23"/>
        </w:rPr>
        <w:t xml:space="preserve"> </w:t>
      </w:r>
      <w:proofErr w:type="spellStart"/>
      <w:r w:rsidRPr="008E2931">
        <w:rPr>
          <w:color w:val="000000"/>
          <w:sz w:val="23"/>
          <w:szCs w:val="23"/>
        </w:rPr>
        <w:t>Author’s</w:t>
      </w:r>
      <w:proofErr w:type="spellEnd"/>
      <w:r w:rsidRPr="008E2931">
        <w:rPr>
          <w:color w:val="000000"/>
          <w:sz w:val="23"/>
          <w:szCs w:val="23"/>
        </w:rPr>
        <w:t xml:space="preserve"> Name </w:t>
      </w:r>
      <w:proofErr w:type="spellStart"/>
      <w:r w:rsidRPr="008E2931">
        <w:rPr>
          <w:color w:val="000000"/>
          <w:sz w:val="23"/>
          <w:szCs w:val="23"/>
        </w:rPr>
        <w:t>and</w:t>
      </w:r>
      <w:proofErr w:type="spellEnd"/>
      <w:r w:rsidRPr="008E2931">
        <w:rPr>
          <w:color w:val="000000"/>
          <w:sz w:val="23"/>
          <w:szCs w:val="23"/>
        </w:rPr>
        <w:t xml:space="preserve"> </w:t>
      </w:r>
      <w:proofErr w:type="spellStart"/>
      <w:r w:rsidRPr="008E2931">
        <w:rPr>
          <w:color w:val="000000"/>
          <w:sz w:val="23"/>
          <w:szCs w:val="23"/>
        </w:rPr>
        <w:t>Surname</w:t>
      </w:r>
      <w:proofErr w:type="spellEnd"/>
      <w:r w:rsidRPr="008E2931">
        <w:rPr>
          <w:color w:val="000000"/>
          <w:sz w:val="23"/>
          <w:szCs w:val="23"/>
        </w:rPr>
        <w:t xml:space="preserve">, </w:t>
      </w:r>
      <w:proofErr w:type="spellStart"/>
      <w:r w:rsidRPr="008E2931">
        <w:rPr>
          <w:i/>
          <w:color w:val="000000"/>
          <w:sz w:val="23"/>
          <w:szCs w:val="23"/>
        </w:rPr>
        <w:t>Title</w:t>
      </w:r>
      <w:proofErr w:type="spellEnd"/>
      <w:r w:rsidRPr="008E2931">
        <w:rPr>
          <w:i/>
          <w:color w:val="000000"/>
          <w:sz w:val="23"/>
          <w:szCs w:val="23"/>
        </w:rPr>
        <w:t xml:space="preserve"> of </w:t>
      </w:r>
      <w:proofErr w:type="spellStart"/>
      <w:r w:rsidRPr="008E2931">
        <w:rPr>
          <w:i/>
          <w:color w:val="000000"/>
          <w:sz w:val="23"/>
          <w:szCs w:val="23"/>
        </w:rPr>
        <w:t>the</w:t>
      </w:r>
      <w:proofErr w:type="spellEnd"/>
      <w:r w:rsidRPr="008E2931">
        <w:rPr>
          <w:i/>
          <w:color w:val="000000"/>
          <w:sz w:val="23"/>
          <w:szCs w:val="23"/>
        </w:rPr>
        <w:t xml:space="preserve"> </w:t>
      </w:r>
      <w:proofErr w:type="spellStart"/>
      <w:r w:rsidRPr="008E2931">
        <w:rPr>
          <w:i/>
          <w:color w:val="000000"/>
          <w:sz w:val="23"/>
          <w:szCs w:val="23"/>
        </w:rPr>
        <w:t>Book</w:t>
      </w:r>
      <w:proofErr w:type="spellEnd"/>
      <w:r w:rsidRPr="008E2931">
        <w:rPr>
          <w:i/>
          <w:color w:val="000000"/>
          <w:sz w:val="23"/>
          <w:szCs w:val="23"/>
        </w:rPr>
        <w:t>,</w:t>
      </w:r>
      <w:r w:rsidRPr="008E2931">
        <w:rPr>
          <w:color w:val="000000"/>
          <w:sz w:val="23"/>
          <w:szCs w:val="23"/>
        </w:rPr>
        <w:t xml:space="preserve"> -</w:t>
      </w:r>
      <w:proofErr w:type="spellStart"/>
      <w:r w:rsidRPr="008E2931">
        <w:rPr>
          <w:color w:val="000000"/>
          <w:sz w:val="23"/>
          <w:szCs w:val="23"/>
        </w:rPr>
        <w:t>if</w:t>
      </w:r>
      <w:proofErr w:type="spellEnd"/>
      <w:r w:rsidRPr="008E2931">
        <w:rPr>
          <w:color w:val="000000"/>
          <w:sz w:val="23"/>
          <w:szCs w:val="23"/>
        </w:rPr>
        <w:t xml:space="preserve"> </w:t>
      </w:r>
      <w:proofErr w:type="spellStart"/>
      <w:r w:rsidRPr="008E2931">
        <w:rPr>
          <w:color w:val="000000"/>
          <w:sz w:val="23"/>
          <w:szCs w:val="23"/>
        </w:rPr>
        <w:t>any</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volume</w:t>
      </w:r>
      <w:proofErr w:type="spellEnd"/>
      <w:r w:rsidRPr="008E2931">
        <w:rPr>
          <w:color w:val="000000"/>
          <w:sz w:val="23"/>
          <w:szCs w:val="23"/>
        </w:rPr>
        <w:t xml:space="preserve"> of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book</w:t>
      </w:r>
      <w:proofErr w:type="spellEnd"/>
      <w:r w:rsidRPr="008E2931">
        <w:rPr>
          <w:color w:val="000000"/>
          <w:sz w:val="23"/>
          <w:szCs w:val="23"/>
        </w:rPr>
        <w:t xml:space="preserve"> (</w:t>
      </w:r>
      <w:proofErr w:type="spellStart"/>
      <w:r w:rsidRPr="008E2931">
        <w:rPr>
          <w:color w:val="000000"/>
          <w:sz w:val="23"/>
          <w:szCs w:val="23"/>
        </w:rPr>
        <w:t>such</w:t>
      </w:r>
      <w:proofErr w:type="spellEnd"/>
      <w:r w:rsidRPr="008E2931">
        <w:rPr>
          <w:color w:val="000000"/>
          <w:sz w:val="23"/>
          <w:szCs w:val="23"/>
        </w:rPr>
        <w:t xml:space="preserve"> as “Mesnevi IVI”), Publisher, </w:t>
      </w:r>
      <w:proofErr w:type="spellStart"/>
      <w:r w:rsidRPr="008E2931">
        <w:rPr>
          <w:color w:val="000000"/>
          <w:sz w:val="23"/>
          <w:szCs w:val="23"/>
        </w:rPr>
        <w:t>Place</w:t>
      </w:r>
      <w:proofErr w:type="spellEnd"/>
      <w:r w:rsidRPr="008E2931">
        <w:rPr>
          <w:color w:val="000000"/>
          <w:sz w:val="23"/>
          <w:szCs w:val="23"/>
        </w:rPr>
        <w:t xml:space="preserve"> of </w:t>
      </w:r>
      <w:proofErr w:type="spellStart"/>
      <w:r w:rsidRPr="008E2931">
        <w:rPr>
          <w:color w:val="000000"/>
          <w:sz w:val="23"/>
          <w:szCs w:val="23"/>
        </w:rPr>
        <w:t>Publication</w:t>
      </w:r>
      <w:proofErr w:type="spellEnd"/>
      <w:r w:rsidRPr="008E2931">
        <w:rPr>
          <w:color w:val="000000"/>
          <w:sz w:val="23"/>
          <w:szCs w:val="23"/>
        </w:rPr>
        <w:t xml:space="preserve">, </w:t>
      </w:r>
      <w:proofErr w:type="spellStart"/>
      <w:r w:rsidRPr="008E2931">
        <w:rPr>
          <w:color w:val="000000"/>
          <w:sz w:val="23"/>
          <w:szCs w:val="23"/>
        </w:rPr>
        <w:t>Year</w:t>
      </w:r>
      <w:proofErr w:type="spellEnd"/>
      <w:r w:rsidRPr="008E2931">
        <w:rPr>
          <w:color w:val="000000"/>
          <w:sz w:val="23"/>
          <w:szCs w:val="23"/>
        </w:rPr>
        <w:t xml:space="preserve"> of </w:t>
      </w:r>
      <w:proofErr w:type="spellStart"/>
      <w:r w:rsidRPr="008E2931">
        <w:rPr>
          <w:color w:val="000000"/>
          <w:sz w:val="23"/>
          <w:szCs w:val="23"/>
        </w:rPr>
        <w:t>Publication</w:t>
      </w:r>
      <w:proofErr w:type="spellEnd"/>
      <w:r w:rsidRPr="008E2931">
        <w:rPr>
          <w:color w:val="000000"/>
          <w:sz w:val="23"/>
          <w:szCs w:val="23"/>
        </w:rPr>
        <w:t xml:space="preserve">, </w:t>
      </w:r>
      <w:proofErr w:type="spellStart"/>
      <w:r w:rsidRPr="008E2931">
        <w:rPr>
          <w:color w:val="000000"/>
          <w:sz w:val="23"/>
          <w:szCs w:val="23"/>
        </w:rPr>
        <w:t>Page</w:t>
      </w:r>
      <w:proofErr w:type="spellEnd"/>
      <w:r w:rsidRPr="008E2931">
        <w:rPr>
          <w:color w:val="000000"/>
          <w:sz w:val="23"/>
          <w:szCs w:val="23"/>
        </w:rPr>
        <w:t xml:space="preserve"> </w:t>
      </w:r>
      <w:proofErr w:type="spellStart"/>
      <w:r w:rsidRPr="008E2931">
        <w:rPr>
          <w:color w:val="000000"/>
          <w:sz w:val="23"/>
          <w:szCs w:val="23"/>
        </w:rPr>
        <w:t>Number</w:t>
      </w:r>
      <w:proofErr w:type="spellEnd"/>
      <w:r w:rsidRPr="008E2931">
        <w:rPr>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b/>
          <w:color w:val="000000"/>
          <w:sz w:val="23"/>
          <w:szCs w:val="23"/>
        </w:rPr>
      </w:pPr>
      <w:proofErr w:type="spellStart"/>
      <w:r w:rsidRPr="008E2931">
        <w:rPr>
          <w:b/>
          <w:color w:val="000000"/>
          <w:sz w:val="23"/>
          <w:szCs w:val="23"/>
        </w:rPr>
        <w:t>Sample</w:t>
      </w:r>
      <w:proofErr w:type="spellEnd"/>
      <w:r w:rsidRPr="008E2931">
        <w:rPr>
          <w:b/>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r w:rsidRPr="008E2931">
        <w:rPr>
          <w:color w:val="000000"/>
          <w:sz w:val="23"/>
          <w:szCs w:val="23"/>
        </w:rPr>
        <w:t xml:space="preserve">Adnan </w:t>
      </w:r>
      <w:proofErr w:type="spellStart"/>
      <w:r w:rsidRPr="008E2931">
        <w:rPr>
          <w:color w:val="000000"/>
          <w:sz w:val="23"/>
          <w:szCs w:val="23"/>
        </w:rPr>
        <w:t>Karaismailoğlu</w:t>
      </w:r>
      <w:proofErr w:type="spellEnd"/>
      <w:r w:rsidRPr="008E2931">
        <w:rPr>
          <w:color w:val="000000"/>
          <w:sz w:val="23"/>
          <w:szCs w:val="23"/>
        </w:rPr>
        <w:t xml:space="preserve">, Mesnevî-i </w:t>
      </w:r>
      <w:proofErr w:type="spellStart"/>
      <w:r w:rsidRPr="008E2931">
        <w:rPr>
          <w:color w:val="000000"/>
          <w:sz w:val="23"/>
          <w:szCs w:val="23"/>
        </w:rPr>
        <w:t>Ma’nevî</w:t>
      </w:r>
      <w:proofErr w:type="spellEnd"/>
      <w:r w:rsidRPr="008E2931">
        <w:rPr>
          <w:color w:val="000000"/>
          <w:sz w:val="23"/>
          <w:szCs w:val="23"/>
        </w:rPr>
        <w:t xml:space="preserve">, I, </w:t>
      </w:r>
      <w:proofErr w:type="spellStart"/>
      <w:r w:rsidRPr="008E2931">
        <w:rPr>
          <w:color w:val="000000"/>
          <w:sz w:val="23"/>
          <w:szCs w:val="23"/>
        </w:rPr>
        <w:t>Akçağ</w:t>
      </w:r>
      <w:proofErr w:type="spellEnd"/>
      <w:r w:rsidRPr="008E2931">
        <w:rPr>
          <w:color w:val="000000"/>
          <w:sz w:val="23"/>
          <w:szCs w:val="23"/>
        </w:rPr>
        <w:t xml:space="preserve"> Publications Ankara 2007, 26</w:t>
      </w:r>
      <w:r w:rsidRPr="008E2931">
        <w:rPr>
          <w:color w:val="000000"/>
          <w:sz w:val="23"/>
          <w:szCs w:val="23"/>
          <w:vertAlign w:val="superscript"/>
        </w:rPr>
        <w:t>th</w:t>
      </w:r>
      <w:r w:rsidRPr="008E2931">
        <w:rPr>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rStyle w:val="Gl"/>
          <w:color w:val="000000"/>
          <w:sz w:val="23"/>
          <w:szCs w:val="23"/>
        </w:rPr>
      </w:pPr>
      <w:proofErr w:type="spellStart"/>
      <w:r>
        <w:rPr>
          <w:rStyle w:val="Gl"/>
          <w:color w:val="000000"/>
          <w:sz w:val="23"/>
          <w:szCs w:val="23"/>
        </w:rPr>
        <w:t>In</w:t>
      </w:r>
      <w:proofErr w:type="spellEnd"/>
      <w:r>
        <w:rPr>
          <w:rStyle w:val="Gl"/>
          <w:color w:val="000000"/>
          <w:sz w:val="23"/>
          <w:szCs w:val="23"/>
        </w:rPr>
        <w:t xml:space="preserve"> </w:t>
      </w:r>
      <w:proofErr w:type="spellStart"/>
      <w:r>
        <w:rPr>
          <w:rStyle w:val="Gl"/>
          <w:color w:val="000000"/>
          <w:sz w:val="23"/>
          <w:szCs w:val="23"/>
        </w:rPr>
        <w:t>Bibliography</w:t>
      </w:r>
      <w:proofErr w:type="spellEnd"/>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color w:val="000000"/>
          <w:sz w:val="23"/>
          <w:szCs w:val="23"/>
        </w:rPr>
        <w:t>Author’s</w:t>
      </w:r>
      <w:proofErr w:type="spellEnd"/>
      <w:r w:rsidRPr="008E2931">
        <w:rPr>
          <w:color w:val="000000"/>
          <w:sz w:val="23"/>
          <w:szCs w:val="23"/>
        </w:rPr>
        <w:t xml:space="preserve"> </w:t>
      </w:r>
      <w:proofErr w:type="spellStart"/>
      <w:r w:rsidRPr="008E2931">
        <w:rPr>
          <w:color w:val="000000"/>
          <w:sz w:val="23"/>
          <w:szCs w:val="23"/>
        </w:rPr>
        <w:t>Surname</w:t>
      </w:r>
      <w:proofErr w:type="spellEnd"/>
      <w:r w:rsidRPr="008E2931">
        <w:rPr>
          <w:color w:val="000000"/>
          <w:sz w:val="23"/>
          <w:szCs w:val="23"/>
        </w:rPr>
        <w:t xml:space="preserve">, </w:t>
      </w:r>
      <w:proofErr w:type="spellStart"/>
      <w:r w:rsidRPr="008E2931">
        <w:rPr>
          <w:color w:val="000000"/>
          <w:sz w:val="23"/>
          <w:szCs w:val="23"/>
        </w:rPr>
        <w:t>Author’s</w:t>
      </w:r>
      <w:proofErr w:type="spellEnd"/>
      <w:r w:rsidRPr="008E2931">
        <w:rPr>
          <w:color w:val="000000"/>
          <w:sz w:val="23"/>
          <w:szCs w:val="23"/>
        </w:rPr>
        <w:t xml:space="preserve"> First Name, </w:t>
      </w:r>
      <w:proofErr w:type="spellStart"/>
      <w:r w:rsidRPr="008E2931">
        <w:rPr>
          <w:i/>
          <w:color w:val="000000"/>
          <w:sz w:val="23"/>
          <w:szCs w:val="23"/>
        </w:rPr>
        <w:t>Book</w:t>
      </w:r>
      <w:proofErr w:type="spellEnd"/>
      <w:r w:rsidRPr="008E2931">
        <w:rPr>
          <w:i/>
          <w:color w:val="000000"/>
          <w:sz w:val="23"/>
          <w:szCs w:val="23"/>
        </w:rPr>
        <w:t xml:space="preserve"> Name</w:t>
      </w:r>
      <w:r w:rsidRPr="008E2931">
        <w:rPr>
          <w:color w:val="000000"/>
          <w:sz w:val="23"/>
          <w:szCs w:val="23"/>
        </w:rPr>
        <w:t>, -</w:t>
      </w:r>
      <w:proofErr w:type="spellStart"/>
      <w:r w:rsidRPr="008E2931">
        <w:rPr>
          <w:color w:val="000000"/>
          <w:sz w:val="23"/>
          <w:szCs w:val="23"/>
        </w:rPr>
        <w:t>if</w:t>
      </w:r>
      <w:proofErr w:type="spellEnd"/>
      <w:r w:rsidRPr="008E2931">
        <w:rPr>
          <w:color w:val="000000"/>
          <w:sz w:val="23"/>
          <w:szCs w:val="23"/>
        </w:rPr>
        <w:t xml:space="preserve"> </w:t>
      </w:r>
      <w:proofErr w:type="spellStart"/>
      <w:r w:rsidRPr="008E2931">
        <w:rPr>
          <w:color w:val="000000"/>
          <w:sz w:val="23"/>
          <w:szCs w:val="23"/>
        </w:rPr>
        <w:t>any</w:t>
      </w:r>
      <w:proofErr w:type="spellEnd"/>
      <w:r w:rsidRPr="008E2931">
        <w:rPr>
          <w:color w:val="000000"/>
          <w:sz w:val="23"/>
          <w:szCs w:val="23"/>
        </w:rPr>
        <w:t xml:space="preserve">- Volume of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Book</w:t>
      </w:r>
      <w:proofErr w:type="spellEnd"/>
      <w:r w:rsidRPr="008E2931">
        <w:rPr>
          <w:color w:val="000000"/>
          <w:sz w:val="23"/>
          <w:szCs w:val="23"/>
        </w:rPr>
        <w:t xml:space="preserve"> (</w:t>
      </w:r>
      <w:proofErr w:type="spellStart"/>
      <w:r w:rsidRPr="008E2931">
        <w:rPr>
          <w:color w:val="000000"/>
          <w:sz w:val="23"/>
          <w:szCs w:val="23"/>
        </w:rPr>
        <w:t>such</w:t>
      </w:r>
      <w:proofErr w:type="spellEnd"/>
      <w:r w:rsidRPr="008E2931">
        <w:rPr>
          <w:color w:val="000000"/>
          <w:sz w:val="23"/>
          <w:szCs w:val="23"/>
        </w:rPr>
        <w:t xml:space="preserve"> as “Mesnevi I-VI”), Publisher, </w:t>
      </w:r>
      <w:proofErr w:type="spellStart"/>
      <w:r w:rsidRPr="008E2931">
        <w:rPr>
          <w:color w:val="000000"/>
          <w:sz w:val="23"/>
          <w:szCs w:val="23"/>
        </w:rPr>
        <w:t>Place</w:t>
      </w:r>
      <w:proofErr w:type="spellEnd"/>
      <w:r w:rsidRPr="008E2931">
        <w:rPr>
          <w:color w:val="000000"/>
          <w:sz w:val="23"/>
          <w:szCs w:val="23"/>
        </w:rPr>
        <w:t xml:space="preserve"> of </w:t>
      </w:r>
      <w:proofErr w:type="spellStart"/>
      <w:r w:rsidRPr="008E2931">
        <w:rPr>
          <w:color w:val="000000"/>
          <w:sz w:val="23"/>
          <w:szCs w:val="23"/>
        </w:rPr>
        <w:t>Publication</w:t>
      </w:r>
      <w:proofErr w:type="spellEnd"/>
      <w:r w:rsidRPr="008E2931">
        <w:rPr>
          <w:color w:val="000000"/>
          <w:sz w:val="23"/>
          <w:szCs w:val="23"/>
        </w:rPr>
        <w:t xml:space="preserve">, </w:t>
      </w:r>
      <w:proofErr w:type="spellStart"/>
      <w:r w:rsidRPr="008E2931">
        <w:rPr>
          <w:color w:val="000000"/>
          <w:sz w:val="23"/>
          <w:szCs w:val="23"/>
        </w:rPr>
        <w:t>Publication</w:t>
      </w:r>
      <w:proofErr w:type="spellEnd"/>
      <w:r w:rsidRPr="008E2931">
        <w:rPr>
          <w:color w:val="000000"/>
          <w:sz w:val="23"/>
          <w:szCs w:val="23"/>
        </w:rPr>
        <w:t xml:space="preserve"> </w:t>
      </w:r>
      <w:proofErr w:type="spellStart"/>
      <w:r w:rsidRPr="008E2931">
        <w:rPr>
          <w:color w:val="000000"/>
          <w:sz w:val="23"/>
          <w:szCs w:val="23"/>
        </w:rPr>
        <w:t>Year</w:t>
      </w:r>
      <w:proofErr w:type="spellEnd"/>
      <w:r w:rsidRPr="008E2931">
        <w:rPr>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b/>
          <w:color w:val="000000"/>
          <w:sz w:val="23"/>
          <w:szCs w:val="23"/>
        </w:rPr>
      </w:pPr>
      <w:proofErr w:type="spellStart"/>
      <w:r w:rsidRPr="008E2931">
        <w:rPr>
          <w:b/>
          <w:color w:val="000000"/>
          <w:sz w:val="23"/>
          <w:szCs w:val="23"/>
        </w:rPr>
        <w:t>Sample</w:t>
      </w:r>
      <w:proofErr w:type="spellEnd"/>
      <w:r w:rsidRPr="008E2931">
        <w:rPr>
          <w:b/>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b/>
          <w:i/>
          <w:color w:val="000000"/>
          <w:sz w:val="23"/>
          <w:szCs w:val="23"/>
        </w:rPr>
      </w:pPr>
      <w:proofErr w:type="spellStart"/>
      <w:r w:rsidRPr="008E2931">
        <w:rPr>
          <w:color w:val="000000"/>
          <w:sz w:val="23"/>
          <w:szCs w:val="23"/>
        </w:rPr>
        <w:t>Karaismailoglu</w:t>
      </w:r>
      <w:proofErr w:type="spellEnd"/>
      <w:r w:rsidRPr="008E2931">
        <w:rPr>
          <w:color w:val="000000"/>
          <w:sz w:val="23"/>
          <w:szCs w:val="23"/>
        </w:rPr>
        <w:t xml:space="preserve">, Adnan, Mesnevi-i </w:t>
      </w:r>
      <w:proofErr w:type="spellStart"/>
      <w:r w:rsidRPr="008E2931">
        <w:rPr>
          <w:color w:val="000000"/>
          <w:sz w:val="23"/>
          <w:szCs w:val="23"/>
        </w:rPr>
        <w:t>Ma’nevi</w:t>
      </w:r>
      <w:proofErr w:type="spellEnd"/>
      <w:r w:rsidRPr="008E2931">
        <w:rPr>
          <w:color w:val="000000"/>
          <w:sz w:val="23"/>
          <w:szCs w:val="23"/>
        </w:rPr>
        <w:t xml:space="preserve"> I, </w:t>
      </w:r>
      <w:proofErr w:type="spellStart"/>
      <w:r w:rsidRPr="008E2931">
        <w:rPr>
          <w:color w:val="000000"/>
          <w:sz w:val="23"/>
          <w:szCs w:val="23"/>
        </w:rPr>
        <w:t>Akçağ</w:t>
      </w:r>
      <w:proofErr w:type="spellEnd"/>
      <w:r w:rsidRPr="008E2931">
        <w:rPr>
          <w:color w:val="000000"/>
          <w:sz w:val="23"/>
          <w:szCs w:val="23"/>
        </w:rPr>
        <w:t xml:space="preserve"> Publications, Ankara, 2007. </w:t>
      </w:r>
    </w:p>
    <w:p w:rsidR="00B50F62" w:rsidRPr="008E2931" w:rsidRDefault="00B50F62" w:rsidP="00B50F62">
      <w:pPr>
        <w:pStyle w:val="NormalWeb"/>
        <w:shd w:val="clear" w:color="auto" w:fill="FFFFFF"/>
        <w:spacing w:before="0" w:beforeAutospacing="0" w:after="0" w:afterAutospacing="0" w:line="390" w:lineRule="atLeast"/>
        <w:jc w:val="both"/>
        <w:rPr>
          <w:b/>
          <w:i/>
          <w:color w:val="000000"/>
          <w:sz w:val="23"/>
          <w:szCs w:val="23"/>
        </w:rPr>
      </w:pPr>
    </w:p>
    <w:p w:rsidR="00B50F62" w:rsidRPr="008E2931" w:rsidRDefault="00B50F62" w:rsidP="00B50F62">
      <w:pPr>
        <w:pStyle w:val="NormalWeb"/>
        <w:shd w:val="clear" w:color="auto" w:fill="FFFFFF"/>
        <w:spacing w:before="0" w:beforeAutospacing="0" w:after="0" w:afterAutospacing="0" w:line="390" w:lineRule="atLeast"/>
        <w:jc w:val="both"/>
        <w:rPr>
          <w:b/>
          <w:i/>
          <w:color w:val="000000"/>
          <w:sz w:val="23"/>
          <w:szCs w:val="23"/>
        </w:rPr>
      </w:pPr>
      <w:proofErr w:type="spellStart"/>
      <w:r w:rsidRPr="008E2931">
        <w:rPr>
          <w:b/>
          <w:i/>
          <w:color w:val="000000"/>
          <w:sz w:val="23"/>
          <w:szCs w:val="23"/>
        </w:rPr>
        <w:t>Referencing</w:t>
      </w:r>
      <w:proofErr w:type="spellEnd"/>
      <w:r w:rsidRPr="008E2931">
        <w:rPr>
          <w:b/>
          <w:i/>
          <w:color w:val="000000"/>
          <w:sz w:val="23"/>
          <w:szCs w:val="23"/>
        </w:rPr>
        <w:t xml:space="preserve"> </w:t>
      </w:r>
      <w:proofErr w:type="spellStart"/>
      <w:r w:rsidRPr="008E2931">
        <w:rPr>
          <w:b/>
          <w:i/>
          <w:color w:val="000000"/>
          <w:sz w:val="23"/>
          <w:szCs w:val="23"/>
        </w:rPr>
        <w:t>periodicals</w:t>
      </w:r>
      <w:proofErr w:type="spellEnd"/>
      <w:r w:rsidRPr="008E2931">
        <w:rPr>
          <w:b/>
          <w:i/>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b/>
          <w:color w:val="000000"/>
          <w:sz w:val="23"/>
          <w:szCs w:val="23"/>
        </w:rPr>
        <w:t>Footnote</w:t>
      </w:r>
      <w:proofErr w:type="spellEnd"/>
      <w:r w:rsidRPr="008E2931">
        <w:rPr>
          <w:b/>
          <w:color w:val="000000"/>
          <w:sz w:val="23"/>
          <w:szCs w:val="23"/>
        </w:rPr>
        <w:t>:</w:t>
      </w:r>
      <w:r w:rsidRPr="008E2931">
        <w:rPr>
          <w:color w:val="000000"/>
          <w:sz w:val="23"/>
          <w:szCs w:val="23"/>
        </w:rPr>
        <w:t xml:space="preserve"> </w:t>
      </w:r>
      <w:proofErr w:type="spellStart"/>
      <w:r w:rsidRPr="008E2931">
        <w:rPr>
          <w:color w:val="000000"/>
          <w:sz w:val="23"/>
          <w:szCs w:val="23"/>
        </w:rPr>
        <w:t>Author’s</w:t>
      </w:r>
      <w:proofErr w:type="spellEnd"/>
      <w:r w:rsidRPr="008E2931">
        <w:rPr>
          <w:color w:val="000000"/>
          <w:sz w:val="23"/>
          <w:szCs w:val="23"/>
        </w:rPr>
        <w:t xml:space="preserve"> name </w:t>
      </w:r>
      <w:proofErr w:type="spellStart"/>
      <w:r w:rsidRPr="008E2931">
        <w:rPr>
          <w:color w:val="000000"/>
          <w:sz w:val="23"/>
          <w:szCs w:val="23"/>
        </w:rPr>
        <w:t>and</w:t>
      </w:r>
      <w:proofErr w:type="spellEnd"/>
      <w:r w:rsidRPr="008E2931">
        <w:rPr>
          <w:color w:val="000000"/>
          <w:sz w:val="23"/>
          <w:szCs w:val="23"/>
        </w:rPr>
        <w:t xml:space="preserve"> </w:t>
      </w:r>
      <w:proofErr w:type="spellStart"/>
      <w:r w:rsidRPr="008E2931">
        <w:rPr>
          <w:color w:val="000000"/>
          <w:sz w:val="23"/>
          <w:szCs w:val="23"/>
        </w:rPr>
        <w:t>surname</w:t>
      </w:r>
      <w:proofErr w:type="spellEnd"/>
      <w:r w:rsidRPr="008E2931">
        <w:rPr>
          <w:color w:val="000000"/>
          <w:sz w:val="23"/>
          <w:szCs w:val="23"/>
        </w:rPr>
        <w:t>, “</w:t>
      </w:r>
      <w:proofErr w:type="spellStart"/>
      <w:r w:rsidRPr="008E2931">
        <w:rPr>
          <w:color w:val="000000"/>
          <w:sz w:val="23"/>
          <w:szCs w:val="23"/>
        </w:rPr>
        <w:t>Article</w:t>
      </w:r>
      <w:proofErr w:type="spellEnd"/>
      <w:r w:rsidRPr="008E2931">
        <w:rPr>
          <w:color w:val="000000"/>
          <w:sz w:val="23"/>
          <w:szCs w:val="23"/>
        </w:rPr>
        <w:t xml:space="preserve"> name”, </w:t>
      </w:r>
      <w:proofErr w:type="spellStart"/>
      <w:r w:rsidRPr="008E2931">
        <w:rPr>
          <w:i/>
          <w:color w:val="000000"/>
          <w:sz w:val="23"/>
          <w:szCs w:val="23"/>
        </w:rPr>
        <w:t>Journal</w:t>
      </w:r>
      <w:proofErr w:type="spellEnd"/>
      <w:r w:rsidRPr="008E2931">
        <w:rPr>
          <w:i/>
          <w:color w:val="000000"/>
          <w:sz w:val="23"/>
          <w:szCs w:val="23"/>
        </w:rPr>
        <w:t xml:space="preserve"> Name </w:t>
      </w:r>
      <w:r w:rsidRPr="008E2931">
        <w:rPr>
          <w:color w:val="000000"/>
          <w:sz w:val="23"/>
          <w:szCs w:val="23"/>
        </w:rPr>
        <w:t>(</w:t>
      </w:r>
      <w:proofErr w:type="spellStart"/>
      <w:r w:rsidRPr="008E2931">
        <w:rPr>
          <w:color w:val="000000"/>
          <w:sz w:val="23"/>
          <w:szCs w:val="23"/>
        </w:rPr>
        <w:t>Italics</w:t>
      </w:r>
      <w:proofErr w:type="spellEnd"/>
      <w:r w:rsidRPr="008E2931">
        <w:rPr>
          <w:color w:val="000000"/>
          <w:sz w:val="23"/>
          <w:szCs w:val="23"/>
        </w:rPr>
        <w:t xml:space="preserve">), Volume: …, </w:t>
      </w:r>
      <w:proofErr w:type="spellStart"/>
      <w:r w:rsidRPr="008E2931">
        <w:rPr>
          <w:color w:val="000000"/>
          <w:sz w:val="23"/>
          <w:szCs w:val="23"/>
        </w:rPr>
        <w:t>Issue</w:t>
      </w:r>
      <w:proofErr w:type="spellEnd"/>
      <w:r w:rsidRPr="008E2931">
        <w:rPr>
          <w:color w:val="000000"/>
          <w:sz w:val="23"/>
          <w:szCs w:val="23"/>
        </w:rPr>
        <w:t>: …. (</w:t>
      </w:r>
      <w:proofErr w:type="spellStart"/>
      <w:r w:rsidRPr="008E2931">
        <w:rPr>
          <w:color w:val="000000"/>
          <w:sz w:val="23"/>
          <w:szCs w:val="23"/>
        </w:rPr>
        <w:t>Month</w:t>
      </w:r>
      <w:proofErr w:type="spellEnd"/>
      <w:r w:rsidRPr="008E2931">
        <w:rPr>
          <w:color w:val="000000"/>
          <w:sz w:val="23"/>
          <w:szCs w:val="23"/>
        </w:rPr>
        <w:t xml:space="preserve">, </w:t>
      </w:r>
      <w:proofErr w:type="spellStart"/>
      <w:r w:rsidRPr="008E2931">
        <w:rPr>
          <w:color w:val="000000"/>
          <w:sz w:val="23"/>
          <w:szCs w:val="23"/>
        </w:rPr>
        <w:t>Year</w:t>
      </w:r>
      <w:proofErr w:type="spellEnd"/>
      <w:r w:rsidRPr="008E2931">
        <w:rPr>
          <w:color w:val="000000"/>
          <w:sz w:val="23"/>
          <w:szCs w:val="23"/>
        </w:rPr>
        <w:t xml:space="preserve">), </w:t>
      </w:r>
      <w:proofErr w:type="spellStart"/>
      <w:r w:rsidRPr="008E2931">
        <w:rPr>
          <w:color w:val="000000"/>
          <w:sz w:val="23"/>
          <w:szCs w:val="23"/>
        </w:rPr>
        <w:t>Page</w:t>
      </w:r>
      <w:proofErr w:type="spellEnd"/>
      <w:r w:rsidRPr="008E2931">
        <w:rPr>
          <w:color w:val="000000"/>
          <w:sz w:val="23"/>
          <w:szCs w:val="23"/>
        </w:rPr>
        <w:t xml:space="preserve"> </w:t>
      </w:r>
      <w:proofErr w:type="spellStart"/>
      <w:r w:rsidRPr="008E2931">
        <w:rPr>
          <w:color w:val="000000"/>
          <w:sz w:val="23"/>
          <w:szCs w:val="23"/>
        </w:rPr>
        <w:t>Number</w:t>
      </w:r>
      <w:proofErr w:type="spellEnd"/>
      <w:r w:rsidRPr="008E2931">
        <w:rPr>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b/>
          <w:color w:val="000000"/>
          <w:sz w:val="23"/>
          <w:szCs w:val="23"/>
        </w:rPr>
      </w:pPr>
      <w:proofErr w:type="spellStart"/>
      <w:r>
        <w:rPr>
          <w:b/>
          <w:color w:val="000000"/>
          <w:sz w:val="23"/>
          <w:szCs w:val="23"/>
        </w:rPr>
        <w:t>Sample</w:t>
      </w:r>
      <w:proofErr w:type="spellEnd"/>
      <w:r>
        <w:rPr>
          <w:b/>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r w:rsidRPr="008E2931">
        <w:rPr>
          <w:color w:val="000000"/>
          <w:sz w:val="23"/>
          <w:szCs w:val="23"/>
        </w:rPr>
        <w:t xml:space="preserve">Cengiz Gündoğdu, “Âşık </w:t>
      </w:r>
      <w:proofErr w:type="spellStart"/>
      <w:r w:rsidRPr="008E2931">
        <w:rPr>
          <w:color w:val="000000"/>
          <w:sz w:val="23"/>
          <w:szCs w:val="23"/>
        </w:rPr>
        <w:t>Sümmânî’de</w:t>
      </w:r>
      <w:proofErr w:type="spellEnd"/>
      <w:r w:rsidRPr="008E2931">
        <w:rPr>
          <w:color w:val="000000"/>
          <w:sz w:val="23"/>
          <w:szCs w:val="23"/>
        </w:rPr>
        <w:t xml:space="preserve"> Aşkın Metafiziği”, </w:t>
      </w:r>
      <w:r w:rsidRPr="008E2931">
        <w:rPr>
          <w:i/>
          <w:iCs/>
          <w:color w:val="000000"/>
          <w:sz w:val="23"/>
          <w:szCs w:val="23"/>
        </w:rPr>
        <w:t>Tasavvuf İlmi ve Akademik</w:t>
      </w:r>
      <w:r w:rsidRPr="008E2931">
        <w:rPr>
          <w:i/>
          <w:iCs/>
          <w:color w:val="000000"/>
          <w:sz w:val="23"/>
          <w:szCs w:val="23"/>
        </w:rPr>
        <w:br/>
        <w:t>Araştırma Dergisi</w:t>
      </w:r>
      <w:r w:rsidRPr="008E2931">
        <w:rPr>
          <w:color w:val="000000"/>
          <w:sz w:val="23"/>
          <w:szCs w:val="23"/>
        </w:rPr>
        <w:t>, 8 (18), 2007, 147.</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b/>
          <w:color w:val="000000"/>
          <w:sz w:val="23"/>
          <w:szCs w:val="23"/>
        </w:rPr>
        <w:t>In</w:t>
      </w:r>
      <w:proofErr w:type="spellEnd"/>
      <w:r w:rsidRPr="008E2931">
        <w:rPr>
          <w:b/>
          <w:color w:val="000000"/>
          <w:sz w:val="23"/>
          <w:szCs w:val="23"/>
        </w:rPr>
        <w:t xml:space="preserve"> </w:t>
      </w:r>
      <w:proofErr w:type="spellStart"/>
      <w:r>
        <w:rPr>
          <w:rStyle w:val="Gl"/>
          <w:color w:val="000000"/>
          <w:sz w:val="23"/>
          <w:szCs w:val="23"/>
        </w:rPr>
        <w:t>Bibliography</w:t>
      </w:r>
      <w:proofErr w:type="spellEnd"/>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color w:val="000000"/>
          <w:sz w:val="23"/>
          <w:szCs w:val="23"/>
        </w:rPr>
        <w:t>Author’s</w:t>
      </w:r>
      <w:proofErr w:type="spellEnd"/>
      <w:r w:rsidRPr="008E2931">
        <w:rPr>
          <w:color w:val="000000"/>
          <w:sz w:val="23"/>
          <w:szCs w:val="23"/>
        </w:rPr>
        <w:t xml:space="preserve"> </w:t>
      </w:r>
      <w:proofErr w:type="spellStart"/>
      <w:r w:rsidRPr="008E2931">
        <w:rPr>
          <w:color w:val="000000"/>
          <w:sz w:val="23"/>
          <w:szCs w:val="23"/>
        </w:rPr>
        <w:t>Surname</w:t>
      </w:r>
      <w:proofErr w:type="spellEnd"/>
      <w:r w:rsidRPr="008E2931">
        <w:rPr>
          <w:color w:val="000000"/>
          <w:sz w:val="23"/>
          <w:szCs w:val="23"/>
        </w:rPr>
        <w:t xml:space="preserve">, </w:t>
      </w:r>
      <w:proofErr w:type="spellStart"/>
      <w:r w:rsidRPr="008E2931">
        <w:rPr>
          <w:color w:val="000000"/>
          <w:sz w:val="23"/>
          <w:szCs w:val="23"/>
        </w:rPr>
        <w:t>Author’s</w:t>
      </w:r>
      <w:proofErr w:type="spellEnd"/>
      <w:r w:rsidRPr="008E2931">
        <w:rPr>
          <w:color w:val="000000"/>
          <w:sz w:val="23"/>
          <w:szCs w:val="23"/>
        </w:rPr>
        <w:t xml:space="preserve"> Name, “Name of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Article</w:t>
      </w:r>
      <w:proofErr w:type="spellEnd"/>
      <w:r w:rsidRPr="008E2931">
        <w:rPr>
          <w:color w:val="000000"/>
          <w:sz w:val="23"/>
          <w:szCs w:val="23"/>
        </w:rPr>
        <w:t xml:space="preserve">”, </w:t>
      </w:r>
      <w:proofErr w:type="spellStart"/>
      <w:r w:rsidRPr="008E2931">
        <w:rPr>
          <w:i/>
          <w:color w:val="000000"/>
          <w:sz w:val="23"/>
          <w:szCs w:val="23"/>
        </w:rPr>
        <w:t>Journal</w:t>
      </w:r>
      <w:proofErr w:type="spellEnd"/>
      <w:r w:rsidRPr="008E2931">
        <w:rPr>
          <w:i/>
          <w:color w:val="000000"/>
          <w:sz w:val="23"/>
          <w:szCs w:val="23"/>
        </w:rPr>
        <w:t xml:space="preserve"> Name </w:t>
      </w:r>
      <w:r w:rsidRPr="008E2931">
        <w:rPr>
          <w:color w:val="000000"/>
          <w:sz w:val="23"/>
          <w:szCs w:val="23"/>
        </w:rPr>
        <w:t>(</w:t>
      </w:r>
      <w:proofErr w:type="spellStart"/>
      <w:r w:rsidRPr="008E2931">
        <w:rPr>
          <w:color w:val="000000"/>
          <w:sz w:val="23"/>
          <w:szCs w:val="23"/>
        </w:rPr>
        <w:t>Italics</w:t>
      </w:r>
      <w:proofErr w:type="spellEnd"/>
      <w:r w:rsidRPr="008E2931">
        <w:rPr>
          <w:color w:val="000000"/>
          <w:sz w:val="23"/>
          <w:szCs w:val="23"/>
        </w:rPr>
        <w:t xml:space="preserve">), Volume: …, </w:t>
      </w:r>
      <w:proofErr w:type="spellStart"/>
      <w:r w:rsidRPr="008E2931">
        <w:rPr>
          <w:color w:val="000000"/>
          <w:sz w:val="23"/>
          <w:szCs w:val="23"/>
        </w:rPr>
        <w:t>Issue</w:t>
      </w:r>
      <w:proofErr w:type="spellEnd"/>
      <w:r w:rsidRPr="008E2931">
        <w:rPr>
          <w:color w:val="000000"/>
          <w:sz w:val="23"/>
          <w:szCs w:val="23"/>
        </w:rPr>
        <w:t>: … (</w:t>
      </w:r>
      <w:proofErr w:type="spellStart"/>
      <w:r w:rsidRPr="008E2931">
        <w:rPr>
          <w:color w:val="000000"/>
          <w:sz w:val="23"/>
          <w:szCs w:val="23"/>
        </w:rPr>
        <w:t>Month</w:t>
      </w:r>
      <w:proofErr w:type="spellEnd"/>
      <w:r w:rsidRPr="008E2931">
        <w:rPr>
          <w:color w:val="000000"/>
          <w:sz w:val="23"/>
          <w:szCs w:val="23"/>
        </w:rPr>
        <w:t xml:space="preserve">, </w:t>
      </w:r>
      <w:proofErr w:type="spellStart"/>
      <w:r w:rsidRPr="008E2931">
        <w:rPr>
          <w:color w:val="000000"/>
          <w:sz w:val="23"/>
          <w:szCs w:val="23"/>
        </w:rPr>
        <w:t>Year</w:t>
      </w:r>
      <w:proofErr w:type="spellEnd"/>
      <w:r w:rsidRPr="008E2931">
        <w:rPr>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b/>
          <w:color w:val="000000"/>
          <w:sz w:val="23"/>
          <w:szCs w:val="23"/>
        </w:rPr>
      </w:pPr>
      <w:proofErr w:type="spellStart"/>
      <w:r>
        <w:rPr>
          <w:b/>
          <w:color w:val="000000"/>
          <w:sz w:val="23"/>
          <w:szCs w:val="23"/>
        </w:rPr>
        <w:t>Sample</w:t>
      </w:r>
      <w:proofErr w:type="spellEnd"/>
      <w:r>
        <w:rPr>
          <w:b/>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r w:rsidRPr="008E2931">
        <w:rPr>
          <w:color w:val="000000"/>
          <w:sz w:val="23"/>
          <w:szCs w:val="23"/>
        </w:rPr>
        <w:t xml:space="preserve">Gündoğdu, Cengiz, “Âşık </w:t>
      </w:r>
      <w:proofErr w:type="spellStart"/>
      <w:r w:rsidRPr="008E2931">
        <w:rPr>
          <w:color w:val="000000"/>
          <w:sz w:val="23"/>
          <w:szCs w:val="23"/>
        </w:rPr>
        <w:t>Sümmânî’de</w:t>
      </w:r>
      <w:proofErr w:type="spellEnd"/>
      <w:r w:rsidRPr="008E2931">
        <w:rPr>
          <w:color w:val="000000"/>
          <w:sz w:val="23"/>
          <w:szCs w:val="23"/>
        </w:rPr>
        <w:t xml:space="preserve"> Aşkın Metafiziği”, </w:t>
      </w:r>
      <w:r w:rsidRPr="008E2931">
        <w:rPr>
          <w:i/>
          <w:iCs/>
          <w:color w:val="000000"/>
          <w:sz w:val="23"/>
          <w:szCs w:val="23"/>
        </w:rPr>
        <w:t>Tasavvuf İlmi ve Akademik</w:t>
      </w:r>
      <w:r w:rsidRPr="008E2931">
        <w:rPr>
          <w:i/>
          <w:iCs/>
          <w:color w:val="000000"/>
          <w:sz w:val="23"/>
          <w:szCs w:val="23"/>
        </w:rPr>
        <w:br/>
        <w:t>Araştırma Dergisi</w:t>
      </w:r>
      <w:r w:rsidRPr="008E2931">
        <w:rPr>
          <w:color w:val="000000"/>
          <w:sz w:val="23"/>
          <w:szCs w:val="23"/>
        </w:rPr>
        <w:t>, 8 (18), 2007, 113-154.</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rStyle w:val="Gl"/>
          <w:color w:val="000000"/>
          <w:sz w:val="23"/>
          <w:szCs w:val="23"/>
        </w:rPr>
        <w:t>Book</w:t>
      </w:r>
      <w:proofErr w:type="spellEnd"/>
      <w:r w:rsidRPr="008E2931">
        <w:rPr>
          <w:rStyle w:val="Gl"/>
          <w:color w:val="000000"/>
          <w:sz w:val="23"/>
          <w:szCs w:val="23"/>
        </w:rPr>
        <w:t xml:space="preserve"> Name</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color w:val="000000"/>
          <w:sz w:val="23"/>
          <w:szCs w:val="23"/>
        </w:rPr>
        <w:lastRenderedPageBreak/>
        <w:t>The</w:t>
      </w:r>
      <w:proofErr w:type="spellEnd"/>
      <w:r w:rsidRPr="008E2931">
        <w:rPr>
          <w:color w:val="000000"/>
          <w:sz w:val="23"/>
          <w:szCs w:val="23"/>
        </w:rPr>
        <w:t xml:space="preserve"> </w:t>
      </w:r>
      <w:proofErr w:type="spellStart"/>
      <w:r w:rsidRPr="008E2931">
        <w:rPr>
          <w:color w:val="000000"/>
          <w:sz w:val="23"/>
          <w:szCs w:val="23"/>
        </w:rPr>
        <w:t>title</w:t>
      </w:r>
      <w:proofErr w:type="spellEnd"/>
      <w:r w:rsidRPr="008E2931">
        <w:rPr>
          <w:color w:val="000000"/>
          <w:sz w:val="23"/>
          <w:szCs w:val="23"/>
        </w:rPr>
        <w:t xml:space="preserve"> of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book</w:t>
      </w:r>
      <w:proofErr w:type="spellEnd"/>
      <w:r w:rsidRPr="008E2931">
        <w:rPr>
          <w:color w:val="000000"/>
          <w:sz w:val="23"/>
          <w:szCs w:val="23"/>
        </w:rPr>
        <w:t xml:space="preserve"> </w:t>
      </w:r>
      <w:proofErr w:type="spellStart"/>
      <w:r w:rsidRPr="008E2931">
        <w:rPr>
          <w:color w:val="000000"/>
          <w:sz w:val="23"/>
          <w:szCs w:val="23"/>
        </w:rPr>
        <w:t>should</w:t>
      </w:r>
      <w:proofErr w:type="spellEnd"/>
      <w:r w:rsidRPr="008E2931">
        <w:rPr>
          <w:color w:val="000000"/>
          <w:sz w:val="23"/>
          <w:szCs w:val="23"/>
        </w:rPr>
        <w:t xml:space="preserve"> be </w:t>
      </w:r>
      <w:proofErr w:type="spellStart"/>
      <w:r w:rsidRPr="008E2931">
        <w:rPr>
          <w:color w:val="000000"/>
          <w:sz w:val="23"/>
          <w:szCs w:val="23"/>
        </w:rPr>
        <w:t>given</w:t>
      </w:r>
      <w:proofErr w:type="spellEnd"/>
      <w:r w:rsidRPr="008E2931">
        <w:rPr>
          <w:color w:val="000000"/>
          <w:sz w:val="23"/>
          <w:szCs w:val="23"/>
        </w:rPr>
        <w:t xml:space="preserve"> in </w:t>
      </w:r>
      <w:proofErr w:type="spellStart"/>
      <w:r w:rsidRPr="008E2931">
        <w:rPr>
          <w:color w:val="000000"/>
          <w:sz w:val="23"/>
          <w:szCs w:val="23"/>
        </w:rPr>
        <w:t>italics</w:t>
      </w:r>
      <w:proofErr w:type="spellEnd"/>
      <w:r w:rsidRPr="008E2931">
        <w:rPr>
          <w:color w:val="000000"/>
          <w:sz w:val="23"/>
          <w:szCs w:val="23"/>
        </w:rPr>
        <w:t xml:space="preserve"> on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title</w:t>
      </w:r>
      <w:proofErr w:type="spellEnd"/>
      <w:r w:rsidRPr="008E2931">
        <w:rPr>
          <w:color w:val="000000"/>
          <w:sz w:val="23"/>
          <w:szCs w:val="23"/>
        </w:rPr>
        <w:t xml:space="preserve"> </w:t>
      </w:r>
      <w:proofErr w:type="spellStart"/>
      <w:r w:rsidRPr="008E2931">
        <w:rPr>
          <w:color w:val="000000"/>
          <w:sz w:val="23"/>
          <w:szCs w:val="23"/>
        </w:rPr>
        <w:t>page</w:t>
      </w:r>
      <w:proofErr w:type="spellEnd"/>
      <w:r w:rsidRPr="008E2931">
        <w:rPr>
          <w:color w:val="000000"/>
          <w:sz w:val="23"/>
          <w:szCs w:val="23"/>
        </w:rPr>
        <w:t xml:space="preserve"> (on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inner</w:t>
      </w:r>
      <w:proofErr w:type="spellEnd"/>
      <w:r w:rsidRPr="008E2931">
        <w:rPr>
          <w:color w:val="000000"/>
          <w:sz w:val="23"/>
          <w:szCs w:val="23"/>
        </w:rPr>
        <w:t xml:space="preserve"> </w:t>
      </w:r>
      <w:proofErr w:type="spellStart"/>
      <w:r w:rsidRPr="008E2931">
        <w:rPr>
          <w:color w:val="000000"/>
          <w:sz w:val="23"/>
          <w:szCs w:val="23"/>
        </w:rPr>
        <w:t>cover</w:t>
      </w:r>
      <w:proofErr w:type="spellEnd"/>
      <w:r w:rsidRPr="008E2931">
        <w:rPr>
          <w:color w:val="000000"/>
          <w:sz w:val="23"/>
          <w:szCs w:val="23"/>
        </w:rPr>
        <w:t xml:space="preserve">), </w:t>
      </w:r>
      <w:proofErr w:type="spellStart"/>
      <w:r w:rsidRPr="008E2931">
        <w:rPr>
          <w:color w:val="000000"/>
          <w:sz w:val="23"/>
          <w:szCs w:val="23"/>
        </w:rPr>
        <w:t>never</w:t>
      </w:r>
      <w:proofErr w:type="spellEnd"/>
      <w:r w:rsidRPr="008E2931">
        <w:rPr>
          <w:color w:val="000000"/>
          <w:sz w:val="23"/>
          <w:szCs w:val="23"/>
        </w:rPr>
        <w:t xml:space="preserve"> </w:t>
      </w:r>
      <w:proofErr w:type="spellStart"/>
      <w:r w:rsidRPr="008E2931">
        <w:rPr>
          <w:color w:val="000000"/>
          <w:sz w:val="23"/>
          <w:szCs w:val="23"/>
        </w:rPr>
        <w:t>changed</w:t>
      </w:r>
      <w:proofErr w:type="spellEnd"/>
      <w:r w:rsidRPr="008E2931">
        <w:rPr>
          <w:color w:val="000000"/>
          <w:sz w:val="23"/>
          <w:szCs w:val="23"/>
        </w:rPr>
        <w:t xml:space="preserve">. </w:t>
      </w:r>
      <w:proofErr w:type="spellStart"/>
      <w:r w:rsidRPr="008E2931">
        <w:rPr>
          <w:color w:val="000000"/>
          <w:sz w:val="23"/>
          <w:szCs w:val="23"/>
        </w:rPr>
        <w:t>If</w:t>
      </w:r>
      <w:proofErr w:type="spellEnd"/>
      <w:r w:rsidRPr="008E2931">
        <w:rPr>
          <w:color w:val="000000"/>
          <w:sz w:val="23"/>
          <w:szCs w:val="23"/>
        </w:rPr>
        <w:t xml:space="preserve"> </w:t>
      </w:r>
      <w:proofErr w:type="spellStart"/>
      <w:r w:rsidRPr="008E2931">
        <w:rPr>
          <w:color w:val="000000"/>
          <w:sz w:val="23"/>
          <w:szCs w:val="23"/>
        </w:rPr>
        <w:t>there</w:t>
      </w:r>
      <w:proofErr w:type="spellEnd"/>
      <w:r w:rsidRPr="008E2931">
        <w:rPr>
          <w:color w:val="000000"/>
          <w:sz w:val="23"/>
          <w:szCs w:val="23"/>
        </w:rPr>
        <w:t xml:space="preserve"> </w:t>
      </w:r>
      <w:proofErr w:type="spellStart"/>
      <w:r w:rsidRPr="008E2931">
        <w:rPr>
          <w:color w:val="000000"/>
          <w:sz w:val="23"/>
          <w:szCs w:val="23"/>
        </w:rPr>
        <w:t>are</w:t>
      </w:r>
      <w:proofErr w:type="spellEnd"/>
      <w:r w:rsidRPr="008E2931">
        <w:rPr>
          <w:color w:val="000000"/>
          <w:sz w:val="23"/>
          <w:szCs w:val="23"/>
        </w:rPr>
        <w:t xml:space="preserve"> </w:t>
      </w:r>
      <w:proofErr w:type="spellStart"/>
      <w:r w:rsidRPr="008E2931">
        <w:rPr>
          <w:color w:val="000000"/>
          <w:sz w:val="23"/>
          <w:szCs w:val="23"/>
        </w:rPr>
        <w:t>two</w:t>
      </w:r>
      <w:proofErr w:type="spellEnd"/>
      <w:r w:rsidRPr="008E2931">
        <w:rPr>
          <w:color w:val="000000"/>
          <w:sz w:val="23"/>
          <w:szCs w:val="23"/>
        </w:rPr>
        <w:t xml:space="preserve"> </w:t>
      </w:r>
      <w:proofErr w:type="spellStart"/>
      <w:r w:rsidRPr="008E2931">
        <w:rPr>
          <w:color w:val="000000"/>
          <w:sz w:val="23"/>
          <w:szCs w:val="23"/>
        </w:rPr>
        <w:t>different</w:t>
      </w:r>
      <w:proofErr w:type="spellEnd"/>
      <w:r w:rsidRPr="008E2931">
        <w:rPr>
          <w:color w:val="000000"/>
          <w:sz w:val="23"/>
          <w:szCs w:val="23"/>
        </w:rPr>
        <w:t xml:space="preserve"> </w:t>
      </w:r>
      <w:proofErr w:type="spellStart"/>
      <w:r w:rsidRPr="008E2931">
        <w:rPr>
          <w:color w:val="000000"/>
          <w:sz w:val="23"/>
          <w:szCs w:val="23"/>
        </w:rPr>
        <w:t>headings</w:t>
      </w:r>
      <w:proofErr w:type="spellEnd"/>
      <w:r w:rsidRPr="008E2931">
        <w:rPr>
          <w:color w:val="000000"/>
          <w:sz w:val="23"/>
          <w:szCs w:val="23"/>
        </w:rPr>
        <w:t xml:space="preserve">, </w:t>
      </w:r>
      <w:proofErr w:type="spellStart"/>
      <w:r w:rsidRPr="008E2931">
        <w:rPr>
          <w:color w:val="000000"/>
          <w:sz w:val="23"/>
          <w:szCs w:val="23"/>
        </w:rPr>
        <w:t>one</w:t>
      </w:r>
      <w:proofErr w:type="spellEnd"/>
      <w:r w:rsidRPr="008E2931">
        <w:rPr>
          <w:color w:val="000000"/>
          <w:sz w:val="23"/>
          <w:szCs w:val="23"/>
        </w:rPr>
        <w:t xml:space="preserve"> of </w:t>
      </w:r>
      <w:proofErr w:type="spellStart"/>
      <w:r w:rsidRPr="008E2931">
        <w:rPr>
          <w:color w:val="000000"/>
          <w:sz w:val="23"/>
          <w:szCs w:val="23"/>
        </w:rPr>
        <w:t>which</w:t>
      </w:r>
      <w:proofErr w:type="spellEnd"/>
      <w:r w:rsidRPr="008E2931">
        <w:rPr>
          <w:color w:val="000000"/>
          <w:sz w:val="23"/>
          <w:szCs w:val="23"/>
        </w:rPr>
        <w:t xml:space="preserve"> is </w:t>
      </w:r>
      <w:proofErr w:type="spellStart"/>
      <w:r w:rsidRPr="008E2931">
        <w:rPr>
          <w:color w:val="000000"/>
          <w:sz w:val="23"/>
          <w:szCs w:val="23"/>
        </w:rPr>
        <w:t>the</w:t>
      </w:r>
      <w:proofErr w:type="spellEnd"/>
      <w:r w:rsidRPr="008E2931">
        <w:rPr>
          <w:color w:val="000000"/>
          <w:sz w:val="23"/>
          <w:szCs w:val="23"/>
        </w:rPr>
        <w:t xml:space="preserve"> main </w:t>
      </w:r>
      <w:proofErr w:type="spellStart"/>
      <w:r w:rsidRPr="008E2931">
        <w:rPr>
          <w:color w:val="000000"/>
          <w:sz w:val="23"/>
          <w:szCs w:val="23"/>
        </w:rPr>
        <w:t>and</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other</w:t>
      </w:r>
      <w:proofErr w:type="spellEnd"/>
      <w:r w:rsidRPr="008E2931">
        <w:rPr>
          <w:color w:val="000000"/>
          <w:sz w:val="23"/>
          <w:szCs w:val="23"/>
        </w:rPr>
        <w:t xml:space="preserve"> is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bottom</w:t>
      </w:r>
      <w:proofErr w:type="spellEnd"/>
      <w:r w:rsidRPr="008E2931">
        <w:rPr>
          <w:color w:val="000000"/>
          <w:sz w:val="23"/>
          <w:szCs w:val="23"/>
        </w:rPr>
        <w:t xml:space="preserve">, </w:t>
      </w:r>
      <w:proofErr w:type="spellStart"/>
      <w:r w:rsidRPr="008E2931">
        <w:rPr>
          <w:color w:val="000000"/>
          <w:sz w:val="23"/>
          <w:szCs w:val="23"/>
        </w:rPr>
        <w:t>and</w:t>
      </w:r>
      <w:proofErr w:type="spellEnd"/>
      <w:r w:rsidRPr="008E2931">
        <w:rPr>
          <w:color w:val="000000"/>
          <w:sz w:val="23"/>
          <w:szCs w:val="23"/>
        </w:rPr>
        <w:t xml:space="preserve"> </w:t>
      </w:r>
      <w:proofErr w:type="spellStart"/>
      <w:r w:rsidRPr="008E2931">
        <w:rPr>
          <w:color w:val="000000"/>
          <w:sz w:val="23"/>
          <w:szCs w:val="23"/>
        </w:rPr>
        <w:t>there</w:t>
      </w:r>
      <w:proofErr w:type="spellEnd"/>
      <w:r w:rsidRPr="008E2931">
        <w:rPr>
          <w:color w:val="000000"/>
          <w:sz w:val="23"/>
          <w:szCs w:val="23"/>
        </w:rPr>
        <w:t xml:space="preserve"> is </w:t>
      </w:r>
      <w:proofErr w:type="spellStart"/>
      <w:r w:rsidRPr="008E2931">
        <w:rPr>
          <w:color w:val="000000"/>
          <w:sz w:val="23"/>
          <w:szCs w:val="23"/>
        </w:rPr>
        <w:t>no</w:t>
      </w:r>
      <w:proofErr w:type="spellEnd"/>
      <w:r w:rsidRPr="008E2931">
        <w:rPr>
          <w:color w:val="000000"/>
          <w:sz w:val="23"/>
          <w:szCs w:val="23"/>
        </w:rPr>
        <w:t xml:space="preserve"> </w:t>
      </w:r>
      <w:proofErr w:type="spellStart"/>
      <w:r w:rsidRPr="008E2931">
        <w:rPr>
          <w:color w:val="000000"/>
          <w:sz w:val="23"/>
          <w:szCs w:val="23"/>
        </w:rPr>
        <w:t>sign</w:t>
      </w:r>
      <w:proofErr w:type="spellEnd"/>
      <w:r w:rsidRPr="008E2931">
        <w:rPr>
          <w:color w:val="000000"/>
          <w:sz w:val="23"/>
          <w:szCs w:val="23"/>
        </w:rPr>
        <w:t xml:space="preserve"> </w:t>
      </w:r>
      <w:proofErr w:type="spellStart"/>
      <w:r w:rsidRPr="008E2931">
        <w:rPr>
          <w:color w:val="000000"/>
          <w:sz w:val="23"/>
          <w:szCs w:val="23"/>
        </w:rPr>
        <w:t>indicating</w:t>
      </w:r>
      <w:proofErr w:type="spellEnd"/>
      <w:r w:rsidRPr="008E2931">
        <w:rPr>
          <w:color w:val="000000"/>
          <w:sz w:val="23"/>
          <w:szCs w:val="23"/>
        </w:rPr>
        <w:t xml:space="preserve"> </w:t>
      </w:r>
      <w:proofErr w:type="spellStart"/>
      <w:r w:rsidRPr="008E2931">
        <w:rPr>
          <w:color w:val="000000"/>
          <w:sz w:val="23"/>
          <w:szCs w:val="23"/>
        </w:rPr>
        <w:t>this</w:t>
      </w:r>
      <w:proofErr w:type="spellEnd"/>
      <w:r w:rsidRPr="008E2931">
        <w:rPr>
          <w:color w:val="000000"/>
          <w:sz w:val="23"/>
          <w:szCs w:val="23"/>
        </w:rPr>
        <w:t xml:space="preserve">, </w:t>
      </w:r>
      <w:proofErr w:type="spellStart"/>
      <w:r w:rsidRPr="008E2931">
        <w:rPr>
          <w:color w:val="000000"/>
          <w:sz w:val="23"/>
          <w:szCs w:val="23"/>
        </w:rPr>
        <w:t>then</w:t>
      </w:r>
      <w:proofErr w:type="spellEnd"/>
      <w:r w:rsidRPr="008E2931">
        <w:rPr>
          <w:color w:val="000000"/>
          <w:sz w:val="23"/>
          <w:szCs w:val="23"/>
        </w:rPr>
        <w:t xml:space="preserve"> a </w:t>
      </w:r>
      <w:proofErr w:type="spellStart"/>
      <w:r w:rsidRPr="008E2931">
        <w:rPr>
          <w:color w:val="000000"/>
          <w:sz w:val="23"/>
          <w:szCs w:val="23"/>
        </w:rPr>
        <w:t>line</w:t>
      </w:r>
      <w:proofErr w:type="spellEnd"/>
      <w:r w:rsidRPr="008E2931">
        <w:rPr>
          <w:color w:val="000000"/>
          <w:sz w:val="23"/>
          <w:szCs w:val="23"/>
        </w:rPr>
        <w:t xml:space="preserve"> </w:t>
      </w:r>
      <w:proofErr w:type="spellStart"/>
      <w:r w:rsidRPr="008E2931">
        <w:rPr>
          <w:color w:val="000000"/>
          <w:sz w:val="23"/>
          <w:szCs w:val="23"/>
        </w:rPr>
        <w:t>or</w:t>
      </w:r>
      <w:proofErr w:type="spellEnd"/>
      <w:r w:rsidRPr="008E2931">
        <w:rPr>
          <w:color w:val="000000"/>
          <w:sz w:val="23"/>
          <w:szCs w:val="23"/>
        </w:rPr>
        <w:t xml:space="preserve"> </w:t>
      </w:r>
      <w:proofErr w:type="spellStart"/>
      <w:r w:rsidRPr="008E2931">
        <w:rPr>
          <w:color w:val="000000"/>
          <w:sz w:val="23"/>
          <w:szCs w:val="23"/>
        </w:rPr>
        <w:t>comma</w:t>
      </w:r>
      <w:proofErr w:type="spellEnd"/>
      <w:r w:rsidRPr="008E2931">
        <w:rPr>
          <w:color w:val="000000"/>
          <w:sz w:val="23"/>
          <w:szCs w:val="23"/>
        </w:rPr>
        <w:t xml:space="preserve"> </w:t>
      </w:r>
      <w:proofErr w:type="spellStart"/>
      <w:r w:rsidRPr="008E2931">
        <w:rPr>
          <w:color w:val="000000"/>
          <w:sz w:val="23"/>
          <w:szCs w:val="23"/>
        </w:rPr>
        <w:t>must</w:t>
      </w:r>
      <w:proofErr w:type="spellEnd"/>
      <w:r w:rsidRPr="008E2931">
        <w:rPr>
          <w:color w:val="000000"/>
          <w:sz w:val="23"/>
          <w:szCs w:val="23"/>
        </w:rPr>
        <w:t xml:space="preserve"> be </w:t>
      </w:r>
      <w:proofErr w:type="spellStart"/>
      <w:r w:rsidRPr="008E2931">
        <w:rPr>
          <w:color w:val="000000"/>
          <w:sz w:val="23"/>
          <w:szCs w:val="23"/>
        </w:rPr>
        <w:t>placed</w:t>
      </w:r>
      <w:proofErr w:type="spellEnd"/>
      <w:r w:rsidRPr="008E2931">
        <w:rPr>
          <w:color w:val="000000"/>
          <w:sz w:val="23"/>
          <w:szCs w:val="23"/>
        </w:rPr>
        <w:t xml:space="preserve"> </w:t>
      </w:r>
      <w:proofErr w:type="spellStart"/>
      <w:r w:rsidRPr="008E2931">
        <w:rPr>
          <w:color w:val="000000"/>
          <w:sz w:val="23"/>
          <w:szCs w:val="23"/>
        </w:rPr>
        <w:t>between</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two</w:t>
      </w:r>
      <w:proofErr w:type="spellEnd"/>
      <w:r w:rsidRPr="008E2931">
        <w:rPr>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rStyle w:val="Gl"/>
          <w:color w:val="000000"/>
          <w:sz w:val="23"/>
          <w:szCs w:val="23"/>
        </w:rPr>
        <w:t>Sample</w:t>
      </w:r>
      <w:proofErr w:type="spellEnd"/>
      <w:r w:rsidRPr="008E2931">
        <w:rPr>
          <w:rStyle w:val="Gl"/>
          <w:color w:val="000000"/>
          <w:sz w:val="23"/>
          <w:szCs w:val="23"/>
        </w:rPr>
        <w:t>:</w:t>
      </w:r>
    </w:p>
    <w:p w:rsidR="00B50F62" w:rsidRPr="008E2931" w:rsidRDefault="00B50F62" w:rsidP="00B50F62">
      <w:pPr>
        <w:spacing w:line="390" w:lineRule="atLeast"/>
        <w:jc w:val="both"/>
        <w:rPr>
          <w:rFonts w:ascii="Times New Roman" w:hAnsi="Times New Roman" w:cs="Times New Roman"/>
          <w:color w:val="000000"/>
          <w:sz w:val="23"/>
          <w:szCs w:val="23"/>
        </w:rPr>
      </w:pPr>
      <w:r w:rsidRPr="008E2931">
        <w:rPr>
          <w:rFonts w:ascii="Times New Roman" w:hAnsi="Times New Roman" w:cs="Times New Roman"/>
          <w:color w:val="000000"/>
          <w:sz w:val="23"/>
          <w:szCs w:val="23"/>
        </w:rPr>
        <w:t xml:space="preserve">Ahmet Yaşar Ocak, </w:t>
      </w:r>
      <w:r w:rsidRPr="008E2931">
        <w:rPr>
          <w:rFonts w:ascii="Times New Roman" w:hAnsi="Times New Roman" w:cs="Times New Roman"/>
          <w:i/>
          <w:iCs/>
          <w:color w:val="000000"/>
          <w:sz w:val="23"/>
          <w:szCs w:val="23"/>
        </w:rPr>
        <w:t xml:space="preserve">Osmanlı İmparatorluğu`nda Marjinal </w:t>
      </w:r>
      <w:proofErr w:type="spellStart"/>
      <w:r w:rsidRPr="008E2931">
        <w:rPr>
          <w:rFonts w:ascii="Times New Roman" w:hAnsi="Times New Roman" w:cs="Times New Roman"/>
          <w:i/>
          <w:iCs/>
          <w:color w:val="000000"/>
          <w:sz w:val="23"/>
          <w:szCs w:val="23"/>
        </w:rPr>
        <w:t>Sufilik</w:t>
      </w:r>
      <w:proofErr w:type="spellEnd"/>
      <w:r w:rsidRPr="008E2931">
        <w:rPr>
          <w:rFonts w:ascii="Times New Roman" w:hAnsi="Times New Roman" w:cs="Times New Roman"/>
          <w:i/>
          <w:iCs/>
          <w:color w:val="000000"/>
          <w:sz w:val="23"/>
          <w:szCs w:val="23"/>
        </w:rPr>
        <w:t>: Kalenderiler (XIV-XVII.</w:t>
      </w:r>
      <w:r w:rsidRPr="008E2931">
        <w:rPr>
          <w:rFonts w:ascii="Times New Roman" w:hAnsi="Times New Roman" w:cs="Times New Roman"/>
          <w:i/>
          <w:iCs/>
          <w:color w:val="000000"/>
          <w:sz w:val="23"/>
          <w:szCs w:val="23"/>
        </w:rPr>
        <w:br/>
        <w:t>Yüzyıllar)</w:t>
      </w:r>
      <w:r w:rsidRPr="008E2931">
        <w:rPr>
          <w:rFonts w:ascii="Times New Roman" w:hAnsi="Times New Roman" w:cs="Times New Roman"/>
          <w:color w:val="000000"/>
          <w:sz w:val="23"/>
          <w:szCs w:val="23"/>
        </w:rPr>
        <w:t>, TTK Publications, Ankara 1992.</w:t>
      </w:r>
    </w:p>
    <w:p w:rsidR="00B50F62" w:rsidRPr="008E2931" w:rsidRDefault="00B50F62" w:rsidP="00B50F62">
      <w:pPr>
        <w:pStyle w:val="NormalWeb"/>
        <w:shd w:val="clear" w:color="auto" w:fill="FFFFFF"/>
        <w:spacing w:before="0" w:beforeAutospacing="0" w:after="0" w:afterAutospacing="0" w:line="390" w:lineRule="atLeast"/>
        <w:jc w:val="both"/>
        <w:rPr>
          <w:b/>
          <w:color w:val="000000"/>
          <w:sz w:val="23"/>
          <w:szCs w:val="23"/>
        </w:rPr>
      </w:pPr>
      <w:r w:rsidRPr="008E2931">
        <w:rPr>
          <w:b/>
          <w:color w:val="000000"/>
          <w:sz w:val="23"/>
          <w:szCs w:val="23"/>
        </w:rPr>
        <w:t>Re-</w:t>
      </w:r>
      <w:proofErr w:type="spellStart"/>
      <w:r w:rsidRPr="008E2931">
        <w:rPr>
          <w:b/>
          <w:color w:val="000000"/>
          <w:sz w:val="23"/>
          <w:szCs w:val="23"/>
        </w:rPr>
        <w:t>Same</w:t>
      </w:r>
      <w:proofErr w:type="spellEnd"/>
      <w:r w:rsidRPr="008E2931">
        <w:rPr>
          <w:b/>
          <w:color w:val="000000"/>
          <w:sz w:val="23"/>
          <w:szCs w:val="23"/>
        </w:rPr>
        <w:t xml:space="preserve"> Source </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color w:val="000000"/>
          <w:sz w:val="23"/>
          <w:szCs w:val="23"/>
        </w:rPr>
        <w:t>When</w:t>
      </w:r>
      <w:proofErr w:type="spellEnd"/>
      <w:r w:rsidRPr="008E2931">
        <w:rPr>
          <w:color w:val="000000"/>
          <w:sz w:val="23"/>
          <w:szCs w:val="23"/>
        </w:rPr>
        <w:t xml:space="preserve"> a </w:t>
      </w:r>
      <w:proofErr w:type="spellStart"/>
      <w:r w:rsidRPr="008E2931">
        <w:rPr>
          <w:color w:val="000000"/>
          <w:sz w:val="23"/>
          <w:szCs w:val="23"/>
        </w:rPr>
        <w:t>resource</w:t>
      </w:r>
      <w:proofErr w:type="spellEnd"/>
      <w:r w:rsidRPr="008E2931">
        <w:rPr>
          <w:color w:val="000000"/>
          <w:sz w:val="23"/>
          <w:szCs w:val="23"/>
        </w:rPr>
        <w:t xml:space="preserve"> is </w:t>
      </w:r>
      <w:proofErr w:type="spellStart"/>
      <w:r w:rsidRPr="008E2931">
        <w:rPr>
          <w:color w:val="000000"/>
          <w:sz w:val="23"/>
          <w:szCs w:val="23"/>
        </w:rPr>
        <w:t>first</w:t>
      </w:r>
      <w:proofErr w:type="spellEnd"/>
      <w:r w:rsidRPr="008E2931">
        <w:rPr>
          <w:color w:val="000000"/>
          <w:sz w:val="23"/>
          <w:szCs w:val="23"/>
        </w:rPr>
        <w:t xml:space="preserve"> </w:t>
      </w:r>
      <w:proofErr w:type="spellStart"/>
      <w:r w:rsidRPr="008E2931">
        <w:rPr>
          <w:color w:val="000000"/>
          <w:sz w:val="23"/>
          <w:szCs w:val="23"/>
        </w:rPr>
        <w:t>referenced</w:t>
      </w:r>
      <w:proofErr w:type="spellEnd"/>
      <w:r w:rsidRPr="008E2931">
        <w:rPr>
          <w:color w:val="000000"/>
          <w:sz w:val="23"/>
          <w:szCs w:val="23"/>
        </w:rPr>
        <w:t xml:space="preserve"> in a </w:t>
      </w:r>
      <w:proofErr w:type="spellStart"/>
      <w:r w:rsidRPr="008E2931">
        <w:rPr>
          <w:color w:val="000000"/>
          <w:sz w:val="23"/>
          <w:szCs w:val="23"/>
        </w:rPr>
        <w:t>footnote</w:t>
      </w:r>
      <w:proofErr w:type="spellEnd"/>
      <w:r w:rsidRPr="008E2931">
        <w:rPr>
          <w:color w:val="000000"/>
          <w:sz w:val="23"/>
          <w:szCs w:val="23"/>
        </w:rPr>
        <w:t xml:space="preserve">, </w:t>
      </w:r>
      <w:proofErr w:type="spellStart"/>
      <w:r w:rsidRPr="008E2931">
        <w:rPr>
          <w:color w:val="000000"/>
          <w:sz w:val="23"/>
          <w:szCs w:val="23"/>
        </w:rPr>
        <w:t>all</w:t>
      </w:r>
      <w:proofErr w:type="spellEnd"/>
      <w:r w:rsidRPr="008E2931">
        <w:rPr>
          <w:color w:val="000000"/>
          <w:sz w:val="23"/>
          <w:szCs w:val="23"/>
        </w:rPr>
        <w:t xml:space="preserve"> </w:t>
      </w:r>
      <w:proofErr w:type="spellStart"/>
      <w:r w:rsidRPr="008E2931">
        <w:rPr>
          <w:color w:val="000000"/>
          <w:sz w:val="23"/>
          <w:szCs w:val="23"/>
        </w:rPr>
        <w:t>information</w:t>
      </w:r>
      <w:proofErr w:type="spellEnd"/>
      <w:r w:rsidRPr="008E2931">
        <w:rPr>
          <w:color w:val="000000"/>
          <w:sz w:val="23"/>
          <w:szCs w:val="23"/>
        </w:rPr>
        <w:t xml:space="preserve"> </w:t>
      </w:r>
      <w:proofErr w:type="spellStart"/>
      <w:r w:rsidRPr="008E2931">
        <w:rPr>
          <w:color w:val="000000"/>
          <w:sz w:val="23"/>
          <w:szCs w:val="23"/>
        </w:rPr>
        <w:t>about</w:t>
      </w:r>
      <w:proofErr w:type="spellEnd"/>
      <w:r w:rsidRPr="008E2931">
        <w:rPr>
          <w:color w:val="000000"/>
          <w:sz w:val="23"/>
          <w:szCs w:val="23"/>
        </w:rPr>
        <w:t xml:space="preserve"> </w:t>
      </w:r>
      <w:proofErr w:type="spellStart"/>
      <w:r w:rsidRPr="008E2931">
        <w:rPr>
          <w:color w:val="000000"/>
          <w:sz w:val="23"/>
          <w:szCs w:val="23"/>
        </w:rPr>
        <w:t>that</w:t>
      </w:r>
      <w:proofErr w:type="spellEnd"/>
      <w:r w:rsidRPr="008E2931">
        <w:rPr>
          <w:color w:val="000000"/>
          <w:sz w:val="23"/>
          <w:szCs w:val="23"/>
        </w:rPr>
        <w:t xml:space="preserve"> </w:t>
      </w:r>
      <w:proofErr w:type="spellStart"/>
      <w:r w:rsidRPr="008E2931">
        <w:rPr>
          <w:color w:val="000000"/>
          <w:sz w:val="23"/>
          <w:szCs w:val="23"/>
        </w:rPr>
        <w:t>resource</w:t>
      </w:r>
      <w:proofErr w:type="spellEnd"/>
      <w:r w:rsidRPr="008E2931">
        <w:rPr>
          <w:color w:val="000000"/>
          <w:sz w:val="23"/>
          <w:szCs w:val="23"/>
        </w:rPr>
        <w:t xml:space="preserve"> is not </w:t>
      </w:r>
      <w:proofErr w:type="spellStart"/>
      <w:r w:rsidRPr="008E2931">
        <w:rPr>
          <w:color w:val="000000"/>
          <w:sz w:val="23"/>
          <w:szCs w:val="23"/>
        </w:rPr>
        <w:t>repeated</w:t>
      </w:r>
      <w:proofErr w:type="spellEnd"/>
      <w:r w:rsidRPr="008E2931">
        <w:rPr>
          <w:color w:val="000000"/>
          <w:sz w:val="23"/>
          <w:szCs w:val="23"/>
        </w:rPr>
        <w:t xml:space="preserve">. Since </w:t>
      </w:r>
      <w:proofErr w:type="spellStart"/>
      <w:r w:rsidRPr="008E2931">
        <w:rPr>
          <w:color w:val="000000"/>
          <w:sz w:val="23"/>
          <w:szCs w:val="23"/>
        </w:rPr>
        <w:t>this</w:t>
      </w:r>
      <w:proofErr w:type="spellEnd"/>
      <w:r w:rsidRPr="008E2931">
        <w:rPr>
          <w:color w:val="000000"/>
          <w:sz w:val="23"/>
          <w:szCs w:val="23"/>
        </w:rPr>
        <w:t xml:space="preserve"> </w:t>
      </w:r>
      <w:proofErr w:type="spellStart"/>
      <w:r w:rsidRPr="008E2931">
        <w:rPr>
          <w:color w:val="000000"/>
          <w:sz w:val="23"/>
          <w:szCs w:val="23"/>
        </w:rPr>
        <w:t>information</w:t>
      </w:r>
      <w:proofErr w:type="spellEnd"/>
      <w:r w:rsidRPr="008E2931">
        <w:rPr>
          <w:color w:val="000000"/>
          <w:sz w:val="23"/>
          <w:szCs w:val="23"/>
        </w:rPr>
        <w:t xml:space="preserve"> is </w:t>
      </w:r>
      <w:proofErr w:type="spellStart"/>
      <w:r w:rsidRPr="008E2931">
        <w:rPr>
          <w:color w:val="000000"/>
          <w:sz w:val="23"/>
          <w:szCs w:val="23"/>
        </w:rPr>
        <w:t>stated</w:t>
      </w:r>
      <w:proofErr w:type="spellEnd"/>
      <w:r w:rsidRPr="008E2931">
        <w:rPr>
          <w:color w:val="000000"/>
          <w:sz w:val="23"/>
          <w:szCs w:val="23"/>
        </w:rPr>
        <w:t xml:space="preserve"> in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previous</w:t>
      </w:r>
      <w:proofErr w:type="spellEnd"/>
      <w:r w:rsidRPr="008E2931">
        <w:rPr>
          <w:color w:val="000000"/>
          <w:sz w:val="23"/>
          <w:szCs w:val="23"/>
        </w:rPr>
        <w:t xml:space="preserve"> </w:t>
      </w:r>
      <w:proofErr w:type="spellStart"/>
      <w:r w:rsidRPr="008E2931">
        <w:rPr>
          <w:color w:val="000000"/>
          <w:sz w:val="23"/>
          <w:szCs w:val="23"/>
        </w:rPr>
        <w:t>footnote</w:t>
      </w:r>
      <w:proofErr w:type="spellEnd"/>
      <w:r w:rsidRPr="008E2931">
        <w:rPr>
          <w:color w:val="000000"/>
          <w:sz w:val="23"/>
          <w:szCs w:val="23"/>
        </w:rPr>
        <w:t xml:space="preserve">, </w:t>
      </w:r>
      <w:proofErr w:type="spellStart"/>
      <w:r w:rsidRPr="008E2931">
        <w:rPr>
          <w:color w:val="000000"/>
          <w:sz w:val="23"/>
          <w:szCs w:val="23"/>
        </w:rPr>
        <w:t>only</w:t>
      </w:r>
      <w:proofErr w:type="spellEnd"/>
      <w:r w:rsidRPr="008E2931">
        <w:rPr>
          <w:color w:val="000000"/>
          <w:sz w:val="23"/>
          <w:szCs w:val="23"/>
        </w:rPr>
        <w:t xml:space="preserve"> </w:t>
      </w:r>
      <w:proofErr w:type="spellStart"/>
      <w:r w:rsidRPr="008E2931">
        <w:rPr>
          <w:b/>
          <w:i/>
          <w:color w:val="000000"/>
          <w:sz w:val="23"/>
          <w:szCs w:val="23"/>
        </w:rPr>
        <w:t>author’s</w:t>
      </w:r>
      <w:proofErr w:type="spellEnd"/>
      <w:r w:rsidRPr="008E2931">
        <w:rPr>
          <w:b/>
          <w:i/>
          <w:color w:val="000000"/>
          <w:sz w:val="23"/>
          <w:szCs w:val="23"/>
        </w:rPr>
        <w:t xml:space="preserve"> </w:t>
      </w:r>
      <w:proofErr w:type="spellStart"/>
      <w:r w:rsidRPr="008E2931">
        <w:rPr>
          <w:b/>
          <w:i/>
          <w:color w:val="000000"/>
          <w:sz w:val="23"/>
          <w:szCs w:val="23"/>
        </w:rPr>
        <w:t>surname</w:t>
      </w:r>
      <w:proofErr w:type="spellEnd"/>
      <w:r w:rsidRPr="008E2931">
        <w:rPr>
          <w:color w:val="000000"/>
          <w:sz w:val="23"/>
          <w:szCs w:val="23"/>
        </w:rPr>
        <w:t xml:space="preserve">, </w:t>
      </w:r>
      <w:proofErr w:type="spellStart"/>
      <w:r w:rsidRPr="008E2931">
        <w:rPr>
          <w:b/>
          <w:i/>
          <w:color w:val="000000"/>
          <w:sz w:val="23"/>
          <w:szCs w:val="23"/>
        </w:rPr>
        <w:t>title</w:t>
      </w:r>
      <w:proofErr w:type="spellEnd"/>
      <w:r w:rsidRPr="008E2931">
        <w:rPr>
          <w:color w:val="000000"/>
          <w:sz w:val="23"/>
          <w:szCs w:val="23"/>
        </w:rPr>
        <w:t xml:space="preserve"> </w:t>
      </w:r>
      <w:r w:rsidRPr="008E2931">
        <w:rPr>
          <w:b/>
          <w:i/>
          <w:color w:val="000000"/>
          <w:sz w:val="23"/>
          <w:szCs w:val="23"/>
        </w:rPr>
        <w:t>(</w:t>
      </w:r>
      <w:proofErr w:type="spellStart"/>
      <w:r w:rsidRPr="008E2931">
        <w:rPr>
          <w:b/>
          <w:i/>
          <w:color w:val="000000"/>
          <w:sz w:val="23"/>
          <w:szCs w:val="23"/>
        </w:rPr>
        <w:t>italics</w:t>
      </w:r>
      <w:proofErr w:type="spellEnd"/>
      <w:r w:rsidRPr="008E2931">
        <w:rPr>
          <w:b/>
          <w:i/>
          <w:color w:val="000000"/>
          <w:sz w:val="23"/>
          <w:szCs w:val="23"/>
        </w:rPr>
        <w:t>)</w:t>
      </w:r>
      <w:r w:rsidRPr="008E2931">
        <w:rPr>
          <w:color w:val="000000"/>
          <w:sz w:val="23"/>
          <w:szCs w:val="23"/>
        </w:rPr>
        <w:t xml:space="preserve"> </w:t>
      </w:r>
      <w:proofErr w:type="spellStart"/>
      <w:r w:rsidRPr="008E2931">
        <w:rPr>
          <w:color w:val="000000"/>
          <w:sz w:val="23"/>
          <w:szCs w:val="23"/>
        </w:rPr>
        <w:t>and</w:t>
      </w:r>
      <w:proofErr w:type="spellEnd"/>
      <w:r w:rsidRPr="008E2931">
        <w:rPr>
          <w:color w:val="000000"/>
          <w:sz w:val="23"/>
          <w:szCs w:val="23"/>
        </w:rPr>
        <w:t xml:space="preserve"> </w:t>
      </w:r>
      <w:proofErr w:type="spellStart"/>
      <w:r w:rsidRPr="008E2931">
        <w:rPr>
          <w:b/>
          <w:i/>
          <w:color w:val="000000"/>
          <w:sz w:val="23"/>
          <w:szCs w:val="23"/>
        </w:rPr>
        <w:t>page</w:t>
      </w:r>
      <w:proofErr w:type="spellEnd"/>
      <w:r w:rsidRPr="008E2931">
        <w:rPr>
          <w:b/>
          <w:i/>
          <w:color w:val="000000"/>
          <w:sz w:val="23"/>
          <w:szCs w:val="23"/>
        </w:rPr>
        <w:t xml:space="preserve"> </w:t>
      </w:r>
      <w:proofErr w:type="spellStart"/>
      <w:r w:rsidRPr="008E2931">
        <w:rPr>
          <w:b/>
          <w:i/>
          <w:color w:val="000000"/>
          <w:sz w:val="23"/>
          <w:szCs w:val="23"/>
        </w:rPr>
        <w:t>number</w:t>
      </w:r>
      <w:proofErr w:type="spellEnd"/>
      <w:r w:rsidRPr="008E2931">
        <w:rPr>
          <w:color w:val="000000"/>
          <w:sz w:val="23"/>
          <w:szCs w:val="23"/>
        </w:rPr>
        <w:t xml:space="preserve"> </w:t>
      </w:r>
      <w:proofErr w:type="spellStart"/>
      <w:r w:rsidRPr="008E2931">
        <w:rPr>
          <w:color w:val="000000"/>
          <w:sz w:val="23"/>
          <w:szCs w:val="23"/>
        </w:rPr>
        <w:t>should</w:t>
      </w:r>
      <w:proofErr w:type="spellEnd"/>
      <w:r w:rsidRPr="008E2931">
        <w:rPr>
          <w:color w:val="000000"/>
          <w:sz w:val="23"/>
          <w:szCs w:val="23"/>
        </w:rPr>
        <w:t xml:space="preserve"> be </w:t>
      </w:r>
      <w:proofErr w:type="spellStart"/>
      <w:r w:rsidRPr="008E2931">
        <w:rPr>
          <w:color w:val="000000"/>
          <w:sz w:val="23"/>
          <w:szCs w:val="23"/>
        </w:rPr>
        <w:t>indicated</w:t>
      </w:r>
      <w:proofErr w:type="spellEnd"/>
      <w:r w:rsidRPr="008E2931">
        <w:rPr>
          <w:color w:val="000000"/>
          <w:sz w:val="23"/>
          <w:szCs w:val="23"/>
        </w:rPr>
        <w:t xml:space="preserve"> in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second</w:t>
      </w:r>
      <w:proofErr w:type="spellEnd"/>
      <w:r w:rsidRPr="008E2931">
        <w:rPr>
          <w:color w:val="000000"/>
          <w:sz w:val="23"/>
          <w:szCs w:val="23"/>
        </w:rPr>
        <w:t xml:space="preserve"> </w:t>
      </w:r>
      <w:proofErr w:type="spellStart"/>
      <w:r w:rsidRPr="008E2931">
        <w:rPr>
          <w:color w:val="000000"/>
          <w:sz w:val="23"/>
          <w:szCs w:val="23"/>
        </w:rPr>
        <w:t>and</w:t>
      </w:r>
      <w:proofErr w:type="spellEnd"/>
      <w:r w:rsidRPr="008E2931">
        <w:rPr>
          <w:color w:val="000000"/>
          <w:sz w:val="23"/>
          <w:szCs w:val="23"/>
        </w:rPr>
        <w:t xml:space="preserve"> </w:t>
      </w:r>
      <w:proofErr w:type="spellStart"/>
      <w:r w:rsidRPr="008E2931">
        <w:rPr>
          <w:color w:val="000000"/>
          <w:sz w:val="23"/>
          <w:szCs w:val="23"/>
        </w:rPr>
        <w:t>subsequent</w:t>
      </w:r>
      <w:proofErr w:type="spellEnd"/>
      <w:r w:rsidRPr="008E2931">
        <w:rPr>
          <w:color w:val="000000"/>
          <w:sz w:val="23"/>
          <w:szCs w:val="23"/>
        </w:rPr>
        <w:t xml:space="preserve"> </w:t>
      </w:r>
      <w:proofErr w:type="spellStart"/>
      <w:r w:rsidRPr="008E2931">
        <w:rPr>
          <w:color w:val="000000"/>
          <w:sz w:val="23"/>
          <w:szCs w:val="23"/>
        </w:rPr>
        <w:t>applications</w:t>
      </w:r>
      <w:proofErr w:type="spellEnd"/>
      <w:r w:rsidRPr="008E2931">
        <w:rPr>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b/>
          <w:color w:val="000000"/>
          <w:sz w:val="23"/>
          <w:szCs w:val="23"/>
        </w:rPr>
      </w:pPr>
      <w:proofErr w:type="spellStart"/>
      <w:r w:rsidRPr="008E2931">
        <w:rPr>
          <w:b/>
          <w:color w:val="000000"/>
          <w:sz w:val="23"/>
          <w:szCs w:val="23"/>
        </w:rPr>
        <w:t>Sample</w:t>
      </w:r>
      <w:proofErr w:type="spellEnd"/>
      <w:r w:rsidRPr="008E2931">
        <w:rPr>
          <w:b/>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r w:rsidRPr="008E2931">
        <w:rPr>
          <w:color w:val="000000"/>
          <w:sz w:val="23"/>
          <w:szCs w:val="23"/>
        </w:rPr>
        <w:t xml:space="preserve">Gündoğdu, </w:t>
      </w:r>
      <w:r w:rsidRPr="008E2931">
        <w:rPr>
          <w:i/>
          <w:color w:val="000000"/>
          <w:sz w:val="23"/>
          <w:szCs w:val="23"/>
        </w:rPr>
        <w:t>Hacı Bektaş-ı Veli</w:t>
      </w:r>
      <w:r w:rsidRPr="008E2931">
        <w:rPr>
          <w:color w:val="000000"/>
          <w:sz w:val="23"/>
          <w:szCs w:val="23"/>
        </w:rPr>
        <w:t>, 34.</w:t>
      </w:r>
    </w:p>
    <w:p w:rsidR="00B50F62" w:rsidRPr="008E2931" w:rsidRDefault="00B50F62" w:rsidP="00B50F62">
      <w:pPr>
        <w:pStyle w:val="NormalWeb"/>
        <w:shd w:val="clear" w:color="auto" w:fill="FFFFFF"/>
        <w:spacing w:before="0" w:beforeAutospacing="0" w:after="0" w:afterAutospacing="0" w:line="390" w:lineRule="atLeast"/>
        <w:jc w:val="both"/>
        <w:rPr>
          <w:b/>
          <w:i/>
          <w:color w:val="000000"/>
          <w:sz w:val="23"/>
          <w:szCs w:val="23"/>
        </w:rPr>
      </w:pPr>
      <w:proofErr w:type="spellStart"/>
      <w:r w:rsidRPr="008E2931">
        <w:rPr>
          <w:b/>
          <w:i/>
          <w:color w:val="000000"/>
          <w:sz w:val="23"/>
          <w:szCs w:val="23"/>
        </w:rPr>
        <w:t>Use</w:t>
      </w:r>
      <w:proofErr w:type="spellEnd"/>
      <w:r w:rsidRPr="008E2931">
        <w:rPr>
          <w:b/>
          <w:i/>
          <w:color w:val="000000"/>
          <w:sz w:val="23"/>
          <w:szCs w:val="23"/>
        </w:rPr>
        <w:t xml:space="preserve"> of Archive </w:t>
      </w:r>
      <w:proofErr w:type="spellStart"/>
      <w:r w:rsidRPr="008E2931">
        <w:rPr>
          <w:b/>
          <w:i/>
          <w:color w:val="000000"/>
          <w:sz w:val="23"/>
          <w:szCs w:val="23"/>
        </w:rPr>
        <w:t>Documents</w:t>
      </w:r>
      <w:proofErr w:type="spellEnd"/>
      <w:r w:rsidRPr="008E2931">
        <w:rPr>
          <w:b/>
          <w:i/>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b/>
          <w:color w:val="000000"/>
          <w:sz w:val="23"/>
          <w:szCs w:val="23"/>
        </w:rPr>
        <w:t>Footnote</w:t>
      </w:r>
      <w:proofErr w:type="spellEnd"/>
      <w:r w:rsidRPr="008E2931">
        <w:rPr>
          <w:b/>
          <w:color w:val="000000"/>
          <w:sz w:val="23"/>
          <w:szCs w:val="23"/>
        </w:rPr>
        <w:t xml:space="preserve">: </w:t>
      </w:r>
      <w:r w:rsidRPr="008E2931">
        <w:rPr>
          <w:color w:val="000000"/>
          <w:sz w:val="23"/>
          <w:szCs w:val="23"/>
        </w:rPr>
        <w:t xml:space="preserve">Prime </w:t>
      </w:r>
      <w:proofErr w:type="spellStart"/>
      <w:r w:rsidRPr="008E2931">
        <w:rPr>
          <w:color w:val="000000"/>
          <w:sz w:val="23"/>
          <w:szCs w:val="23"/>
        </w:rPr>
        <w:t>Ministry</w:t>
      </w:r>
      <w:proofErr w:type="spellEnd"/>
      <w:r w:rsidRPr="008E2931">
        <w:rPr>
          <w:color w:val="000000"/>
          <w:sz w:val="23"/>
          <w:szCs w:val="23"/>
        </w:rPr>
        <w:t xml:space="preserve"> </w:t>
      </w:r>
      <w:proofErr w:type="spellStart"/>
      <w:r w:rsidRPr="008E2931">
        <w:rPr>
          <w:color w:val="000000"/>
          <w:sz w:val="23"/>
          <w:szCs w:val="23"/>
        </w:rPr>
        <w:t>Ottoman</w:t>
      </w:r>
      <w:proofErr w:type="spellEnd"/>
      <w:r w:rsidRPr="008E2931">
        <w:rPr>
          <w:color w:val="000000"/>
          <w:sz w:val="23"/>
          <w:szCs w:val="23"/>
        </w:rPr>
        <w:t xml:space="preserve"> </w:t>
      </w:r>
      <w:proofErr w:type="spellStart"/>
      <w:r w:rsidRPr="008E2931">
        <w:rPr>
          <w:color w:val="000000"/>
          <w:sz w:val="23"/>
          <w:szCs w:val="23"/>
        </w:rPr>
        <w:t>Archives</w:t>
      </w:r>
      <w:proofErr w:type="spellEnd"/>
      <w:r w:rsidRPr="008E2931">
        <w:rPr>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proofErr w:type="spellStart"/>
      <w:r w:rsidRPr="008E2931">
        <w:rPr>
          <w:color w:val="000000"/>
          <w:sz w:val="23"/>
          <w:szCs w:val="23"/>
        </w:rPr>
        <w:t>For</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first</w:t>
      </w:r>
      <w:proofErr w:type="spellEnd"/>
      <w:r w:rsidRPr="008E2931">
        <w:rPr>
          <w:color w:val="000000"/>
          <w:sz w:val="23"/>
          <w:szCs w:val="23"/>
        </w:rPr>
        <w:t xml:space="preserve"> time </w:t>
      </w:r>
      <w:proofErr w:type="spellStart"/>
      <w:r w:rsidRPr="008E2931">
        <w:rPr>
          <w:color w:val="000000"/>
          <w:sz w:val="23"/>
          <w:szCs w:val="23"/>
        </w:rPr>
        <w:t>use</w:t>
      </w:r>
      <w:proofErr w:type="spellEnd"/>
      <w:r w:rsidRPr="008E2931">
        <w:rPr>
          <w:color w:val="000000"/>
          <w:sz w:val="23"/>
          <w:szCs w:val="23"/>
        </w:rPr>
        <w:t xml:space="preserve"> of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documents</w:t>
      </w:r>
      <w:proofErr w:type="spellEnd"/>
      <w:r w:rsidRPr="008E2931">
        <w:rPr>
          <w:color w:val="000000"/>
          <w:sz w:val="23"/>
          <w:szCs w:val="23"/>
        </w:rPr>
        <w:t xml:space="preserve"> / </w:t>
      </w:r>
      <w:proofErr w:type="spellStart"/>
      <w:r w:rsidRPr="008E2931">
        <w:rPr>
          <w:color w:val="000000"/>
          <w:sz w:val="23"/>
          <w:szCs w:val="23"/>
        </w:rPr>
        <w:t>books</w:t>
      </w:r>
      <w:proofErr w:type="spellEnd"/>
      <w:r w:rsidRPr="008E2931">
        <w:rPr>
          <w:color w:val="000000"/>
          <w:sz w:val="23"/>
          <w:szCs w:val="23"/>
        </w:rPr>
        <w:t xml:space="preserve"> </w:t>
      </w:r>
      <w:proofErr w:type="spellStart"/>
      <w:r w:rsidRPr="008E2931">
        <w:rPr>
          <w:color w:val="000000"/>
          <w:sz w:val="23"/>
          <w:szCs w:val="23"/>
        </w:rPr>
        <w:t>belonging</w:t>
      </w:r>
      <w:proofErr w:type="spellEnd"/>
      <w:r w:rsidRPr="008E2931">
        <w:rPr>
          <w:color w:val="000000"/>
          <w:sz w:val="23"/>
          <w:szCs w:val="23"/>
        </w:rPr>
        <w:t xml:space="preserve"> </w:t>
      </w:r>
      <w:proofErr w:type="spellStart"/>
      <w:r w:rsidRPr="008E2931">
        <w:rPr>
          <w:color w:val="000000"/>
          <w:sz w:val="23"/>
          <w:szCs w:val="23"/>
        </w:rPr>
        <w:t>to</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Prime </w:t>
      </w:r>
      <w:proofErr w:type="spellStart"/>
      <w:r w:rsidRPr="008E2931">
        <w:rPr>
          <w:color w:val="000000"/>
          <w:sz w:val="23"/>
          <w:szCs w:val="23"/>
        </w:rPr>
        <w:t>Ministry</w:t>
      </w:r>
      <w:proofErr w:type="spellEnd"/>
      <w:r w:rsidRPr="008E2931">
        <w:rPr>
          <w:color w:val="000000"/>
          <w:sz w:val="23"/>
          <w:szCs w:val="23"/>
        </w:rPr>
        <w:t xml:space="preserve"> </w:t>
      </w:r>
      <w:proofErr w:type="spellStart"/>
      <w:r w:rsidRPr="008E2931">
        <w:rPr>
          <w:color w:val="000000"/>
          <w:sz w:val="23"/>
          <w:szCs w:val="23"/>
        </w:rPr>
        <w:t>Ottoman</w:t>
      </w:r>
      <w:proofErr w:type="spellEnd"/>
      <w:r w:rsidRPr="008E2931">
        <w:rPr>
          <w:color w:val="000000"/>
          <w:sz w:val="23"/>
          <w:szCs w:val="23"/>
        </w:rPr>
        <w:t xml:space="preserve"> </w:t>
      </w:r>
      <w:proofErr w:type="spellStart"/>
      <w:r w:rsidRPr="008E2931">
        <w:rPr>
          <w:color w:val="000000"/>
          <w:sz w:val="23"/>
          <w:szCs w:val="23"/>
        </w:rPr>
        <w:t>Archives</w:t>
      </w:r>
      <w:proofErr w:type="spellEnd"/>
      <w:r w:rsidRPr="008E2931">
        <w:rPr>
          <w:color w:val="000000"/>
          <w:sz w:val="23"/>
          <w:szCs w:val="23"/>
        </w:rPr>
        <w:t xml:space="preserve"> </w:t>
      </w:r>
      <w:proofErr w:type="spellStart"/>
      <w:r w:rsidRPr="008E2931">
        <w:rPr>
          <w:color w:val="000000"/>
          <w:sz w:val="23"/>
          <w:szCs w:val="23"/>
        </w:rPr>
        <w:t>to</w:t>
      </w:r>
      <w:proofErr w:type="spellEnd"/>
      <w:r w:rsidRPr="008E2931">
        <w:rPr>
          <w:color w:val="000000"/>
          <w:sz w:val="23"/>
          <w:szCs w:val="23"/>
        </w:rPr>
        <w:t xml:space="preserve"> be </w:t>
      </w:r>
      <w:proofErr w:type="spellStart"/>
      <w:r w:rsidRPr="008E2931">
        <w:rPr>
          <w:color w:val="000000"/>
          <w:sz w:val="23"/>
          <w:szCs w:val="23"/>
        </w:rPr>
        <w:t>used</w:t>
      </w:r>
      <w:proofErr w:type="spellEnd"/>
      <w:r w:rsidRPr="008E2931">
        <w:rPr>
          <w:color w:val="000000"/>
          <w:sz w:val="23"/>
          <w:szCs w:val="23"/>
        </w:rPr>
        <w:t xml:space="preserve"> in </w:t>
      </w:r>
      <w:proofErr w:type="spellStart"/>
      <w:r w:rsidRPr="008E2931">
        <w:rPr>
          <w:color w:val="000000"/>
          <w:sz w:val="23"/>
          <w:szCs w:val="23"/>
        </w:rPr>
        <w:t>footnotes</w:t>
      </w:r>
      <w:proofErr w:type="spellEnd"/>
      <w:r w:rsidRPr="008E2931">
        <w:rPr>
          <w:color w:val="000000"/>
          <w:sz w:val="23"/>
          <w:szCs w:val="23"/>
        </w:rPr>
        <w:t xml:space="preserve">, </w:t>
      </w:r>
      <w:proofErr w:type="spellStart"/>
      <w:r w:rsidRPr="008E2931">
        <w:rPr>
          <w:color w:val="000000"/>
          <w:sz w:val="23"/>
          <w:szCs w:val="23"/>
        </w:rPr>
        <w:t>full</w:t>
      </w:r>
      <w:proofErr w:type="spellEnd"/>
      <w:r w:rsidRPr="008E2931">
        <w:rPr>
          <w:color w:val="000000"/>
          <w:sz w:val="23"/>
          <w:szCs w:val="23"/>
        </w:rPr>
        <w:t xml:space="preserve"> </w:t>
      </w:r>
      <w:proofErr w:type="spellStart"/>
      <w:r w:rsidRPr="008E2931">
        <w:rPr>
          <w:color w:val="000000"/>
          <w:sz w:val="23"/>
          <w:szCs w:val="23"/>
        </w:rPr>
        <w:t>identification</w:t>
      </w:r>
      <w:proofErr w:type="spellEnd"/>
      <w:r w:rsidRPr="008E2931">
        <w:rPr>
          <w:color w:val="000000"/>
          <w:sz w:val="23"/>
          <w:szCs w:val="23"/>
        </w:rPr>
        <w:t xml:space="preserve"> </w:t>
      </w:r>
      <w:proofErr w:type="spellStart"/>
      <w:r w:rsidRPr="008E2931">
        <w:rPr>
          <w:color w:val="000000"/>
          <w:sz w:val="23"/>
          <w:szCs w:val="23"/>
        </w:rPr>
        <w:t>should</w:t>
      </w:r>
      <w:proofErr w:type="spellEnd"/>
      <w:r w:rsidRPr="008E2931">
        <w:rPr>
          <w:color w:val="000000"/>
          <w:sz w:val="23"/>
          <w:szCs w:val="23"/>
        </w:rPr>
        <w:t xml:space="preserve"> be </w:t>
      </w:r>
      <w:proofErr w:type="spellStart"/>
      <w:r w:rsidRPr="008E2931">
        <w:rPr>
          <w:color w:val="000000"/>
          <w:sz w:val="23"/>
          <w:szCs w:val="23"/>
        </w:rPr>
        <w:t>given</w:t>
      </w:r>
      <w:proofErr w:type="spellEnd"/>
      <w:r w:rsidRPr="008E2931">
        <w:rPr>
          <w:color w:val="000000"/>
          <w:sz w:val="23"/>
          <w:szCs w:val="23"/>
        </w:rPr>
        <w:t xml:space="preserve"> </w:t>
      </w:r>
      <w:proofErr w:type="spellStart"/>
      <w:r w:rsidRPr="008E2931">
        <w:rPr>
          <w:color w:val="000000"/>
          <w:sz w:val="23"/>
          <w:szCs w:val="23"/>
        </w:rPr>
        <w:t>and</w:t>
      </w:r>
      <w:proofErr w:type="spellEnd"/>
      <w:r w:rsidRPr="008E2931">
        <w:rPr>
          <w:color w:val="000000"/>
          <w:sz w:val="23"/>
          <w:szCs w:val="23"/>
        </w:rPr>
        <w:t xml:space="preserve"> an </w:t>
      </w:r>
      <w:proofErr w:type="spellStart"/>
      <w:r w:rsidRPr="008E2931">
        <w:rPr>
          <w:color w:val="000000"/>
          <w:sz w:val="23"/>
          <w:szCs w:val="23"/>
        </w:rPr>
        <w:t>abbreviation</w:t>
      </w:r>
      <w:proofErr w:type="spellEnd"/>
      <w:r w:rsidRPr="008E2931">
        <w:rPr>
          <w:color w:val="000000"/>
          <w:sz w:val="23"/>
          <w:szCs w:val="23"/>
        </w:rPr>
        <w:t xml:space="preserve"> of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documents</w:t>
      </w:r>
      <w:proofErr w:type="spellEnd"/>
      <w:r w:rsidRPr="008E2931">
        <w:rPr>
          <w:color w:val="000000"/>
          <w:sz w:val="23"/>
          <w:szCs w:val="23"/>
        </w:rPr>
        <w:t xml:space="preserve"> / </w:t>
      </w:r>
      <w:proofErr w:type="spellStart"/>
      <w:r w:rsidRPr="008E2931">
        <w:rPr>
          <w:color w:val="000000"/>
          <w:sz w:val="23"/>
          <w:szCs w:val="23"/>
        </w:rPr>
        <w:t>books</w:t>
      </w:r>
      <w:proofErr w:type="spellEnd"/>
      <w:r w:rsidRPr="008E2931">
        <w:rPr>
          <w:color w:val="000000"/>
          <w:sz w:val="23"/>
          <w:szCs w:val="23"/>
        </w:rPr>
        <w:t xml:space="preserve"> </w:t>
      </w:r>
      <w:proofErr w:type="spellStart"/>
      <w:r w:rsidRPr="008E2931">
        <w:rPr>
          <w:color w:val="000000"/>
          <w:sz w:val="23"/>
          <w:szCs w:val="23"/>
        </w:rPr>
        <w:t>used</w:t>
      </w:r>
      <w:proofErr w:type="spellEnd"/>
      <w:r w:rsidRPr="008E2931">
        <w:rPr>
          <w:color w:val="000000"/>
          <w:sz w:val="23"/>
          <w:szCs w:val="23"/>
        </w:rPr>
        <w:t xml:space="preserve"> in </w:t>
      </w:r>
      <w:proofErr w:type="spellStart"/>
      <w:r w:rsidRPr="008E2931">
        <w:rPr>
          <w:color w:val="000000"/>
          <w:sz w:val="23"/>
          <w:szCs w:val="23"/>
        </w:rPr>
        <w:t>brackets</w:t>
      </w:r>
      <w:proofErr w:type="spellEnd"/>
      <w:r w:rsidRPr="008E2931">
        <w:rPr>
          <w:color w:val="000000"/>
          <w:sz w:val="23"/>
          <w:szCs w:val="23"/>
        </w:rPr>
        <w:t xml:space="preserve"> </w:t>
      </w:r>
      <w:proofErr w:type="spellStart"/>
      <w:r w:rsidRPr="008E2931">
        <w:rPr>
          <w:color w:val="000000"/>
          <w:sz w:val="23"/>
          <w:szCs w:val="23"/>
        </w:rPr>
        <w:t>should</w:t>
      </w:r>
      <w:proofErr w:type="spellEnd"/>
      <w:r w:rsidRPr="008E2931">
        <w:rPr>
          <w:color w:val="000000"/>
          <w:sz w:val="23"/>
          <w:szCs w:val="23"/>
        </w:rPr>
        <w:t xml:space="preserve"> be </w:t>
      </w:r>
      <w:proofErr w:type="spellStart"/>
      <w:r w:rsidRPr="008E2931">
        <w:rPr>
          <w:color w:val="000000"/>
          <w:sz w:val="23"/>
          <w:szCs w:val="23"/>
        </w:rPr>
        <w:t>given</w:t>
      </w:r>
      <w:proofErr w:type="spellEnd"/>
      <w:r w:rsidRPr="008E2931">
        <w:rPr>
          <w:color w:val="000000"/>
          <w:sz w:val="23"/>
          <w:szCs w:val="23"/>
        </w:rPr>
        <w:t xml:space="preserve">. </w:t>
      </w:r>
      <w:proofErr w:type="spellStart"/>
      <w:r w:rsidRPr="008E2931">
        <w:rPr>
          <w:color w:val="000000"/>
          <w:sz w:val="23"/>
          <w:szCs w:val="23"/>
        </w:rPr>
        <w:t>When</w:t>
      </w:r>
      <w:proofErr w:type="spellEnd"/>
      <w:r w:rsidRPr="008E2931">
        <w:rPr>
          <w:color w:val="000000"/>
          <w:sz w:val="23"/>
          <w:szCs w:val="23"/>
        </w:rPr>
        <w:t xml:space="preserve"> a </w:t>
      </w:r>
      <w:proofErr w:type="spellStart"/>
      <w:r w:rsidRPr="008E2931">
        <w:rPr>
          <w:color w:val="000000"/>
          <w:sz w:val="23"/>
          <w:szCs w:val="23"/>
        </w:rPr>
        <w:t>second</w:t>
      </w:r>
      <w:proofErr w:type="spellEnd"/>
      <w:r w:rsidRPr="008E2931">
        <w:rPr>
          <w:color w:val="000000"/>
          <w:sz w:val="23"/>
          <w:szCs w:val="23"/>
        </w:rPr>
        <w:t xml:space="preserve"> </w:t>
      </w:r>
      <w:proofErr w:type="spellStart"/>
      <w:r w:rsidRPr="008E2931">
        <w:rPr>
          <w:color w:val="000000"/>
          <w:sz w:val="23"/>
          <w:szCs w:val="23"/>
        </w:rPr>
        <w:t>application</w:t>
      </w:r>
      <w:proofErr w:type="spellEnd"/>
      <w:r w:rsidRPr="008E2931">
        <w:rPr>
          <w:color w:val="000000"/>
          <w:sz w:val="23"/>
          <w:szCs w:val="23"/>
        </w:rPr>
        <w:t xml:space="preserve"> is </w:t>
      </w:r>
      <w:proofErr w:type="spellStart"/>
      <w:r w:rsidRPr="008E2931">
        <w:rPr>
          <w:color w:val="000000"/>
          <w:sz w:val="23"/>
          <w:szCs w:val="23"/>
        </w:rPr>
        <w:t>made</w:t>
      </w:r>
      <w:proofErr w:type="spellEnd"/>
      <w:r w:rsidRPr="008E2931">
        <w:rPr>
          <w:color w:val="000000"/>
          <w:sz w:val="23"/>
          <w:szCs w:val="23"/>
        </w:rPr>
        <w:t xml:space="preserve"> </w:t>
      </w:r>
      <w:proofErr w:type="spellStart"/>
      <w:r w:rsidRPr="008E2931">
        <w:rPr>
          <w:color w:val="000000"/>
          <w:sz w:val="23"/>
          <w:szCs w:val="23"/>
        </w:rPr>
        <w:t>to</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documents</w:t>
      </w:r>
      <w:proofErr w:type="spellEnd"/>
      <w:r w:rsidRPr="008E2931">
        <w:rPr>
          <w:color w:val="000000"/>
          <w:sz w:val="23"/>
          <w:szCs w:val="23"/>
        </w:rPr>
        <w:t xml:space="preserve"> </w:t>
      </w:r>
      <w:proofErr w:type="spellStart"/>
      <w:r w:rsidRPr="008E2931">
        <w:rPr>
          <w:color w:val="000000"/>
          <w:sz w:val="23"/>
          <w:szCs w:val="23"/>
        </w:rPr>
        <w:t>and</w:t>
      </w:r>
      <w:proofErr w:type="spellEnd"/>
      <w:r w:rsidRPr="008E2931">
        <w:rPr>
          <w:color w:val="000000"/>
          <w:sz w:val="23"/>
          <w:szCs w:val="23"/>
        </w:rPr>
        <w:t xml:space="preserve"> </w:t>
      </w:r>
      <w:proofErr w:type="spellStart"/>
      <w:r w:rsidRPr="008E2931">
        <w:rPr>
          <w:color w:val="000000"/>
          <w:sz w:val="23"/>
          <w:szCs w:val="23"/>
        </w:rPr>
        <w:t>book</w:t>
      </w:r>
      <w:proofErr w:type="spellEnd"/>
      <w:r w:rsidRPr="008E2931">
        <w:rPr>
          <w:color w:val="000000"/>
          <w:sz w:val="23"/>
          <w:szCs w:val="23"/>
        </w:rPr>
        <w:t xml:space="preserve"> </w:t>
      </w:r>
      <w:proofErr w:type="spellStart"/>
      <w:r w:rsidRPr="008E2931">
        <w:rPr>
          <w:color w:val="000000"/>
          <w:sz w:val="23"/>
          <w:szCs w:val="23"/>
        </w:rPr>
        <w:t>series</w:t>
      </w:r>
      <w:proofErr w:type="spellEnd"/>
      <w:r w:rsidRPr="008E2931">
        <w:rPr>
          <w:color w:val="000000"/>
          <w:sz w:val="23"/>
          <w:szCs w:val="23"/>
        </w:rPr>
        <w:t xml:space="preserve"> of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same</w:t>
      </w:r>
      <w:proofErr w:type="spellEnd"/>
      <w:r w:rsidRPr="008E2931">
        <w:rPr>
          <w:color w:val="000000"/>
          <w:sz w:val="23"/>
          <w:szCs w:val="23"/>
        </w:rPr>
        <w:t xml:space="preserve"> </w:t>
      </w:r>
      <w:proofErr w:type="spellStart"/>
      <w:r w:rsidRPr="008E2931">
        <w:rPr>
          <w:color w:val="000000"/>
          <w:sz w:val="23"/>
          <w:szCs w:val="23"/>
        </w:rPr>
        <w:t>document</w:t>
      </w:r>
      <w:proofErr w:type="spellEnd"/>
      <w:r w:rsidRPr="008E2931">
        <w:rPr>
          <w:color w:val="000000"/>
          <w:sz w:val="23"/>
          <w:szCs w:val="23"/>
        </w:rPr>
        <w:t xml:space="preserve"> </w:t>
      </w:r>
      <w:proofErr w:type="spellStart"/>
      <w:r w:rsidRPr="008E2931">
        <w:rPr>
          <w:color w:val="000000"/>
          <w:sz w:val="23"/>
          <w:szCs w:val="23"/>
        </w:rPr>
        <w:t>to</w:t>
      </w:r>
      <w:proofErr w:type="spellEnd"/>
      <w:r w:rsidRPr="008E2931">
        <w:rPr>
          <w:color w:val="000000"/>
          <w:sz w:val="23"/>
          <w:szCs w:val="23"/>
        </w:rPr>
        <w:t xml:space="preserve"> be </w:t>
      </w:r>
      <w:proofErr w:type="spellStart"/>
      <w:r w:rsidRPr="008E2931">
        <w:rPr>
          <w:color w:val="000000"/>
          <w:sz w:val="23"/>
          <w:szCs w:val="23"/>
        </w:rPr>
        <w:t>used</w:t>
      </w:r>
      <w:proofErr w:type="spellEnd"/>
      <w:r w:rsidRPr="008E2931">
        <w:rPr>
          <w:color w:val="000000"/>
          <w:sz w:val="23"/>
          <w:szCs w:val="23"/>
        </w:rPr>
        <w:t xml:space="preserve"> in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same</w:t>
      </w:r>
      <w:proofErr w:type="spellEnd"/>
      <w:r w:rsidRPr="008E2931">
        <w:rPr>
          <w:color w:val="000000"/>
          <w:sz w:val="23"/>
          <w:szCs w:val="23"/>
        </w:rPr>
        <w:t xml:space="preserve"> </w:t>
      </w:r>
      <w:proofErr w:type="spellStart"/>
      <w:r w:rsidRPr="008E2931">
        <w:rPr>
          <w:color w:val="000000"/>
          <w:sz w:val="23"/>
          <w:szCs w:val="23"/>
        </w:rPr>
        <w:t>archive</w:t>
      </w:r>
      <w:proofErr w:type="spellEnd"/>
      <w:r w:rsidRPr="008E2931">
        <w:rPr>
          <w:color w:val="000000"/>
          <w:sz w:val="23"/>
          <w:szCs w:val="23"/>
        </w:rPr>
        <w:t xml:space="preserve">, </w:t>
      </w:r>
      <w:proofErr w:type="spellStart"/>
      <w:r w:rsidRPr="008E2931">
        <w:rPr>
          <w:color w:val="000000"/>
          <w:sz w:val="23"/>
          <w:szCs w:val="23"/>
        </w:rPr>
        <w:t>only</w:t>
      </w:r>
      <w:proofErr w:type="spellEnd"/>
      <w:r w:rsidRPr="008E2931">
        <w:rPr>
          <w:color w:val="000000"/>
          <w:sz w:val="23"/>
          <w:szCs w:val="23"/>
        </w:rPr>
        <w:t xml:space="preserve"> </w:t>
      </w:r>
      <w:proofErr w:type="spellStart"/>
      <w:r w:rsidRPr="008E2931">
        <w:rPr>
          <w:color w:val="000000"/>
          <w:sz w:val="23"/>
          <w:szCs w:val="23"/>
        </w:rPr>
        <w:t>abbreviations</w:t>
      </w:r>
      <w:proofErr w:type="spellEnd"/>
      <w:r w:rsidRPr="008E2931">
        <w:rPr>
          <w:color w:val="000000"/>
          <w:sz w:val="23"/>
          <w:szCs w:val="23"/>
        </w:rPr>
        <w:t xml:space="preserve"> </w:t>
      </w:r>
      <w:proofErr w:type="spellStart"/>
      <w:r w:rsidRPr="008E2931">
        <w:rPr>
          <w:color w:val="000000"/>
          <w:sz w:val="23"/>
          <w:szCs w:val="23"/>
        </w:rPr>
        <w:t>should</w:t>
      </w:r>
      <w:proofErr w:type="spellEnd"/>
      <w:r w:rsidRPr="008E2931">
        <w:rPr>
          <w:color w:val="000000"/>
          <w:sz w:val="23"/>
          <w:szCs w:val="23"/>
        </w:rPr>
        <w:t xml:space="preserve"> be </w:t>
      </w:r>
      <w:proofErr w:type="spellStart"/>
      <w:r w:rsidRPr="008E2931">
        <w:rPr>
          <w:color w:val="000000"/>
          <w:sz w:val="23"/>
          <w:szCs w:val="23"/>
        </w:rPr>
        <w:t>used</w:t>
      </w:r>
      <w:proofErr w:type="spellEnd"/>
      <w:r w:rsidRPr="008E2931">
        <w:rPr>
          <w:color w:val="000000"/>
          <w:sz w:val="23"/>
          <w:szCs w:val="23"/>
        </w:rPr>
        <w:t xml:space="preserve">. </w:t>
      </w:r>
      <w:proofErr w:type="spellStart"/>
      <w:r w:rsidRPr="008E2931">
        <w:rPr>
          <w:color w:val="000000"/>
          <w:sz w:val="23"/>
          <w:szCs w:val="23"/>
        </w:rPr>
        <w:t>If</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funds</w:t>
      </w:r>
      <w:proofErr w:type="spellEnd"/>
      <w:r w:rsidRPr="008E2931">
        <w:rPr>
          <w:color w:val="000000"/>
          <w:sz w:val="23"/>
          <w:szCs w:val="23"/>
        </w:rPr>
        <w:t xml:space="preserve"> </w:t>
      </w:r>
      <w:proofErr w:type="spellStart"/>
      <w:r w:rsidRPr="008E2931">
        <w:rPr>
          <w:color w:val="000000"/>
          <w:sz w:val="23"/>
          <w:szCs w:val="23"/>
        </w:rPr>
        <w:t>used</w:t>
      </w:r>
      <w:proofErr w:type="spellEnd"/>
      <w:r w:rsidRPr="008E2931">
        <w:rPr>
          <w:color w:val="000000"/>
          <w:sz w:val="23"/>
          <w:szCs w:val="23"/>
        </w:rPr>
        <w:t xml:space="preserve"> </w:t>
      </w:r>
      <w:proofErr w:type="spellStart"/>
      <w:r w:rsidRPr="008E2931">
        <w:rPr>
          <w:color w:val="000000"/>
          <w:sz w:val="23"/>
          <w:szCs w:val="23"/>
        </w:rPr>
        <w:t>change</w:t>
      </w:r>
      <w:proofErr w:type="spellEnd"/>
      <w:r w:rsidRPr="008E2931">
        <w:rPr>
          <w:color w:val="000000"/>
          <w:sz w:val="23"/>
          <w:szCs w:val="23"/>
        </w:rPr>
        <w:t xml:space="preserve">, </w:t>
      </w:r>
      <w:proofErr w:type="spellStart"/>
      <w:r w:rsidRPr="008E2931">
        <w:rPr>
          <w:color w:val="000000"/>
          <w:sz w:val="23"/>
          <w:szCs w:val="23"/>
        </w:rPr>
        <w:t>the</w:t>
      </w:r>
      <w:proofErr w:type="spellEnd"/>
      <w:r w:rsidRPr="008E2931">
        <w:rPr>
          <w:color w:val="000000"/>
          <w:sz w:val="23"/>
          <w:szCs w:val="23"/>
        </w:rPr>
        <w:t xml:space="preserve"> </w:t>
      </w:r>
      <w:proofErr w:type="spellStart"/>
      <w:r w:rsidRPr="008E2931">
        <w:rPr>
          <w:color w:val="000000"/>
          <w:sz w:val="23"/>
          <w:szCs w:val="23"/>
        </w:rPr>
        <w:t>first</w:t>
      </w:r>
      <w:proofErr w:type="spellEnd"/>
      <w:r w:rsidRPr="008E2931">
        <w:rPr>
          <w:color w:val="000000"/>
          <w:sz w:val="23"/>
          <w:szCs w:val="23"/>
        </w:rPr>
        <w:t xml:space="preserve"> </w:t>
      </w:r>
      <w:proofErr w:type="spellStart"/>
      <w:r w:rsidRPr="008E2931">
        <w:rPr>
          <w:color w:val="000000"/>
          <w:sz w:val="23"/>
          <w:szCs w:val="23"/>
        </w:rPr>
        <w:t>footnote</w:t>
      </w:r>
      <w:proofErr w:type="spellEnd"/>
      <w:r w:rsidRPr="008E2931">
        <w:rPr>
          <w:color w:val="000000"/>
          <w:sz w:val="23"/>
          <w:szCs w:val="23"/>
        </w:rPr>
        <w:t xml:space="preserve"> </w:t>
      </w:r>
      <w:proofErr w:type="spellStart"/>
      <w:r w:rsidRPr="008E2931">
        <w:rPr>
          <w:color w:val="000000"/>
          <w:sz w:val="23"/>
          <w:szCs w:val="23"/>
        </w:rPr>
        <w:t>should</w:t>
      </w:r>
      <w:proofErr w:type="spellEnd"/>
      <w:r w:rsidRPr="008E2931">
        <w:rPr>
          <w:color w:val="000000"/>
          <w:sz w:val="23"/>
          <w:szCs w:val="23"/>
        </w:rPr>
        <w:t xml:space="preserve"> be </w:t>
      </w:r>
      <w:proofErr w:type="spellStart"/>
      <w:r w:rsidRPr="008E2931">
        <w:rPr>
          <w:color w:val="000000"/>
          <w:sz w:val="23"/>
          <w:szCs w:val="23"/>
        </w:rPr>
        <w:t>given</w:t>
      </w:r>
      <w:proofErr w:type="spellEnd"/>
      <w:r w:rsidRPr="008E2931">
        <w:rPr>
          <w:color w:val="000000"/>
          <w:sz w:val="23"/>
          <w:szCs w:val="23"/>
        </w:rPr>
        <w:t xml:space="preserve"> </w:t>
      </w:r>
      <w:proofErr w:type="spellStart"/>
      <w:r w:rsidRPr="008E2931">
        <w:rPr>
          <w:color w:val="000000"/>
          <w:sz w:val="23"/>
          <w:szCs w:val="23"/>
        </w:rPr>
        <w:t>again</w:t>
      </w:r>
      <w:proofErr w:type="spellEnd"/>
      <w:r w:rsidRPr="008E2931">
        <w:rPr>
          <w:color w:val="000000"/>
          <w:sz w:val="23"/>
          <w:szCs w:val="23"/>
        </w:rPr>
        <w:t xml:space="preserve"> in </w:t>
      </w:r>
      <w:proofErr w:type="spellStart"/>
      <w:r w:rsidRPr="008E2931">
        <w:rPr>
          <w:color w:val="000000"/>
          <w:sz w:val="23"/>
          <w:szCs w:val="23"/>
        </w:rPr>
        <w:t>full</w:t>
      </w:r>
      <w:proofErr w:type="spellEnd"/>
      <w:r w:rsidRPr="008E2931">
        <w:rPr>
          <w:color w:val="000000"/>
          <w:sz w:val="23"/>
          <w:szCs w:val="23"/>
        </w:rPr>
        <w:t xml:space="preserve"> </w:t>
      </w:r>
      <w:proofErr w:type="spellStart"/>
      <w:r w:rsidRPr="008E2931">
        <w:rPr>
          <w:color w:val="000000"/>
          <w:sz w:val="23"/>
          <w:szCs w:val="23"/>
        </w:rPr>
        <w:t>citation</w:t>
      </w:r>
      <w:proofErr w:type="spellEnd"/>
      <w:r w:rsidRPr="008E2931">
        <w:rPr>
          <w:color w:val="000000"/>
          <w:sz w:val="23"/>
          <w:szCs w:val="23"/>
        </w:rPr>
        <w:t>.</w:t>
      </w:r>
    </w:p>
    <w:p w:rsidR="00B50F62" w:rsidRPr="008E2931" w:rsidRDefault="00B50F62" w:rsidP="00B50F62">
      <w:pPr>
        <w:pStyle w:val="NormalWeb"/>
        <w:shd w:val="clear" w:color="auto" w:fill="FFFFFF"/>
        <w:spacing w:before="0" w:beforeAutospacing="0" w:after="0" w:afterAutospacing="0" w:line="390" w:lineRule="atLeast"/>
        <w:jc w:val="both"/>
        <w:rPr>
          <w:b/>
          <w:color w:val="000000"/>
          <w:sz w:val="23"/>
          <w:szCs w:val="23"/>
        </w:rPr>
      </w:pPr>
      <w:proofErr w:type="spellStart"/>
      <w:r w:rsidRPr="008E2931">
        <w:rPr>
          <w:b/>
          <w:color w:val="000000"/>
          <w:sz w:val="23"/>
          <w:szCs w:val="23"/>
        </w:rPr>
        <w:t>Sample</w:t>
      </w:r>
      <w:proofErr w:type="spellEnd"/>
      <w:r w:rsidRPr="008E2931">
        <w:rPr>
          <w:b/>
          <w:color w:val="000000"/>
          <w:sz w:val="23"/>
          <w:szCs w:val="23"/>
        </w:rPr>
        <w:t xml:space="preserve">: </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r w:rsidRPr="008E2931">
        <w:rPr>
          <w:color w:val="000000"/>
          <w:sz w:val="23"/>
          <w:szCs w:val="23"/>
        </w:rPr>
        <w:t xml:space="preserve">1-) Prime </w:t>
      </w:r>
      <w:proofErr w:type="spellStart"/>
      <w:r w:rsidRPr="008E2931">
        <w:rPr>
          <w:color w:val="000000"/>
          <w:sz w:val="23"/>
          <w:szCs w:val="23"/>
        </w:rPr>
        <w:t>Ministry</w:t>
      </w:r>
      <w:proofErr w:type="spellEnd"/>
      <w:r w:rsidRPr="008E2931">
        <w:rPr>
          <w:color w:val="000000"/>
          <w:sz w:val="23"/>
          <w:szCs w:val="23"/>
        </w:rPr>
        <w:t xml:space="preserve"> </w:t>
      </w:r>
      <w:proofErr w:type="spellStart"/>
      <w:r w:rsidRPr="008E2931">
        <w:rPr>
          <w:color w:val="000000"/>
          <w:sz w:val="23"/>
          <w:szCs w:val="23"/>
        </w:rPr>
        <w:t>Ottoman</w:t>
      </w:r>
      <w:proofErr w:type="spellEnd"/>
      <w:r w:rsidRPr="008E2931">
        <w:rPr>
          <w:color w:val="000000"/>
          <w:sz w:val="23"/>
          <w:szCs w:val="23"/>
        </w:rPr>
        <w:t xml:space="preserve"> </w:t>
      </w:r>
      <w:proofErr w:type="spellStart"/>
      <w:r w:rsidRPr="008E2931">
        <w:rPr>
          <w:color w:val="000000"/>
          <w:sz w:val="23"/>
          <w:szCs w:val="23"/>
        </w:rPr>
        <w:t>Archives</w:t>
      </w:r>
      <w:proofErr w:type="spellEnd"/>
      <w:r w:rsidRPr="008E2931">
        <w:rPr>
          <w:color w:val="000000"/>
          <w:sz w:val="23"/>
          <w:szCs w:val="23"/>
        </w:rPr>
        <w:t xml:space="preserve"> (BOA.), Bâb-ı </w:t>
      </w:r>
      <w:proofErr w:type="spellStart"/>
      <w:r w:rsidRPr="008E2931">
        <w:rPr>
          <w:color w:val="000000"/>
          <w:sz w:val="23"/>
          <w:szCs w:val="23"/>
        </w:rPr>
        <w:t>Âsafî</w:t>
      </w:r>
      <w:proofErr w:type="spellEnd"/>
      <w:r w:rsidRPr="008E2931">
        <w:rPr>
          <w:color w:val="000000"/>
          <w:sz w:val="23"/>
          <w:szCs w:val="23"/>
        </w:rPr>
        <w:t xml:space="preserve"> </w:t>
      </w:r>
      <w:proofErr w:type="spellStart"/>
      <w:r w:rsidRPr="008E2931">
        <w:rPr>
          <w:color w:val="000000"/>
          <w:sz w:val="23"/>
          <w:szCs w:val="23"/>
        </w:rPr>
        <w:t>Mektubi</w:t>
      </w:r>
      <w:proofErr w:type="spellEnd"/>
      <w:r w:rsidRPr="008E2931">
        <w:rPr>
          <w:color w:val="000000"/>
          <w:sz w:val="23"/>
          <w:szCs w:val="23"/>
        </w:rPr>
        <w:t xml:space="preserve"> Kalemi</w:t>
      </w:r>
      <w:r w:rsidRPr="008E2931">
        <w:rPr>
          <w:color w:val="000000"/>
          <w:sz w:val="23"/>
          <w:szCs w:val="23"/>
        </w:rPr>
        <w:br/>
      </w:r>
      <w:proofErr w:type="spellStart"/>
      <w:r w:rsidRPr="008E2931">
        <w:rPr>
          <w:color w:val="000000"/>
          <w:sz w:val="23"/>
          <w:szCs w:val="23"/>
        </w:rPr>
        <w:t>Mühimme</w:t>
      </w:r>
      <w:proofErr w:type="spellEnd"/>
      <w:r w:rsidRPr="008E2931">
        <w:rPr>
          <w:color w:val="000000"/>
          <w:sz w:val="23"/>
          <w:szCs w:val="23"/>
        </w:rPr>
        <w:t xml:space="preserve"> Evrakı, (A. MKT, MHM.), 122/96, </w:t>
      </w:r>
      <w:proofErr w:type="spellStart"/>
      <w:r w:rsidRPr="008E2931">
        <w:rPr>
          <w:color w:val="000000"/>
          <w:sz w:val="23"/>
          <w:szCs w:val="23"/>
        </w:rPr>
        <w:t>July</w:t>
      </w:r>
      <w:proofErr w:type="spellEnd"/>
      <w:r w:rsidRPr="008E2931">
        <w:rPr>
          <w:color w:val="000000"/>
          <w:sz w:val="23"/>
          <w:szCs w:val="23"/>
        </w:rPr>
        <w:t xml:space="preserve"> 30, 1908 (1 B. 1326). </w:t>
      </w:r>
    </w:p>
    <w:p w:rsidR="00B50F62" w:rsidRPr="008E2931" w:rsidRDefault="00B50F62" w:rsidP="00B50F62">
      <w:pPr>
        <w:pStyle w:val="NormalWeb"/>
        <w:shd w:val="clear" w:color="auto" w:fill="FFFFFF"/>
        <w:spacing w:before="0" w:beforeAutospacing="0" w:after="0" w:afterAutospacing="0" w:line="390" w:lineRule="atLeast"/>
        <w:jc w:val="both"/>
        <w:rPr>
          <w:color w:val="000000"/>
          <w:sz w:val="23"/>
          <w:szCs w:val="23"/>
        </w:rPr>
      </w:pPr>
      <w:r w:rsidRPr="008E2931">
        <w:rPr>
          <w:color w:val="000000"/>
          <w:sz w:val="23"/>
          <w:szCs w:val="23"/>
        </w:rPr>
        <w:t xml:space="preserve">2-) Prime </w:t>
      </w:r>
      <w:proofErr w:type="spellStart"/>
      <w:r w:rsidRPr="008E2931">
        <w:rPr>
          <w:color w:val="000000"/>
          <w:sz w:val="23"/>
          <w:szCs w:val="23"/>
        </w:rPr>
        <w:t>Ministry</w:t>
      </w:r>
      <w:proofErr w:type="spellEnd"/>
      <w:r w:rsidRPr="008E2931">
        <w:rPr>
          <w:color w:val="000000"/>
          <w:sz w:val="23"/>
          <w:szCs w:val="23"/>
        </w:rPr>
        <w:t xml:space="preserve"> </w:t>
      </w:r>
      <w:proofErr w:type="spellStart"/>
      <w:r w:rsidRPr="008E2931">
        <w:rPr>
          <w:color w:val="000000"/>
          <w:sz w:val="23"/>
          <w:szCs w:val="23"/>
        </w:rPr>
        <w:t>Ottoman</w:t>
      </w:r>
      <w:proofErr w:type="spellEnd"/>
      <w:r w:rsidRPr="008E2931">
        <w:rPr>
          <w:color w:val="000000"/>
          <w:sz w:val="23"/>
          <w:szCs w:val="23"/>
        </w:rPr>
        <w:t xml:space="preserve"> </w:t>
      </w:r>
      <w:proofErr w:type="spellStart"/>
      <w:r w:rsidRPr="008E2931">
        <w:rPr>
          <w:color w:val="000000"/>
          <w:sz w:val="23"/>
          <w:szCs w:val="23"/>
        </w:rPr>
        <w:t>Archives</w:t>
      </w:r>
      <w:proofErr w:type="spellEnd"/>
      <w:r w:rsidRPr="008E2931">
        <w:rPr>
          <w:color w:val="000000"/>
          <w:sz w:val="23"/>
          <w:szCs w:val="23"/>
        </w:rPr>
        <w:t xml:space="preserve"> (BOA.), Maliyeden Müdevver Defter, (</w:t>
      </w:r>
      <w:proofErr w:type="spellStart"/>
      <w:r w:rsidRPr="008E2931">
        <w:rPr>
          <w:color w:val="000000"/>
          <w:sz w:val="23"/>
          <w:szCs w:val="23"/>
        </w:rPr>
        <w:t>MAD.d</w:t>
      </w:r>
      <w:proofErr w:type="spellEnd"/>
      <w:r w:rsidRPr="008E2931">
        <w:rPr>
          <w:color w:val="000000"/>
          <w:sz w:val="23"/>
          <w:szCs w:val="23"/>
        </w:rPr>
        <w:t>), 21261, p. 2nd.</w:t>
      </w:r>
    </w:p>
    <w:p w:rsidR="00B50F62" w:rsidRDefault="00B50F62" w:rsidP="00B50F62">
      <w:pPr>
        <w:jc w:val="both"/>
        <w:rPr>
          <w:rFonts w:ascii="Times New Roman" w:hAnsi="Times New Roman" w:cs="Times New Roman"/>
          <w:b/>
          <w:sz w:val="23"/>
          <w:szCs w:val="23"/>
        </w:rPr>
      </w:pPr>
    </w:p>
    <w:p w:rsidR="00B50F62" w:rsidRPr="008E2931" w:rsidRDefault="00B50F62" w:rsidP="00B50F62">
      <w:pPr>
        <w:jc w:val="both"/>
        <w:rPr>
          <w:rFonts w:ascii="Times New Roman" w:hAnsi="Times New Roman" w:cs="Times New Roman"/>
          <w:b/>
          <w:sz w:val="23"/>
          <w:szCs w:val="23"/>
        </w:rPr>
      </w:pPr>
      <w:proofErr w:type="spellStart"/>
      <w:r w:rsidRPr="008E2931">
        <w:rPr>
          <w:rFonts w:ascii="Times New Roman" w:hAnsi="Times New Roman" w:cs="Times New Roman"/>
          <w:b/>
          <w:sz w:val="23"/>
          <w:szCs w:val="23"/>
        </w:rPr>
        <w:t>Same</w:t>
      </w:r>
      <w:proofErr w:type="spellEnd"/>
      <w:r w:rsidRPr="008E2931">
        <w:rPr>
          <w:rFonts w:ascii="Times New Roman" w:hAnsi="Times New Roman" w:cs="Times New Roman"/>
          <w:b/>
          <w:sz w:val="23"/>
          <w:szCs w:val="23"/>
        </w:rPr>
        <w:t xml:space="preserve"> </w:t>
      </w:r>
      <w:proofErr w:type="spellStart"/>
      <w:r w:rsidRPr="008E2931">
        <w:rPr>
          <w:rFonts w:ascii="Times New Roman" w:hAnsi="Times New Roman" w:cs="Times New Roman"/>
          <w:b/>
          <w:sz w:val="23"/>
          <w:szCs w:val="23"/>
        </w:rPr>
        <w:t>Fee</w:t>
      </w:r>
      <w:proofErr w:type="spellEnd"/>
      <w:r w:rsidRPr="008E2931">
        <w:rPr>
          <w:rFonts w:ascii="Times New Roman" w:hAnsi="Times New Roman" w:cs="Times New Roman"/>
          <w:b/>
          <w:sz w:val="23"/>
          <w:szCs w:val="23"/>
        </w:rPr>
        <w:t xml:space="preserve"> </w:t>
      </w:r>
      <w:proofErr w:type="spellStart"/>
      <w:r w:rsidRPr="008E2931">
        <w:rPr>
          <w:rFonts w:ascii="Times New Roman" w:hAnsi="Times New Roman" w:cs="Times New Roman"/>
          <w:b/>
          <w:sz w:val="23"/>
          <w:szCs w:val="23"/>
        </w:rPr>
        <w:t>Reapply</w:t>
      </w:r>
      <w:proofErr w:type="spellEnd"/>
    </w:p>
    <w:p w:rsidR="00B50F62" w:rsidRPr="008E2931" w:rsidRDefault="00B50F62" w:rsidP="00B50F62">
      <w:pPr>
        <w:jc w:val="both"/>
        <w:rPr>
          <w:rFonts w:ascii="Times New Roman" w:hAnsi="Times New Roman" w:cs="Times New Roman"/>
          <w:sz w:val="23"/>
          <w:szCs w:val="23"/>
        </w:rPr>
      </w:pPr>
      <w:r w:rsidRPr="008E2931">
        <w:rPr>
          <w:rFonts w:ascii="Times New Roman" w:hAnsi="Times New Roman" w:cs="Times New Roman"/>
          <w:sz w:val="23"/>
          <w:szCs w:val="23"/>
        </w:rPr>
        <w:t xml:space="preserve">1-) BOA.A.MKT.MHM., 1/16, April 27, 1840 (25 p. 1256) </w:t>
      </w:r>
    </w:p>
    <w:p w:rsidR="00B50F62" w:rsidRPr="008E2931" w:rsidRDefault="00B50F62" w:rsidP="00B50F62">
      <w:pPr>
        <w:jc w:val="both"/>
        <w:rPr>
          <w:rFonts w:ascii="Times New Roman" w:hAnsi="Times New Roman" w:cs="Times New Roman"/>
          <w:sz w:val="23"/>
          <w:szCs w:val="23"/>
        </w:rPr>
      </w:pPr>
      <w:r w:rsidRPr="008E2931">
        <w:rPr>
          <w:rFonts w:ascii="Times New Roman" w:hAnsi="Times New Roman" w:cs="Times New Roman"/>
          <w:sz w:val="23"/>
          <w:szCs w:val="23"/>
        </w:rPr>
        <w:t xml:space="preserve">2-) </w:t>
      </w:r>
      <w:proofErr w:type="spellStart"/>
      <w:r w:rsidRPr="008E2931">
        <w:rPr>
          <w:rFonts w:ascii="Times New Roman" w:hAnsi="Times New Roman" w:cs="Times New Roman"/>
          <w:sz w:val="23"/>
          <w:szCs w:val="23"/>
        </w:rPr>
        <w:t>BOA.MAD.d</w:t>
      </w:r>
      <w:proofErr w:type="spellEnd"/>
      <w:proofErr w:type="gramStart"/>
      <w:r w:rsidRPr="008E2931">
        <w:rPr>
          <w:rFonts w:ascii="Times New Roman" w:hAnsi="Times New Roman" w:cs="Times New Roman"/>
          <w:sz w:val="23"/>
          <w:szCs w:val="23"/>
        </w:rPr>
        <w:t>.,</w:t>
      </w:r>
      <w:proofErr w:type="gramEnd"/>
      <w:r w:rsidRPr="008E2931">
        <w:rPr>
          <w:rFonts w:ascii="Times New Roman" w:hAnsi="Times New Roman" w:cs="Times New Roman"/>
          <w:sz w:val="23"/>
          <w:szCs w:val="23"/>
        </w:rPr>
        <w:t xml:space="preserve"> p. 16. </w:t>
      </w:r>
    </w:p>
    <w:p w:rsidR="00B50F62" w:rsidRPr="008E2931" w:rsidRDefault="00B50F62" w:rsidP="00B50F62">
      <w:pPr>
        <w:jc w:val="both"/>
        <w:rPr>
          <w:rFonts w:ascii="Times New Roman" w:hAnsi="Times New Roman" w:cs="Times New Roman"/>
          <w:sz w:val="23"/>
          <w:szCs w:val="23"/>
        </w:rPr>
      </w:pPr>
      <w:proofErr w:type="spellStart"/>
      <w:r w:rsidRPr="008E2931">
        <w:rPr>
          <w:rStyle w:val="Gl"/>
          <w:rFonts w:ascii="Times New Roman" w:hAnsi="Times New Roman" w:cs="Times New Roman"/>
          <w:color w:val="000000"/>
          <w:sz w:val="23"/>
          <w:szCs w:val="23"/>
        </w:rPr>
        <w:t>In</w:t>
      </w:r>
      <w:proofErr w:type="spellEnd"/>
      <w:r w:rsidRPr="008E2931">
        <w:rPr>
          <w:rStyle w:val="Gl"/>
          <w:rFonts w:ascii="Times New Roman" w:hAnsi="Times New Roman" w:cs="Times New Roman"/>
          <w:color w:val="000000"/>
          <w:sz w:val="23"/>
          <w:szCs w:val="23"/>
        </w:rPr>
        <w:t xml:space="preserve"> </w:t>
      </w:r>
      <w:proofErr w:type="spellStart"/>
      <w:r w:rsidRPr="008E2931">
        <w:rPr>
          <w:rStyle w:val="Gl"/>
          <w:rFonts w:ascii="Times New Roman" w:hAnsi="Times New Roman" w:cs="Times New Roman"/>
          <w:color w:val="000000"/>
          <w:sz w:val="23"/>
          <w:szCs w:val="23"/>
        </w:rPr>
        <w:t>Bibliography</w:t>
      </w:r>
      <w:proofErr w:type="spellEnd"/>
      <w:r w:rsidRPr="008E2931">
        <w:rPr>
          <w:rStyle w:val="Gl"/>
          <w:rFonts w:ascii="Times New Roman" w:hAnsi="Times New Roman" w:cs="Times New Roman"/>
          <w:color w:val="000000"/>
          <w:sz w:val="23"/>
          <w:szCs w:val="23"/>
        </w:rPr>
        <w:t>:</w:t>
      </w:r>
      <w:r w:rsidRPr="008E2931">
        <w:rPr>
          <w:rFonts w:ascii="Times New Roman" w:hAnsi="Times New Roman" w:cs="Times New Roman"/>
          <w:sz w:val="23"/>
          <w:szCs w:val="23"/>
        </w:rPr>
        <w:t xml:space="preserve"> Prime </w:t>
      </w:r>
      <w:proofErr w:type="spellStart"/>
      <w:r w:rsidRPr="008E2931">
        <w:rPr>
          <w:rFonts w:ascii="Times New Roman" w:hAnsi="Times New Roman" w:cs="Times New Roman"/>
          <w:sz w:val="23"/>
          <w:szCs w:val="23"/>
        </w:rPr>
        <w:t>Ministry</w:t>
      </w:r>
      <w:proofErr w:type="spellEnd"/>
      <w:r w:rsidRPr="008E2931">
        <w:rPr>
          <w:rFonts w:ascii="Times New Roman" w:hAnsi="Times New Roman" w:cs="Times New Roman"/>
          <w:sz w:val="23"/>
          <w:szCs w:val="23"/>
        </w:rPr>
        <w:t xml:space="preserve"> </w:t>
      </w:r>
      <w:proofErr w:type="spellStart"/>
      <w:r w:rsidRPr="008E2931">
        <w:rPr>
          <w:rFonts w:ascii="Times New Roman" w:hAnsi="Times New Roman" w:cs="Times New Roman"/>
          <w:sz w:val="23"/>
          <w:szCs w:val="23"/>
        </w:rPr>
        <w:t>Ottoman</w:t>
      </w:r>
      <w:proofErr w:type="spellEnd"/>
      <w:r w:rsidRPr="008E2931">
        <w:rPr>
          <w:rFonts w:ascii="Times New Roman" w:hAnsi="Times New Roman" w:cs="Times New Roman"/>
          <w:sz w:val="23"/>
          <w:szCs w:val="23"/>
        </w:rPr>
        <w:t xml:space="preserve"> </w:t>
      </w:r>
      <w:proofErr w:type="spellStart"/>
      <w:r w:rsidRPr="008E2931">
        <w:rPr>
          <w:rFonts w:ascii="Times New Roman" w:hAnsi="Times New Roman" w:cs="Times New Roman"/>
          <w:sz w:val="23"/>
          <w:szCs w:val="23"/>
        </w:rPr>
        <w:t>Archives</w:t>
      </w:r>
      <w:proofErr w:type="spellEnd"/>
      <w:r w:rsidRPr="008E2931">
        <w:rPr>
          <w:rFonts w:ascii="Times New Roman" w:hAnsi="Times New Roman" w:cs="Times New Roman"/>
          <w:sz w:val="23"/>
          <w:szCs w:val="23"/>
        </w:rPr>
        <w:t xml:space="preserve"> (BOA.) </w:t>
      </w:r>
    </w:p>
    <w:p w:rsidR="00B50F62" w:rsidRPr="008E2931" w:rsidRDefault="00B50F62" w:rsidP="00B50F62">
      <w:pPr>
        <w:jc w:val="both"/>
        <w:rPr>
          <w:rFonts w:ascii="Times New Roman" w:hAnsi="Times New Roman" w:cs="Times New Roman"/>
          <w:sz w:val="23"/>
          <w:szCs w:val="23"/>
        </w:rPr>
      </w:pPr>
      <w:r w:rsidRPr="008E2931">
        <w:rPr>
          <w:rFonts w:ascii="Times New Roman" w:hAnsi="Times New Roman" w:cs="Times New Roman"/>
          <w:color w:val="000000"/>
          <w:sz w:val="23"/>
          <w:szCs w:val="23"/>
        </w:rPr>
        <w:t xml:space="preserve">Bâb-ı </w:t>
      </w:r>
      <w:proofErr w:type="spellStart"/>
      <w:r w:rsidRPr="008E2931">
        <w:rPr>
          <w:rFonts w:ascii="Times New Roman" w:hAnsi="Times New Roman" w:cs="Times New Roman"/>
          <w:color w:val="000000"/>
          <w:sz w:val="23"/>
          <w:szCs w:val="23"/>
        </w:rPr>
        <w:t>Âsafî</w:t>
      </w:r>
      <w:proofErr w:type="spellEnd"/>
      <w:r w:rsidRPr="008E2931">
        <w:rPr>
          <w:rFonts w:ascii="Times New Roman" w:hAnsi="Times New Roman" w:cs="Times New Roman"/>
          <w:color w:val="000000"/>
          <w:sz w:val="23"/>
          <w:szCs w:val="23"/>
        </w:rPr>
        <w:t xml:space="preserve"> </w:t>
      </w:r>
      <w:proofErr w:type="spellStart"/>
      <w:r w:rsidRPr="008E2931">
        <w:rPr>
          <w:rFonts w:ascii="Times New Roman" w:hAnsi="Times New Roman" w:cs="Times New Roman"/>
          <w:color w:val="000000"/>
          <w:sz w:val="23"/>
          <w:szCs w:val="23"/>
        </w:rPr>
        <w:t>Mektubi</w:t>
      </w:r>
      <w:proofErr w:type="spellEnd"/>
      <w:r w:rsidRPr="008E2931">
        <w:rPr>
          <w:rFonts w:ascii="Times New Roman" w:hAnsi="Times New Roman" w:cs="Times New Roman"/>
          <w:color w:val="000000"/>
          <w:sz w:val="23"/>
          <w:szCs w:val="23"/>
        </w:rPr>
        <w:t xml:space="preserve"> Kalemi </w:t>
      </w:r>
      <w:proofErr w:type="spellStart"/>
      <w:r w:rsidRPr="008E2931">
        <w:rPr>
          <w:rFonts w:ascii="Times New Roman" w:hAnsi="Times New Roman" w:cs="Times New Roman"/>
          <w:color w:val="000000"/>
          <w:sz w:val="23"/>
          <w:szCs w:val="23"/>
        </w:rPr>
        <w:t>Mühimme</w:t>
      </w:r>
      <w:proofErr w:type="spellEnd"/>
      <w:r w:rsidRPr="008E2931">
        <w:rPr>
          <w:rFonts w:ascii="Times New Roman" w:hAnsi="Times New Roman" w:cs="Times New Roman"/>
          <w:color w:val="000000"/>
          <w:sz w:val="23"/>
          <w:szCs w:val="23"/>
        </w:rPr>
        <w:t xml:space="preserve"> Evrakı</w:t>
      </w:r>
      <w:r w:rsidRPr="008E2931">
        <w:rPr>
          <w:rFonts w:ascii="Times New Roman" w:hAnsi="Times New Roman" w:cs="Times New Roman"/>
          <w:sz w:val="23"/>
          <w:szCs w:val="23"/>
        </w:rPr>
        <w:t xml:space="preserve">, (BOA, A. MKT, MHM.) 122/96; 1/16. </w:t>
      </w:r>
      <w:r w:rsidRPr="008E2931">
        <w:rPr>
          <w:rFonts w:ascii="Times New Roman" w:hAnsi="Times New Roman" w:cs="Times New Roman"/>
          <w:color w:val="000000"/>
          <w:sz w:val="23"/>
          <w:szCs w:val="23"/>
        </w:rPr>
        <w:t>Maliyeden Müdevver Defterler</w:t>
      </w:r>
      <w:r w:rsidRPr="008E2931">
        <w:rPr>
          <w:rFonts w:ascii="Times New Roman" w:hAnsi="Times New Roman" w:cs="Times New Roman"/>
          <w:sz w:val="23"/>
          <w:szCs w:val="23"/>
        </w:rPr>
        <w:t xml:space="preserve"> (</w:t>
      </w:r>
      <w:proofErr w:type="spellStart"/>
      <w:r w:rsidRPr="008E2931">
        <w:rPr>
          <w:rFonts w:ascii="Times New Roman" w:hAnsi="Times New Roman" w:cs="Times New Roman"/>
          <w:sz w:val="23"/>
          <w:szCs w:val="23"/>
        </w:rPr>
        <w:t>MAD.d</w:t>
      </w:r>
      <w:proofErr w:type="spellEnd"/>
      <w:r w:rsidRPr="008E2931">
        <w:rPr>
          <w:rFonts w:ascii="Times New Roman" w:hAnsi="Times New Roman" w:cs="Times New Roman"/>
          <w:sz w:val="23"/>
          <w:szCs w:val="23"/>
        </w:rPr>
        <w:t>.) 21261.</w:t>
      </w:r>
    </w:p>
    <w:p w:rsidR="00B50F62" w:rsidRDefault="00B50F62"/>
    <w:sectPr w:rsidR="00B50F62" w:rsidSect="00AB62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76E6"/>
    <w:multiLevelType w:val="hybridMultilevel"/>
    <w:tmpl w:val="5FA6F5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01100B"/>
    <w:multiLevelType w:val="multilevel"/>
    <w:tmpl w:val="34F2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62"/>
    <w:rsid w:val="007E4F70"/>
    <w:rsid w:val="00AB6219"/>
    <w:rsid w:val="00B50F62"/>
    <w:rsid w:val="00CA3D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17B92-6E8F-2D47-A28F-679F4078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0F62"/>
    <w:pPr>
      <w:spacing w:after="200" w:line="276" w:lineRule="auto"/>
      <w:ind w:left="720"/>
      <w:contextualSpacing/>
    </w:pPr>
    <w:rPr>
      <w:sz w:val="22"/>
      <w:szCs w:val="22"/>
    </w:rPr>
  </w:style>
  <w:style w:type="paragraph" w:styleId="NormalWeb">
    <w:name w:val="Normal (Web)"/>
    <w:basedOn w:val="Normal"/>
    <w:uiPriority w:val="99"/>
    <w:semiHidden/>
    <w:unhideWhenUsed/>
    <w:rsid w:val="00B50F6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B50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casper</cp:lastModifiedBy>
  <cp:revision>2</cp:revision>
  <dcterms:created xsi:type="dcterms:W3CDTF">2023-08-24T18:56:00Z</dcterms:created>
  <dcterms:modified xsi:type="dcterms:W3CDTF">2023-08-24T18:56:00Z</dcterms:modified>
</cp:coreProperties>
</file>