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4425" w:type="dxa"/>
        <w:tblLook w:val="04A0" w:firstRow="1" w:lastRow="0" w:firstColumn="1" w:lastColumn="0" w:noHBand="0" w:noVBand="1"/>
      </w:tblPr>
      <w:tblGrid>
        <w:gridCol w:w="5015"/>
        <w:gridCol w:w="30"/>
        <w:gridCol w:w="9380"/>
      </w:tblGrid>
      <w:tr w:rsidR="00864329" w:rsidRPr="00A757DB" w14:paraId="331DE8F6"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tcPr>
          <w:p w14:paraId="55AC3188" w14:textId="77777777" w:rsidR="00864329" w:rsidRDefault="00864329" w:rsidP="00864329">
            <w:pPr>
              <w:adjustRightInd w:val="0"/>
              <w:jc w:val="center"/>
              <w:rPr>
                <w:b/>
                <w:bCs/>
              </w:rPr>
            </w:pPr>
            <w:bookmarkStart w:id="0" w:name="_Hlk168494790"/>
            <w:r w:rsidRPr="00A757DB">
              <w:rPr>
                <w:b/>
                <w:bCs/>
              </w:rPr>
              <w:t>DİCLE ÜNİVERSİTESİ</w:t>
            </w:r>
          </w:p>
          <w:p w14:paraId="49F500E7" w14:textId="77777777" w:rsidR="00E613B5" w:rsidRPr="00A757DB" w:rsidRDefault="00E613B5" w:rsidP="00864329">
            <w:pPr>
              <w:adjustRightInd w:val="0"/>
              <w:jc w:val="center"/>
              <w:rPr>
                <w:b/>
                <w:bCs/>
              </w:rPr>
            </w:pPr>
            <w:r>
              <w:rPr>
                <w:b/>
                <w:bCs/>
              </w:rPr>
              <w:t>SAĞLIK BİLİMLERİ ENSTİTÜSÜ</w:t>
            </w:r>
          </w:p>
          <w:p w14:paraId="5730773B" w14:textId="77777777" w:rsidR="00864329" w:rsidRPr="00A757DB" w:rsidRDefault="00851C03" w:rsidP="00864329">
            <w:pPr>
              <w:adjustRightInd w:val="0"/>
              <w:jc w:val="center"/>
              <w:rPr>
                <w:b/>
                <w:bCs/>
              </w:rPr>
            </w:pPr>
            <w:r>
              <w:rPr>
                <w:b/>
                <w:bCs/>
              </w:rPr>
              <w:t>2025-2026</w:t>
            </w:r>
            <w:r w:rsidR="00864329" w:rsidRPr="00A757DB">
              <w:rPr>
                <w:b/>
                <w:bCs/>
              </w:rPr>
              <w:t xml:space="preserve"> EĞİTİM-ÖĞRETİM YILI GÜZ YARIYILI </w:t>
            </w:r>
          </w:p>
          <w:p w14:paraId="795B000D" w14:textId="77777777" w:rsidR="00864329" w:rsidRPr="00A757DB" w:rsidRDefault="007C6BC0" w:rsidP="000B2F98">
            <w:pPr>
              <w:adjustRightInd w:val="0"/>
              <w:jc w:val="center"/>
              <w:rPr>
                <w:b/>
                <w:bCs/>
              </w:rPr>
            </w:pPr>
            <w:r w:rsidRPr="00A757DB">
              <w:rPr>
                <w:b/>
                <w:bCs/>
              </w:rPr>
              <w:t>LİSANSÜSTÜ ÖĞRENCİ ALIM</w:t>
            </w:r>
            <w:r w:rsidR="000B2F98">
              <w:rPr>
                <w:b/>
                <w:bCs/>
              </w:rPr>
              <w:t xml:space="preserve"> İLANI</w:t>
            </w:r>
          </w:p>
        </w:tc>
      </w:tr>
      <w:tr w:rsidR="00864329" w:rsidRPr="00A757DB" w14:paraId="29F4FE3E"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1D7EF11F" w14:textId="77777777" w:rsidR="00864329" w:rsidRPr="009E3D54" w:rsidRDefault="00864329" w:rsidP="00864329">
            <w:pPr>
              <w:adjustRightInd w:val="0"/>
              <w:jc w:val="center"/>
              <w:rPr>
                <w:b/>
                <w:bCs/>
                <w:highlight w:val="yellow"/>
                <w:lang w:eastAsia="en-US"/>
              </w:rPr>
            </w:pPr>
            <w:r w:rsidRPr="009E3D54">
              <w:rPr>
                <w:b/>
                <w:bCs/>
                <w:highlight w:val="yellow"/>
                <w:lang w:eastAsia="en-US"/>
              </w:rPr>
              <w:t>BAŞVURULAR</w:t>
            </w:r>
          </w:p>
        </w:tc>
      </w:tr>
      <w:tr w:rsidR="00864329" w:rsidRPr="00A757DB" w14:paraId="68B2D298" w14:textId="77777777" w:rsidTr="00E23B6A">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36CA4B0B" w14:textId="77777777" w:rsidR="00864329" w:rsidRPr="00A757DB" w:rsidRDefault="00864329" w:rsidP="00864329">
            <w:pPr>
              <w:adjustRightInd w:val="0"/>
              <w:jc w:val="center"/>
              <w:rPr>
                <w:b/>
                <w:bCs/>
                <w:lang w:eastAsia="en-US"/>
              </w:rPr>
            </w:pPr>
            <w:r w:rsidRPr="00A757DB">
              <w:rPr>
                <w:b/>
                <w:bCs/>
                <w:lang w:eastAsia="en-US"/>
              </w:rPr>
              <w:t>Başlama :</w:t>
            </w:r>
            <w:r w:rsidR="00851C03">
              <w:rPr>
                <w:b/>
                <w:bCs/>
                <w:color w:val="FF0000"/>
                <w:lang w:eastAsia="en-US"/>
              </w:rPr>
              <w:t>1 Temmuz 2025</w:t>
            </w:r>
          </w:p>
        </w:tc>
        <w:tc>
          <w:tcPr>
            <w:tcW w:w="9380" w:type="dxa"/>
            <w:tcBorders>
              <w:top w:val="single" w:sz="4" w:space="0" w:color="auto"/>
              <w:left w:val="single" w:sz="4" w:space="0" w:color="auto"/>
              <w:bottom w:val="single" w:sz="4" w:space="0" w:color="auto"/>
              <w:right w:val="single" w:sz="4" w:space="0" w:color="auto"/>
            </w:tcBorders>
            <w:hideMark/>
          </w:tcPr>
          <w:p w14:paraId="09ADB985" w14:textId="77777777"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1716D2">
              <w:rPr>
                <w:b/>
                <w:bCs/>
                <w:color w:val="FF0000"/>
                <w:lang w:eastAsia="en-US"/>
              </w:rPr>
              <w:t xml:space="preserve">7 </w:t>
            </w:r>
            <w:r w:rsidR="00851C03">
              <w:rPr>
                <w:b/>
                <w:bCs/>
                <w:color w:val="FF0000"/>
                <w:lang w:eastAsia="en-US"/>
              </w:rPr>
              <w:t>Temmuz</w:t>
            </w:r>
            <w:r w:rsidR="00B1477C" w:rsidRPr="00A757DB">
              <w:rPr>
                <w:b/>
                <w:bCs/>
                <w:color w:val="FF0000"/>
                <w:lang w:eastAsia="en-US"/>
              </w:rPr>
              <w:t xml:space="preserve"> </w:t>
            </w:r>
            <w:r w:rsidR="00851C03">
              <w:rPr>
                <w:b/>
                <w:bCs/>
                <w:color w:val="FF0000"/>
                <w:lang w:eastAsia="en-US"/>
              </w:rPr>
              <w:t>2025</w:t>
            </w:r>
            <w:r w:rsidR="00B1477C" w:rsidRPr="00A757DB">
              <w:rPr>
                <w:b/>
                <w:bCs/>
                <w:color w:val="FF0000"/>
                <w:lang w:eastAsia="en-US"/>
              </w:rPr>
              <w:t xml:space="preserve"> (23:59)</w:t>
            </w:r>
          </w:p>
        </w:tc>
      </w:tr>
      <w:tr w:rsidR="00864329" w:rsidRPr="00A757DB" w14:paraId="2BE0E763"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2F4602A9" w14:textId="77777777" w:rsidR="00864329" w:rsidRPr="00A757DB" w:rsidRDefault="00864329" w:rsidP="00864329">
            <w:pPr>
              <w:adjustRightInd w:val="0"/>
              <w:jc w:val="center"/>
              <w:rPr>
                <w:bCs/>
                <w:lang w:eastAsia="en-US"/>
              </w:rPr>
            </w:pPr>
            <w:r w:rsidRPr="00A757DB">
              <w:rPr>
                <w:bCs/>
                <w:lang w:eastAsia="en-US"/>
              </w:rPr>
              <w:t>Adayların, başvuru sürecinde sürekli olarak başvuru sayfalarını kontrol etmeleri gerekmektedir.</w:t>
            </w:r>
          </w:p>
        </w:tc>
      </w:tr>
      <w:tr w:rsidR="00864329" w:rsidRPr="00A757DB" w14:paraId="22BEC94B" w14:textId="77777777" w:rsidTr="00E23B6A">
        <w:trPr>
          <w:trHeight w:val="312"/>
        </w:trPr>
        <w:tc>
          <w:tcPr>
            <w:tcW w:w="14425" w:type="dxa"/>
            <w:gridSpan w:val="3"/>
            <w:tcBorders>
              <w:top w:val="single" w:sz="4" w:space="0" w:color="auto"/>
              <w:left w:val="single" w:sz="4" w:space="0" w:color="auto"/>
              <w:bottom w:val="single" w:sz="4" w:space="0" w:color="auto"/>
              <w:right w:val="single" w:sz="4" w:space="0" w:color="auto"/>
            </w:tcBorders>
            <w:hideMark/>
          </w:tcPr>
          <w:p w14:paraId="6E197A35" w14:textId="77777777" w:rsidR="00462562" w:rsidRPr="00E23B6A" w:rsidRDefault="00E23B6A" w:rsidP="00864329">
            <w:pPr>
              <w:adjustRightInd w:val="0"/>
              <w:jc w:val="center"/>
              <w:rPr>
                <w:b/>
                <w:bCs/>
                <w:lang w:eastAsia="en-US"/>
              </w:rPr>
            </w:pPr>
            <w:r w:rsidRPr="00E23B6A">
              <w:rPr>
                <w:b/>
                <w:bCs/>
                <w:highlight w:val="yellow"/>
                <w:lang w:eastAsia="en-US"/>
              </w:rPr>
              <w:t>BAŞVURU VE KESİN KAYIT LİNKİ:</w:t>
            </w:r>
            <w:r w:rsidRPr="00E23B6A">
              <w:rPr>
                <w:b/>
                <w:bCs/>
                <w:lang w:eastAsia="en-US"/>
              </w:rPr>
              <w:t xml:space="preserve"> </w:t>
            </w:r>
          </w:p>
          <w:p w14:paraId="62723AC3" w14:textId="77777777" w:rsidR="00864329" w:rsidRDefault="00464F10" w:rsidP="00864329">
            <w:pPr>
              <w:adjustRightInd w:val="0"/>
              <w:jc w:val="center"/>
              <w:rPr>
                <w:rStyle w:val="Kpr"/>
                <w:lang w:eastAsia="en-US"/>
              </w:rPr>
            </w:pPr>
            <w:hyperlink r:id="rId5" w:history="1">
              <w:r w:rsidR="009065EA" w:rsidRPr="00211CCD">
                <w:rPr>
                  <w:rStyle w:val="Kpr"/>
                  <w:lang w:eastAsia="en-US"/>
                </w:rPr>
                <w:t>https://obs.dicle.edu.tr/oibs/ina_app/login.aspx</w:t>
              </w:r>
            </w:hyperlink>
          </w:p>
          <w:p w14:paraId="53454040" w14:textId="77777777" w:rsidR="00B803D3" w:rsidRPr="00A757DB" w:rsidRDefault="00B803D3" w:rsidP="00864329">
            <w:pPr>
              <w:adjustRightInd w:val="0"/>
              <w:jc w:val="center"/>
              <w:rPr>
                <w:u w:val="single"/>
                <w:lang w:eastAsia="en-US"/>
              </w:rPr>
            </w:pPr>
            <w:r w:rsidRPr="00462562">
              <w:rPr>
                <w:bCs/>
                <w:lang w:eastAsia="en-US"/>
              </w:rPr>
              <w:t>(Kesin Kayıt İşlemleri de OBS Üzerinden Online Olarak Alınacaktır)</w:t>
            </w:r>
          </w:p>
        </w:tc>
      </w:tr>
      <w:tr w:rsidR="00864329" w:rsidRPr="00A757DB" w14:paraId="6A92DFA9" w14:textId="77777777" w:rsidTr="00E23B6A">
        <w:trPr>
          <w:trHeight w:val="305"/>
        </w:trPr>
        <w:tc>
          <w:tcPr>
            <w:tcW w:w="14425" w:type="dxa"/>
            <w:gridSpan w:val="3"/>
            <w:tcBorders>
              <w:top w:val="single" w:sz="4" w:space="0" w:color="auto"/>
              <w:left w:val="single" w:sz="4" w:space="0" w:color="auto"/>
              <w:bottom w:val="single" w:sz="4" w:space="0" w:color="auto"/>
              <w:right w:val="single" w:sz="4" w:space="0" w:color="auto"/>
            </w:tcBorders>
            <w:hideMark/>
          </w:tcPr>
          <w:p w14:paraId="0C3D0742" w14:textId="77777777" w:rsidR="00864329" w:rsidRDefault="00864329" w:rsidP="00864329">
            <w:pPr>
              <w:adjustRightInd w:val="0"/>
              <w:jc w:val="center"/>
              <w:rPr>
                <w:b/>
                <w:highlight w:val="yellow"/>
                <w:lang w:eastAsia="en-US"/>
              </w:rPr>
            </w:pPr>
            <w:r w:rsidRPr="009E3D54">
              <w:rPr>
                <w:b/>
                <w:highlight w:val="yellow"/>
                <w:lang w:eastAsia="en-US"/>
              </w:rPr>
              <w:t>SONUÇLARIN BAŞVURU SİSTEMİNDEN</w:t>
            </w:r>
            <w:r w:rsidR="00462562">
              <w:rPr>
                <w:b/>
                <w:highlight w:val="yellow"/>
                <w:lang w:eastAsia="en-US"/>
              </w:rPr>
              <w:t xml:space="preserve"> </w:t>
            </w:r>
            <w:r w:rsidRPr="009E3D54">
              <w:rPr>
                <w:b/>
                <w:highlight w:val="yellow"/>
                <w:lang w:eastAsia="en-US"/>
              </w:rPr>
              <w:t>İLAN EDİLMESİ</w:t>
            </w:r>
          </w:p>
          <w:p w14:paraId="1C4C2D9E" w14:textId="77777777" w:rsidR="00462562" w:rsidRPr="00462562" w:rsidRDefault="00462562" w:rsidP="00864329">
            <w:pPr>
              <w:adjustRightInd w:val="0"/>
              <w:jc w:val="center"/>
              <w:rPr>
                <w:b/>
                <w:lang w:eastAsia="en-US"/>
              </w:rPr>
            </w:pPr>
            <w:r w:rsidRPr="00462562">
              <w:rPr>
                <w:b/>
                <w:lang w:eastAsia="en-US"/>
              </w:rPr>
              <w:t>(Aday, sonucunu başvuru yaptığı sistemden görebilir</w:t>
            </w:r>
            <w:r w:rsidR="009065EA">
              <w:rPr>
                <w:b/>
                <w:lang w:eastAsia="en-US"/>
              </w:rPr>
              <w:t>, sonuçlar ayrıca ilan edilmeyecektir.</w:t>
            </w:r>
            <w:r w:rsidRPr="00462562">
              <w:rPr>
                <w:b/>
                <w:lang w:eastAsia="en-US"/>
              </w:rPr>
              <w:t>)</w:t>
            </w:r>
          </w:p>
          <w:p w14:paraId="317EDA8B" w14:textId="77777777" w:rsidR="00864329" w:rsidRPr="00A757DB" w:rsidRDefault="001716D2" w:rsidP="00864329">
            <w:pPr>
              <w:adjustRightInd w:val="0"/>
              <w:jc w:val="center"/>
              <w:rPr>
                <w:b/>
                <w:color w:val="FF0000"/>
                <w:lang w:eastAsia="en-US"/>
              </w:rPr>
            </w:pPr>
            <w:r>
              <w:rPr>
                <w:b/>
                <w:color w:val="FF0000"/>
                <w:lang w:eastAsia="en-US"/>
              </w:rPr>
              <w:t>10</w:t>
            </w:r>
            <w:r w:rsidR="0085203F">
              <w:rPr>
                <w:b/>
                <w:color w:val="FF0000"/>
                <w:lang w:eastAsia="en-US"/>
              </w:rPr>
              <w:t xml:space="preserve"> Temmuz 2025</w:t>
            </w:r>
          </w:p>
        </w:tc>
      </w:tr>
      <w:tr w:rsidR="00864329" w:rsidRPr="00A757DB" w14:paraId="20767562"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1F9B3615" w14:textId="77777777" w:rsidR="00864329" w:rsidRPr="009E3D54" w:rsidRDefault="00A757DB" w:rsidP="00864329">
            <w:pPr>
              <w:adjustRightInd w:val="0"/>
              <w:jc w:val="center"/>
              <w:rPr>
                <w:b/>
                <w:bCs/>
                <w:highlight w:val="yellow"/>
                <w:lang w:eastAsia="en-US"/>
              </w:rPr>
            </w:pPr>
            <w:r w:rsidRPr="009E3D54">
              <w:rPr>
                <w:b/>
                <w:bCs/>
                <w:highlight w:val="yellow"/>
                <w:lang w:eastAsia="en-US"/>
              </w:rPr>
              <w:t>BİRİNCİ DEĞERLENDİRME SONUCUNDA KAYIT HAKKI KAZANANLARIN KAYIT TARİHLERİ</w:t>
            </w:r>
          </w:p>
        </w:tc>
      </w:tr>
      <w:tr w:rsidR="00864329" w:rsidRPr="00A757DB" w14:paraId="28F0729E" w14:textId="77777777" w:rsidTr="00E23B6A">
        <w:trPr>
          <w:trHeight w:val="383"/>
        </w:trPr>
        <w:tc>
          <w:tcPr>
            <w:tcW w:w="5015" w:type="dxa"/>
            <w:tcBorders>
              <w:top w:val="single" w:sz="4" w:space="0" w:color="auto"/>
              <w:left w:val="single" w:sz="4" w:space="0" w:color="auto"/>
              <w:bottom w:val="single" w:sz="4" w:space="0" w:color="auto"/>
              <w:right w:val="single" w:sz="4" w:space="0" w:color="auto"/>
            </w:tcBorders>
            <w:hideMark/>
          </w:tcPr>
          <w:p w14:paraId="7B81FB74" w14:textId="77777777" w:rsidR="00864329" w:rsidRPr="00A757DB" w:rsidRDefault="00864329" w:rsidP="00864329">
            <w:pPr>
              <w:adjustRightInd w:val="0"/>
              <w:jc w:val="center"/>
              <w:rPr>
                <w:b/>
                <w:bCs/>
                <w:lang w:eastAsia="en-US"/>
              </w:rPr>
            </w:pPr>
            <w:r w:rsidRPr="00A757DB">
              <w:rPr>
                <w:b/>
                <w:bCs/>
                <w:lang w:eastAsia="en-US"/>
              </w:rPr>
              <w:t>Başlama:</w:t>
            </w:r>
            <w:r w:rsidR="007C6BC0" w:rsidRPr="00A757DB">
              <w:rPr>
                <w:b/>
                <w:bCs/>
                <w:lang w:eastAsia="en-US"/>
              </w:rPr>
              <w:t xml:space="preserve"> </w:t>
            </w:r>
            <w:r w:rsidR="0085203F">
              <w:rPr>
                <w:b/>
                <w:bCs/>
                <w:color w:val="FF0000"/>
                <w:lang w:eastAsia="en-US"/>
              </w:rPr>
              <w:t>1</w:t>
            </w:r>
            <w:r w:rsidR="001716D2">
              <w:rPr>
                <w:b/>
                <w:bCs/>
                <w:color w:val="FF0000"/>
                <w:lang w:eastAsia="en-US"/>
              </w:rPr>
              <w:t>4</w:t>
            </w:r>
            <w:r w:rsidR="00B1477C" w:rsidRPr="00FC4EE0">
              <w:rPr>
                <w:b/>
                <w:bCs/>
                <w:color w:val="FF0000"/>
                <w:lang w:eastAsia="en-US"/>
              </w:rPr>
              <w:t xml:space="preserve"> Temmuz 202</w:t>
            </w:r>
            <w:r w:rsidR="0085203F">
              <w:rPr>
                <w:b/>
                <w:bCs/>
                <w:color w:val="FF0000"/>
                <w:lang w:eastAsia="en-US"/>
              </w:rPr>
              <w:t>5</w:t>
            </w:r>
            <w:r w:rsidR="00830C82" w:rsidRPr="00FC4EE0">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44987C96" w14:textId="77777777"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85203F">
              <w:rPr>
                <w:b/>
                <w:bCs/>
                <w:color w:val="FF0000"/>
                <w:lang w:eastAsia="en-US"/>
              </w:rPr>
              <w:t>1</w:t>
            </w:r>
            <w:r w:rsidR="001716D2">
              <w:rPr>
                <w:b/>
                <w:bCs/>
                <w:color w:val="FF0000"/>
                <w:lang w:eastAsia="en-US"/>
              </w:rPr>
              <w:t>5</w:t>
            </w:r>
            <w:r w:rsidR="00B1477C" w:rsidRPr="00FC4EE0">
              <w:rPr>
                <w:b/>
                <w:bCs/>
                <w:color w:val="FF0000"/>
                <w:lang w:eastAsia="en-US"/>
              </w:rPr>
              <w:t xml:space="preserve"> </w:t>
            </w:r>
            <w:r w:rsidR="00B1477C" w:rsidRPr="00A757DB">
              <w:rPr>
                <w:b/>
                <w:bCs/>
                <w:color w:val="FF0000"/>
                <w:lang w:eastAsia="en-US"/>
              </w:rPr>
              <w:t>Temmuz 202</w:t>
            </w:r>
            <w:r w:rsidR="0085203F">
              <w:rPr>
                <w:b/>
                <w:bCs/>
                <w:color w:val="FF0000"/>
                <w:lang w:eastAsia="en-US"/>
              </w:rPr>
              <w:t>5</w:t>
            </w:r>
            <w:r w:rsidR="00A757DB">
              <w:rPr>
                <w:b/>
                <w:bCs/>
                <w:color w:val="FF0000"/>
                <w:lang w:eastAsia="en-US"/>
              </w:rPr>
              <w:t xml:space="preserve"> (23:59)</w:t>
            </w:r>
          </w:p>
        </w:tc>
      </w:tr>
      <w:tr w:rsidR="00864329" w:rsidRPr="00A757DB" w14:paraId="1536DDF0"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2B69CEFF" w14:textId="77777777" w:rsidR="00864329" w:rsidRPr="00A757DB" w:rsidRDefault="00A757DB" w:rsidP="00864329">
            <w:pPr>
              <w:adjustRightInd w:val="0"/>
              <w:jc w:val="center"/>
              <w:rPr>
                <w:b/>
                <w:bCs/>
                <w:lang w:eastAsia="en-US"/>
              </w:rPr>
            </w:pPr>
            <w:r w:rsidRPr="009E3D54">
              <w:rPr>
                <w:b/>
                <w:bCs/>
                <w:highlight w:val="yellow"/>
                <w:lang w:eastAsia="en-US"/>
              </w:rPr>
              <w:t>İKİNCİ DEĞERLENDİRME SONUCUNDA KAYIT HAKKI KAZANANLARIN KAYIT TARİHLERİ</w:t>
            </w:r>
          </w:p>
        </w:tc>
      </w:tr>
      <w:tr w:rsidR="00864329" w:rsidRPr="00A757DB" w14:paraId="5AE154F1"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hideMark/>
          </w:tcPr>
          <w:p w14:paraId="74ECF6BB" w14:textId="77777777" w:rsidR="00864329" w:rsidRPr="00A757DB" w:rsidRDefault="007C6BC0" w:rsidP="00864329">
            <w:pPr>
              <w:adjustRightInd w:val="0"/>
              <w:jc w:val="center"/>
              <w:rPr>
                <w:b/>
                <w:bCs/>
                <w:lang w:eastAsia="en-US"/>
              </w:rPr>
            </w:pPr>
            <w:r w:rsidRPr="00A757DB">
              <w:rPr>
                <w:b/>
                <w:bCs/>
                <w:lang w:eastAsia="en-US"/>
              </w:rPr>
              <w:t>Başlama:</w:t>
            </w:r>
            <w:r w:rsidR="00864329" w:rsidRPr="00A757DB">
              <w:rPr>
                <w:b/>
                <w:bCs/>
                <w:lang w:eastAsia="en-US"/>
              </w:rPr>
              <w:t xml:space="preserve"> </w:t>
            </w:r>
            <w:r w:rsidR="0085203F">
              <w:rPr>
                <w:b/>
                <w:bCs/>
                <w:color w:val="FF0000"/>
                <w:lang w:eastAsia="en-US"/>
              </w:rPr>
              <w:t>17</w:t>
            </w:r>
            <w:r w:rsidR="00B1477C" w:rsidRPr="00A757DB">
              <w:rPr>
                <w:b/>
                <w:bCs/>
                <w:color w:val="FF0000"/>
                <w:lang w:eastAsia="en-US"/>
              </w:rPr>
              <w:t xml:space="preserve"> Temmuz 202</w:t>
            </w:r>
            <w:r w:rsidR="0085203F">
              <w:rPr>
                <w:b/>
                <w:bCs/>
                <w:color w:val="FF0000"/>
                <w:lang w:eastAsia="en-US"/>
              </w:rPr>
              <w:t>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41C26D21" w14:textId="77777777" w:rsidR="00864329" w:rsidRPr="00A757DB" w:rsidRDefault="00DA5DDC" w:rsidP="00864329">
            <w:pPr>
              <w:adjustRightInd w:val="0"/>
              <w:jc w:val="center"/>
              <w:rPr>
                <w:b/>
                <w:bCs/>
                <w:lang w:eastAsia="en-US"/>
              </w:rPr>
            </w:pPr>
            <w:r w:rsidRPr="00A757DB">
              <w:rPr>
                <w:b/>
                <w:bCs/>
                <w:lang w:eastAsia="en-US"/>
              </w:rPr>
              <w:t>Bitiş:</w:t>
            </w:r>
            <w:r w:rsidR="00864329" w:rsidRPr="00A757DB">
              <w:rPr>
                <w:b/>
                <w:bCs/>
                <w:lang w:eastAsia="en-US"/>
              </w:rPr>
              <w:t xml:space="preserve"> </w:t>
            </w:r>
            <w:r w:rsidR="001716D2">
              <w:rPr>
                <w:b/>
                <w:bCs/>
                <w:color w:val="FF0000"/>
                <w:lang w:eastAsia="en-US"/>
              </w:rPr>
              <w:t>18</w:t>
            </w:r>
            <w:r w:rsidR="00B1477C" w:rsidRPr="00A757DB">
              <w:rPr>
                <w:b/>
                <w:bCs/>
                <w:color w:val="FF0000"/>
                <w:lang w:eastAsia="en-US"/>
              </w:rPr>
              <w:t xml:space="preserve"> Temmuz 202</w:t>
            </w:r>
            <w:r w:rsidR="0085203F">
              <w:rPr>
                <w:b/>
                <w:bCs/>
                <w:color w:val="FF0000"/>
                <w:lang w:eastAsia="en-US"/>
              </w:rPr>
              <w:t>5</w:t>
            </w:r>
            <w:r w:rsidR="00A757DB">
              <w:rPr>
                <w:b/>
                <w:bCs/>
                <w:color w:val="FF0000"/>
                <w:lang w:eastAsia="en-US"/>
              </w:rPr>
              <w:t xml:space="preserve"> (23:59)</w:t>
            </w:r>
          </w:p>
        </w:tc>
      </w:tr>
      <w:tr w:rsidR="00A757DB" w:rsidRPr="00A757DB" w14:paraId="24198A82"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1184861C" w14:textId="77777777" w:rsidR="00A757DB" w:rsidRPr="00A757DB" w:rsidRDefault="00A757DB" w:rsidP="00864329">
            <w:pPr>
              <w:adjustRightInd w:val="0"/>
              <w:jc w:val="center"/>
              <w:rPr>
                <w:b/>
                <w:bCs/>
                <w:lang w:eastAsia="en-US"/>
              </w:rPr>
            </w:pPr>
            <w:r w:rsidRPr="009E3D54">
              <w:rPr>
                <w:b/>
                <w:bCs/>
                <w:highlight w:val="yellow"/>
                <w:lang w:eastAsia="en-US"/>
              </w:rPr>
              <w:t>ÜÇÜNCÜ DEĞERLENDİRME SONUCUNDA KAYIT HAKKI KAZANANLARIN KAYIT TARİHLERİ</w:t>
            </w:r>
          </w:p>
        </w:tc>
      </w:tr>
      <w:tr w:rsidR="00A757DB" w:rsidRPr="00A757DB" w14:paraId="6D7A951B"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tcPr>
          <w:p w14:paraId="02E368C2" w14:textId="77777777" w:rsidR="00A757DB" w:rsidRPr="00A757DB" w:rsidRDefault="00A757DB" w:rsidP="00A757DB">
            <w:pPr>
              <w:adjustRightInd w:val="0"/>
              <w:jc w:val="center"/>
              <w:rPr>
                <w:b/>
                <w:bCs/>
                <w:lang w:eastAsia="en-US"/>
              </w:rPr>
            </w:pPr>
            <w:r w:rsidRPr="00A757DB">
              <w:rPr>
                <w:b/>
                <w:bCs/>
                <w:lang w:eastAsia="en-US"/>
              </w:rPr>
              <w:t xml:space="preserve">Başlama: </w:t>
            </w:r>
            <w:r w:rsidR="0085203F">
              <w:rPr>
                <w:b/>
                <w:bCs/>
                <w:color w:val="FF0000"/>
                <w:lang w:eastAsia="en-US"/>
              </w:rPr>
              <w:t>21 Temmuz 2025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tcPr>
          <w:p w14:paraId="6936918C" w14:textId="77777777" w:rsidR="00A757DB" w:rsidRPr="00A757DB" w:rsidRDefault="00DA5DDC" w:rsidP="00A757DB">
            <w:pPr>
              <w:adjustRightInd w:val="0"/>
              <w:jc w:val="center"/>
              <w:rPr>
                <w:b/>
                <w:bCs/>
                <w:lang w:eastAsia="en-US"/>
              </w:rPr>
            </w:pPr>
            <w:r w:rsidRPr="00A757DB">
              <w:rPr>
                <w:b/>
                <w:bCs/>
                <w:lang w:eastAsia="en-US"/>
              </w:rPr>
              <w:t>Bitiş:</w:t>
            </w:r>
            <w:r w:rsidR="00A757DB" w:rsidRPr="00A757DB">
              <w:rPr>
                <w:b/>
                <w:bCs/>
                <w:lang w:eastAsia="en-US"/>
              </w:rPr>
              <w:t xml:space="preserve"> </w:t>
            </w:r>
            <w:r w:rsidR="0085203F">
              <w:rPr>
                <w:b/>
                <w:bCs/>
                <w:color w:val="FF0000"/>
                <w:lang w:eastAsia="en-US"/>
              </w:rPr>
              <w:t>22 Temmuz 2025</w:t>
            </w:r>
            <w:r w:rsidR="00A757DB">
              <w:rPr>
                <w:b/>
                <w:bCs/>
                <w:color w:val="FF0000"/>
                <w:lang w:eastAsia="en-US"/>
              </w:rPr>
              <w:t xml:space="preserve"> (23:59)</w:t>
            </w:r>
          </w:p>
        </w:tc>
      </w:tr>
      <w:tr w:rsidR="00830C82" w:rsidRPr="00A757DB" w14:paraId="15022366"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12B71736" w14:textId="77777777" w:rsidR="00830C82" w:rsidRPr="00A757DB" w:rsidRDefault="00830C82" w:rsidP="00F72C4C">
            <w:pPr>
              <w:adjustRightInd w:val="0"/>
              <w:jc w:val="both"/>
              <w:rPr>
                <w:b/>
                <w:bCs/>
                <w:lang w:eastAsia="en-US"/>
              </w:rPr>
            </w:pPr>
            <w:r w:rsidRPr="00A0171F">
              <w:rPr>
                <w:b/>
                <w:bCs/>
                <w:highlight w:val="yellow"/>
                <w:lang w:eastAsia="en-US"/>
              </w:rPr>
              <w:t xml:space="preserve">Not: Boş kalan programlar için </w:t>
            </w:r>
            <w:r w:rsidR="0085203F" w:rsidRPr="00A0171F">
              <w:rPr>
                <w:b/>
                <w:bCs/>
                <w:color w:val="FF0000"/>
                <w:highlight w:val="yellow"/>
                <w:lang w:eastAsia="en-US"/>
              </w:rPr>
              <w:t>23-24 Temmuz</w:t>
            </w:r>
            <w:r w:rsidR="00E72566" w:rsidRPr="00A0171F">
              <w:rPr>
                <w:b/>
                <w:bCs/>
                <w:color w:val="FF0000"/>
                <w:highlight w:val="yellow"/>
                <w:lang w:eastAsia="en-US"/>
              </w:rPr>
              <w:t xml:space="preserve"> 202</w:t>
            </w:r>
            <w:r w:rsidR="0085203F" w:rsidRPr="00A0171F">
              <w:rPr>
                <w:b/>
                <w:bCs/>
                <w:color w:val="FF0000"/>
                <w:highlight w:val="yellow"/>
                <w:lang w:eastAsia="en-US"/>
              </w:rPr>
              <w:t>5</w:t>
            </w:r>
            <w:r w:rsidRPr="00A0171F">
              <w:rPr>
                <w:b/>
                <w:bCs/>
                <w:color w:val="FF0000"/>
                <w:highlight w:val="yellow"/>
                <w:lang w:eastAsia="en-US"/>
              </w:rPr>
              <w:t xml:space="preserve"> </w:t>
            </w:r>
            <w:r w:rsidRPr="00A0171F">
              <w:rPr>
                <w:b/>
                <w:bCs/>
                <w:highlight w:val="yellow"/>
                <w:lang w:eastAsia="en-US"/>
              </w:rPr>
              <w:t>tarihleri arasında dördüncü değerlendirme yapılabilir. Adayların, başvuru sistemlerini kontrol etmeleri faydalı olacaktır.</w:t>
            </w:r>
            <w:r w:rsidR="00F72C4C">
              <w:rPr>
                <w:b/>
                <w:bCs/>
                <w:lang w:eastAsia="en-US"/>
              </w:rPr>
              <w:t xml:space="preserve"> </w:t>
            </w:r>
          </w:p>
        </w:tc>
      </w:tr>
      <w:tr w:rsidR="00A757DB" w:rsidRPr="00A757DB" w14:paraId="4CA549A7"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0E14BD0D" w14:textId="77777777" w:rsidR="00A757DB" w:rsidRPr="00A757DB" w:rsidRDefault="00A757DB" w:rsidP="00A757DB">
            <w:pPr>
              <w:adjustRightInd w:val="0"/>
              <w:jc w:val="center"/>
              <w:rPr>
                <w:b/>
                <w:bCs/>
                <w:color w:val="FF0000"/>
                <w:lang w:eastAsia="en-US"/>
              </w:rPr>
            </w:pPr>
            <w:r w:rsidRPr="009E3D54">
              <w:rPr>
                <w:b/>
                <w:bCs/>
                <w:highlight w:val="yellow"/>
                <w:lang w:eastAsia="en-US"/>
              </w:rPr>
              <w:t>KATKI PAYI VE ÖĞRENİM ÜCRETLERİ</w:t>
            </w:r>
          </w:p>
        </w:tc>
      </w:tr>
      <w:tr w:rsidR="00CB14DF" w:rsidRPr="00CB14DF" w14:paraId="324170AB" w14:textId="77777777" w:rsidTr="00E23B6A">
        <w:trPr>
          <w:trHeight w:val="286"/>
        </w:trPr>
        <w:tc>
          <w:tcPr>
            <w:tcW w:w="5015" w:type="dxa"/>
            <w:tcBorders>
              <w:top w:val="single" w:sz="4" w:space="0" w:color="auto"/>
              <w:left w:val="single" w:sz="4" w:space="0" w:color="auto"/>
              <w:bottom w:val="single" w:sz="4" w:space="0" w:color="auto"/>
              <w:right w:val="single" w:sz="4" w:space="0" w:color="auto"/>
            </w:tcBorders>
            <w:hideMark/>
          </w:tcPr>
          <w:p w14:paraId="7C0772C4" w14:textId="77777777" w:rsidR="00A757DB" w:rsidRPr="00CB14DF" w:rsidRDefault="00A757DB" w:rsidP="00A757DB">
            <w:pPr>
              <w:adjustRightInd w:val="0"/>
              <w:jc w:val="both"/>
              <w:rPr>
                <w:bCs/>
                <w:lang w:eastAsia="en-US"/>
              </w:rPr>
            </w:pPr>
            <w:r w:rsidRPr="00CB14DF">
              <w:rPr>
                <w:bCs/>
                <w:lang w:eastAsia="en-US"/>
              </w:rPr>
              <w:t>Tezsiz yüksek lisans ikinci öğretim (yıllık)</w:t>
            </w:r>
          </w:p>
        </w:tc>
        <w:tc>
          <w:tcPr>
            <w:tcW w:w="9410" w:type="dxa"/>
            <w:gridSpan w:val="2"/>
            <w:tcBorders>
              <w:top w:val="single" w:sz="4" w:space="0" w:color="auto"/>
              <w:left w:val="single" w:sz="4" w:space="0" w:color="auto"/>
              <w:bottom w:val="single" w:sz="4" w:space="0" w:color="auto"/>
              <w:right w:val="single" w:sz="4" w:space="0" w:color="auto"/>
            </w:tcBorders>
          </w:tcPr>
          <w:p w14:paraId="44CAC702" w14:textId="625AF3B1" w:rsidR="00A757DB" w:rsidRPr="00CB14DF" w:rsidRDefault="00051787" w:rsidP="00A757DB">
            <w:pPr>
              <w:adjustRightInd w:val="0"/>
              <w:rPr>
                <w:b/>
                <w:lang w:eastAsia="en-US"/>
              </w:rPr>
            </w:pPr>
            <w:r w:rsidRPr="00CB14DF">
              <w:rPr>
                <w:b/>
                <w:lang w:eastAsia="en-US"/>
              </w:rPr>
              <w:t>35</w:t>
            </w:r>
            <w:r w:rsidR="00CB14DF">
              <w:rPr>
                <w:b/>
                <w:lang w:eastAsia="en-US"/>
              </w:rPr>
              <w:t>.</w:t>
            </w:r>
            <w:r w:rsidRPr="00CB14DF">
              <w:rPr>
                <w:b/>
                <w:lang w:eastAsia="en-US"/>
              </w:rPr>
              <w:t>000</w:t>
            </w:r>
            <w:r w:rsidR="005C75D6">
              <w:rPr>
                <w:b/>
                <w:lang w:eastAsia="en-US"/>
              </w:rPr>
              <w:t xml:space="preserve"> TL</w:t>
            </w:r>
          </w:p>
        </w:tc>
      </w:tr>
      <w:tr w:rsidR="00A757DB" w:rsidRPr="00A757DB" w14:paraId="00F0CE0A"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138C1AE7" w14:textId="77777777" w:rsidR="00A757DB" w:rsidRPr="00A757DB" w:rsidRDefault="00A757DB" w:rsidP="00A757DB">
            <w:pPr>
              <w:adjustRightInd w:val="0"/>
              <w:jc w:val="both"/>
              <w:rPr>
                <w:bCs/>
                <w:lang w:eastAsia="en-US"/>
              </w:rPr>
            </w:pPr>
            <w:r w:rsidRPr="00A757DB">
              <w:rPr>
                <w:bCs/>
                <w:lang w:eastAsia="en-US"/>
              </w:rPr>
              <w:t xml:space="preserve">Tezli yüksek lisans ve doktora programlarına kayıt yaptıracak ve ülkemizdeki yükseköğretim kurumlarından mezun olan </w:t>
            </w:r>
            <w:proofErr w:type="gramStart"/>
            <w:r w:rsidRPr="00A757DB">
              <w:rPr>
                <w:bCs/>
                <w:lang w:eastAsia="en-US"/>
              </w:rPr>
              <w:t>TC</w:t>
            </w:r>
            <w:proofErr w:type="gramEnd"/>
            <w:r w:rsidRPr="00A757DB">
              <w:rPr>
                <w:bCs/>
                <w:lang w:eastAsia="en-US"/>
              </w:rPr>
              <w:t xml:space="preserve"> uyruklu adaylar, programın normal süresinde ödeme yapmayacaklardır, uzatma halinde dönemlik veya yıllık ücret yatıracaklardır.</w:t>
            </w:r>
          </w:p>
        </w:tc>
      </w:tr>
      <w:tr w:rsidR="009065EA" w:rsidRPr="00A757DB" w14:paraId="73F945C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tcPr>
          <w:p w14:paraId="099229AB" w14:textId="77777777" w:rsidR="009065EA" w:rsidRPr="009065EA" w:rsidRDefault="009065EA" w:rsidP="009065EA">
            <w:pPr>
              <w:adjustRightInd w:val="0"/>
              <w:jc w:val="center"/>
              <w:rPr>
                <w:b/>
                <w:highlight w:val="yellow"/>
                <w:lang w:eastAsia="en-US"/>
              </w:rPr>
            </w:pPr>
            <w:r w:rsidRPr="009065EA">
              <w:rPr>
                <w:b/>
                <w:highlight w:val="yellow"/>
                <w:lang w:eastAsia="en-US"/>
              </w:rPr>
              <w:t>DEĞERLENDİRME</w:t>
            </w:r>
            <w:r w:rsidR="009755D8">
              <w:rPr>
                <w:b/>
                <w:highlight w:val="yellow"/>
                <w:lang w:eastAsia="en-US"/>
              </w:rPr>
              <w:t xml:space="preserve"> ŞEKLİ</w:t>
            </w:r>
          </w:p>
          <w:p w14:paraId="47553081" w14:textId="08F9CBF8" w:rsidR="009065EA" w:rsidRDefault="000C02C7" w:rsidP="009065EA">
            <w:pPr>
              <w:adjustRightInd w:val="0"/>
              <w:jc w:val="both"/>
              <w:rPr>
                <w:bCs/>
                <w:lang w:eastAsia="en-US"/>
              </w:rPr>
            </w:pPr>
            <w:r w:rsidRPr="0016721D">
              <w:rPr>
                <w:bCs/>
                <w:lang w:eastAsia="en-US"/>
              </w:rPr>
              <w:t xml:space="preserve">1.Adaylar en fazla </w:t>
            </w:r>
            <w:r w:rsidR="00D873D5">
              <w:rPr>
                <w:bCs/>
                <w:lang w:eastAsia="en-US"/>
              </w:rPr>
              <w:t>bir</w:t>
            </w:r>
            <w:r w:rsidR="009065EA" w:rsidRPr="0016721D">
              <w:rPr>
                <w:bCs/>
                <w:lang w:eastAsia="en-US"/>
              </w:rPr>
              <w:t xml:space="preserve"> ter</w:t>
            </w:r>
            <w:r w:rsidR="00C845BE" w:rsidRPr="0016721D">
              <w:rPr>
                <w:bCs/>
                <w:lang w:eastAsia="en-US"/>
              </w:rPr>
              <w:t>cihte bulunabilir.</w:t>
            </w:r>
            <w:r w:rsidR="009065EA" w:rsidRPr="0016721D">
              <w:rPr>
                <w:bCs/>
                <w:lang w:eastAsia="en-US"/>
              </w:rPr>
              <w:t xml:space="preserve"> Asıl </w:t>
            </w:r>
            <w:r w:rsidRPr="0016721D">
              <w:rPr>
                <w:bCs/>
                <w:lang w:eastAsia="en-US"/>
              </w:rPr>
              <w:t>aday kayıt yapmadığında boş kalan kontenjanlara yedek adaylar puan sırasına göre yerleşebilir.</w:t>
            </w:r>
          </w:p>
          <w:p w14:paraId="05371B92" w14:textId="77777777" w:rsidR="009065EA" w:rsidRDefault="009065EA" w:rsidP="009755D8">
            <w:pPr>
              <w:adjustRightInd w:val="0"/>
              <w:jc w:val="both"/>
              <w:rPr>
                <w:bCs/>
                <w:lang w:eastAsia="en-US"/>
              </w:rPr>
            </w:pPr>
            <w:r w:rsidRPr="009065EA">
              <w:rPr>
                <w:bCs/>
                <w:lang w:eastAsia="en-US"/>
              </w:rPr>
              <w:t>2.Kazanıp kayıt yaptırmayan aday yeniden değerlendirme listesine alınmaz.</w:t>
            </w:r>
          </w:p>
          <w:p w14:paraId="2A32A539" w14:textId="28D4C284" w:rsidR="007C71F6" w:rsidRPr="009755D8" w:rsidRDefault="007C71F6" w:rsidP="009755D8">
            <w:pPr>
              <w:adjustRightInd w:val="0"/>
              <w:jc w:val="both"/>
              <w:rPr>
                <w:bCs/>
                <w:lang w:eastAsia="en-US"/>
              </w:rPr>
            </w:pPr>
          </w:p>
        </w:tc>
      </w:tr>
      <w:tr w:rsidR="00A757DB" w:rsidRPr="00A757DB" w14:paraId="40E2701C"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3CF808B1" w14:textId="77777777" w:rsidR="00A757DB" w:rsidRPr="00A757DB" w:rsidRDefault="00A757DB" w:rsidP="00A757DB">
            <w:pPr>
              <w:ind w:firstLine="708"/>
              <w:jc w:val="center"/>
              <w:rPr>
                <w:b/>
                <w:lang w:eastAsia="en-US"/>
              </w:rPr>
            </w:pPr>
            <w:r w:rsidRPr="009E3D54">
              <w:rPr>
                <w:b/>
                <w:highlight w:val="yellow"/>
                <w:lang w:eastAsia="en-US"/>
              </w:rPr>
              <w:lastRenderedPageBreak/>
              <w:t>AÇIKLAMALAR</w:t>
            </w:r>
          </w:p>
          <w:p w14:paraId="127236C2"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Posta ile</w:t>
            </w:r>
            <w:r w:rsidRPr="00A757DB">
              <w:rPr>
                <w:spacing w:val="-1"/>
                <w:lang w:eastAsia="en-US"/>
              </w:rPr>
              <w:t xml:space="preserve"> </w:t>
            </w:r>
            <w:r w:rsidRPr="00A757DB">
              <w:rPr>
                <w:lang w:eastAsia="en-US"/>
              </w:rPr>
              <w:t>b</w:t>
            </w:r>
            <w:r w:rsidRPr="00A757DB">
              <w:rPr>
                <w:spacing w:val="-1"/>
                <w:lang w:eastAsia="en-US"/>
              </w:rPr>
              <w:t>a</w:t>
            </w:r>
            <w:r w:rsidRPr="00A757DB">
              <w:rPr>
                <w:lang w:eastAsia="en-US"/>
              </w:rPr>
              <w:t>şvuru k</w:t>
            </w:r>
            <w:r w:rsidRPr="00A757DB">
              <w:rPr>
                <w:spacing w:val="-2"/>
                <w:lang w:eastAsia="en-US"/>
              </w:rPr>
              <w:t>a</w:t>
            </w:r>
            <w:r w:rsidRPr="00A757DB">
              <w:rPr>
                <w:lang w:eastAsia="en-US"/>
              </w:rPr>
              <w:t xml:space="preserve">bul </w:t>
            </w:r>
            <w:r w:rsidRPr="00A757DB">
              <w:rPr>
                <w:spacing w:val="1"/>
                <w:lang w:eastAsia="en-US"/>
              </w:rPr>
              <w:t>e</w:t>
            </w:r>
            <w:r w:rsidRPr="00A757DB">
              <w:rPr>
                <w:lang w:eastAsia="en-US"/>
              </w:rPr>
              <w:t>dilm</w:t>
            </w:r>
            <w:r w:rsidRPr="00A757DB">
              <w:rPr>
                <w:spacing w:val="1"/>
                <w:lang w:eastAsia="en-US"/>
              </w:rPr>
              <w:t>e</w:t>
            </w:r>
            <w:r w:rsidRPr="00A757DB">
              <w:rPr>
                <w:spacing w:val="-5"/>
                <w:lang w:eastAsia="en-US"/>
              </w:rPr>
              <w:t>y</w:t>
            </w:r>
            <w:r w:rsidRPr="00A757DB">
              <w:rPr>
                <w:spacing w:val="1"/>
                <w:lang w:eastAsia="en-US"/>
              </w:rPr>
              <w:t>e</w:t>
            </w:r>
            <w:r w:rsidRPr="00A757DB">
              <w:rPr>
                <w:spacing w:val="-1"/>
                <w:lang w:eastAsia="en-US"/>
              </w:rPr>
              <w:t>ce</w:t>
            </w:r>
            <w:r w:rsidRPr="00A757DB">
              <w:rPr>
                <w:lang w:eastAsia="en-US"/>
              </w:rPr>
              <w:t xml:space="preserve">ktir, </w:t>
            </w:r>
            <w:r w:rsidRPr="00A757DB">
              <w:rPr>
                <w:spacing w:val="1"/>
                <w:lang w:eastAsia="en-US"/>
              </w:rPr>
              <w:t xml:space="preserve">başvurular ve kesin kayıt işlemleri </w:t>
            </w:r>
            <w:r w:rsidRPr="00A757DB">
              <w:rPr>
                <w:b/>
                <w:lang w:eastAsia="en-US"/>
              </w:rPr>
              <w:t>onlin</w:t>
            </w:r>
            <w:r w:rsidRPr="00A757DB">
              <w:rPr>
                <w:b/>
                <w:spacing w:val="-1"/>
                <w:lang w:eastAsia="en-US"/>
              </w:rPr>
              <w:t>e</w:t>
            </w:r>
            <w:r w:rsidRPr="00A757DB">
              <w:rPr>
                <w:spacing w:val="3"/>
                <w:lang w:eastAsia="en-US"/>
              </w:rPr>
              <w:t xml:space="preserve"> olarak </w:t>
            </w:r>
            <w:r w:rsidRPr="00A757DB">
              <w:rPr>
                <w:spacing w:val="-5"/>
                <w:lang w:eastAsia="en-US"/>
              </w:rPr>
              <w:t>y</w:t>
            </w:r>
            <w:r w:rsidRPr="00A757DB">
              <w:rPr>
                <w:spacing w:val="-1"/>
                <w:lang w:eastAsia="en-US"/>
              </w:rPr>
              <w:t>a</w:t>
            </w:r>
            <w:r w:rsidRPr="00A757DB">
              <w:rPr>
                <w:lang w:eastAsia="en-US"/>
              </w:rPr>
              <w:t>pıl</w:t>
            </w:r>
            <w:r w:rsidRPr="00A757DB">
              <w:rPr>
                <w:spacing w:val="1"/>
                <w:lang w:eastAsia="en-US"/>
              </w:rPr>
              <w:t>a</w:t>
            </w:r>
            <w:r w:rsidRPr="00A757DB">
              <w:rPr>
                <w:spacing w:val="-1"/>
                <w:lang w:eastAsia="en-US"/>
              </w:rPr>
              <w:t>ca</w:t>
            </w:r>
            <w:r w:rsidRPr="00A757DB">
              <w:rPr>
                <w:lang w:eastAsia="en-US"/>
              </w:rPr>
              <w:t xml:space="preserve">ktır. </w:t>
            </w:r>
          </w:p>
          <w:p w14:paraId="42AB7CC1" w14:textId="77777777"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Adayların akademik genel not ortalamaları </w:t>
            </w:r>
            <w:proofErr w:type="spellStart"/>
            <w:r w:rsidRPr="00A757DB">
              <w:rPr>
                <w:color w:val="000000" w:themeColor="text1"/>
                <w:lang w:eastAsia="en-US"/>
              </w:rPr>
              <w:t>YÖKSİS’ten</w:t>
            </w:r>
            <w:proofErr w:type="spellEnd"/>
            <w:r w:rsidRPr="00A757DB">
              <w:rPr>
                <w:color w:val="000000" w:themeColor="text1"/>
                <w:lang w:eastAsia="en-US"/>
              </w:rPr>
              <w:t>, sınav sonuçları ise ÖSYM veri tabanından alınacaktır. Not dönüşümü, YÖK Not Dönüşüm tablosuna göre sistem tarafından yapılacaktır. Üniversitelerin dönüşümleri dikkate alınmayacaktır.</w:t>
            </w:r>
          </w:p>
          <w:p w14:paraId="47DDCE81" w14:textId="77777777"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Kamu-Sanayi-Toplum kontenjanına sadece Üniversitemiz ile protokol imzalayan kamu kurum ve kuruluşlardaki personeller müracaat edebilir. </w:t>
            </w:r>
            <w:r w:rsidR="00DF19DA">
              <w:rPr>
                <w:color w:val="000000" w:themeColor="text1"/>
                <w:lang w:eastAsia="en-US"/>
              </w:rPr>
              <w:t xml:space="preserve"> Protokol kapsamındaki</w:t>
            </w:r>
            <w:r w:rsidR="00DF19DA" w:rsidRPr="00AC3DD9">
              <w:rPr>
                <w:color w:val="000000" w:themeColor="text1"/>
                <w:lang w:eastAsia="en-US"/>
              </w:rPr>
              <w:t xml:space="preserve"> kurum veya kuruluşa bağlı olduğunu belgelemeyenlerin başvurusu iptal edilir.</w:t>
            </w:r>
          </w:p>
          <w:p w14:paraId="23481543" w14:textId="77777777" w:rsidR="00A757DB" w:rsidRPr="007C71F6" w:rsidRDefault="00A757DB" w:rsidP="00A757DB">
            <w:pPr>
              <w:pStyle w:val="ListeParagraf"/>
              <w:numPr>
                <w:ilvl w:val="0"/>
                <w:numId w:val="1"/>
              </w:numPr>
              <w:ind w:left="284" w:hanging="284"/>
              <w:jc w:val="both"/>
              <w:rPr>
                <w:b/>
                <w:color w:val="FF0000"/>
                <w:lang w:eastAsia="en-US"/>
              </w:rPr>
            </w:pPr>
            <w:r w:rsidRPr="007C71F6">
              <w:rPr>
                <w:color w:val="FF0000"/>
              </w:rPr>
              <w:t>Tezli yüksek lisans programlarında lisans birinciliği için bir kontenjan ayrılmıştır. Lisans birinciliği kontenjanı dolmaması durumunda ise genel kontenjana aktarım yapılır.</w:t>
            </w:r>
          </w:p>
          <w:p w14:paraId="1F64827C"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 xml:space="preserve">ÜNİP Kontenjanına, Üniversitelerarası </w:t>
            </w:r>
            <w:proofErr w:type="gramStart"/>
            <w:r w:rsidRPr="00A757DB">
              <w:rPr>
                <w:lang w:eastAsia="en-US"/>
              </w:rPr>
              <w:t>İşbirliği</w:t>
            </w:r>
            <w:proofErr w:type="gramEnd"/>
            <w:r w:rsidRPr="00A757DB">
              <w:rPr>
                <w:lang w:eastAsia="en-US"/>
              </w:rPr>
              <w:t xml:space="preserve"> kapsamındaki üniversite öğretim elemanları müracaat edebilir. </w:t>
            </w:r>
            <w:r w:rsidRPr="00A757DB">
              <w:rPr>
                <w:color w:val="000000" w:themeColor="text1"/>
                <w:lang w:eastAsia="en-US"/>
              </w:rPr>
              <w:t xml:space="preserve"> Görev yeri belgesi sunmayan adayın başvurusu iptal edilir.</w:t>
            </w:r>
          </w:p>
          <w:p w14:paraId="6DEE8C09"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Yurtdışı kontenjanına yabancı uyruklu öğrenciler ve ilanda belirtilen eğitimlerini yurtdışında tamamlayan adaylar başvuru yapabilir.</w:t>
            </w:r>
          </w:p>
          <w:p w14:paraId="737F2FED" w14:textId="77777777" w:rsidR="00F72C4C" w:rsidRPr="00F72C4C" w:rsidRDefault="00A757DB" w:rsidP="00F72C4C">
            <w:pPr>
              <w:pStyle w:val="ListeParagraf"/>
              <w:numPr>
                <w:ilvl w:val="0"/>
                <w:numId w:val="1"/>
              </w:numPr>
              <w:ind w:left="284" w:hanging="284"/>
              <w:jc w:val="both"/>
              <w:rPr>
                <w:b/>
                <w:lang w:eastAsia="en-US"/>
              </w:rPr>
            </w:pPr>
            <w:r w:rsidRPr="00A757DB">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715E7E45"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F72C4C">
              <w:rPr>
                <w:bCs/>
                <w:color w:val="000000" w:themeColor="text1"/>
                <w:lang w:eastAsia="en-US"/>
              </w:rPr>
              <w:t>Gerçeğe aykırı/yanlış</w:t>
            </w:r>
            <w:r w:rsidRPr="00F72C4C">
              <w:rPr>
                <w:color w:val="000000" w:themeColor="text1"/>
                <w:lang w:eastAsia="en-US"/>
              </w:rPr>
              <w:t xml:space="preserve"> </w:t>
            </w:r>
            <w:r w:rsidRPr="00F72C4C">
              <w:rPr>
                <w:bCs/>
                <w:color w:val="000000" w:themeColor="text1"/>
                <w:lang w:eastAsia="en-US"/>
              </w:rPr>
              <w:t>beyanda bulunanlar ile belgelerinde noksanlık veya tahrifat olan ya da anabilim dalının ölçütlerini kar</w:t>
            </w:r>
            <w:r w:rsidRPr="00F72C4C">
              <w:rPr>
                <w:color w:val="000000" w:themeColor="text1"/>
                <w:lang w:eastAsia="en-US"/>
              </w:rPr>
              <w:t>ş</w:t>
            </w:r>
            <w:r w:rsidRPr="00F72C4C">
              <w:rPr>
                <w:bCs/>
                <w:color w:val="000000" w:themeColor="text1"/>
                <w:lang w:eastAsia="en-US"/>
              </w:rPr>
              <w:t>ılamayan belgelerle yapılan başvurular değerlendirmenin hangi a</w:t>
            </w:r>
            <w:r w:rsidRPr="00F72C4C">
              <w:rPr>
                <w:color w:val="000000" w:themeColor="text1"/>
                <w:lang w:eastAsia="en-US"/>
              </w:rPr>
              <w:t>ş</w:t>
            </w:r>
            <w:r w:rsidRPr="00F72C4C">
              <w:rPr>
                <w:bCs/>
                <w:color w:val="000000" w:themeColor="text1"/>
                <w:lang w:eastAsia="en-US"/>
              </w:rPr>
              <w:t>amasında olursa olsun değerlendirme dışı bırakılacaktır.</w:t>
            </w:r>
          </w:p>
          <w:p w14:paraId="511F21EA"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Belirlenen tarihler arasında işlemlerini tamamlamayan veya kayıt işlemini gerçekleştirmeyen aday ile ilgili herhangi bir işlem yapılmaz ve yerine yedek kaydı alınır.</w:t>
            </w:r>
          </w:p>
          <w:p w14:paraId="3264E9CC"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Yedek kayıt işleminden sonra kaydını sildirecek tezsiz yüksek lisans öğrencilerinin yatırmış oldukları öğrenim ücreti iade edilmez.</w:t>
            </w:r>
          </w:p>
          <w:p w14:paraId="6469FE24"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Tezsiz yüksek lisans hari</w:t>
            </w:r>
            <w:r w:rsidRPr="00E23B6A">
              <w:rPr>
                <w:b/>
                <w:lang w:eastAsia="en-US"/>
              </w:rPr>
              <w:t xml:space="preserve">ç </w:t>
            </w:r>
            <w:r w:rsidRPr="00A757DB">
              <w:rPr>
                <w:lang w:eastAsia="en-US"/>
              </w:rPr>
              <w:t>aynı anda iki lisansüstü programa kayıt yapılamayacağından, üniversitemizi kazanan adayların diğer lisansüstü programdan kaydını sildirmesi gerekmektedir.</w:t>
            </w:r>
          </w:p>
          <w:p w14:paraId="51478C69" w14:textId="77777777" w:rsidR="00A757DB"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Bu ilanda belirtilmeyen hususlar ile ilgili Dicle Üniversitesi Lisansüstü Eğitim-Öğretim ve Sınav Yönetmeliği hükümleri çerçevesinde işlem yapılacaktır.</w:t>
            </w:r>
          </w:p>
        </w:tc>
      </w:tr>
      <w:bookmarkEnd w:id="0"/>
    </w:tbl>
    <w:p w14:paraId="49F3C574" w14:textId="77777777" w:rsidR="0005113F" w:rsidRDefault="0005113F"/>
    <w:tbl>
      <w:tblPr>
        <w:tblpPr w:leftFromText="141" w:rightFromText="141" w:vertAnchor="page" w:horzAnchor="margin" w:tblpY="83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1"/>
        <w:gridCol w:w="1231"/>
        <w:gridCol w:w="1436"/>
        <w:gridCol w:w="1027"/>
        <w:gridCol w:w="1027"/>
        <w:gridCol w:w="1234"/>
        <w:gridCol w:w="1181"/>
        <w:gridCol w:w="4187"/>
      </w:tblGrid>
      <w:tr w:rsidR="00402B7E" w:rsidRPr="00427394" w14:paraId="20B0514A" w14:textId="77777777" w:rsidTr="00402B7E">
        <w:trPr>
          <w:trHeight w:val="668"/>
        </w:trPr>
        <w:tc>
          <w:tcPr>
            <w:tcW w:w="5000" w:type="pct"/>
            <w:gridSpan w:val="8"/>
            <w:vAlign w:val="center"/>
          </w:tcPr>
          <w:p w14:paraId="5406B73C" w14:textId="2254F34F" w:rsidR="00402B7E" w:rsidRPr="00402B7E" w:rsidRDefault="00402B7E" w:rsidP="00CD0AA0">
            <w:pPr>
              <w:jc w:val="center"/>
              <w:rPr>
                <w:rFonts w:eastAsia="Calibri"/>
                <w:b/>
              </w:rPr>
            </w:pPr>
            <w:r w:rsidRPr="00402B7E">
              <w:rPr>
                <w:rFonts w:eastAsia="Calibri"/>
                <w:b/>
              </w:rPr>
              <w:t>KONTENJANLAR VE AÇIKLAMALAR</w:t>
            </w:r>
          </w:p>
        </w:tc>
      </w:tr>
      <w:tr w:rsidR="007C71F6" w:rsidRPr="00427394" w14:paraId="5F48AF64" w14:textId="77777777" w:rsidTr="007C71F6">
        <w:trPr>
          <w:trHeight w:val="668"/>
        </w:trPr>
        <w:tc>
          <w:tcPr>
            <w:tcW w:w="954" w:type="pct"/>
            <w:vAlign w:val="center"/>
          </w:tcPr>
          <w:p w14:paraId="27EAC078" w14:textId="77777777" w:rsidR="007C71F6" w:rsidRPr="00427394" w:rsidRDefault="007C71F6" w:rsidP="00CD0AA0">
            <w:pPr>
              <w:jc w:val="center"/>
              <w:rPr>
                <w:b/>
                <w:sz w:val="14"/>
                <w:szCs w:val="14"/>
              </w:rPr>
            </w:pPr>
            <w:r w:rsidRPr="00427394">
              <w:rPr>
                <w:b/>
                <w:sz w:val="14"/>
                <w:szCs w:val="14"/>
              </w:rPr>
              <w:t>Anabilim Dalı</w:t>
            </w:r>
          </w:p>
        </w:tc>
        <w:tc>
          <w:tcPr>
            <w:tcW w:w="440" w:type="pct"/>
            <w:vAlign w:val="center"/>
          </w:tcPr>
          <w:p w14:paraId="73E68073" w14:textId="77777777" w:rsidR="007C71F6" w:rsidRPr="00427394" w:rsidRDefault="007C71F6" w:rsidP="00CD0AA0">
            <w:pPr>
              <w:jc w:val="center"/>
              <w:rPr>
                <w:rFonts w:eastAsia="Calibri"/>
                <w:b/>
                <w:sz w:val="14"/>
                <w:szCs w:val="14"/>
              </w:rPr>
            </w:pPr>
            <w:r w:rsidRPr="00427394">
              <w:rPr>
                <w:rFonts w:eastAsia="Calibri"/>
                <w:b/>
                <w:sz w:val="14"/>
                <w:szCs w:val="14"/>
              </w:rPr>
              <w:t>Program Türü</w:t>
            </w:r>
          </w:p>
        </w:tc>
        <w:tc>
          <w:tcPr>
            <w:tcW w:w="513" w:type="pct"/>
            <w:vAlign w:val="center"/>
          </w:tcPr>
          <w:p w14:paraId="6CDAB934" w14:textId="77777777" w:rsidR="007C71F6" w:rsidRPr="00427394" w:rsidRDefault="007C71F6" w:rsidP="00CD0AA0">
            <w:pPr>
              <w:jc w:val="center"/>
              <w:rPr>
                <w:rFonts w:eastAsia="Calibri"/>
                <w:b/>
                <w:sz w:val="14"/>
                <w:szCs w:val="14"/>
              </w:rPr>
            </w:pPr>
            <w:r w:rsidRPr="00427394">
              <w:rPr>
                <w:rFonts w:eastAsia="Calibri"/>
                <w:b/>
                <w:sz w:val="14"/>
                <w:szCs w:val="14"/>
              </w:rPr>
              <w:t>Genel Kont.</w:t>
            </w:r>
          </w:p>
        </w:tc>
        <w:tc>
          <w:tcPr>
            <w:tcW w:w="367" w:type="pct"/>
          </w:tcPr>
          <w:p w14:paraId="255F1B3E" w14:textId="77777777" w:rsidR="007C71F6" w:rsidRDefault="007C71F6" w:rsidP="00CD0AA0">
            <w:pPr>
              <w:jc w:val="center"/>
              <w:rPr>
                <w:rFonts w:eastAsia="Calibri"/>
                <w:b/>
                <w:sz w:val="14"/>
                <w:szCs w:val="14"/>
              </w:rPr>
            </w:pPr>
          </w:p>
          <w:p w14:paraId="3A1438DF" w14:textId="1F099986" w:rsidR="007C71F6" w:rsidRPr="00427394" w:rsidRDefault="007C71F6" w:rsidP="00CD0AA0">
            <w:pPr>
              <w:jc w:val="center"/>
              <w:rPr>
                <w:rFonts w:eastAsia="Calibri"/>
                <w:b/>
                <w:sz w:val="14"/>
                <w:szCs w:val="14"/>
              </w:rPr>
            </w:pPr>
            <w:r>
              <w:rPr>
                <w:rFonts w:eastAsia="Calibri"/>
                <w:b/>
                <w:sz w:val="14"/>
                <w:szCs w:val="14"/>
              </w:rPr>
              <w:t>Lisans Birinciliği</w:t>
            </w:r>
            <w:r w:rsidR="008514AE">
              <w:rPr>
                <w:rFonts w:eastAsia="Calibri"/>
                <w:b/>
                <w:sz w:val="14"/>
                <w:szCs w:val="14"/>
              </w:rPr>
              <w:t xml:space="preserve"> Kont.</w:t>
            </w:r>
          </w:p>
        </w:tc>
        <w:tc>
          <w:tcPr>
            <w:tcW w:w="367" w:type="pct"/>
            <w:vAlign w:val="center"/>
          </w:tcPr>
          <w:p w14:paraId="1E0002CB" w14:textId="31197E6F" w:rsidR="007C71F6" w:rsidRPr="00427394" w:rsidRDefault="007C71F6" w:rsidP="00CD0AA0">
            <w:pPr>
              <w:jc w:val="center"/>
              <w:rPr>
                <w:rFonts w:eastAsia="Calibri"/>
                <w:b/>
                <w:sz w:val="14"/>
                <w:szCs w:val="14"/>
              </w:rPr>
            </w:pPr>
            <w:r w:rsidRPr="00427394">
              <w:rPr>
                <w:rFonts w:eastAsia="Calibri"/>
                <w:b/>
                <w:sz w:val="14"/>
                <w:szCs w:val="14"/>
              </w:rPr>
              <w:t>Yurt Dışı Kont.</w:t>
            </w:r>
          </w:p>
        </w:tc>
        <w:tc>
          <w:tcPr>
            <w:tcW w:w="441" w:type="pct"/>
            <w:vAlign w:val="center"/>
          </w:tcPr>
          <w:p w14:paraId="0177E5D0" w14:textId="77777777" w:rsidR="007C71F6" w:rsidRPr="00427394" w:rsidRDefault="007C71F6" w:rsidP="00CD0AA0">
            <w:pPr>
              <w:jc w:val="center"/>
              <w:rPr>
                <w:rFonts w:eastAsia="Calibri"/>
                <w:b/>
                <w:sz w:val="14"/>
                <w:szCs w:val="14"/>
              </w:rPr>
            </w:pPr>
            <w:r w:rsidRPr="00427394">
              <w:rPr>
                <w:rFonts w:eastAsia="Calibri"/>
                <w:b/>
                <w:sz w:val="14"/>
                <w:szCs w:val="14"/>
              </w:rPr>
              <w:t>Yabancı Dil Puanı</w:t>
            </w:r>
          </w:p>
        </w:tc>
        <w:tc>
          <w:tcPr>
            <w:tcW w:w="422" w:type="pct"/>
            <w:vAlign w:val="center"/>
          </w:tcPr>
          <w:p w14:paraId="6FB81BA6" w14:textId="77777777" w:rsidR="007C71F6" w:rsidRPr="00427394" w:rsidRDefault="007C71F6" w:rsidP="00CD0AA0">
            <w:pPr>
              <w:jc w:val="center"/>
              <w:rPr>
                <w:rFonts w:eastAsia="Calibri"/>
                <w:b/>
                <w:sz w:val="14"/>
                <w:szCs w:val="14"/>
              </w:rPr>
            </w:pPr>
            <w:r w:rsidRPr="00427394">
              <w:rPr>
                <w:rFonts w:eastAsia="Calibri"/>
                <w:b/>
                <w:sz w:val="14"/>
                <w:szCs w:val="14"/>
              </w:rPr>
              <w:t>ALES Puanı ve Türü</w:t>
            </w:r>
          </w:p>
        </w:tc>
        <w:tc>
          <w:tcPr>
            <w:tcW w:w="1496" w:type="pct"/>
            <w:vAlign w:val="center"/>
          </w:tcPr>
          <w:p w14:paraId="0509AD44" w14:textId="77777777" w:rsidR="007C71F6" w:rsidRPr="00427394" w:rsidRDefault="007C71F6" w:rsidP="00CD0AA0">
            <w:pPr>
              <w:jc w:val="center"/>
              <w:rPr>
                <w:rFonts w:eastAsia="Calibri"/>
                <w:b/>
                <w:sz w:val="14"/>
                <w:szCs w:val="14"/>
              </w:rPr>
            </w:pPr>
            <w:r w:rsidRPr="00427394">
              <w:rPr>
                <w:rFonts w:eastAsia="Calibri"/>
                <w:b/>
                <w:sz w:val="14"/>
                <w:szCs w:val="14"/>
              </w:rPr>
              <w:t>Açıklamalar</w:t>
            </w:r>
          </w:p>
        </w:tc>
      </w:tr>
      <w:tr w:rsidR="007C71F6" w:rsidRPr="00427394" w14:paraId="6FCA13B9" w14:textId="77777777" w:rsidTr="007C71F6">
        <w:trPr>
          <w:trHeight w:val="668"/>
        </w:trPr>
        <w:tc>
          <w:tcPr>
            <w:tcW w:w="954" w:type="pct"/>
            <w:vMerge w:val="restart"/>
            <w:vAlign w:val="center"/>
          </w:tcPr>
          <w:p w14:paraId="027D772F" w14:textId="77777777" w:rsidR="007C71F6" w:rsidRPr="00427394" w:rsidRDefault="007C71F6" w:rsidP="00CD0AA0">
            <w:pPr>
              <w:rPr>
                <w:sz w:val="14"/>
                <w:szCs w:val="14"/>
              </w:rPr>
            </w:pPr>
            <w:r w:rsidRPr="00427394">
              <w:rPr>
                <w:sz w:val="14"/>
                <w:szCs w:val="14"/>
              </w:rPr>
              <w:t>Anatomi</w:t>
            </w:r>
          </w:p>
        </w:tc>
        <w:tc>
          <w:tcPr>
            <w:tcW w:w="440" w:type="pct"/>
            <w:vAlign w:val="center"/>
          </w:tcPr>
          <w:p w14:paraId="2251F01C"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vAlign w:val="center"/>
          </w:tcPr>
          <w:p w14:paraId="3C753831" w14:textId="77777777" w:rsidR="007C71F6" w:rsidRPr="00427394" w:rsidRDefault="007C71F6" w:rsidP="00CD0AA0">
            <w:pPr>
              <w:jc w:val="center"/>
              <w:rPr>
                <w:rFonts w:eastAsia="Calibri"/>
                <w:sz w:val="14"/>
                <w:szCs w:val="14"/>
              </w:rPr>
            </w:pPr>
            <w:r w:rsidRPr="00427394">
              <w:rPr>
                <w:rFonts w:eastAsia="Calibri"/>
                <w:sz w:val="14"/>
                <w:szCs w:val="14"/>
              </w:rPr>
              <w:t>4</w:t>
            </w:r>
          </w:p>
        </w:tc>
        <w:tc>
          <w:tcPr>
            <w:tcW w:w="367" w:type="pct"/>
          </w:tcPr>
          <w:p w14:paraId="29D03769" w14:textId="77777777" w:rsidR="007C71F6" w:rsidRPr="00427394" w:rsidRDefault="007C71F6" w:rsidP="00CD0AA0">
            <w:pPr>
              <w:jc w:val="center"/>
              <w:rPr>
                <w:rFonts w:eastAsia="Calibri"/>
                <w:sz w:val="14"/>
                <w:szCs w:val="14"/>
              </w:rPr>
            </w:pPr>
          </w:p>
        </w:tc>
        <w:tc>
          <w:tcPr>
            <w:tcW w:w="367" w:type="pct"/>
            <w:vAlign w:val="center"/>
          </w:tcPr>
          <w:p w14:paraId="77F98E5B" w14:textId="34D6A6F8" w:rsidR="007C71F6" w:rsidRPr="00427394" w:rsidRDefault="007C71F6" w:rsidP="00CD0AA0">
            <w:pPr>
              <w:jc w:val="center"/>
              <w:rPr>
                <w:rFonts w:eastAsia="Calibri"/>
                <w:sz w:val="14"/>
                <w:szCs w:val="14"/>
              </w:rPr>
            </w:pPr>
          </w:p>
        </w:tc>
        <w:tc>
          <w:tcPr>
            <w:tcW w:w="441" w:type="pct"/>
            <w:shd w:val="clear" w:color="auto" w:fill="auto"/>
            <w:vAlign w:val="center"/>
          </w:tcPr>
          <w:p w14:paraId="3BD7421A"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4C0FC1D3"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138BA874" w14:textId="77777777" w:rsidR="007C71F6" w:rsidRPr="00427394" w:rsidRDefault="007C71F6" w:rsidP="00CD0AA0">
            <w:pPr>
              <w:jc w:val="both"/>
              <w:rPr>
                <w:rFonts w:eastAsia="Calibri"/>
                <w:sz w:val="14"/>
                <w:szCs w:val="14"/>
              </w:rPr>
            </w:pPr>
            <w:r w:rsidRPr="00427394">
              <w:rPr>
                <w:rFonts w:eastAsia="Calibri"/>
                <w:sz w:val="14"/>
                <w:szCs w:val="14"/>
              </w:rPr>
              <w:t xml:space="preserve">Tıp Fakültesi, Diş </w:t>
            </w:r>
            <w:proofErr w:type="spellStart"/>
            <w:r w:rsidRPr="00427394">
              <w:rPr>
                <w:rFonts w:eastAsia="Calibri"/>
                <w:sz w:val="14"/>
                <w:szCs w:val="14"/>
              </w:rPr>
              <w:t>Hekimiliği</w:t>
            </w:r>
            <w:proofErr w:type="spellEnd"/>
            <w:r w:rsidRPr="00427394">
              <w:rPr>
                <w:rFonts w:eastAsia="Calibri"/>
                <w:sz w:val="14"/>
                <w:szCs w:val="14"/>
              </w:rPr>
              <w:t xml:space="preserve">, </w:t>
            </w:r>
            <w:proofErr w:type="spellStart"/>
            <w:r w:rsidRPr="00427394">
              <w:rPr>
                <w:rFonts w:eastAsia="Calibri"/>
                <w:sz w:val="14"/>
                <w:szCs w:val="14"/>
              </w:rPr>
              <w:t>Eczaçılık</w:t>
            </w:r>
            <w:proofErr w:type="spellEnd"/>
            <w:r w:rsidRPr="00427394">
              <w:rPr>
                <w:rFonts w:eastAsia="Calibri"/>
                <w:sz w:val="14"/>
                <w:szCs w:val="14"/>
              </w:rPr>
              <w:t xml:space="preserve"> veya Veteriner Hekimlik Mezunu </w:t>
            </w:r>
            <w:proofErr w:type="gramStart"/>
            <w:r w:rsidRPr="00427394">
              <w:rPr>
                <w:rFonts w:eastAsia="Calibri"/>
                <w:sz w:val="14"/>
                <w:szCs w:val="14"/>
              </w:rPr>
              <w:t>olmak,</w:t>
            </w:r>
            <w:proofErr w:type="gramEnd"/>
            <w:r w:rsidRPr="00427394">
              <w:rPr>
                <w:rFonts w:eastAsia="Calibri"/>
                <w:sz w:val="14"/>
                <w:szCs w:val="14"/>
              </w:rPr>
              <w:t xml:space="preserve"> veya Anatomi Yüksek Lisans mezunu olma</w:t>
            </w:r>
          </w:p>
        </w:tc>
      </w:tr>
      <w:tr w:rsidR="007C71F6" w:rsidRPr="00427394" w14:paraId="1955B7CA" w14:textId="77777777" w:rsidTr="007C71F6">
        <w:trPr>
          <w:trHeight w:val="668"/>
        </w:trPr>
        <w:tc>
          <w:tcPr>
            <w:tcW w:w="954" w:type="pct"/>
            <w:vMerge/>
            <w:vAlign w:val="center"/>
          </w:tcPr>
          <w:p w14:paraId="36639924" w14:textId="77777777" w:rsidR="007C71F6" w:rsidRPr="00427394" w:rsidRDefault="007C71F6" w:rsidP="00CD0AA0">
            <w:pPr>
              <w:jc w:val="center"/>
              <w:rPr>
                <w:b/>
                <w:sz w:val="14"/>
                <w:szCs w:val="14"/>
              </w:rPr>
            </w:pPr>
          </w:p>
        </w:tc>
        <w:tc>
          <w:tcPr>
            <w:tcW w:w="440" w:type="pct"/>
            <w:vAlign w:val="center"/>
          </w:tcPr>
          <w:p w14:paraId="25F6DA83" w14:textId="77777777" w:rsidR="007C71F6" w:rsidRPr="00427394" w:rsidRDefault="007C71F6" w:rsidP="00CD0AA0">
            <w:pPr>
              <w:pStyle w:val="DipnotMetni"/>
              <w:jc w:val="center"/>
              <w:rPr>
                <w:rFonts w:ascii="Times New Roman" w:hAnsi="Times New Roman"/>
                <w:sz w:val="14"/>
                <w:szCs w:val="14"/>
              </w:rPr>
            </w:pPr>
            <w:r w:rsidRPr="00427394">
              <w:rPr>
                <w:rFonts w:ascii="Times New Roman" w:hAnsi="Times New Roman"/>
                <w:sz w:val="14"/>
                <w:szCs w:val="14"/>
                <w:lang w:bidi="tr-TR"/>
              </w:rPr>
              <w:t>Yüksek Lisans</w:t>
            </w:r>
          </w:p>
        </w:tc>
        <w:tc>
          <w:tcPr>
            <w:tcW w:w="513" w:type="pct"/>
            <w:vAlign w:val="center"/>
          </w:tcPr>
          <w:p w14:paraId="0A29A4AA" w14:textId="77777777" w:rsidR="007C71F6" w:rsidRPr="00427394" w:rsidRDefault="007C71F6" w:rsidP="00CD0AA0">
            <w:pPr>
              <w:jc w:val="center"/>
              <w:rPr>
                <w:rFonts w:eastAsia="Calibri"/>
                <w:sz w:val="14"/>
                <w:szCs w:val="14"/>
              </w:rPr>
            </w:pPr>
            <w:r w:rsidRPr="00427394">
              <w:rPr>
                <w:rFonts w:eastAsia="Calibri"/>
                <w:sz w:val="14"/>
                <w:szCs w:val="14"/>
              </w:rPr>
              <w:t>4</w:t>
            </w:r>
          </w:p>
        </w:tc>
        <w:tc>
          <w:tcPr>
            <w:tcW w:w="367" w:type="pct"/>
          </w:tcPr>
          <w:p w14:paraId="3C6A05E6" w14:textId="77777777" w:rsidR="007C71F6" w:rsidRDefault="007C71F6" w:rsidP="00CD0AA0">
            <w:pPr>
              <w:jc w:val="center"/>
              <w:rPr>
                <w:rFonts w:eastAsia="Calibri"/>
                <w:sz w:val="14"/>
                <w:szCs w:val="14"/>
              </w:rPr>
            </w:pPr>
          </w:p>
          <w:p w14:paraId="45D4E73B" w14:textId="4A711BF3"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7A9ED5C3" w14:textId="33EA7D47"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3A7B8909" w14:textId="77777777" w:rsidR="007C71F6" w:rsidRPr="00427394" w:rsidRDefault="007C71F6" w:rsidP="00CD0AA0">
            <w:pPr>
              <w:jc w:val="center"/>
              <w:rPr>
                <w:rFonts w:eastAsia="Calibri"/>
                <w:sz w:val="14"/>
                <w:szCs w:val="14"/>
              </w:rPr>
            </w:pPr>
          </w:p>
        </w:tc>
        <w:tc>
          <w:tcPr>
            <w:tcW w:w="422" w:type="pct"/>
            <w:vAlign w:val="center"/>
          </w:tcPr>
          <w:p w14:paraId="3044E707"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5E5FB954" w14:textId="77777777" w:rsidR="007C71F6" w:rsidRPr="00427394" w:rsidRDefault="007C71F6" w:rsidP="00CD0AA0">
            <w:pPr>
              <w:jc w:val="both"/>
              <w:rPr>
                <w:rFonts w:eastAsia="Calibri"/>
                <w:sz w:val="14"/>
                <w:szCs w:val="14"/>
              </w:rPr>
            </w:pPr>
            <w:r w:rsidRPr="00427394">
              <w:rPr>
                <w:rFonts w:eastAsia="Calibri"/>
                <w:sz w:val="14"/>
                <w:szCs w:val="14"/>
              </w:rPr>
              <w:t>Biyoloji, FTR, Bilgisayar Mühendisliği, Yazılım Mühendisliği (Gelişen teknoloji ile Anatomi eğitiminin entegre edilmesi amaçlanmaktadır), Lisans programlarından mezun olma</w:t>
            </w:r>
          </w:p>
        </w:tc>
      </w:tr>
      <w:tr w:rsidR="007C71F6" w:rsidRPr="00427394" w14:paraId="205C7EE9" w14:textId="77777777" w:rsidTr="007C71F6">
        <w:trPr>
          <w:trHeight w:val="668"/>
        </w:trPr>
        <w:tc>
          <w:tcPr>
            <w:tcW w:w="954" w:type="pct"/>
            <w:vAlign w:val="center"/>
          </w:tcPr>
          <w:p w14:paraId="087885EC" w14:textId="77777777" w:rsidR="007C71F6" w:rsidRPr="007C71F6" w:rsidRDefault="007C71F6" w:rsidP="00CD0AA0">
            <w:pPr>
              <w:rPr>
                <w:sz w:val="14"/>
                <w:szCs w:val="14"/>
              </w:rPr>
            </w:pPr>
            <w:r w:rsidRPr="007C71F6">
              <w:rPr>
                <w:sz w:val="14"/>
                <w:szCs w:val="14"/>
              </w:rPr>
              <w:t>Beden Eğitimi ve Spor</w:t>
            </w:r>
          </w:p>
        </w:tc>
        <w:tc>
          <w:tcPr>
            <w:tcW w:w="440" w:type="pct"/>
            <w:vAlign w:val="center"/>
          </w:tcPr>
          <w:p w14:paraId="12B6516E" w14:textId="77777777" w:rsidR="007C71F6" w:rsidRPr="007C71F6" w:rsidRDefault="007C71F6" w:rsidP="00CD0AA0">
            <w:pPr>
              <w:jc w:val="center"/>
              <w:rPr>
                <w:rFonts w:eastAsia="Calibri"/>
                <w:sz w:val="14"/>
                <w:szCs w:val="14"/>
              </w:rPr>
            </w:pPr>
            <w:r w:rsidRPr="007C71F6">
              <w:rPr>
                <w:rFonts w:eastAsia="Calibri"/>
                <w:sz w:val="14"/>
                <w:szCs w:val="14"/>
              </w:rPr>
              <w:t>Yüksek Lisans</w:t>
            </w:r>
          </w:p>
        </w:tc>
        <w:tc>
          <w:tcPr>
            <w:tcW w:w="513" w:type="pct"/>
            <w:vAlign w:val="center"/>
          </w:tcPr>
          <w:p w14:paraId="775EA041" w14:textId="77777777" w:rsidR="007C71F6" w:rsidRPr="007C71F6" w:rsidRDefault="007C71F6" w:rsidP="00CD0AA0">
            <w:pPr>
              <w:jc w:val="center"/>
              <w:rPr>
                <w:rFonts w:eastAsia="Calibri"/>
                <w:sz w:val="14"/>
                <w:szCs w:val="14"/>
              </w:rPr>
            </w:pPr>
            <w:r w:rsidRPr="007C71F6">
              <w:rPr>
                <w:rFonts w:eastAsia="Calibri"/>
                <w:sz w:val="14"/>
                <w:szCs w:val="14"/>
              </w:rPr>
              <w:t>15</w:t>
            </w:r>
          </w:p>
        </w:tc>
        <w:tc>
          <w:tcPr>
            <w:tcW w:w="367" w:type="pct"/>
          </w:tcPr>
          <w:p w14:paraId="65C08C93" w14:textId="77777777" w:rsidR="007C71F6" w:rsidRPr="007C71F6" w:rsidRDefault="007C71F6" w:rsidP="00CD0AA0">
            <w:pPr>
              <w:jc w:val="center"/>
              <w:rPr>
                <w:rFonts w:eastAsia="Calibri"/>
                <w:sz w:val="14"/>
                <w:szCs w:val="14"/>
              </w:rPr>
            </w:pPr>
          </w:p>
          <w:p w14:paraId="07548B33" w14:textId="26DDDE36" w:rsidR="007C71F6" w:rsidRPr="007C71F6" w:rsidRDefault="007C71F6" w:rsidP="00CD0AA0">
            <w:pPr>
              <w:jc w:val="center"/>
              <w:rPr>
                <w:rFonts w:eastAsia="Calibri"/>
                <w:sz w:val="14"/>
                <w:szCs w:val="14"/>
              </w:rPr>
            </w:pPr>
            <w:r w:rsidRPr="007C71F6">
              <w:rPr>
                <w:rFonts w:eastAsia="Calibri"/>
                <w:sz w:val="14"/>
                <w:szCs w:val="14"/>
              </w:rPr>
              <w:t>1</w:t>
            </w:r>
          </w:p>
        </w:tc>
        <w:tc>
          <w:tcPr>
            <w:tcW w:w="367" w:type="pct"/>
            <w:vAlign w:val="center"/>
          </w:tcPr>
          <w:p w14:paraId="0436DFC5" w14:textId="13B7A57E" w:rsidR="007C71F6" w:rsidRPr="007C71F6" w:rsidRDefault="007C71F6" w:rsidP="00CD0AA0">
            <w:pPr>
              <w:jc w:val="center"/>
              <w:rPr>
                <w:rFonts w:eastAsia="Calibri"/>
                <w:sz w:val="14"/>
                <w:szCs w:val="14"/>
              </w:rPr>
            </w:pPr>
            <w:r w:rsidRPr="007C71F6">
              <w:rPr>
                <w:rFonts w:eastAsia="Calibri"/>
                <w:sz w:val="14"/>
                <w:szCs w:val="14"/>
              </w:rPr>
              <w:t>1</w:t>
            </w:r>
          </w:p>
        </w:tc>
        <w:tc>
          <w:tcPr>
            <w:tcW w:w="441" w:type="pct"/>
            <w:shd w:val="clear" w:color="auto" w:fill="auto"/>
            <w:vAlign w:val="center"/>
          </w:tcPr>
          <w:p w14:paraId="4833294F" w14:textId="77777777" w:rsidR="007C71F6" w:rsidRPr="007C71F6" w:rsidRDefault="007C71F6" w:rsidP="00CD0AA0">
            <w:pPr>
              <w:jc w:val="center"/>
              <w:rPr>
                <w:rFonts w:eastAsia="Calibri"/>
                <w:sz w:val="14"/>
                <w:szCs w:val="14"/>
              </w:rPr>
            </w:pPr>
          </w:p>
        </w:tc>
        <w:tc>
          <w:tcPr>
            <w:tcW w:w="422" w:type="pct"/>
            <w:shd w:val="clear" w:color="auto" w:fill="auto"/>
            <w:vAlign w:val="center"/>
          </w:tcPr>
          <w:p w14:paraId="6DC4A3FF" w14:textId="77777777" w:rsidR="007C71F6" w:rsidRPr="007C71F6" w:rsidRDefault="007C71F6" w:rsidP="00DB1CE2">
            <w:pPr>
              <w:jc w:val="center"/>
              <w:rPr>
                <w:rFonts w:eastAsia="Calibri"/>
                <w:sz w:val="14"/>
                <w:szCs w:val="14"/>
              </w:rPr>
            </w:pPr>
            <w:r w:rsidRPr="007C71F6">
              <w:rPr>
                <w:rFonts w:eastAsia="Calibri"/>
                <w:sz w:val="14"/>
                <w:szCs w:val="14"/>
              </w:rPr>
              <w:t>55</w:t>
            </w:r>
          </w:p>
          <w:p w14:paraId="2BD467D9" w14:textId="77777777" w:rsidR="007C71F6" w:rsidRPr="007C71F6" w:rsidRDefault="007C71F6" w:rsidP="00DB1CE2">
            <w:pPr>
              <w:jc w:val="center"/>
              <w:rPr>
                <w:rFonts w:eastAsia="Calibri"/>
                <w:sz w:val="14"/>
                <w:szCs w:val="14"/>
              </w:rPr>
            </w:pPr>
            <w:r w:rsidRPr="007C71F6">
              <w:rPr>
                <w:rFonts w:eastAsia="Calibri"/>
                <w:sz w:val="14"/>
                <w:szCs w:val="14"/>
              </w:rPr>
              <w:t>SAY</w:t>
            </w:r>
          </w:p>
          <w:p w14:paraId="0EA0AD34" w14:textId="77777777" w:rsidR="007C71F6" w:rsidRPr="007C71F6" w:rsidRDefault="007C71F6" w:rsidP="00DB1CE2">
            <w:pPr>
              <w:jc w:val="center"/>
              <w:rPr>
                <w:rFonts w:eastAsia="Calibri"/>
                <w:sz w:val="14"/>
                <w:szCs w:val="14"/>
              </w:rPr>
            </w:pPr>
            <w:r w:rsidRPr="007C71F6">
              <w:rPr>
                <w:rFonts w:eastAsia="Calibri"/>
                <w:sz w:val="14"/>
                <w:szCs w:val="14"/>
              </w:rPr>
              <w:t>SÖZ</w:t>
            </w:r>
          </w:p>
          <w:p w14:paraId="45214E4D" w14:textId="77777777" w:rsidR="007C71F6" w:rsidRPr="007C71F6" w:rsidRDefault="007C71F6" w:rsidP="00DB1CE2">
            <w:pPr>
              <w:jc w:val="center"/>
              <w:rPr>
                <w:rFonts w:eastAsia="Calibri"/>
                <w:sz w:val="14"/>
                <w:szCs w:val="14"/>
              </w:rPr>
            </w:pPr>
            <w:r w:rsidRPr="007C71F6">
              <w:rPr>
                <w:rFonts w:eastAsia="Calibri"/>
                <w:sz w:val="14"/>
                <w:szCs w:val="14"/>
              </w:rPr>
              <w:t>EA</w:t>
            </w:r>
          </w:p>
        </w:tc>
        <w:tc>
          <w:tcPr>
            <w:tcW w:w="1496" w:type="pct"/>
            <w:vAlign w:val="center"/>
          </w:tcPr>
          <w:p w14:paraId="29C5B278" w14:textId="77777777" w:rsidR="007C71F6" w:rsidRPr="007C71F6" w:rsidRDefault="007C71F6" w:rsidP="00CD0AA0">
            <w:pPr>
              <w:jc w:val="both"/>
              <w:rPr>
                <w:bCs/>
                <w:sz w:val="14"/>
                <w:szCs w:val="14"/>
              </w:rPr>
            </w:pPr>
            <w:r w:rsidRPr="007C71F6">
              <w:rPr>
                <w:bCs/>
                <w:sz w:val="14"/>
                <w:szCs w:val="14"/>
              </w:rPr>
              <w:t>Beden Eğitimi ve Spor Yüksekokulu veya Spor Bilimleri Fakültesi bölümlerinden mezun olmak</w:t>
            </w:r>
          </w:p>
        </w:tc>
      </w:tr>
      <w:tr w:rsidR="007C71F6" w:rsidRPr="00427394" w14:paraId="2FF4DE8C" w14:textId="77777777" w:rsidTr="007C71F6">
        <w:trPr>
          <w:trHeight w:val="668"/>
        </w:trPr>
        <w:tc>
          <w:tcPr>
            <w:tcW w:w="954" w:type="pct"/>
            <w:vAlign w:val="center"/>
          </w:tcPr>
          <w:p w14:paraId="177D77E7" w14:textId="77777777" w:rsidR="007C71F6" w:rsidRPr="007C71F6" w:rsidRDefault="007C71F6" w:rsidP="00CD0AA0">
            <w:pPr>
              <w:rPr>
                <w:sz w:val="14"/>
                <w:szCs w:val="14"/>
              </w:rPr>
            </w:pPr>
            <w:proofErr w:type="spellStart"/>
            <w:r w:rsidRPr="007C71F6">
              <w:rPr>
                <w:sz w:val="14"/>
                <w:szCs w:val="14"/>
              </w:rPr>
              <w:t>Adolesan</w:t>
            </w:r>
            <w:proofErr w:type="spellEnd"/>
            <w:r w:rsidRPr="007C71F6">
              <w:rPr>
                <w:sz w:val="14"/>
                <w:szCs w:val="14"/>
              </w:rPr>
              <w:t xml:space="preserve"> Sağlığı (Çocuk Sağlığı ve Hastalıkları Anabilim Dalı)</w:t>
            </w:r>
          </w:p>
        </w:tc>
        <w:tc>
          <w:tcPr>
            <w:tcW w:w="440" w:type="pct"/>
            <w:vAlign w:val="center"/>
          </w:tcPr>
          <w:p w14:paraId="436DA8CB" w14:textId="77777777" w:rsidR="007C71F6" w:rsidRPr="007C71F6" w:rsidRDefault="007C71F6" w:rsidP="00CD0AA0">
            <w:pPr>
              <w:jc w:val="center"/>
              <w:rPr>
                <w:rFonts w:eastAsia="Calibri"/>
                <w:sz w:val="14"/>
                <w:szCs w:val="14"/>
              </w:rPr>
            </w:pPr>
            <w:r w:rsidRPr="007C71F6">
              <w:rPr>
                <w:rFonts w:eastAsia="Calibri"/>
                <w:sz w:val="14"/>
                <w:szCs w:val="14"/>
              </w:rPr>
              <w:t>Doktora</w:t>
            </w:r>
          </w:p>
        </w:tc>
        <w:tc>
          <w:tcPr>
            <w:tcW w:w="513" w:type="pct"/>
            <w:vAlign w:val="center"/>
          </w:tcPr>
          <w:p w14:paraId="60F13F59" w14:textId="77777777" w:rsidR="007C71F6" w:rsidRPr="007C71F6" w:rsidRDefault="007C71F6" w:rsidP="00CD0AA0">
            <w:pPr>
              <w:jc w:val="center"/>
              <w:rPr>
                <w:rFonts w:eastAsia="Calibri"/>
                <w:sz w:val="14"/>
                <w:szCs w:val="14"/>
              </w:rPr>
            </w:pPr>
            <w:r w:rsidRPr="007C71F6">
              <w:rPr>
                <w:rFonts w:eastAsia="Calibri"/>
                <w:sz w:val="14"/>
                <w:szCs w:val="14"/>
              </w:rPr>
              <w:t>2</w:t>
            </w:r>
          </w:p>
        </w:tc>
        <w:tc>
          <w:tcPr>
            <w:tcW w:w="367" w:type="pct"/>
          </w:tcPr>
          <w:p w14:paraId="563681E8" w14:textId="77777777" w:rsidR="007C71F6" w:rsidRPr="00427394" w:rsidRDefault="007C71F6" w:rsidP="00CD0AA0">
            <w:pPr>
              <w:jc w:val="center"/>
              <w:rPr>
                <w:rFonts w:eastAsia="Calibri"/>
                <w:sz w:val="14"/>
                <w:szCs w:val="14"/>
              </w:rPr>
            </w:pPr>
          </w:p>
        </w:tc>
        <w:tc>
          <w:tcPr>
            <w:tcW w:w="367" w:type="pct"/>
            <w:vAlign w:val="center"/>
          </w:tcPr>
          <w:p w14:paraId="22181DBD" w14:textId="516CCE63" w:rsidR="007C71F6" w:rsidRPr="00427394" w:rsidRDefault="007C71F6" w:rsidP="00CD0AA0">
            <w:pPr>
              <w:jc w:val="center"/>
              <w:rPr>
                <w:rFonts w:eastAsia="Calibri"/>
                <w:sz w:val="14"/>
                <w:szCs w:val="14"/>
              </w:rPr>
            </w:pPr>
          </w:p>
        </w:tc>
        <w:tc>
          <w:tcPr>
            <w:tcW w:w="441" w:type="pct"/>
            <w:shd w:val="clear" w:color="auto" w:fill="auto"/>
            <w:vAlign w:val="center"/>
          </w:tcPr>
          <w:p w14:paraId="12399E6D"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477F6901"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7DEC280C" w14:textId="77777777" w:rsidR="007C71F6" w:rsidRPr="00427394" w:rsidRDefault="007C71F6" w:rsidP="00CD0AA0">
            <w:pPr>
              <w:jc w:val="both"/>
              <w:rPr>
                <w:bCs/>
                <w:sz w:val="14"/>
                <w:szCs w:val="14"/>
              </w:rPr>
            </w:pPr>
            <w:r w:rsidRPr="00427394">
              <w:rPr>
                <w:bCs/>
                <w:sz w:val="14"/>
                <w:szCs w:val="14"/>
              </w:rPr>
              <w:t>Genel Pediatri Uzmanı olmak.</w:t>
            </w:r>
          </w:p>
          <w:p w14:paraId="67C948A5" w14:textId="77777777" w:rsidR="007C71F6" w:rsidRPr="00427394" w:rsidRDefault="007C71F6" w:rsidP="00CD0AA0">
            <w:pPr>
              <w:jc w:val="both"/>
              <w:rPr>
                <w:rFonts w:eastAsia="Calibri"/>
                <w:sz w:val="14"/>
                <w:szCs w:val="14"/>
              </w:rPr>
            </w:pPr>
          </w:p>
        </w:tc>
      </w:tr>
      <w:tr w:rsidR="007C71F6" w:rsidRPr="00427394" w14:paraId="3E4E1F66" w14:textId="77777777" w:rsidTr="007C71F6">
        <w:trPr>
          <w:trHeight w:val="534"/>
        </w:trPr>
        <w:tc>
          <w:tcPr>
            <w:tcW w:w="954" w:type="pct"/>
            <w:shd w:val="clear" w:color="auto" w:fill="auto"/>
            <w:vAlign w:val="center"/>
          </w:tcPr>
          <w:p w14:paraId="600A7D52" w14:textId="77777777" w:rsidR="007C71F6" w:rsidRPr="007C71F6" w:rsidRDefault="007C71F6" w:rsidP="00CD0AA0">
            <w:pPr>
              <w:rPr>
                <w:sz w:val="14"/>
                <w:szCs w:val="14"/>
              </w:rPr>
            </w:pPr>
            <w:bookmarkStart w:id="1" w:name="OLE_LINK1"/>
            <w:r w:rsidRPr="007C71F6">
              <w:rPr>
                <w:sz w:val="14"/>
                <w:szCs w:val="14"/>
              </w:rPr>
              <w:t>Tıbbi Biyoloji</w:t>
            </w:r>
          </w:p>
        </w:tc>
        <w:tc>
          <w:tcPr>
            <w:tcW w:w="440" w:type="pct"/>
            <w:shd w:val="clear" w:color="auto" w:fill="auto"/>
            <w:vAlign w:val="center"/>
          </w:tcPr>
          <w:p w14:paraId="0D76922D" w14:textId="77777777" w:rsidR="007C71F6" w:rsidRPr="007C71F6" w:rsidRDefault="007C71F6" w:rsidP="00CD0AA0">
            <w:pPr>
              <w:jc w:val="center"/>
              <w:rPr>
                <w:rFonts w:eastAsia="Calibri"/>
                <w:sz w:val="14"/>
                <w:szCs w:val="14"/>
              </w:rPr>
            </w:pPr>
            <w:r w:rsidRPr="007C71F6">
              <w:rPr>
                <w:rFonts w:eastAsia="Calibri"/>
                <w:sz w:val="14"/>
                <w:szCs w:val="14"/>
              </w:rPr>
              <w:t>Yüksek Lisans</w:t>
            </w:r>
          </w:p>
        </w:tc>
        <w:tc>
          <w:tcPr>
            <w:tcW w:w="513" w:type="pct"/>
            <w:shd w:val="clear" w:color="auto" w:fill="auto"/>
            <w:vAlign w:val="center"/>
          </w:tcPr>
          <w:p w14:paraId="18D28498" w14:textId="77777777" w:rsidR="007C71F6" w:rsidRPr="007C71F6" w:rsidRDefault="007C71F6" w:rsidP="00CD0AA0">
            <w:pPr>
              <w:jc w:val="center"/>
              <w:rPr>
                <w:rFonts w:eastAsia="Calibri"/>
                <w:sz w:val="14"/>
                <w:szCs w:val="14"/>
              </w:rPr>
            </w:pPr>
            <w:r w:rsidRPr="007C71F6">
              <w:rPr>
                <w:rFonts w:eastAsia="Calibri"/>
                <w:sz w:val="14"/>
                <w:szCs w:val="14"/>
              </w:rPr>
              <w:t>3</w:t>
            </w:r>
          </w:p>
        </w:tc>
        <w:tc>
          <w:tcPr>
            <w:tcW w:w="367" w:type="pct"/>
          </w:tcPr>
          <w:p w14:paraId="7EECE871" w14:textId="77777777" w:rsidR="007C71F6" w:rsidRDefault="007C71F6" w:rsidP="00CD0AA0">
            <w:pPr>
              <w:jc w:val="center"/>
              <w:rPr>
                <w:rFonts w:eastAsia="Calibri"/>
                <w:sz w:val="14"/>
                <w:szCs w:val="14"/>
              </w:rPr>
            </w:pPr>
          </w:p>
          <w:p w14:paraId="3BD12F4D" w14:textId="619E3707" w:rsidR="007C71F6" w:rsidRDefault="007C71F6" w:rsidP="00CD0AA0">
            <w:pPr>
              <w:jc w:val="center"/>
              <w:rPr>
                <w:rFonts w:eastAsia="Calibri"/>
                <w:sz w:val="14"/>
                <w:szCs w:val="14"/>
              </w:rPr>
            </w:pPr>
            <w:r>
              <w:rPr>
                <w:rFonts w:eastAsia="Calibri"/>
                <w:sz w:val="14"/>
                <w:szCs w:val="14"/>
              </w:rPr>
              <w:t>1</w:t>
            </w:r>
          </w:p>
        </w:tc>
        <w:tc>
          <w:tcPr>
            <w:tcW w:w="367" w:type="pct"/>
            <w:shd w:val="clear" w:color="auto" w:fill="auto"/>
            <w:vAlign w:val="center"/>
          </w:tcPr>
          <w:p w14:paraId="5F357031" w14:textId="0422883D" w:rsidR="007C71F6" w:rsidRPr="00427394" w:rsidRDefault="007C71F6" w:rsidP="00CD0AA0">
            <w:pPr>
              <w:jc w:val="center"/>
              <w:rPr>
                <w:rFonts w:eastAsia="Calibri"/>
                <w:sz w:val="14"/>
                <w:szCs w:val="14"/>
              </w:rPr>
            </w:pPr>
            <w:r>
              <w:rPr>
                <w:rFonts w:eastAsia="Calibri"/>
                <w:sz w:val="14"/>
                <w:szCs w:val="14"/>
              </w:rPr>
              <w:t>1</w:t>
            </w:r>
          </w:p>
        </w:tc>
        <w:tc>
          <w:tcPr>
            <w:tcW w:w="441" w:type="pct"/>
            <w:shd w:val="clear" w:color="auto" w:fill="auto"/>
            <w:vAlign w:val="center"/>
          </w:tcPr>
          <w:p w14:paraId="201DF1C0" w14:textId="77777777" w:rsidR="007C71F6" w:rsidRPr="00427394" w:rsidRDefault="007C71F6" w:rsidP="00CD0AA0">
            <w:pPr>
              <w:jc w:val="center"/>
              <w:rPr>
                <w:rFonts w:eastAsia="Calibri"/>
                <w:sz w:val="14"/>
                <w:szCs w:val="14"/>
              </w:rPr>
            </w:pPr>
          </w:p>
        </w:tc>
        <w:tc>
          <w:tcPr>
            <w:tcW w:w="422" w:type="pct"/>
            <w:shd w:val="clear" w:color="auto" w:fill="auto"/>
            <w:vAlign w:val="center"/>
          </w:tcPr>
          <w:p w14:paraId="37D02672"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shd w:val="clear" w:color="auto" w:fill="auto"/>
            <w:vAlign w:val="center"/>
          </w:tcPr>
          <w:p w14:paraId="475FB922" w14:textId="77777777" w:rsidR="007C71F6" w:rsidRPr="00427394" w:rsidRDefault="007C71F6" w:rsidP="00CD0AA0">
            <w:pPr>
              <w:pStyle w:val="DipnotMetni"/>
              <w:rPr>
                <w:rFonts w:ascii="Times New Roman" w:hAnsi="Times New Roman"/>
                <w:sz w:val="14"/>
                <w:szCs w:val="14"/>
              </w:rPr>
            </w:pPr>
            <w:r w:rsidRPr="00427394">
              <w:rPr>
                <w:rFonts w:ascii="Times New Roman" w:hAnsi="Times New Roman"/>
                <w:sz w:val="14"/>
                <w:szCs w:val="14"/>
              </w:rPr>
              <w:t xml:space="preserve">4 yıllık Fakültelerin Biyoloji, Moleküler Biyoloji ve Genetik, </w:t>
            </w:r>
            <w:proofErr w:type="spellStart"/>
            <w:r w:rsidRPr="00427394">
              <w:rPr>
                <w:rFonts w:ascii="Times New Roman" w:hAnsi="Times New Roman"/>
                <w:sz w:val="14"/>
                <w:szCs w:val="14"/>
              </w:rPr>
              <w:t>Biyomühendislik</w:t>
            </w:r>
            <w:proofErr w:type="spellEnd"/>
            <w:r w:rsidRPr="00427394">
              <w:rPr>
                <w:rFonts w:ascii="Times New Roman" w:hAnsi="Times New Roman"/>
                <w:sz w:val="14"/>
                <w:szCs w:val="14"/>
              </w:rPr>
              <w:t xml:space="preserve"> Bölümü Lisans mezunu olmak. Haftanın üç günü devam zorunluluğu bulunmaktadır.</w:t>
            </w:r>
          </w:p>
        </w:tc>
      </w:tr>
      <w:tr w:rsidR="007C71F6" w:rsidRPr="00427394" w14:paraId="378E6744" w14:textId="77777777" w:rsidTr="007C71F6">
        <w:trPr>
          <w:trHeight w:val="534"/>
        </w:trPr>
        <w:tc>
          <w:tcPr>
            <w:tcW w:w="954" w:type="pct"/>
            <w:vAlign w:val="center"/>
          </w:tcPr>
          <w:p w14:paraId="561761EC" w14:textId="77777777" w:rsidR="007C71F6" w:rsidRPr="007C71F6" w:rsidRDefault="007C71F6" w:rsidP="00CD0AA0">
            <w:pPr>
              <w:rPr>
                <w:sz w:val="14"/>
                <w:szCs w:val="14"/>
              </w:rPr>
            </w:pPr>
            <w:r w:rsidRPr="007C71F6">
              <w:rPr>
                <w:sz w:val="14"/>
                <w:szCs w:val="14"/>
              </w:rPr>
              <w:t>Fizyoloji</w:t>
            </w:r>
          </w:p>
        </w:tc>
        <w:tc>
          <w:tcPr>
            <w:tcW w:w="440" w:type="pct"/>
            <w:shd w:val="clear" w:color="auto" w:fill="auto"/>
            <w:vAlign w:val="center"/>
          </w:tcPr>
          <w:p w14:paraId="5A147AB7" w14:textId="77777777" w:rsidR="007C71F6" w:rsidRPr="007C71F6" w:rsidRDefault="007C71F6" w:rsidP="00CD0AA0">
            <w:pPr>
              <w:jc w:val="center"/>
              <w:rPr>
                <w:rFonts w:eastAsia="Calibri"/>
                <w:sz w:val="14"/>
                <w:szCs w:val="14"/>
              </w:rPr>
            </w:pPr>
            <w:r w:rsidRPr="007C71F6">
              <w:rPr>
                <w:rFonts w:eastAsia="Calibri"/>
                <w:sz w:val="14"/>
                <w:szCs w:val="14"/>
              </w:rPr>
              <w:t>Yüksek Lisans</w:t>
            </w:r>
          </w:p>
        </w:tc>
        <w:tc>
          <w:tcPr>
            <w:tcW w:w="513" w:type="pct"/>
            <w:shd w:val="clear" w:color="auto" w:fill="auto"/>
            <w:vAlign w:val="center"/>
          </w:tcPr>
          <w:p w14:paraId="5EB4B278" w14:textId="77777777" w:rsidR="007C71F6" w:rsidRPr="007C71F6" w:rsidRDefault="007C71F6" w:rsidP="00CD0AA0">
            <w:pPr>
              <w:jc w:val="center"/>
              <w:rPr>
                <w:rFonts w:eastAsia="Calibri"/>
                <w:sz w:val="14"/>
                <w:szCs w:val="14"/>
              </w:rPr>
            </w:pPr>
            <w:r w:rsidRPr="007C71F6">
              <w:rPr>
                <w:rFonts w:eastAsia="Calibri"/>
                <w:sz w:val="14"/>
                <w:szCs w:val="14"/>
              </w:rPr>
              <w:t>1</w:t>
            </w:r>
          </w:p>
        </w:tc>
        <w:tc>
          <w:tcPr>
            <w:tcW w:w="367" w:type="pct"/>
          </w:tcPr>
          <w:p w14:paraId="7D84AE3C" w14:textId="77777777" w:rsidR="007C71F6" w:rsidRDefault="007C71F6" w:rsidP="00CD0AA0">
            <w:pPr>
              <w:jc w:val="center"/>
              <w:rPr>
                <w:rFonts w:eastAsia="Calibri"/>
                <w:sz w:val="14"/>
                <w:szCs w:val="14"/>
              </w:rPr>
            </w:pPr>
          </w:p>
          <w:p w14:paraId="0AC1AEB1" w14:textId="661D2742" w:rsidR="007C71F6" w:rsidRDefault="007C71F6" w:rsidP="00CD0AA0">
            <w:pPr>
              <w:jc w:val="center"/>
              <w:rPr>
                <w:rFonts w:eastAsia="Calibri"/>
                <w:sz w:val="14"/>
                <w:szCs w:val="14"/>
              </w:rPr>
            </w:pPr>
            <w:r>
              <w:rPr>
                <w:rFonts w:eastAsia="Calibri"/>
                <w:sz w:val="14"/>
                <w:szCs w:val="14"/>
              </w:rPr>
              <w:t>1</w:t>
            </w:r>
          </w:p>
        </w:tc>
        <w:tc>
          <w:tcPr>
            <w:tcW w:w="367" w:type="pct"/>
            <w:shd w:val="clear" w:color="auto" w:fill="auto"/>
            <w:vAlign w:val="center"/>
          </w:tcPr>
          <w:p w14:paraId="552F8653" w14:textId="63107E14" w:rsidR="007C71F6" w:rsidRPr="00427394" w:rsidRDefault="007C71F6" w:rsidP="00CD0AA0">
            <w:pPr>
              <w:jc w:val="center"/>
              <w:rPr>
                <w:rFonts w:eastAsia="Calibri"/>
                <w:sz w:val="14"/>
                <w:szCs w:val="14"/>
              </w:rPr>
            </w:pPr>
            <w:r>
              <w:rPr>
                <w:rFonts w:eastAsia="Calibri"/>
                <w:sz w:val="14"/>
                <w:szCs w:val="14"/>
              </w:rPr>
              <w:t>1</w:t>
            </w:r>
          </w:p>
        </w:tc>
        <w:tc>
          <w:tcPr>
            <w:tcW w:w="441" w:type="pct"/>
            <w:shd w:val="clear" w:color="auto" w:fill="auto"/>
            <w:vAlign w:val="center"/>
          </w:tcPr>
          <w:p w14:paraId="1B410B1A" w14:textId="77777777" w:rsidR="007C71F6" w:rsidRPr="00427394" w:rsidRDefault="007C71F6" w:rsidP="00CD0AA0">
            <w:pPr>
              <w:jc w:val="center"/>
              <w:rPr>
                <w:rFonts w:eastAsia="Calibri"/>
                <w:sz w:val="14"/>
                <w:szCs w:val="14"/>
              </w:rPr>
            </w:pPr>
          </w:p>
        </w:tc>
        <w:tc>
          <w:tcPr>
            <w:tcW w:w="422" w:type="pct"/>
            <w:shd w:val="clear" w:color="auto" w:fill="auto"/>
            <w:vAlign w:val="center"/>
          </w:tcPr>
          <w:p w14:paraId="29539BF8"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0793436D" w14:textId="77777777" w:rsidR="007C71F6" w:rsidRPr="00427394" w:rsidRDefault="007C71F6" w:rsidP="00CD0AA0">
            <w:pPr>
              <w:jc w:val="both"/>
              <w:rPr>
                <w:sz w:val="14"/>
                <w:szCs w:val="14"/>
              </w:rPr>
            </w:pPr>
            <w:r w:rsidRPr="00427394">
              <w:rPr>
                <w:sz w:val="14"/>
                <w:szCs w:val="14"/>
              </w:rPr>
              <w:t>Fen Fakültesi Biyoloji veya Moleküler Biyoloji lisans mezunu olmak.</w:t>
            </w:r>
          </w:p>
        </w:tc>
      </w:tr>
      <w:tr w:rsidR="007C71F6" w:rsidRPr="00427394" w14:paraId="2869CF85" w14:textId="77777777" w:rsidTr="007C71F6">
        <w:trPr>
          <w:trHeight w:val="551"/>
        </w:trPr>
        <w:tc>
          <w:tcPr>
            <w:tcW w:w="954" w:type="pct"/>
            <w:vAlign w:val="center"/>
          </w:tcPr>
          <w:p w14:paraId="6D1C7E28" w14:textId="77777777" w:rsidR="007C71F6" w:rsidRPr="007C71F6" w:rsidRDefault="007C71F6" w:rsidP="00CD0AA0">
            <w:pPr>
              <w:rPr>
                <w:sz w:val="14"/>
                <w:szCs w:val="14"/>
              </w:rPr>
            </w:pPr>
            <w:r w:rsidRPr="007C71F6">
              <w:rPr>
                <w:sz w:val="14"/>
                <w:szCs w:val="14"/>
              </w:rPr>
              <w:t>Tıbbi Mikrobiyoloji</w:t>
            </w:r>
          </w:p>
        </w:tc>
        <w:tc>
          <w:tcPr>
            <w:tcW w:w="440" w:type="pct"/>
            <w:vAlign w:val="center"/>
          </w:tcPr>
          <w:p w14:paraId="7920B84B" w14:textId="77777777" w:rsidR="007C71F6" w:rsidRPr="007C71F6" w:rsidRDefault="007C71F6" w:rsidP="00CD0AA0">
            <w:pPr>
              <w:jc w:val="center"/>
              <w:rPr>
                <w:rFonts w:eastAsia="Calibri"/>
                <w:sz w:val="14"/>
                <w:szCs w:val="14"/>
              </w:rPr>
            </w:pPr>
            <w:r w:rsidRPr="007C71F6">
              <w:rPr>
                <w:rFonts w:eastAsia="Calibri"/>
                <w:sz w:val="14"/>
                <w:szCs w:val="14"/>
              </w:rPr>
              <w:t>Doktora</w:t>
            </w:r>
          </w:p>
        </w:tc>
        <w:tc>
          <w:tcPr>
            <w:tcW w:w="513" w:type="pct"/>
            <w:vAlign w:val="center"/>
          </w:tcPr>
          <w:p w14:paraId="774B0782" w14:textId="77777777" w:rsidR="007C71F6" w:rsidRPr="007C71F6" w:rsidRDefault="007C71F6" w:rsidP="00CD0AA0">
            <w:pPr>
              <w:jc w:val="center"/>
              <w:rPr>
                <w:rFonts w:eastAsia="Calibri"/>
                <w:sz w:val="14"/>
                <w:szCs w:val="14"/>
              </w:rPr>
            </w:pPr>
            <w:r w:rsidRPr="007C71F6">
              <w:rPr>
                <w:rFonts w:eastAsia="Calibri"/>
                <w:sz w:val="14"/>
                <w:szCs w:val="14"/>
              </w:rPr>
              <w:t>2</w:t>
            </w:r>
          </w:p>
        </w:tc>
        <w:tc>
          <w:tcPr>
            <w:tcW w:w="367" w:type="pct"/>
          </w:tcPr>
          <w:p w14:paraId="0FAC7156" w14:textId="77777777" w:rsidR="007C71F6" w:rsidRPr="00427394" w:rsidRDefault="007C71F6" w:rsidP="00CD0AA0">
            <w:pPr>
              <w:jc w:val="center"/>
              <w:rPr>
                <w:rFonts w:eastAsia="Calibri"/>
                <w:sz w:val="14"/>
                <w:szCs w:val="14"/>
              </w:rPr>
            </w:pPr>
          </w:p>
        </w:tc>
        <w:tc>
          <w:tcPr>
            <w:tcW w:w="367" w:type="pct"/>
            <w:vAlign w:val="center"/>
          </w:tcPr>
          <w:p w14:paraId="146C0695" w14:textId="43578595" w:rsidR="007C71F6" w:rsidRPr="00427394" w:rsidRDefault="007C71F6" w:rsidP="00CD0AA0">
            <w:pPr>
              <w:jc w:val="center"/>
              <w:rPr>
                <w:rFonts w:eastAsia="Calibri"/>
                <w:sz w:val="14"/>
                <w:szCs w:val="14"/>
              </w:rPr>
            </w:pPr>
          </w:p>
        </w:tc>
        <w:tc>
          <w:tcPr>
            <w:tcW w:w="441" w:type="pct"/>
            <w:shd w:val="clear" w:color="auto" w:fill="auto"/>
            <w:vAlign w:val="center"/>
          </w:tcPr>
          <w:p w14:paraId="0F453B74"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6E0682E4"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0AD8560C" w14:textId="77777777" w:rsidR="007C71F6" w:rsidRPr="00427394" w:rsidRDefault="007C71F6" w:rsidP="00CD0AA0">
            <w:pPr>
              <w:jc w:val="both"/>
              <w:rPr>
                <w:rFonts w:eastAsia="Calibri"/>
                <w:sz w:val="14"/>
                <w:szCs w:val="14"/>
              </w:rPr>
            </w:pPr>
            <w:r w:rsidRPr="00427394">
              <w:rPr>
                <w:sz w:val="14"/>
                <w:szCs w:val="14"/>
              </w:rPr>
              <w:t xml:space="preserve">Tıp Fakültesi mezunu olmak. Tıpta uzmanlık sınavından 50 puan veya üstü almak </w:t>
            </w:r>
            <w:proofErr w:type="gramStart"/>
            <w:r w:rsidRPr="00427394">
              <w:rPr>
                <w:sz w:val="14"/>
                <w:szCs w:val="14"/>
              </w:rPr>
              <w:t>yada</w:t>
            </w:r>
            <w:proofErr w:type="gramEnd"/>
            <w:r w:rsidRPr="00427394">
              <w:rPr>
                <w:sz w:val="14"/>
                <w:szCs w:val="14"/>
              </w:rPr>
              <w:t xml:space="preserve"> Tıbbi Mikrobiyoloji alanında Yüksek Lisans yapmış olmak</w:t>
            </w:r>
          </w:p>
        </w:tc>
      </w:tr>
      <w:tr w:rsidR="003A3889" w:rsidRPr="00427394" w14:paraId="745ED67D" w14:textId="77777777" w:rsidTr="007C71F6">
        <w:trPr>
          <w:trHeight w:val="551"/>
        </w:trPr>
        <w:tc>
          <w:tcPr>
            <w:tcW w:w="954" w:type="pct"/>
            <w:vAlign w:val="center"/>
          </w:tcPr>
          <w:p w14:paraId="162CAE77" w14:textId="4C6E44E9" w:rsidR="003A3889" w:rsidRPr="007C71F6" w:rsidRDefault="003A3889" w:rsidP="003A3889">
            <w:pPr>
              <w:rPr>
                <w:sz w:val="14"/>
                <w:szCs w:val="14"/>
              </w:rPr>
            </w:pPr>
            <w:r w:rsidRPr="003A3889">
              <w:rPr>
                <w:sz w:val="14"/>
                <w:szCs w:val="14"/>
              </w:rPr>
              <w:t>İ</w:t>
            </w:r>
            <w:r>
              <w:rPr>
                <w:sz w:val="14"/>
                <w:szCs w:val="14"/>
              </w:rPr>
              <w:t>ç</w:t>
            </w:r>
            <w:r w:rsidRPr="003A3889">
              <w:rPr>
                <w:sz w:val="14"/>
                <w:szCs w:val="14"/>
              </w:rPr>
              <w:t xml:space="preserve"> H</w:t>
            </w:r>
            <w:r>
              <w:rPr>
                <w:sz w:val="14"/>
                <w:szCs w:val="14"/>
              </w:rPr>
              <w:t xml:space="preserve">astalıkları </w:t>
            </w:r>
            <w:r w:rsidRPr="003A3889">
              <w:rPr>
                <w:sz w:val="14"/>
                <w:szCs w:val="14"/>
              </w:rPr>
              <w:t>(İ</w:t>
            </w:r>
            <w:r>
              <w:rPr>
                <w:sz w:val="14"/>
                <w:szCs w:val="14"/>
              </w:rPr>
              <w:t>mmünoloji</w:t>
            </w:r>
            <w:r w:rsidRPr="003A3889">
              <w:rPr>
                <w:sz w:val="14"/>
                <w:szCs w:val="14"/>
              </w:rPr>
              <w:t>)</w:t>
            </w:r>
          </w:p>
        </w:tc>
        <w:tc>
          <w:tcPr>
            <w:tcW w:w="440" w:type="pct"/>
            <w:vAlign w:val="center"/>
          </w:tcPr>
          <w:p w14:paraId="4B2DD3E9" w14:textId="5B8F890B" w:rsidR="003A3889" w:rsidRPr="007C71F6" w:rsidRDefault="003A3889" w:rsidP="003A3889">
            <w:pPr>
              <w:jc w:val="center"/>
              <w:rPr>
                <w:rFonts w:eastAsia="Calibri"/>
                <w:sz w:val="14"/>
                <w:szCs w:val="14"/>
              </w:rPr>
            </w:pPr>
            <w:r w:rsidRPr="007C71F6">
              <w:rPr>
                <w:rFonts w:eastAsia="Calibri"/>
                <w:sz w:val="14"/>
                <w:szCs w:val="14"/>
              </w:rPr>
              <w:t>Doktora</w:t>
            </w:r>
          </w:p>
        </w:tc>
        <w:tc>
          <w:tcPr>
            <w:tcW w:w="513" w:type="pct"/>
            <w:vAlign w:val="center"/>
          </w:tcPr>
          <w:p w14:paraId="382772D4" w14:textId="2C89503A" w:rsidR="003A3889" w:rsidRPr="007C71F6" w:rsidRDefault="003A3889" w:rsidP="003A3889">
            <w:pPr>
              <w:jc w:val="center"/>
              <w:rPr>
                <w:rFonts w:eastAsia="Calibri"/>
                <w:sz w:val="14"/>
                <w:szCs w:val="14"/>
              </w:rPr>
            </w:pPr>
            <w:r w:rsidRPr="007C71F6">
              <w:rPr>
                <w:rFonts w:eastAsia="Calibri"/>
                <w:sz w:val="14"/>
                <w:szCs w:val="14"/>
              </w:rPr>
              <w:t>2</w:t>
            </w:r>
          </w:p>
        </w:tc>
        <w:tc>
          <w:tcPr>
            <w:tcW w:w="367" w:type="pct"/>
          </w:tcPr>
          <w:p w14:paraId="5C6CF90B" w14:textId="77777777" w:rsidR="003A3889" w:rsidRPr="00427394" w:rsidRDefault="003A3889" w:rsidP="003A3889">
            <w:pPr>
              <w:jc w:val="center"/>
              <w:rPr>
                <w:rFonts w:eastAsia="Calibri"/>
                <w:sz w:val="14"/>
                <w:szCs w:val="14"/>
              </w:rPr>
            </w:pPr>
          </w:p>
        </w:tc>
        <w:tc>
          <w:tcPr>
            <w:tcW w:w="367" w:type="pct"/>
            <w:vAlign w:val="center"/>
          </w:tcPr>
          <w:p w14:paraId="5B9B0684" w14:textId="77777777" w:rsidR="003A3889" w:rsidRPr="00427394" w:rsidRDefault="003A3889" w:rsidP="003A3889">
            <w:pPr>
              <w:jc w:val="center"/>
              <w:rPr>
                <w:rFonts w:eastAsia="Calibri"/>
                <w:sz w:val="14"/>
                <w:szCs w:val="14"/>
              </w:rPr>
            </w:pPr>
          </w:p>
        </w:tc>
        <w:tc>
          <w:tcPr>
            <w:tcW w:w="441" w:type="pct"/>
            <w:shd w:val="clear" w:color="auto" w:fill="auto"/>
            <w:vAlign w:val="center"/>
          </w:tcPr>
          <w:p w14:paraId="6555E8E4" w14:textId="398BE7DE" w:rsidR="003A3889" w:rsidRPr="00427394" w:rsidRDefault="003A3889" w:rsidP="003A3889">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2BD46518" w14:textId="474B0F08" w:rsidR="003A3889" w:rsidRPr="00427394" w:rsidRDefault="003A3889" w:rsidP="003A3889">
            <w:pPr>
              <w:jc w:val="center"/>
              <w:rPr>
                <w:rFonts w:eastAsia="Calibri"/>
                <w:sz w:val="14"/>
                <w:szCs w:val="14"/>
              </w:rPr>
            </w:pPr>
            <w:r w:rsidRPr="00427394">
              <w:rPr>
                <w:rFonts w:eastAsia="Calibri"/>
                <w:sz w:val="14"/>
                <w:szCs w:val="14"/>
              </w:rPr>
              <w:t>60-SAY</w:t>
            </w:r>
          </w:p>
        </w:tc>
        <w:tc>
          <w:tcPr>
            <w:tcW w:w="1496" w:type="pct"/>
            <w:vAlign w:val="center"/>
          </w:tcPr>
          <w:p w14:paraId="3088D887" w14:textId="6743A4AA" w:rsidR="00651832" w:rsidRDefault="00651832" w:rsidP="00651832">
            <w:pPr>
              <w:jc w:val="both"/>
              <w:rPr>
                <w:sz w:val="14"/>
                <w:szCs w:val="14"/>
              </w:rPr>
            </w:pPr>
            <w:r>
              <w:rPr>
                <w:sz w:val="14"/>
                <w:szCs w:val="14"/>
              </w:rPr>
              <w:t xml:space="preserve">1 </w:t>
            </w:r>
            <w:proofErr w:type="gramStart"/>
            <w:r>
              <w:rPr>
                <w:sz w:val="14"/>
                <w:szCs w:val="14"/>
              </w:rPr>
              <w:t>kontenjan</w:t>
            </w:r>
            <w:r w:rsidR="00B967FB">
              <w:rPr>
                <w:sz w:val="14"/>
                <w:szCs w:val="14"/>
              </w:rPr>
              <w:t>;</w:t>
            </w:r>
            <w:r>
              <w:rPr>
                <w:sz w:val="14"/>
                <w:szCs w:val="14"/>
              </w:rPr>
              <w:t>,</w:t>
            </w:r>
            <w:proofErr w:type="gramEnd"/>
            <w:r>
              <w:rPr>
                <w:sz w:val="14"/>
                <w:szCs w:val="14"/>
              </w:rPr>
              <w:t xml:space="preserve"> </w:t>
            </w:r>
            <w:r w:rsidR="003A3889" w:rsidRPr="00427394">
              <w:rPr>
                <w:sz w:val="14"/>
                <w:szCs w:val="14"/>
              </w:rPr>
              <w:t xml:space="preserve">Tıp Fakültesi mezunu olmak. </w:t>
            </w:r>
          </w:p>
          <w:p w14:paraId="0E3723A3" w14:textId="0DECCC92" w:rsidR="00651832" w:rsidRPr="00427394" w:rsidRDefault="00651832" w:rsidP="00651832">
            <w:pPr>
              <w:jc w:val="both"/>
              <w:rPr>
                <w:sz w:val="14"/>
                <w:szCs w:val="14"/>
              </w:rPr>
            </w:pPr>
            <w:r>
              <w:rPr>
                <w:sz w:val="14"/>
                <w:szCs w:val="14"/>
              </w:rPr>
              <w:t>1 kontenjan</w:t>
            </w:r>
            <w:r w:rsidR="00B967FB">
              <w:rPr>
                <w:sz w:val="14"/>
                <w:szCs w:val="14"/>
              </w:rPr>
              <w:t>;</w:t>
            </w:r>
            <w:r>
              <w:rPr>
                <w:sz w:val="14"/>
                <w:szCs w:val="14"/>
              </w:rPr>
              <w:t xml:space="preserve"> </w:t>
            </w:r>
            <w:r w:rsidRPr="00427394">
              <w:rPr>
                <w:sz w:val="14"/>
                <w:szCs w:val="14"/>
              </w:rPr>
              <w:t xml:space="preserve">Tıp Fakültesi mezunu </w:t>
            </w:r>
            <w:r>
              <w:rPr>
                <w:sz w:val="14"/>
                <w:szCs w:val="14"/>
              </w:rPr>
              <w:t xml:space="preserve">ve </w:t>
            </w:r>
            <w:r w:rsidRPr="003A3889">
              <w:rPr>
                <w:sz w:val="14"/>
                <w:szCs w:val="14"/>
              </w:rPr>
              <w:t xml:space="preserve">Göğüs Hastalıkları </w:t>
            </w:r>
            <w:r>
              <w:rPr>
                <w:sz w:val="14"/>
                <w:szCs w:val="14"/>
              </w:rPr>
              <w:t>u</w:t>
            </w:r>
            <w:r w:rsidRPr="003A3889">
              <w:rPr>
                <w:sz w:val="14"/>
                <w:szCs w:val="14"/>
              </w:rPr>
              <w:t>zmanı olmak</w:t>
            </w:r>
          </w:p>
        </w:tc>
      </w:tr>
      <w:tr w:rsidR="007C71F6" w:rsidRPr="00427394" w14:paraId="26711CF8" w14:textId="77777777" w:rsidTr="007C71F6">
        <w:trPr>
          <w:trHeight w:val="822"/>
        </w:trPr>
        <w:tc>
          <w:tcPr>
            <w:tcW w:w="954" w:type="pct"/>
            <w:vAlign w:val="center"/>
          </w:tcPr>
          <w:p w14:paraId="7E4AEDE4" w14:textId="77777777" w:rsidR="007C71F6" w:rsidRPr="007C71F6" w:rsidRDefault="007C71F6" w:rsidP="00CD0AA0">
            <w:pPr>
              <w:rPr>
                <w:sz w:val="14"/>
                <w:szCs w:val="14"/>
              </w:rPr>
            </w:pPr>
            <w:r w:rsidRPr="007C71F6">
              <w:rPr>
                <w:sz w:val="14"/>
                <w:szCs w:val="14"/>
              </w:rPr>
              <w:t>Biyofizik</w:t>
            </w:r>
          </w:p>
        </w:tc>
        <w:tc>
          <w:tcPr>
            <w:tcW w:w="440" w:type="pct"/>
            <w:vAlign w:val="center"/>
          </w:tcPr>
          <w:p w14:paraId="1B953619" w14:textId="77777777" w:rsidR="007C71F6" w:rsidRPr="007C71F6" w:rsidRDefault="007C71F6" w:rsidP="00CD0AA0">
            <w:pPr>
              <w:pStyle w:val="DipnotMetni"/>
              <w:jc w:val="center"/>
              <w:rPr>
                <w:rFonts w:ascii="Times New Roman" w:hAnsi="Times New Roman"/>
                <w:sz w:val="14"/>
                <w:szCs w:val="14"/>
              </w:rPr>
            </w:pPr>
            <w:r w:rsidRPr="007C71F6">
              <w:rPr>
                <w:rFonts w:ascii="Times New Roman" w:hAnsi="Times New Roman"/>
                <w:sz w:val="14"/>
                <w:szCs w:val="14"/>
                <w:lang w:bidi="tr-TR"/>
              </w:rPr>
              <w:t>Yüksek Lisans</w:t>
            </w:r>
          </w:p>
        </w:tc>
        <w:tc>
          <w:tcPr>
            <w:tcW w:w="513" w:type="pct"/>
            <w:vAlign w:val="center"/>
          </w:tcPr>
          <w:p w14:paraId="464910B5" w14:textId="77777777" w:rsidR="007C71F6" w:rsidRPr="007C71F6" w:rsidRDefault="007C71F6" w:rsidP="00CD0AA0">
            <w:pPr>
              <w:jc w:val="center"/>
              <w:rPr>
                <w:rFonts w:eastAsia="Calibri"/>
                <w:sz w:val="14"/>
                <w:szCs w:val="14"/>
              </w:rPr>
            </w:pPr>
            <w:r w:rsidRPr="007C71F6">
              <w:rPr>
                <w:rFonts w:eastAsia="Calibri"/>
                <w:sz w:val="14"/>
                <w:szCs w:val="14"/>
              </w:rPr>
              <w:t>2</w:t>
            </w:r>
          </w:p>
        </w:tc>
        <w:tc>
          <w:tcPr>
            <w:tcW w:w="367" w:type="pct"/>
          </w:tcPr>
          <w:p w14:paraId="2366EF55" w14:textId="77777777" w:rsidR="007C71F6" w:rsidRDefault="007C71F6" w:rsidP="00CD0AA0">
            <w:pPr>
              <w:jc w:val="center"/>
              <w:rPr>
                <w:rFonts w:eastAsia="Calibri"/>
                <w:sz w:val="14"/>
                <w:szCs w:val="14"/>
              </w:rPr>
            </w:pPr>
          </w:p>
          <w:p w14:paraId="5A950E2C" w14:textId="77777777" w:rsidR="007C71F6" w:rsidRDefault="007C71F6" w:rsidP="00CD0AA0">
            <w:pPr>
              <w:jc w:val="center"/>
              <w:rPr>
                <w:rFonts w:eastAsia="Calibri"/>
                <w:sz w:val="14"/>
                <w:szCs w:val="14"/>
              </w:rPr>
            </w:pPr>
          </w:p>
          <w:p w14:paraId="2AFA0D7E" w14:textId="234D8248"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7C12CF5C" w14:textId="6584994D"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78A9F3EE" w14:textId="77777777" w:rsidR="007C71F6" w:rsidRPr="00427394" w:rsidRDefault="007C71F6" w:rsidP="00CD0AA0">
            <w:pPr>
              <w:jc w:val="center"/>
              <w:rPr>
                <w:rFonts w:eastAsia="Calibri"/>
                <w:sz w:val="14"/>
                <w:szCs w:val="14"/>
              </w:rPr>
            </w:pPr>
          </w:p>
        </w:tc>
        <w:tc>
          <w:tcPr>
            <w:tcW w:w="422" w:type="pct"/>
            <w:vAlign w:val="center"/>
          </w:tcPr>
          <w:p w14:paraId="2AFFE6E0"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3648EB21" w14:textId="77777777" w:rsidR="007C71F6" w:rsidRPr="00427394" w:rsidRDefault="007C71F6" w:rsidP="00CD0AA0">
            <w:pPr>
              <w:jc w:val="both"/>
              <w:rPr>
                <w:sz w:val="14"/>
                <w:szCs w:val="14"/>
              </w:rPr>
            </w:pPr>
            <w:r w:rsidRPr="00427394">
              <w:rPr>
                <w:sz w:val="14"/>
                <w:szCs w:val="14"/>
              </w:rPr>
              <w:t>Fen Fakültesi Fizik Lisans veya Moleküler Biyoloji ve Genetik bölümü mezunu olmak</w:t>
            </w:r>
          </w:p>
        </w:tc>
      </w:tr>
      <w:tr w:rsidR="007C71F6" w:rsidRPr="00427394" w14:paraId="128C5A87" w14:textId="77777777" w:rsidTr="007C71F6">
        <w:trPr>
          <w:trHeight w:val="822"/>
        </w:trPr>
        <w:tc>
          <w:tcPr>
            <w:tcW w:w="954" w:type="pct"/>
            <w:vMerge w:val="restart"/>
            <w:vAlign w:val="center"/>
          </w:tcPr>
          <w:p w14:paraId="5C71109D" w14:textId="77777777" w:rsidR="007C71F6" w:rsidRPr="007C71F6" w:rsidRDefault="007C71F6" w:rsidP="00CD0AA0">
            <w:pPr>
              <w:rPr>
                <w:sz w:val="14"/>
                <w:szCs w:val="14"/>
              </w:rPr>
            </w:pPr>
            <w:r w:rsidRPr="007C71F6">
              <w:rPr>
                <w:sz w:val="14"/>
                <w:szCs w:val="14"/>
              </w:rPr>
              <w:t>Analitik Kimya</w:t>
            </w:r>
          </w:p>
        </w:tc>
        <w:tc>
          <w:tcPr>
            <w:tcW w:w="440" w:type="pct"/>
            <w:vAlign w:val="center"/>
          </w:tcPr>
          <w:p w14:paraId="78972B8D" w14:textId="77777777" w:rsidR="007C71F6" w:rsidRPr="007C71F6" w:rsidRDefault="007C71F6" w:rsidP="00CD0AA0">
            <w:pPr>
              <w:jc w:val="center"/>
              <w:rPr>
                <w:rFonts w:eastAsia="Calibri"/>
                <w:sz w:val="14"/>
                <w:szCs w:val="14"/>
              </w:rPr>
            </w:pPr>
            <w:r w:rsidRPr="007C71F6">
              <w:rPr>
                <w:rFonts w:eastAsia="Calibri"/>
                <w:sz w:val="14"/>
                <w:szCs w:val="14"/>
              </w:rPr>
              <w:t>Doktora</w:t>
            </w:r>
          </w:p>
        </w:tc>
        <w:tc>
          <w:tcPr>
            <w:tcW w:w="513" w:type="pct"/>
            <w:vAlign w:val="center"/>
          </w:tcPr>
          <w:p w14:paraId="5A6EBC3A" w14:textId="77777777" w:rsidR="007C71F6" w:rsidRPr="007C71F6" w:rsidRDefault="007C71F6" w:rsidP="00CD0AA0">
            <w:pPr>
              <w:jc w:val="center"/>
              <w:rPr>
                <w:rFonts w:eastAsia="Calibri"/>
                <w:sz w:val="14"/>
                <w:szCs w:val="14"/>
              </w:rPr>
            </w:pPr>
            <w:r w:rsidRPr="007C71F6">
              <w:rPr>
                <w:rFonts w:eastAsia="Calibri"/>
                <w:sz w:val="14"/>
                <w:szCs w:val="14"/>
              </w:rPr>
              <w:t>5</w:t>
            </w:r>
          </w:p>
        </w:tc>
        <w:tc>
          <w:tcPr>
            <w:tcW w:w="367" w:type="pct"/>
          </w:tcPr>
          <w:p w14:paraId="37E4A203" w14:textId="77777777" w:rsidR="007C71F6" w:rsidRPr="00427394" w:rsidRDefault="007C71F6" w:rsidP="00CD0AA0">
            <w:pPr>
              <w:jc w:val="center"/>
              <w:rPr>
                <w:rFonts w:eastAsia="Calibri"/>
                <w:sz w:val="14"/>
                <w:szCs w:val="14"/>
              </w:rPr>
            </w:pPr>
          </w:p>
        </w:tc>
        <w:tc>
          <w:tcPr>
            <w:tcW w:w="367" w:type="pct"/>
            <w:vAlign w:val="center"/>
          </w:tcPr>
          <w:p w14:paraId="6537EE96" w14:textId="781FD61D" w:rsidR="007C71F6" w:rsidRPr="00427394" w:rsidRDefault="00EB0FED" w:rsidP="00CD0AA0">
            <w:pPr>
              <w:jc w:val="center"/>
              <w:rPr>
                <w:rFonts w:eastAsia="Calibri"/>
                <w:sz w:val="14"/>
                <w:szCs w:val="14"/>
              </w:rPr>
            </w:pPr>
            <w:r>
              <w:rPr>
                <w:rFonts w:eastAsia="Calibri"/>
                <w:sz w:val="14"/>
                <w:szCs w:val="14"/>
              </w:rPr>
              <w:t>1</w:t>
            </w:r>
          </w:p>
        </w:tc>
        <w:tc>
          <w:tcPr>
            <w:tcW w:w="441" w:type="pct"/>
            <w:shd w:val="clear" w:color="auto" w:fill="auto"/>
            <w:vAlign w:val="center"/>
          </w:tcPr>
          <w:p w14:paraId="2DC8D173"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0C180445"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1068763A" w14:textId="77777777" w:rsidR="007C71F6" w:rsidRPr="00427394" w:rsidRDefault="007C71F6" w:rsidP="00CD0AA0">
            <w:pPr>
              <w:jc w:val="both"/>
              <w:rPr>
                <w:rFonts w:eastAsia="Calibri"/>
                <w:sz w:val="14"/>
                <w:szCs w:val="14"/>
              </w:rPr>
            </w:pPr>
            <w:r w:rsidRPr="00427394">
              <w:rPr>
                <w:rFonts w:eastAsia="Calibri"/>
                <w:sz w:val="14"/>
                <w:szCs w:val="14"/>
              </w:rPr>
              <w:t>Analitik Kimya, Kimya veya Eczacılık yüksek lisans mezunu olmak.</w:t>
            </w:r>
          </w:p>
        </w:tc>
      </w:tr>
      <w:tr w:rsidR="007C71F6" w:rsidRPr="00427394" w14:paraId="7B31FDC6" w14:textId="77777777" w:rsidTr="007C71F6">
        <w:trPr>
          <w:trHeight w:val="822"/>
        </w:trPr>
        <w:tc>
          <w:tcPr>
            <w:tcW w:w="954" w:type="pct"/>
            <w:vMerge/>
            <w:vAlign w:val="center"/>
          </w:tcPr>
          <w:p w14:paraId="2D799D26" w14:textId="77777777" w:rsidR="007C71F6" w:rsidRPr="007C71F6" w:rsidRDefault="007C71F6" w:rsidP="00CD0AA0">
            <w:pPr>
              <w:rPr>
                <w:sz w:val="14"/>
                <w:szCs w:val="14"/>
              </w:rPr>
            </w:pPr>
          </w:p>
        </w:tc>
        <w:tc>
          <w:tcPr>
            <w:tcW w:w="440" w:type="pct"/>
            <w:vAlign w:val="center"/>
          </w:tcPr>
          <w:p w14:paraId="2D8E85CF" w14:textId="77777777" w:rsidR="007C71F6" w:rsidRPr="007C71F6" w:rsidRDefault="007C71F6" w:rsidP="00CD0AA0">
            <w:pPr>
              <w:pStyle w:val="DipnotMetni"/>
              <w:jc w:val="center"/>
              <w:rPr>
                <w:rFonts w:ascii="Times New Roman" w:hAnsi="Times New Roman"/>
                <w:sz w:val="14"/>
                <w:szCs w:val="14"/>
              </w:rPr>
            </w:pPr>
            <w:r w:rsidRPr="007C71F6">
              <w:rPr>
                <w:rFonts w:ascii="Times New Roman" w:hAnsi="Times New Roman"/>
                <w:sz w:val="14"/>
                <w:szCs w:val="14"/>
                <w:lang w:bidi="tr-TR"/>
              </w:rPr>
              <w:t>Yüksek Lisans</w:t>
            </w:r>
          </w:p>
        </w:tc>
        <w:tc>
          <w:tcPr>
            <w:tcW w:w="513" w:type="pct"/>
            <w:vAlign w:val="center"/>
          </w:tcPr>
          <w:p w14:paraId="4FB02938" w14:textId="77777777" w:rsidR="007C71F6" w:rsidRPr="007C71F6" w:rsidRDefault="007C71F6" w:rsidP="00CD0AA0">
            <w:pPr>
              <w:jc w:val="center"/>
              <w:rPr>
                <w:rFonts w:eastAsia="Calibri"/>
                <w:sz w:val="14"/>
                <w:szCs w:val="14"/>
              </w:rPr>
            </w:pPr>
            <w:r w:rsidRPr="007C71F6">
              <w:rPr>
                <w:rFonts w:eastAsia="Calibri"/>
                <w:sz w:val="14"/>
                <w:szCs w:val="14"/>
              </w:rPr>
              <w:t>6</w:t>
            </w:r>
          </w:p>
        </w:tc>
        <w:tc>
          <w:tcPr>
            <w:tcW w:w="367" w:type="pct"/>
          </w:tcPr>
          <w:p w14:paraId="600D5CA2" w14:textId="77777777" w:rsidR="007C71F6" w:rsidRDefault="007C71F6" w:rsidP="00CD0AA0">
            <w:pPr>
              <w:jc w:val="center"/>
              <w:rPr>
                <w:rFonts w:eastAsia="Calibri"/>
                <w:sz w:val="14"/>
                <w:szCs w:val="14"/>
              </w:rPr>
            </w:pPr>
          </w:p>
          <w:p w14:paraId="65AAB586" w14:textId="77777777" w:rsidR="007C71F6" w:rsidRDefault="007C71F6" w:rsidP="00CD0AA0">
            <w:pPr>
              <w:jc w:val="center"/>
              <w:rPr>
                <w:rFonts w:eastAsia="Calibri"/>
                <w:sz w:val="14"/>
                <w:szCs w:val="14"/>
              </w:rPr>
            </w:pPr>
          </w:p>
          <w:p w14:paraId="70EC525A" w14:textId="6102BA4F"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342A2D13" w14:textId="59280FA0"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511002AD" w14:textId="77777777" w:rsidR="007C71F6" w:rsidRPr="00427394" w:rsidRDefault="007C71F6" w:rsidP="00CD0AA0">
            <w:pPr>
              <w:jc w:val="center"/>
              <w:rPr>
                <w:rFonts w:eastAsia="Calibri"/>
                <w:sz w:val="14"/>
                <w:szCs w:val="14"/>
              </w:rPr>
            </w:pPr>
          </w:p>
        </w:tc>
        <w:tc>
          <w:tcPr>
            <w:tcW w:w="422" w:type="pct"/>
            <w:vAlign w:val="center"/>
          </w:tcPr>
          <w:p w14:paraId="6E437957"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2D92FE49" w14:textId="77777777" w:rsidR="007C71F6" w:rsidRPr="00427394" w:rsidRDefault="007C71F6" w:rsidP="00CD0AA0">
            <w:pPr>
              <w:jc w:val="both"/>
              <w:rPr>
                <w:rFonts w:eastAsia="Calibri"/>
                <w:sz w:val="14"/>
                <w:szCs w:val="14"/>
              </w:rPr>
            </w:pPr>
            <w:r w:rsidRPr="00427394">
              <w:rPr>
                <w:rFonts w:eastAsia="Calibri"/>
                <w:sz w:val="14"/>
                <w:szCs w:val="14"/>
              </w:rPr>
              <w:t>Eczacılık, Kimya, Kimya Öğretmenliği, Kimya Mühendisliği veya Gıda Mühendisliği mezunu olmak</w:t>
            </w:r>
          </w:p>
        </w:tc>
      </w:tr>
      <w:tr w:rsidR="007C71F6" w:rsidRPr="00427394" w14:paraId="59C7E0EF" w14:textId="77777777" w:rsidTr="007C71F6">
        <w:trPr>
          <w:trHeight w:val="476"/>
        </w:trPr>
        <w:tc>
          <w:tcPr>
            <w:tcW w:w="954" w:type="pct"/>
            <w:vAlign w:val="center"/>
          </w:tcPr>
          <w:p w14:paraId="47E18B2B" w14:textId="77777777" w:rsidR="007C71F6" w:rsidRPr="00427394" w:rsidRDefault="007C71F6" w:rsidP="00CD0AA0">
            <w:pPr>
              <w:rPr>
                <w:sz w:val="14"/>
                <w:szCs w:val="14"/>
              </w:rPr>
            </w:pPr>
            <w:proofErr w:type="spellStart"/>
            <w:r w:rsidRPr="00427394">
              <w:rPr>
                <w:sz w:val="14"/>
                <w:szCs w:val="14"/>
              </w:rPr>
              <w:t>Protetik</w:t>
            </w:r>
            <w:proofErr w:type="spellEnd"/>
            <w:r w:rsidRPr="00427394">
              <w:rPr>
                <w:sz w:val="14"/>
                <w:szCs w:val="14"/>
              </w:rPr>
              <w:t xml:space="preserve"> Diş Tedavisi</w:t>
            </w:r>
          </w:p>
        </w:tc>
        <w:tc>
          <w:tcPr>
            <w:tcW w:w="440" w:type="pct"/>
            <w:vAlign w:val="center"/>
          </w:tcPr>
          <w:p w14:paraId="32A4BC60"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vAlign w:val="center"/>
          </w:tcPr>
          <w:p w14:paraId="74DB7AD9"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2ED47F57" w14:textId="77777777" w:rsidR="007C71F6" w:rsidRPr="00427394" w:rsidRDefault="007C71F6" w:rsidP="00CD0AA0">
            <w:pPr>
              <w:jc w:val="center"/>
              <w:rPr>
                <w:rFonts w:eastAsia="Calibri"/>
                <w:sz w:val="14"/>
                <w:szCs w:val="14"/>
              </w:rPr>
            </w:pPr>
          </w:p>
        </w:tc>
        <w:tc>
          <w:tcPr>
            <w:tcW w:w="367" w:type="pct"/>
            <w:vAlign w:val="center"/>
          </w:tcPr>
          <w:p w14:paraId="2304DE14" w14:textId="41626DEC" w:rsidR="007C71F6" w:rsidRPr="00427394" w:rsidRDefault="00EB0FED" w:rsidP="00CD0AA0">
            <w:pPr>
              <w:jc w:val="center"/>
              <w:rPr>
                <w:rFonts w:eastAsia="Calibri"/>
                <w:sz w:val="14"/>
                <w:szCs w:val="14"/>
              </w:rPr>
            </w:pPr>
            <w:r>
              <w:rPr>
                <w:rFonts w:eastAsia="Calibri"/>
                <w:sz w:val="14"/>
                <w:szCs w:val="14"/>
              </w:rPr>
              <w:t>2</w:t>
            </w:r>
          </w:p>
        </w:tc>
        <w:tc>
          <w:tcPr>
            <w:tcW w:w="441" w:type="pct"/>
            <w:shd w:val="clear" w:color="auto" w:fill="auto"/>
            <w:vAlign w:val="center"/>
          </w:tcPr>
          <w:p w14:paraId="0CC879DD"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01F7C98A"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19FB53BB" w14:textId="77777777" w:rsidR="007C71F6" w:rsidRPr="00427394" w:rsidRDefault="007C71F6" w:rsidP="00CD0AA0">
            <w:pPr>
              <w:jc w:val="both"/>
              <w:rPr>
                <w:rFonts w:eastAsia="Calibri"/>
                <w:sz w:val="14"/>
                <w:szCs w:val="14"/>
              </w:rPr>
            </w:pPr>
            <w:r w:rsidRPr="00427394">
              <w:rPr>
                <w:sz w:val="14"/>
                <w:szCs w:val="14"/>
              </w:rPr>
              <w:t>Diş Hekimliği Fakültesi mezunu olmak.</w:t>
            </w:r>
          </w:p>
        </w:tc>
      </w:tr>
      <w:tr w:rsidR="007C71F6" w:rsidRPr="00427394" w14:paraId="773B76A3" w14:textId="77777777" w:rsidTr="007C71F6">
        <w:trPr>
          <w:trHeight w:val="747"/>
        </w:trPr>
        <w:tc>
          <w:tcPr>
            <w:tcW w:w="954" w:type="pct"/>
            <w:vAlign w:val="center"/>
          </w:tcPr>
          <w:p w14:paraId="640D23EA" w14:textId="77777777" w:rsidR="007C71F6" w:rsidRPr="00427394" w:rsidRDefault="007C71F6" w:rsidP="00CD0AA0">
            <w:pPr>
              <w:rPr>
                <w:sz w:val="14"/>
                <w:szCs w:val="14"/>
              </w:rPr>
            </w:pPr>
            <w:r w:rsidRPr="00427394">
              <w:rPr>
                <w:sz w:val="14"/>
                <w:szCs w:val="14"/>
              </w:rPr>
              <w:t>Kanser Biyokimyası</w:t>
            </w:r>
          </w:p>
        </w:tc>
        <w:tc>
          <w:tcPr>
            <w:tcW w:w="440" w:type="pct"/>
            <w:vAlign w:val="center"/>
          </w:tcPr>
          <w:p w14:paraId="6727A1D8"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7678D380"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115C1D8F" w14:textId="77777777" w:rsidR="007C71F6" w:rsidRDefault="007C71F6" w:rsidP="00CD0AA0">
            <w:pPr>
              <w:jc w:val="center"/>
              <w:rPr>
                <w:rFonts w:eastAsia="Calibri"/>
                <w:sz w:val="14"/>
                <w:szCs w:val="14"/>
              </w:rPr>
            </w:pPr>
          </w:p>
          <w:p w14:paraId="4DBD426A" w14:textId="77777777" w:rsidR="007C71F6" w:rsidRDefault="007C71F6" w:rsidP="00CD0AA0">
            <w:pPr>
              <w:jc w:val="center"/>
              <w:rPr>
                <w:rFonts w:eastAsia="Calibri"/>
                <w:sz w:val="14"/>
                <w:szCs w:val="14"/>
              </w:rPr>
            </w:pPr>
          </w:p>
          <w:p w14:paraId="30345338" w14:textId="70A9C1A9"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1456D541" w14:textId="2925F4FD"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623FECE9" w14:textId="77777777" w:rsidR="007C71F6" w:rsidRPr="00427394" w:rsidRDefault="007C71F6" w:rsidP="00CD0AA0">
            <w:pPr>
              <w:jc w:val="center"/>
              <w:rPr>
                <w:rFonts w:eastAsia="Calibri"/>
                <w:sz w:val="14"/>
                <w:szCs w:val="14"/>
              </w:rPr>
            </w:pPr>
          </w:p>
        </w:tc>
        <w:tc>
          <w:tcPr>
            <w:tcW w:w="422" w:type="pct"/>
            <w:vAlign w:val="center"/>
          </w:tcPr>
          <w:p w14:paraId="49709FBA"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00AC90CB" w14:textId="77777777" w:rsidR="007C71F6" w:rsidRPr="00427394" w:rsidRDefault="007C71F6" w:rsidP="00CD0AA0">
            <w:pPr>
              <w:jc w:val="both"/>
              <w:rPr>
                <w:sz w:val="14"/>
                <w:szCs w:val="14"/>
              </w:rPr>
            </w:pPr>
            <w:r w:rsidRPr="00427394">
              <w:rPr>
                <w:sz w:val="14"/>
                <w:szCs w:val="14"/>
              </w:rPr>
              <w:t xml:space="preserve">Biyoloji, Moleküler Biyoloji ve Genetik, </w:t>
            </w:r>
            <w:proofErr w:type="spellStart"/>
            <w:r w:rsidRPr="00427394">
              <w:rPr>
                <w:sz w:val="14"/>
                <w:szCs w:val="14"/>
              </w:rPr>
              <w:t>Biyoteknoloji</w:t>
            </w:r>
            <w:proofErr w:type="spellEnd"/>
            <w:r w:rsidRPr="00427394">
              <w:rPr>
                <w:sz w:val="14"/>
                <w:szCs w:val="14"/>
              </w:rPr>
              <w:t>, Eczacılık, Veteriner ve Fizyoterapi Lisanslı olmak.</w:t>
            </w:r>
          </w:p>
        </w:tc>
      </w:tr>
      <w:tr w:rsidR="007C71F6" w:rsidRPr="00427394" w14:paraId="1394E525" w14:textId="77777777" w:rsidTr="007C71F6">
        <w:trPr>
          <w:trHeight w:val="747"/>
        </w:trPr>
        <w:tc>
          <w:tcPr>
            <w:tcW w:w="954" w:type="pct"/>
            <w:vAlign w:val="center"/>
          </w:tcPr>
          <w:p w14:paraId="3F434294" w14:textId="77777777" w:rsidR="007C71F6" w:rsidRPr="00427394" w:rsidRDefault="007C71F6" w:rsidP="00CD0AA0">
            <w:pPr>
              <w:rPr>
                <w:sz w:val="14"/>
                <w:szCs w:val="14"/>
              </w:rPr>
            </w:pPr>
            <w:r w:rsidRPr="00427394">
              <w:rPr>
                <w:sz w:val="14"/>
                <w:szCs w:val="14"/>
              </w:rPr>
              <w:t>Kanser Epidemiyolojisi</w:t>
            </w:r>
          </w:p>
        </w:tc>
        <w:tc>
          <w:tcPr>
            <w:tcW w:w="440" w:type="pct"/>
            <w:vAlign w:val="center"/>
          </w:tcPr>
          <w:p w14:paraId="125DF46C"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39767FBE"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6BA3E351" w14:textId="77777777" w:rsidR="007C71F6" w:rsidRDefault="007C71F6" w:rsidP="00CD0AA0">
            <w:pPr>
              <w:jc w:val="center"/>
              <w:rPr>
                <w:rFonts w:eastAsia="Calibri"/>
                <w:sz w:val="14"/>
                <w:szCs w:val="14"/>
              </w:rPr>
            </w:pPr>
          </w:p>
          <w:p w14:paraId="00756C96" w14:textId="095481D5"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120F71D2" w14:textId="626965DB"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758E37F0" w14:textId="77777777" w:rsidR="007C71F6" w:rsidRPr="00427394" w:rsidRDefault="007C71F6" w:rsidP="00CD0AA0">
            <w:pPr>
              <w:jc w:val="center"/>
              <w:rPr>
                <w:rFonts w:eastAsia="Calibri"/>
                <w:sz w:val="14"/>
                <w:szCs w:val="14"/>
              </w:rPr>
            </w:pPr>
          </w:p>
        </w:tc>
        <w:tc>
          <w:tcPr>
            <w:tcW w:w="422" w:type="pct"/>
            <w:vAlign w:val="center"/>
          </w:tcPr>
          <w:p w14:paraId="6C04EA4C"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139D460C" w14:textId="77777777" w:rsidR="007C71F6" w:rsidRPr="00427394" w:rsidRDefault="007C71F6" w:rsidP="00CD0AA0">
            <w:pPr>
              <w:jc w:val="both"/>
              <w:rPr>
                <w:sz w:val="14"/>
                <w:szCs w:val="14"/>
              </w:rPr>
            </w:pPr>
            <w:r w:rsidRPr="00427394">
              <w:rPr>
                <w:sz w:val="14"/>
                <w:szCs w:val="14"/>
              </w:rPr>
              <w:t xml:space="preserve">Biyoloji, Moleküler Biyoloji ve Genetik, </w:t>
            </w:r>
            <w:proofErr w:type="spellStart"/>
            <w:r w:rsidRPr="00427394">
              <w:rPr>
                <w:sz w:val="14"/>
                <w:szCs w:val="14"/>
              </w:rPr>
              <w:t>Biyoteknoloji</w:t>
            </w:r>
            <w:proofErr w:type="spellEnd"/>
            <w:r w:rsidRPr="00427394">
              <w:rPr>
                <w:sz w:val="14"/>
                <w:szCs w:val="14"/>
              </w:rPr>
              <w:t>, Eczacılık, Veteriner ve Fizyoterapi Lisanslı olmak.</w:t>
            </w:r>
          </w:p>
        </w:tc>
      </w:tr>
      <w:tr w:rsidR="007C71F6" w:rsidRPr="00427394" w14:paraId="76AEC776" w14:textId="77777777" w:rsidTr="007C71F6">
        <w:trPr>
          <w:trHeight w:val="747"/>
        </w:trPr>
        <w:tc>
          <w:tcPr>
            <w:tcW w:w="954" w:type="pct"/>
            <w:shd w:val="clear" w:color="auto" w:fill="auto"/>
            <w:vAlign w:val="center"/>
          </w:tcPr>
          <w:p w14:paraId="52278B6A" w14:textId="77777777" w:rsidR="007C71F6" w:rsidRPr="00427394" w:rsidRDefault="007C71F6" w:rsidP="00CD0AA0">
            <w:pPr>
              <w:rPr>
                <w:sz w:val="14"/>
                <w:szCs w:val="14"/>
              </w:rPr>
            </w:pPr>
            <w:r w:rsidRPr="00427394">
              <w:rPr>
                <w:sz w:val="14"/>
                <w:szCs w:val="14"/>
              </w:rPr>
              <w:lastRenderedPageBreak/>
              <w:t>Kanser Moleküler Biyolojisi</w:t>
            </w:r>
          </w:p>
        </w:tc>
        <w:tc>
          <w:tcPr>
            <w:tcW w:w="440" w:type="pct"/>
            <w:shd w:val="clear" w:color="auto" w:fill="auto"/>
            <w:vAlign w:val="center"/>
          </w:tcPr>
          <w:p w14:paraId="521C4C94"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shd w:val="clear" w:color="auto" w:fill="auto"/>
            <w:vAlign w:val="center"/>
          </w:tcPr>
          <w:p w14:paraId="22B2B943"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0D7EE87A" w14:textId="77777777" w:rsidR="007C71F6" w:rsidRDefault="007C71F6" w:rsidP="00CD0AA0">
            <w:pPr>
              <w:jc w:val="center"/>
              <w:rPr>
                <w:rFonts w:eastAsia="Calibri"/>
                <w:sz w:val="14"/>
                <w:szCs w:val="14"/>
              </w:rPr>
            </w:pPr>
          </w:p>
          <w:p w14:paraId="7346DC00" w14:textId="77777777" w:rsidR="007C71F6" w:rsidRDefault="007C71F6" w:rsidP="00CD0AA0">
            <w:pPr>
              <w:jc w:val="center"/>
              <w:rPr>
                <w:rFonts w:eastAsia="Calibri"/>
                <w:sz w:val="14"/>
                <w:szCs w:val="14"/>
              </w:rPr>
            </w:pPr>
          </w:p>
          <w:p w14:paraId="50B4BF58" w14:textId="0072D607" w:rsidR="007C71F6" w:rsidRDefault="007C71F6" w:rsidP="00CD0AA0">
            <w:pPr>
              <w:jc w:val="center"/>
              <w:rPr>
                <w:rFonts w:eastAsia="Calibri"/>
                <w:sz w:val="14"/>
                <w:szCs w:val="14"/>
              </w:rPr>
            </w:pPr>
            <w:r>
              <w:rPr>
                <w:rFonts w:eastAsia="Calibri"/>
                <w:sz w:val="14"/>
                <w:szCs w:val="14"/>
              </w:rPr>
              <w:t>1</w:t>
            </w:r>
          </w:p>
        </w:tc>
        <w:tc>
          <w:tcPr>
            <w:tcW w:w="367" w:type="pct"/>
            <w:shd w:val="clear" w:color="auto" w:fill="auto"/>
            <w:vAlign w:val="center"/>
          </w:tcPr>
          <w:p w14:paraId="3D79FD9B" w14:textId="33D36ACB" w:rsidR="007C71F6" w:rsidRPr="00427394" w:rsidRDefault="007C71F6" w:rsidP="00CD0AA0">
            <w:pPr>
              <w:jc w:val="center"/>
              <w:rPr>
                <w:rFonts w:eastAsia="Calibri"/>
                <w:sz w:val="14"/>
                <w:szCs w:val="14"/>
              </w:rPr>
            </w:pPr>
            <w:r>
              <w:rPr>
                <w:rFonts w:eastAsia="Calibri"/>
                <w:sz w:val="14"/>
                <w:szCs w:val="14"/>
              </w:rPr>
              <w:t>1</w:t>
            </w:r>
          </w:p>
        </w:tc>
        <w:tc>
          <w:tcPr>
            <w:tcW w:w="441" w:type="pct"/>
            <w:shd w:val="clear" w:color="auto" w:fill="auto"/>
            <w:vAlign w:val="center"/>
          </w:tcPr>
          <w:p w14:paraId="0C02FAFA" w14:textId="77777777" w:rsidR="007C71F6" w:rsidRPr="00427394" w:rsidRDefault="007C71F6" w:rsidP="00CD0AA0">
            <w:pPr>
              <w:jc w:val="center"/>
              <w:rPr>
                <w:rFonts w:eastAsia="Calibri"/>
                <w:sz w:val="14"/>
                <w:szCs w:val="14"/>
              </w:rPr>
            </w:pPr>
          </w:p>
        </w:tc>
        <w:tc>
          <w:tcPr>
            <w:tcW w:w="422" w:type="pct"/>
            <w:shd w:val="clear" w:color="auto" w:fill="auto"/>
            <w:vAlign w:val="center"/>
          </w:tcPr>
          <w:p w14:paraId="6963103A"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shd w:val="clear" w:color="auto" w:fill="auto"/>
            <w:vAlign w:val="center"/>
          </w:tcPr>
          <w:p w14:paraId="18725EE2" w14:textId="77777777" w:rsidR="007C71F6" w:rsidRPr="00427394" w:rsidRDefault="007C71F6" w:rsidP="00CD0AA0">
            <w:pPr>
              <w:jc w:val="both"/>
              <w:rPr>
                <w:sz w:val="14"/>
                <w:szCs w:val="14"/>
              </w:rPr>
            </w:pPr>
            <w:r w:rsidRPr="00427394">
              <w:rPr>
                <w:sz w:val="14"/>
                <w:szCs w:val="14"/>
              </w:rPr>
              <w:t xml:space="preserve">Biyoloji, </w:t>
            </w:r>
            <w:proofErr w:type="spellStart"/>
            <w:r w:rsidRPr="00427394">
              <w:rPr>
                <w:sz w:val="14"/>
                <w:szCs w:val="14"/>
              </w:rPr>
              <w:t>Biyomühendislik</w:t>
            </w:r>
            <w:proofErr w:type="spellEnd"/>
            <w:r w:rsidRPr="00427394">
              <w:rPr>
                <w:sz w:val="14"/>
                <w:szCs w:val="14"/>
              </w:rPr>
              <w:t xml:space="preserve"> ve Moleküler Biyoloji ve Genetik Bölümü mezunu başvurabilir</w:t>
            </w:r>
          </w:p>
        </w:tc>
      </w:tr>
      <w:tr w:rsidR="007C71F6" w:rsidRPr="00427394" w14:paraId="5E5CE5F4" w14:textId="77777777" w:rsidTr="007C71F6">
        <w:trPr>
          <w:trHeight w:val="747"/>
        </w:trPr>
        <w:tc>
          <w:tcPr>
            <w:tcW w:w="954" w:type="pct"/>
            <w:vAlign w:val="center"/>
          </w:tcPr>
          <w:p w14:paraId="2A26DF06" w14:textId="77777777" w:rsidR="007C71F6" w:rsidRPr="00427394" w:rsidRDefault="007C71F6" w:rsidP="00CD0AA0">
            <w:pPr>
              <w:rPr>
                <w:sz w:val="14"/>
                <w:szCs w:val="14"/>
              </w:rPr>
            </w:pPr>
            <w:r w:rsidRPr="00427394">
              <w:rPr>
                <w:sz w:val="14"/>
                <w:szCs w:val="14"/>
              </w:rPr>
              <w:t>Kadın Sağlığı ve Hastalıkları Hemşireliği</w:t>
            </w:r>
          </w:p>
        </w:tc>
        <w:tc>
          <w:tcPr>
            <w:tcW w:w="440" w:type="pct"/>
            <w:vAlign w:val="center"/>
          </w:tcPr>
          <w:p w14:paraId="3046A50C" w14:textId="77777777" w:rsidR="007C71F6" w:rsidRPr="00427394" w:rsidRDefault="007C71F6" w:rsidP="00CD0AA0">
            <w:pPr>
              <w:pStyle w:val="DipnotMetni"/>
              <w:jc w:val="center"/>
              <w:rPr>
                <w:rFonts w:ascii="Times New Roman" w:hAnsi="Times New Roman"/>
                <w:sz w:val="14"/>
                <w:szCs w:val="14"/>
              </w:rPr>
            </w:pPr>
            <w:r w:rsidRPr="00427394">
              <w:rPr>
                <w:rFonts w:ascii="Times New Roman" w:hAnsi="Times New Roman"/>
                <w:sz w:val="14"/>
                <w:szCs w:val="14"/>
              </w:rPr>
              <w:t>Yüksek Lisans</w:t>
            </w:r>
          </w:p>
        </w:tc>
        <w:tc>
          <w:tcPr>
            <w:tcW w:w="513" w:type="pct"/>
            <w:vAlign w:val="center"/>
          </w:tcPr>
          <w:p w14:paraId="21369C39" w14:textId="77777777" w:rsidR="007C71F6" w:rsidRPr="00427394" w:rsidRDefault="007C71F6" w:rsidP="00CD0AA0">
            <w:pPr>
              <w:jc w:val="center"/>
              <w:rPr>
                <w:rFonts w:eastAsia="Calibri"/>
                <w:sz w:val="14"/>
                <w:szCs w:val="14"/>
              </w:rPr>
            </w:pPr>
            <w:r w:rsidRPr="00427394">
              <w:rPr>
                <w:rFonts w:eastAsia="Calibri"/>
                <w:sz w:val="14"/>
                <w:szCs w:val="14"/>
              </w:rPr>
              <w:t>8</w:t>
            </w:r>
          </w:p>
        </w:tc>
        <w:tc>
          <w:tcPr>
            <w:tcW w:w="367" w:type="pct"/>
          </w:tcPr>
          <w:p w14:paraId="45D6D5F0" w14:textId="77777777" w:rsidR="007C71F6" w:rsidRDefault="007C71F6" w:rsidP="00CD0AA0">
            <w:pPr>
              <w:jc w:val="center"/>
              <w:rPr>
                <w:rFonts w:eastAsia="Calibri"/>
                <w:sz w:val="14"/>
                <w:szCs w:val="14"/>
              </w:rPr>
            </w:pPr>
          </w:p>
          <w:p w14:paraId="16BB2859" w14:textId="77777777" w:rsidR="007C71F6" w:rsidRDefault="007C71F6" w:rsidP="00CD0AA0">
            <w:pPr>
              <w:jc w:val="center"/>
              <w:rPr>
                <w:rFonts w:eastAsia="Calibri"/>
                <w:sz w:val="14"/>
                <w:szCs w:val="14"/>
              </w:rPr>
            </w:pPr>
          </w:p>
          <w:p w14:paraId="2180BBCA" w14:textId="2507957B"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4713E889" w14:textId="411D70E4"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61CCA197" w14:textId="77777777" w:rsidR="007C71F6" w:rsidRPr="00427394" w:rsidRDefault="007C71F6" w:rsidP="00CD0AA0">
            <w:pPr>
              <w:jc w:val="center"/>
              <w:rPr>
                <w:rFonts w:eastAsia="Calibri"/>
                <w:sz w:val="14"/>
                <w:szCs w:val="14"/>
              </w:rPr>
            </w:pPr>
          </w:p>
        </w:tc>
        <w:tc>
          <w:tcPr>
            <w:tcW w:w="422" w:type="pct"/>
            <w:vAlign w:val="center"/>
          </w:tcPr>
          <w:p w14:paraId="02600530"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38B3A20F" w14:textId="77777777" w:rsidR="007C71F6" w:rsidRPr="00427394" w:rsidRDefault="007C71F6" w:rsidP="00CD0AA0">
            <w:pPr>
              <w:jc w:val="both"/>
              <w:rPr>
                <w:rFonts w:eastAsia="Calibri"/>
                <w:sz w:val="14"/>
                <w:szCs w:val="14"/>
              </w:rPr>
            </w:pPr>
            <w:r w:rsidRPr="00427394">
              <w:rPr>
                <w:rFonts w:eastAsia="Calibri"/>
                <w:sz w:val="14"/>
                <w:szCs w:val="14"/>
              </w:rPr>
              <w:t>Hemşirelik veya Sağlık Memurluğu lisans mezunu olmak.</w:t>
            </w:r>
          </w:p>
        </w:tc>
      </w:tr>
      <w:tr w:rsidR="007C71F6" w:rsidRPr="00427394" w14:paraId="51B4CD58" w14:textId="77777777" w:rsidTr="007C71F6">
        <w:trPr>
          <w:trHeight w:val="747"/>
        </w:trPr>
        <w:tc>
          <w:tcPr>
            <w:tcW w:w="954" w:type="pct"/>
            <w:vAlign w:val="center"/>
          </w:tcPr>
          <w:p w14:paraId="2CEE9D94" w14:textId="77777777" w:rsidR="007C71F6" w:rsidRPr="00427394" w:rsidRDefault="007C71F6" w:rsidP="00CD0AA0">
            <w:pPr>
              <w:rPr>
                <w:sz w:val="14"/>
                <w:szCs w:val="14"/>
              </w:rPr>
            </w:pPr>
            <w:r w:rsidRPr="00427394">
              <w:rPr>
                <w:sz w:val="14"/>
                <w:szCs w:val="14"/>
              </w:rPr>
              <w:t>İç Hastalıkları Hemşireliği</w:t>
            </w:r>
          </w:p>
        </w:tc>
        <w:tc>
          <w:tcPr>
            <w:tcW w:w="440" w:type="pct"/>
            <w:vAlign w:val="center"/>
          </w:tcPr>
          <w:p w14:paraId="59200BBC" w14:textId="77777777" w:rsidR="007C71F6" w:rsidRPr="00427394" w:rsidRDefault="007C71F6" w:rsidP="00CD0AA0">
            <w:pPr>
              <w:pStyle w:val="DipnotMetni"/>
              <w:jc w:val="center"/>
              <w:rPr>
                <w:rFonts w:ascii="Times New Roman" w:hAnsi="Times New Roman"/>
                <w:sz w:val="14"/>
                <w:szCs w:val="14"/>
              </w:rPr>
            </w:pPr>
            <w:r w:rsidRPr="00427394">
              <w:rPr>
                <w:rFonts w:ascii="Times New Roman" w:hAnsi="Times New Roman"/>
                <w:sz w:val="14"/>
                <w:szCs w:val="14"/>
              </w:rPr>
              <w:t>Yüksek Lisans</w:t>
            </w:r>
          </w:p>
        </w:tc>
        <w:tc>
          <w:tcPr>
            <w:tcW w:w="513" w:type="pct"/>
            <w:vAlign w:val="center"/>
          </w:tcPr>
          <w:p w14:paraId="3D6F0463"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10804347" w14:textId="77777777" w:rsidR="007C71F6" w:rsidRDefault="007C71F6" w:rsidP="00CD0AA0">
            <w:pPr>
              <w:jc w:val="center"/>
              <w:rPr>
                <w:rFonts w:eastAsia="Calibri"/>
                <w:sz w:val="14"/>
                <w:szCs w:val="14"/>
              </w:rPr>
            </w:pPr>
          </w:p>
          <w:p w14:paraId="0C5CA21B" w14:textId="77777777" w:rsidR="007C71F6" w:rsidRDefault="007C71F6" w:rsidP="00CD0AA0">
            <w:pPr>
              <w:jc w:val="center"/>
              <w:rPr>
                <w:rFonts w:eastAsia="Calibri"/>
                <w:sz w:val="14"/>
                <w:szCs w:val="14"/>
              </w:rPr>
            </w:pPr>
          </w:p>
          <w:p w14:paraId="37FAF1C0" w14:textId="23A1AC53"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670822AE" w14:textId="62B0E981"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3E274973" w14:textId="77777777" w:rsidR="007C71F6" w:rsidRPr="00427394" w:rsidRDefault="007C71F6" w:rsidP="00CD0AA0">
            <w:pPr>
              <w:jc w:val="center"/>
              <w:rPr>
                <w:rFonts w:eastAsia="Calibri"/>
                <w:sz w:val="14"/>
                <w:szCs w:val="14"/>
              </w:rPr>
            </w:pPr>
          </w:p>
        </w:tc>
        <w:tc>
          <w:tcPr>
            <w:tcW w:w="422" w:type="pct"/>
            <w:vAlign w:val="center"/>
          </w:tcPr>
          <w:p w14:paraId="04398B43"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2EA02B95" w14:textId="77777777" w:rsidR="007C71F6" w:rsidRPr="00427394" w:rsidRDefault="007C71F6" w:rsidP="00CD0AA0">
            <w:pPr>
              <w:jc w:val="both"/>
              <w:rPr>
                <w:sz w:val="14"/>
                <w:szCs w:val="14"/>
              </w:rPr>
            </w:pPr>
            <w:r w:rsidRPr="00427394">
              <w:rPr>
                <w:rFonts w:eastAsia="Calibri"/>
                <w:sz w:val="14"/>
                <w:szCs w:val="14"/>
              </w:rPr>
              <w:t>Hemşirelik veya Sağlık Memurluğu lisans mezunu olmak.</w:t>
            </w:r>
          </w:p>
        </w:tc>
      </w:tr>
      <w:tr w:rsidR="007C71F6" w:rsidRPr="00427394" w14:paraId="21BF2920" w14:textId="77777777" w:rsidTr="007C71F6">
        <w:trPr>
          <w:trHeight w:val="747"/>
        </w:trPr>
        <w:tc>
          <w:tcPr>
            <w:tcW w:w="954" w:type="pct"/>
            <w:vAlign w:val="center"/>
          </w:tcPr>
          <w:p w14:paraId="2036771F" w14:textId="77777777" w:rsidR="007C71F6" w:rsidRPr="00427394" w:rsidRDefault="007C71F6" w:rsidP="00CD0AA0">
            <w:pPr>
              <w:rPr>
                <w:sz w:val="14"/>
                <w:szCs w:val="14"/>
              </w:rPr>
            </w:pPr>
            <w:r w:rsidRPr="00427394">
              <w:rPr>
                <w:sz w:val="14"/>
                <w:szCs w:val="14"/>
              </w:rPr>
              <w:t>Çocuk Sağlığı ve Hastalıkları Hemşireliği</w:t>
            </w:r>
          </w:p>
        </w:tc>
        <w:tc>
          <w:tcPr>
            <w:tcW w:w="440" w:type="pct"/>
            <w:vAlign w:val="center"/>
          </w:tcPr>
          <w:p w14:paraId="6484A50B" w14:textId="77777777" w:rsidR="007C71F6" w:rsidRPr="00427394" w:rsidRDefault="007C71F6" w:rsidP="00CD0AA0">
            <w:pPr>
              <w:pStyle w:val="DipnotMetni"/>
              <w:jc w:val="center"/>
              <w:rPr>
                <w:rFonts w:ascii="Times New Roman" w:hAnsi="Times New Roman"/>
                <w:sz w:val="14"/>
                <w:szCs w:val="14"/>
              </w:rPr>
            </w:pPr>
            <w:r w:rsidRPr="00427394">
              <w:rPr>
                <w:rFonts w:ascii="Times New Roman" w:hAnsi="Times New Roman"/>
                <w:sz w:val="14"/>
                <w:szCs w:val="14"/>
              </w:rPr>
              <w:t>Yüksek Lisans</w:t>
            </w:r>
          </w:p>
        </w:tc>
        <w:tc>
          <w:tcPr>
            <w:tcW w:w="513" w:type="pct"/>
            <w:vAlign w:val="center"/>
          </w:tcPr>
          <w:p w14:paraId="4FBC8D75"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619A65AD" w14:textId="77777777" w:rsidR="007C71F6" w:rsidRDefault="007C71F6" w:rsidP="00CD0AA0">
            <w:pPr>
              <w:jc w:val="center"/>
              <w:rPr>
                <w:rFonts w:eastAsia="Calibri"/>
                <w:sz w:val="14"/>
                <w:szCs w:val="14"/>
              </w:rPr>
            </w:pPr>
          </w:p>
          <w:p w14:paraId="33882B51" w14:textId="77777777" w:rsidR="007C71F6" w:rsidRDefault="007C71F6" w:rsidP="00CD0AA0">
            <w:pPr>
              <w:jc w:val="center"/>
              <w:rPr>
                <w:rFonts w:eastAsia="Calibri"/>
                <w:sz w:val="14"/>
                <w:szCs w:val="14"/>
              </w:rPr>
            </w:pPr>
          </w:p>
          <w:p w14:paraId="2BA8875C" w14:textId="7B3B786F"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0F8BA204" w14:textId="31191E34"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7AD32521" w14:textId="77777777" w:rsidR="007C71F6" w:rsidRPr="00427394" w:rsidRDefault="007C71F6" w:rsidP="00CD0AA0">
            <w:pPr>
              <w:jc w:val="center"/>
              <w:rPr>
                <w:rFonts w:eastAsia="Calibri"/>
                <w:sz w:val="14"/>
                <w:szCs w:val="14"/>
              </w:rPr>
            </w:pPr>
          </w:p>
        </w:tc>
        <w:tc>
          <w:tcPr>
            <w:tcW w:w="422" w:type="pct"/>
            <w:vAlign w:val="center"/>
          </w:tcPr>
          <w:p w14:paraId="11444D3D"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0453E685" w14:textId="77777777" w:rsidR="007C71F6" w:rsidRPr="00427394" w:rsidRDefault="007C71F6" w:rsidP="00CD0AA0">
            <w:pPr>
              <w:jc w:val="both"/>
              <w:rPr>
                <w:sz w:val="14"/>
                <w:szCs w:val="14"/>
              </w:rPr>
            </w:pPr>
            <w:r w:rsidRPr="00427394">
              <w:rPr>
                <w:rFonts w:eastAsia="Calibri"/>
                <w:sz w:val="14"/>
                <w:szCs w:val="14"/>
              </w:rPr>
              <w:t>Hemşirelik veya Sağlık Memurluğu lisans mezunu olmak.</w:t>
            </w:r>
          </w:p>
        </w:tc>
      </w:tr>
      <w:tr w:rsidR="007C71F6" w:rsidRPr="00427394" w14:paraId="31E23716" w14:textId="77777777" w:rsidTr="007C71F6">
        <w:trPr>
          <w:trHeight w:val="747"/>
        </w:trPr>
        <w:tc>
          <w:tcPr>
            <w:tcW w:w="954" w:type="pct"/>
            <w:vAlign w:val="center"/>
          </w:tcPr>
          <w:p w14:paraId="3D997BEE" w14:textId="77777777" w:rsidR="007C71F6" w:rsidRPr="00427394" w:rsidRDefault="007C71F6" w:rsidP="00CD0AA0">
            <w:pPr>
              <w:rPr>
                <w:sz w:val="14"/>
                <w:szCs w:val="14"/>
              </w:rPr>
            </w:pPr>
            <w:r w:rsidRPr="00427394">
              <w:rPr>
                <w:sz w:val="14"/>
                <w:szCs w:val="14"/>
              </w:rPr>
              <w:t>Ruh Sağlığı ve Hastalıkları Hemşireliği</w:t>
            </w:r>
          </w:p>
        </w:tc>
        <w:tc>
          <w:tcPr>
            <w:tcW w:w="440" w:type="pct"/>
            <w:vAlign w:val="center"/>
          </w:tcPr>
          <w:p w14:paraId="443421FE" w14:textId="77777777" w:rsidR="007C71F6" w:rsidRPr="00427394" w:rsidRDefault="007C71F6" w:rsidP="00CD0AA0">
            <w:pPr>
              <w:pStyle w:val="DipnotMetni"/>
              <w:jc w:val="center"/>
              <w:rPr>
                <w:rFonts w:ascii="Times New Roman" w:hAnsi="Times New Roman"/>
                <w:sz w:val="14"/>
                <w:szCs w:val="14"/>
              </w:rPr>
            </w:pPr>
            <w:r w:rsidRPr="00427394">
              <w:rPr>
                <w:rFonts w:ascii="Times New Roman" w:hAnsi="Times New Roman"/>
                <w:sz w:val="14"/>
                <w:szCs w:val="14"/>
              </w:rPr>
              <w:t>Yüksek Lisans</w:t>
            </w:r>
          </w:p>
        </w:tc>
        <w:tc>
          <w:tcPr>
            <w:tcW w:w="513" w:type="pct"/>
            <w:vAlign w:val="center"/>
          </w:tcPr>
          <w:p w14:paraId="1F08E085"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3AE33411" w14:textId="77777777" w:rsidR="007C71F6" w:rsidRDefault="007C71F6" w:rsidP="00CD0AA0">
            <w:pPr>
              <w:jc w:val="center"/>
              <w:rPr>
                <w:rFonts w:eastAsia="Calibri"/>
                <w:sz w:val="14"/>
                <w:szCs w:val="14"/>
              </w:rPr>
            </w:pPr>
          </w:p>
          <w:p w14:paraId="7CEDA001" w14:textId="77777777" w:rsidR="007C71F6" w:rsidRDefault="007C71F6" w:rsidP="00CD0AA0">
            <w:pPr>
              <w:jc w:val="center"/>
              <w:rPr>
                <w:rFonts w:eastAsia="Calibri"/>
                <w:sz w:val="14"/>
                <w:szCs w:val="14"/>
              </w:rPr>
            </w:pPr>
          </w:p>
          <w:p w14:paraId="51B9EB9E" w14:textId="39513F13"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329A2097" w14:textId="7B5D9F6C"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5DE10543" w14:textId="77777777" w:rsidR="007C71F6" w:rsidRPr="00427394" w:rsidRDefault="007C71F6" w:rsidP="00CD0AA0">
            <w:pPr>
              <w:jc w:val="center"/>
              <w:rPr>
                <w:rFonts w:eastAsia="Calibri"/>
                <w:sz w:val="14"/>
                <w:szCs w:val="14"/>
              </w:rPr>
            </w:pPr>
          </w:p>
        </w:tc>
        <w:tc>
          <w:tcPr>
            <w:tcW w:w="422" w:type="pct"/>
            <w:vAlign w:val="center"/>
          </w:tcPr>
          <w:p w14:paraId="1C93D553"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6E6B9FE6" w14:textId="77777777" w:rsidR="007C71F6" w:rsidRPr="00427394" w:rsidRDefault="007C71F6" w:rsidP="00CD0AA0">
            <w:pPr>
              <w:jc w:val="both"/>
              <w:rPr>
                <w:sz w:val="14"/>
                <w:szCs w:val="14"/>
              </w:rPr>
            </w:pPr>
            <w:r w:rsidRPr="00427394">
              <w:rPr>
                <w:rFonts w:eastAsia="Calibri"/>
                <w:sz w:val="14"/>
                <w:szCs w:val="14"/>
              </w:rPr>
              <w:t>Hemşirelik veya Sağlık Memurluğu lisans mezunu olmak.</w:t>
            </w:r>
          </w:p>
        </w:tc>
      </w:tr>
      <w:tr w:rsidR="007C71F6" w:rsidRPr="00427394" w14:paraId="06AEC643" w14:textId="77777777" w:rsidTr="007C71F6">
        <w:trPr>
          <w:trHeight w:val="747"/>
        </w:trPr>
        <w:tc>
          <w:tcPr>
            <w:tcW w:w="954" w:type="pct"/>
            <w:vAlign w:val="center"/>
          </w:tcPr>
          <w:p w14:paraId="4E681CA2" w14:textId="77777777" w:rsidR="007C71F6" w:rsidRPr="00427394" w:rsidRDefault="007C71F6" w:rsidP="00CD0AA0">
            <w:pPr>
              <w:rPr>
                <w:sz w:val="14"/>
                <w:szCs w:val="14"/>
              </w:rPr>
            </w:pPr>
            <w:r w:rsidRPr="00427394">
              <w:rPr>
                <w:sz w:val="14"/>
                <w:szCs w:val="14"/>
              </w:rPr>
              <w:t>Laboratuvar Hayvanları</w:t>
            </w:r>
          </w:p>
        </w:tc>
        <w:tc>
          <w:tcPr>
            <w:tcW w:w="440" w:type="pct"/>
            <w:vAlign w:val="center"/>
          </w:tcPr>
          <w:p w14:paraId="0B1F644C"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4E576B3C" w14:textId="77777777" w:rsidR="007C71F6" w:rsidRPr="00427394" w:rsidRDefault="007C71F6" w:rsidP="00CD0AA0">
            <w:pPr>
              <w:jc w:val="center"/>
              <w:rPr>
                <w:rFonts w:eastAsia="Calibri"/>
                <w:sz w:val="14"/>
                <w:szCs w:val="14"/>
              </w:rPr>
            </w:pPr>
            <w:r w:rsidRPr="00427394">
              <w:rPr>
                <w:rFonts w:eastAsia="Calibri"/>
                <w:sz w:val="14"/>
                <w:szCs w:val="14"/>
              </w:rPr>
              <w:t>1</w:t>
            </w:r>
          </w:p>
        </w:tc>
        <w:tc>
          <w:tcPr>
            <w:tcW w:w="367" w:type="pct"/>
          </w:tcPr>
          <w:p w14:paraId="465D1026" w14:textId="77777777" w:rsidR="007C71F6" w:rsidRDefault="007C71F6" w:rsidP="00CD0AA0">
            <w:pPr>
              <w:jc w:val="center"/>
              <w:rPr>
                <w:rFonts w:eastAsia="Calibri"/>
                <w:sz w:val="14"/>
                <w:szCs w:val="14"/>
              </w:rPr>
            </w:pPr>
          </w:p>
          <w:p w14:paraId="16A4AC43" w14:textId="77777777" w:rsidR="007C71F6" w:rsidRDefault="007C71F6" w:rsidP="00CD0AA0">
            <w:pPr>
              <w:jc w:val="center"/>
              <w:rPr>
                <w:rFonts w:eastAsia="Calibri"/>
                <w:sz w:val="14"/>
                <w:szCs w:val="14"/>
              </w:rPr>
            </w:pPr>
          </w:p>
          <w:p w14:paraId="2758F2C3" w14:textId="7B4163F5"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0AB9BC69" w14:textId="6490F020"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127DB2EF" w14:textId="77777777" w:rsidR="007C71F6" w:rsidRPr="00427394" w:rsidRDefault="007C71F6" w:rsidP="00CD0AA0">
            <w:pPr>
              <w:jc w:val="center"/>
              <w:rPr>
                <w:rFonts w:eastAsia="Calibri"/>
                <w:sz w:val="14"/>
                <w:szCs w:val="14"/>
              </w:rPr>
            </w:pPr>
          </w:p>
        </w:tc>
        <w:tc>
          <w:tcPr>
            <w:tcW w:w="422" w:type="pct"/>
            <w:vAlign w:val="center"/>
          </w:tcPr>
          <w:p w14:paraId="7B46236F"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4CCA4465" w14:textId="77777777" w:rsidR="007C71F6" w:rsidRPr="00427394" w:rsidRDefault="007C71F6" w:rsidP="00CD0AA0">
            <w:pPr>
              <w:pStyle w:val="DipnotMetni"/>
              <w:rPr>
                <w:rFonts w:ascii="Times New Roman" w:hAnsi="Times New Roman"/>
                <w:sz w:val="14"/>
                <w:szCs w:val="14"/>
              </w:rPr>
            </w:pPr>
            <w:r w:rsidRPr="00427394">
              <w:rPr>
                <w:rFonts w:ascii="Times New Roman" w:hAnsi="Times New Roman"/>
                <w:sz w:val="14"/>
                <w:szCs w:val="14"/>
              </w:rPr>
              <w:t>Veteriner Fakültesi mezunu olmak</w:t>
            </w:r>
          </w:p>
        </w:tc>
      </w:tr>
      <w:tr w:rsidR="007C71F6" w:rsidRPr="00427394" w14:paraId="2E0B8820" w14:textId="77777777" w:rsidTr="007C71F6">
        <w:trPr>
          <w:trHeight w:val="747"/>
        </w:trPr>
        <w:tc>
          <w:tcPr>
            <w:tcW w:w="954" w:type="pct"/>
            <w:shd w:val="clear" w:color="auto" w:fill="auto"/>
            <w:vAlign w:val="center"/>
          </w:tcPr>
          <w:p w14:paraId="79F8BD92" w14:textId="77777777" w:rsidR="007C71F6" w:rsidRPr="00427394" w:rsidRDefault="007C71F6" w:rsidP="00CD0AA0">
            <w:pPr>
              <w:rPr>
                <w:sz w:val="14"/>
                <w:szCs w:val="14"/>
              </w:rPr>
            </w:pPr>
            <w:r w:rsidRPr="00427394">
              <w:rPr>
                <w:sz w:val="14"/>
                <w:szCs w:val="14"/>
              </w:rPr>
              <w:t>Hayvan Besleme ve Beslenme Hatalıkları</w:t>
            </w:r>
          </w:p>
        </w:tc>
        <w:tc>
          <w:tcPr>
            <w:tcW w:w="440" w:type="pct"/>
            <w:shd w:val="clear" w:color="auto" w:fill="auto"/>
            <w:vAlign w:val="center"/>
          </w:tcPr>
          <w:p w14:paraId="568D83F2"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shd w:val="clear" w:color="auto" w:fill="auto"/>
            <w:vAlign w:val="center"/>
          </w:tcPr>
          <w:p w14:paraId="0E0BC923" w14:textId="77777777" w:rsidR="007C71F6" w:rsidRPr="00427394" w:rsidRDefault="007C71F6" w:rsidP="00CD0AA0">
            <w:pPr>
              <w:jc w:val="center"/>
              <w:rPr>
                <w:rFonts w:eastAsia="Calibri"/>
                <w:sz w:val="14"/>
                <w:szCs w:val="14"/>
              </w:rPr>
            </w:pPr>
            <w:r w:rsidRPr="00427394">
              <w:rPr>
                <w:rFonts w:eastAsia="Calibri"/>
                <w:sz w:val="14"/>
                <w:szCs w:val="14"/>
              </w:rPr>
              <w:t>2</w:t>
            </w:r>
          </w:p>
        </w:tc>
        <w:tc>
          <w:tcPr>
            <w:tcW w:w="367" w:type="pct"/>
          </w:tcPr>
          <w:p w14:paraId="5481BD8E" w14:textId="21D586CB" w:rsidR="007C71F6" w:rsidRPr="00427394" w:rsidRDefault="007C71F6" w:rsidP="00CD0AA0">
            <w:pPr>
              <w:jc w:val="center"/>
              <w:rPr>
                <w:rFonts w:eastAsia="Calibri"/>
                <w:sz w:val="14"/>
                <w:szCs w:val="14"/>
              </w:rPr>
            </w:pPr>
          </w:p>
        </w:tc>
        <w:tc>
          <w:tcPr>
            <w:tcW w:w="367" w:type="pct"/>
            <w:shd w:val="clear" w:color="auto" w:fill="auto"/>
            <w:vAlign w:val="center"/>
          </w:tcPr>
          <w:p w14:paraId="752FFE9B" w14:textId="1A65F557" w:rsidR="007C71F6" w:rsidRPr="00427394" w:rsidRDefault="007C71F6" w:rsidP="00CD0AA0">
            <w:pPr>
              <w:jc w:val="center"/>
              <w:rPr>
                <w:rFonts w:eastAsia="Calibri"/>
                <w:sz w:val="14"/>
                <w:szCs w:val="14"/>
              </w:rPr>
            </w:pPr>
            <w:r w:rsidRPr="00427394">
              <w:rPr>
                <w:rFonts w:eastAsia="Calibri"/>
                <w:sz w:val="14"/>
                <w:szCs w:val="14"/>
              </w:rPr>
              <w:t>1</w:t>
            </w:r>
          </w:p>
        </w:tc>
        <w:tc>
          <w:tcPr>
            <w:tcW w:w="441" w:type="pct"/>
            <w:shd w:val="clear" w:color="auto" w:fill="auto"/>
            <w:vAlign w:val="center"/>
          </w:tcPr>
          <w:p w14:paraId="4D4777AB"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49C6C299"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shd w:val="clear" w:color="auto" w:fill="auto"/>
            <w:vAlign w:val="center"/>
          </w:tcPr>
          <w:p w14:paraId="69243B80" w14:textId="77777777" w:rsidR="007C71F6" w:rsidRPr="00427394" w:rsidRDefault="007C71F6" w:rsidP="00CD0AA0">
            <w:pPr>
              <w:jc w:val="both"/>
              <w:rPr>
                <w:sz w:val="14"/>
                <w:szCs w:val="14"/>
              </w:rPr>
            </w:pPr>
            <w:r w:rsidRPr="00427394">
              <w:rPr>
                <w:sz w:val="14"/>
                <w:szCs w:val="14"/>
              </w:rPr>
              <w:t>Veteriner Fakültesi mezunu olmak.</w:t>
            </w:r>
          </w:p>
        </w:tc>
      </w:tr>
      <w:tr w:rsidR="007C71F6" w:rsidRPr="00427394" w14:paraId="677D2CB9" w14:textId="77777777" w:rsidTr="007C71F6">
        <w:trPr>
          <w:trHeight w:val="747"/>
        </w:trPr>
        <w:tc>
          <w:tcPr>
            <w:tcW w:w="954" w:type="pct"/>
            <w:vAlign w:val="center"/>
          </w:tcPr>
          <w:p w14:paraId="0B71F950" w14:textId="77777777" w:rsidR="007C71F6" w:rsidRPr="00427394" w:rsidRDefault="007C71F6" w:rsidP="00CD0AA0">
            <w:pPr>
              <w:rPr>
                <w:sz w:val="14"/>
                <w:szCs w:val="14"/>
              </w:rPr>
            </w:pPr>
            <w:r w:rsidRPr="00427394">
              <w:rPr>
                <w:sz w:val="14"/>
                <w:szCs w:val="14"/>
              </w:rPr>
              <w:t>Veteriner Anatomi</w:t>
            </w:r>
          </w:p>
        </w:tc>
        <w:tc>
          <w:tcPr>
            <w:tcW w:w="440" w:type="pct"/>
            <w:vAlign w:val="center"/>
          </w:tcPr>
          <w:p w14:paraId="2E7622B1"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vAlign w:val="center"/>
          </w:tcPr>
          <w:p w14:paraId="051DB5B9" w14:textId="77777777" w:rsidR="007C71F6" w:rsidRPr="00427394" w:rsidRDefault="007C71F6" w:rsidP="00CD0AA0">
            <w:pPr>
              <w:jc w:val="center"/>
              <w:rPr>
                <w:rFonts w:eastAsia="Calibri"/>
                <w:sz w:val="14"/>
                <w:szCs w:val="14"/>
              </w:rPr>
            </w:pPr>
            <w:r w:rsidRPr="00427394">
              <w:rPr>
                <w:rFonts w:eastAsia="Calibri"/>
                <w:sz w:val="14"/>
                <w:szCs w:val="14"/>
              </w:rPr>
              <w:t>2</w:t>
            </w:r>
          </w:p>
        </w:tc>
        <w:tc>
          <w:tcPr>
            <w:tcW w:w="367" w:type="pct"/>
          </w:tcPr>
          <w:p w14:paraId="2FC66721" w14:textId="77777777" w:rsidR="007C71F6" w:rsidRDefault="007C71F6" w:rsidP="00CD0AA0">
            <w:pPr>
              <w:jc w:val="center"/>
              <w:rPr>
                <w:rFonts w:eastAsia="Calibri"/>
                <w:sz w:val="14"/>
                <w:szCs w:val="14"/>
              </w:rPr>
            </w:pPr>
          </w:p>
        </w:tc>
        <w:tc>
          <w:tcPr>
            <w:tcW w:w="367" w:type="pct"/>
            <w:vAlign w:val="center"/>
          </w:tcPr>
          <w:p w14:paraId="5FD13061" w14:textId="1051DE36"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7739DF96"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vAlign w:val="center"/>
          </w:tcPr>
          <w:p w14:paraId="02438258"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72EC1F64" w14:textId="77777777" w:rsidR="007C71F6" w:rsidRPr="00427394" w:rsidRDefault="007C71F6" w:rsidP="00CD0AA0">
            <w:pPr>
              <w:jc w:val="both"/>
              <w:rPr>
                <w:sz w:val="14"/>
                <w:szCs w:val="14"/>
              </w:rPr>
            </w:pPr>
            <w:r w:rsidRPr="00427394">
              <w:rPr>
                <w:sz w:val="14"/>
                <w:szCs w:val="14"/>
              </w:rPr>
              <w:t>Veteriner Fakültesi mezunu olmak</w:t>
            </w:r>
          </w:p>
        </w:tc>
      </w:tr>
      <w:tr w:rsidR="007C71F6" w:rsidRPr="00427394" w14:paraId="7C8A380B" w14:textId="77777777" w:rsidTr="007C71F6">
        <w:trPr>
          <w:trHeight w:val="747"/>
        </w:trPr>
        <w:tc>
          <w:tcPr>
            <w:tcW w:w="954" w:type="pct"/>
            <w:vAlign w:val="center"/>
          </w:tcPr>
          <w:p w14:paraId="4829AD9E" w14:textId="77777777" w:rsidR="007C71F6" w:rsidRPr="00427394" w:rsidRDefault="007C71F6" w:rsidP="00CD0AA0">
            <w:pPr>
              <w:rPr>
                <w:sz w:val="14"/>
                <w:szCs w:val="14"/>
              </w:rPr>
            </w:pPr>
            <w:r w:rsidRPr="00427394">
              <w:rPr>
                <w:sz w:val="14"/>
                <w:szCs w:val="14"/>
              </w:rPr>
              <w:t>Veteriner Biyokimya</w:t>
            </w:r>
          </w:p>
        </w:tc>
        <w:tc>
          <w:tcPr>
            <w:tcW w:w="440" w:type="pct"/>
            <w:vAlign w:val="center"/>
          </w:tcPr>
          <w:p w14:paraId="01F65C45"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vAlign w:val="center"/>
          </w:tcPr>
          <w:p w14:paraId="633E7CAF" w14:textId="77777777" w:rsidR="007C71F6" w:rsidRPr="00427394" w:rsidRDefault="007C71F6" w:rsidP="00CD0AA0">
            <w:pPr>
              <w:jc w:val="center"/>
              <w:rPr>
                <w:rFonts w:eastAsia="Calibri"/>
                <w:sz w:val="14"/>
                <w:szCs w:val="14"/>
              </w:rPr>
            </w:pPr>
            <w:r w:rsidRPr="00427394">
              <w:rPr>
                <w:rFonts w:eastAsia="Calibri"/>
                <w:sz w:val="14"/>
                <w:szCs w:val="14"/>
              </w:rPr>
              <w:t>2</w:t>
            </w:r>
          </w:p>
        </w:tc>
        <w:tc>
          <w:tcPr>
            <w:tcW w:w="367" w:type="pct"/>
          </w:tcPr>
          <w:p w14:paraId="68750D42" w14:textId="77777777" w:rsidR="007C71F6" w:rsidRDefault="007C71F6" w:rsidP="00CD0AA0">
            <w:pPr>
              <w:jc w:val="center"/>
              <w:rPr>
                <w:rFonts w:eastAsia="Calibri"/>
                <w:sz w:val="14"/>
                <w:szCs w:val="14"/>
              </w:rPr>
            </w:pPr>
          </w:p>
        </w:tc>
        <w:tc>
          <w:tcPr>
            <w:tcW w:w="367" w:type="pct"/>
            <w:vAlign w:val="center"/>
          </w:tcPr>
          <w:p w14:paraId="6F423990" w14:textId="696F2897"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5AA7410C"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vAlign w:val="center"/>
          </w:tcPr>
          <w:p w14:paraId="5D774D63"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44E0BB9C" w14:textId="77777777" w:rsidR="007C71F6" w:rsidRPr="00427394" w:rsidRDefault="007C71F6" w:rsidP="00CD0AA0">
            <w:pPr>
              <w:jc w:val="both"/>
              <w:rPr>
                <w:sz w:val="14"/>
                <w:szCs w:val="14"/>
              </w:rPr>
            </w:pPr>
            <w:r w:rsidRPr="00427394">
              <w:rPr>
                <w:sz w:val="14"/>
                <w:szCs w:val="14"/>
              </w:rPr>
              <w:t xml:space="preserve">Veteriner Fakültesi mezunu </w:t>
            </w:r>
            <w:proofErr w:type="spellStart"/>
            <w:proofErr w:type="gramStart"/>
            <w:r w:rsidRPr="00427394">
              <w:rPr>
                <w:sz w:val="14"/>
                <w:szCs w:val="14"/>
              </w:rPr>
              <w:t>olmak.veya</w:t>
            </w:r>
            <w:proofErr w:type="spellEnd"/>
            <w:proofErr w:type="gramEnd"/>
            <w:r w:rsidRPr="00427394">
              <w:rPr>
                <w:sz w:val="14"/>
                <w:szCs w:val="14"/>
              </w:rPr>
              <w:t xml:space="preserve"> Fen ve Eğitim Fakülteleri (Kimya, Biyoloji, Biyokimya Bölümleri), Eczacılık Fakültesi, Diş Hekimliği Fakültesi, Sağlık Yüksek Okulları (Hemşirelik, Ebelik) Yüksek Lisans mezun olmak.</w:t>
            </w:r>
          </w:p>
        </w:tc>
      </w:tr>
      <w:tr w:rsidR="007C71F6" w:rsidRPr="00427394" w14:paraId="15E96C77" w14:textId="77777777" w:rsidTr="007C71F6">
        <w:trPr>
          <w:trHeight w:val="747"/>
        </w:trPr>
        <w:tc>
          <w:tcPr>
            <w:tcW w:w="954" w:type="pct"/>
            <w:vMerge w:val="restart"/>
            <w:shd w:val="clear" w:color="auto" w:fill="auto"/>
            <w:vAlign w:val="center"/>
          </w:tcPr>
          <w:p w14:paraId="5D94FF2C" w14:textId="77777777" w:rsidR="007C71F6" w:rsidRPr="00427394" w:rsidRDefault="007C71F6" w:rsidP="00CD0AA0">
            <w:pPr>
              <w:rPr>
                <w:sz w:val="14"/>
                <w:szCs w:val="14"/>
              </w:rPr>
            </w:pPr>
            <w:r w:rsidRPr="00427394">
              <w:rPr>
                <w:sz w:val="14"/>
                <w:szCs w:val="14"/>
              </w:rPr>
              <w:t>Veteriner Cerrahi</w:t>
            </w:r>
          </w:p>
        </w:tc>
        <w:tc>
          <w:tcPr>
            <w:tcW w:w="440" w:type="pct"/>
            <w:shd w:val="clear" w:color="auto" w:fill="auto"/>
            <w:vAlign w:val="center"/>
          </w:tcPr>
          <w:p w14:paraId="380E1A85"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shd w:val="clear" w:color="auto" w:fill="auto"/>
            <w:vAlign w:val="center"/>
          </w:tcPr>
          <w:p w14:paraId="101C2A80" w14:textId="77777777" w:rsidR="007C71F6" w:rsidRPr="00427394" w:rsidRDefault="007C71F6" w:rsidP="00CD0AA0">
            <w:pPr>
              <w:jc w:val="center"/>
              <w:rPr>
                <w:rFonts w:eastAsia="Calibri"/>
                <w:sz w:val="14"/>
                <w:szCs w:val="14"/>
              </w:rPr>
            </w:pPr>
            <w:r w:rsidRPr="00427394">
              <w:rPr>
                <w:rFonts w:eastAsia="Calibri"/>
                <w:sz w:val="14"/>
                <w:szCs w:val="14"/>
              </w:rPr>
              <w:t>5</w:t>
            </w:r>
          </w:p>
        </w:tc>
        <w:tc>
          <w:tcPr>
            <w:tcW w:w="367" w:type="pct"/>
          </w:tcPr>
          <w:p w14:paraId="76476736" w14:textId="77777777" w:rsidR="007C71F6" w:rsidRDefault="007C71F6" w:rsidP="00CD0AA0">
            <w:pPr>
              <w:jc w:val="center"/>
              <w:rPr>
                <w:rFonts w:eastAsia="Calibri"/>
                <w:sz w:val="14"/>
                <w:szCs w:val="14"/>
              </w:rPr>
            </w:pPr>
          </w:p>
        </w:tc>
        <w:tc>
          <w:tcPr>
            <w:tcW w:w="367" w:type="pct"/>
            <w:shd w:val="clear" w:color="auto" w:fill="auto"/>
            <w:vAlign w:val="center"/>
          </w:tcPr>
          <w:p w14:paraId="23971D3C" w14:textId="6D8A8619" w:rsidR="007C71F6" w:rsidRPr="00427394" w:rsidRDefault="007C71F6" w:rsidP="00CD0AA0">
            <w:pPr>
              <w:jc w:val="center"/>
              <w:rPr>
                <w:rFonts w:eastAsia="Calibri"/>
                <w:sz w:val="14"/>
                <w:szCs w:val="14"/>
              </w:rPr>
            </w:pPr>
            <w:r>
              <w:rPr>
                <w:rFonts w:eastAsia="Calibri"/>
                <w:sz w:val="14"/>
                <w:szCs w:val="14"/>
              </w:rPr>
              <w:t>1</w:t>
            </w:r>
          </w:p>
        </w:tc>
        <w:tc>
          <w:tcPr>
            <w:tcW w:w="441" w:type="pct"/>
            <w:shd w:val="clear" w:color="auto" w:fill="auto"/>
            <w:vAlign w:val="center"/>
          </w:tcPr>
          <w:p w14:paraId="77494B21"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shd w:val="clear" w:color="auto" w:fill="auto"/>
            <w:vAlign w:val="center"/>
          </w:tcPr>
          <w:p w14:paraId="51D42401"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shd w:val="clear" w:color="auto" w:fill="auto"/>
            <w:vAlign w:val="center"/>
          </w:tcPr>
          <w:p w14:paraId="52760D4F" w14:textId="77777777" w:rsidR="007C71F6" w:rsidRPr="00427394" w:rsidRDefault="007C71F6" w:rsidP="00CD0AA0">
            <w:pPr>
              <w:jc w:val="both"/>
              <w:rPr>
                <w:sz w:val="14"/>
                <w:szCs w:val="14"/>
              </w:rPr>
            </w:pPr>
            <w:r w:rsidRPr="00427394">
              <w:rPr>
                <w:sz w:val="14"/>
                <w:szCs w:val="14"/>
              </w:rPr>
              <w:t xml:space="preserve">Veteriner Fakültesi mezunu olmak. </w:t>
            </w:r>
          </w:p>
        </w:tc>
      </w:tr>
      <w:tr w:rsidR="007C71F6" w:rsidRPr="00427394" w14:paraId="44039655" w14:textId="77777777" w:rsidTr="007C71F6">
        <w:trPr>
          <w:trHeight w:val="747"/>
        </w:trPr>
        <w:tc>
          <w:tcPr>
            <w:tcW w:w="954" w:type="pct"/>
            <w:vMerge/>
            <w:shd w:val="clear" w:color="auto" w:fill="auto"/>
            <w:vAlign w:val="center"/>
          </w:tcPr>
          <w:p w14:paraId="36F2BFC3" w14:textId="77777777" w:rsidR="007C71F6" w:rsidRPr="00427394" w:rsidRDefault="007C71F6" w:rsidP="00CD0AA0">
            <w:pPr>
              <w:rPr>
                <w:sz w:val="14"/>
                <w:szCs w:val="14"/>
              </w:rPr>
            </w:pPr>
          </w:p>
        </w:tc>
        <w:tc>
          <w:tcPr>
            <w:tcW w:w="440" w:type="pct"/>
            <w:shd w:val="clear" w:color="auto" w:fill="auto"/>
            <w:vAlign w:val="center"/>
          </w:tcPr>
          <w:p w14:paraId="19B36DF7"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shd w:val="clear" w:color="auto" w:fill="auto"/>
            <w:vAlign w:val="center"/>
          </w:tcPr>
          <w:p w14:paraId="138E5335"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01259434" w14:textId="77777777" w:rsidR="007C71F6" w:rsidRDefault="007C71F6" w:rsidP="00CD0AA0">
            <w:pPr>
              <w:jc w:val="center"/>
              <w:rPr>
                <w:rFonts w:eastAsia="Calibri"/>
                <w:sz w:val="14"/>
                <w:szCs w:val="14"/>
              </w:rPr>
            </w:pPr>
          </w:p>
          <w:p w14:paraId="0EF44B95" w14:textId="77777777" w:rsidR="007C71F6" w:rsidRDefault="007C71F6" w:rsidP="00CD0AA0">
            <w:pPr>
              <w:jc w:val="center"/>
              <w:rPr>
                <w:rFonts w:eastAsia="Calibri"/>
                <w:sz w:val="14"/>
                <w:szCs w:val="14"/>
              </w:rPr>
            </w:pPr>
          </w:p>
          <w:p w14:paraId="01CD7EDE" w14:textId="4D043F60" w:rsidR="007C71F6" w:rsidRDefault="007C71F6" w:rsidP="00CD0AA0">
            <w:pPr>
              <w:jc w:val="center"/>
              <w:rPr>
                <w:rFonts w:eastAsia="Calibri"/>
                <w:sz w:val="14"/>
                <w:szCs w:val="14"/>
              </w:rPr>
            </w:pPr>
            <w:r>
              <w:rPr>
                <w:rFonts w:eastAsia="Calibri"/>
                <w:sz w:val="14"/>
                <w:szCs w:val="14"/>
              </w:rPr>
              <w:t>1</w:t>
            </w:r>
          </w:p>
        </w:tc>
        <w:tc>
          <w:tcPr>
            <w:tcW w:w="367" w:type="pct"/>
            <w:shd w:val="clear" w:color="auto" w:fill="auto"/>
            <w:vAlign w:val="center"/>
          </w:tcPr>
          <w:p w14:paraId="561ACDC0" w14:textId="2C4F85D1" w:rsidR="007C71F6" w:rsidRPr="00427394" w:rsidRDefault="007C71F6" w:rsidP="00CD0AA0">
            <w:pPr>
              <w:jc w:val="center"/>
              <w:rPr>
                <w:rFonts w:eastAsia="Calibri"/>
                <w:sz w:val="14"/>
                <w:szCs w:val="14"/>
              </w:rPr>
            </w:pPr>
            <w:r>
              <w:rPr>
                <w:rFonts w:eastAsia="Calibri"/>
                <w:sz w:val="14"/>
                <w:szCs w:val="14"/>
              </w:rPr>
              <w:t>1</w:t>
            </w:r>
          </w:p>
        </w:tc>
        <w:tc>
          <w:tcPr>
            <w:tcW w:w="441" w:type="pct"/>
            <w:shd w:val="clear" w:color="auto" w:fill="auto"/>
            <w:vAlign w:val="center"/>
          </w:tcPr>
          <w:p w14:paraId="5D54331D" w14:textId="77777777" w:rsidR="007C71F6" w:rsidRPr="00427394" w:rsidRDefault="007C71F6" w:rsidP="00CD0AA0">
            <w:pPr>
              <w:jc w:val="center"/>
              <w:rPr>
                <w:rFonts w:eastAsia="Calibri"/>
                <w:sz w:val="14"/>
                <w:szCs w:val="14"/>
              </w:rPr>
            </w:pPr>
          </w:p>
        </w:tc>
        <w:tc>
          <w:tcPr>
            <w:tcW w:w="422" w:type="pct"/>
            <w:shd w:val="clear" w:color="auto" w:fill="auto"/>
            <w:vAlign w:val="center"/>
          </w:tcPr>
          <w:p w14:paraId="0239BCC0"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shd w:val="clear" w:color="auto" w:fill="auto"/>
            <w:vAlign w:val="center"/>
          </w:tcPr>
          <w:p w14:paraId="7C0AC3B9" w14:textId="77777777" w:rsidR="007C71F6" w:rsidRPr="00427394" w:rsidRDefault="007C71F6" w:rsidP="00CD0AA0">
            <w:pPr>
              <w:jc w:val="both"/>
              <w:rPr>
                <w:sz w:val="14"/>
                <w:szCs w:val="14"/>
              </w:rPr>
            </w:pPr>
            <w:r w:rsidRPr="00427394">
              <w:rPr>
                <w:sz w:val="14"/>
                <w:szCs w:val="14"/>
              </w:rPr>
              <w:t xml:space="preserve">Veteriner Fakültesi mezunu olmak. </w:t>
            </w:r>
          </w:p>
        </w:tc>
      </w:tr>
      <w:tr w:rsidR="007C71F6" w:rsidRPr="00427394" w14:paraId="752924E0" w14:textId="77777777" w:rsidTr="007C71F6">
        <w:trPr>
          <w:trHeight w:val="747"/>
        </w:trPr>
        <w:tc>
          <w:tcPr>
            <w:tcW w:w="954" w:type="pct"/>
            <w:vMerge w:val="restart"/>
            <w:vAlign w:val="center"/>
          </w:tcPr>
          <w:p w14:paraId="58AB0AAD" w14:textId="77777777" w:rsidR="007C71F6" w:rsidRPr="00427394" w:rsidRDefault="007C71F6" w:rsidP="00CD0AA0">
            <w:pPr>
              <w:rPr>
                <w:sz w:val="14"/>
                <w:szCs w:val="14"/>
              </w:rPr>
            </w:pPr>
            <w:r w:rsidRPr="00427394">
              <w:rPr>
                <w:sz w:val="14"/>
                <w:szCs w:val="14"/>
              </w:rPr>
              <w:lastRenderedPageBreak/>
              <w:t>Veteriner Histoloji ve Embriyoloji</w:t>
            </w:r>
          </w:p>
        </w:tc>
        <w:tc>
          <w:tcPr>
            <w:tcW w:w="440" w:type="pct"/>
            <w:vAlign w:val="center"/>
          </w:tcPr>
          <w:p w14:paraId="34C579D9"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vAlign w:val="center"/>
          </w:tcPr>
          <w:p w14:paraId="16E03BFF" w14:textId="77777777" w:rsidR="007C71F6" w:rsidRPr="00427394" w:rsidRDefault="007C71F6" w:rsidP="00CD0AA0">
            <w:pPr>
              <w:jc w:val="center"/>
              <w:rPr>
                <w:rFonts w:eastAsia="Calibri"/>
                <w:sz w:val="14"/>
                <w:szCs w:val="14"/>
              </w:rPr>
            </w:pPr>
            <w:r w:rsidRPr="00427394">
              <w:rPr>
                <w:rFonts w:eastAsia="Calibri"/>
                <w:sz w:val="14"/>
                <w:szCs w:val="14"/>
              </w:rPr>
              <w:t>5</w:t>
            </w:r>
          </w:p>
        </w:tc>
        <w:tc>
          <w:tcPr>
            <w:tcW w:w="367" w:type="pct"/>
          </w:tcPr>
          <w:p w14:paraId="6F37CBB4" w14:textId="77777777" w:rsidR="007C71F6" w:rsidRDefault="007C71F6" w:rsidP="00CD0AA0">
            <w:pPr>
              <w:jc w:val="center"/>
              <w:rPr>
                <w:rFonts w:eastAsia="Calibri"/>
                <w:sz w:val="14"/>
                <w:szCs w:val="14"/>
              </w:rPr>
            </w:pPr>
          </w:p>
        </w:tc>
        <w:tc>
          <w:tcPr>
            <w:tcW w:w="367" w:type="pct"/>
            <w:vAlign w:val="center"/>
          </w:tcPr>
          <w:p w14:paraId="336A6806" w14:textId="4388B941"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14258579"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vAlign w:val="center"/>
          </w:tcPr>
          <w:p w14:paraId="7E7E3DE2"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4C18F984" w14:textId="77777777" w:rsidR="007C71F6" w:rsidRPr="00427394" w:rsidRDefault="007C71F6" w:rsidP="00CD0AA0">
            <w:pPr>
              <w:jc w:val="both"/>
              <w:rPr>
                <w:rFonts w:eastAsia="Calibri"/>
                <w:sz w:val="14"/>
                <w:szCs w:val="14"/>
              </w:rPr>
            </w:pPr>
            <w:r w:rsidRPr="00427394">
              <w:rPr>
                <w:sz w:val="14"/>
                <w:szCs w:val="14"/>
              </w:rPr>
              <w:t>Veteriner Fakültesi mezunu olmak.</w:t>
            </w:r>
          </w:p>
        </w:tc>
      </w:tr>
      <w:tr w:rsidR="007C71F6" w:rsidRPr="00427394" w14:paraId="275EF499" w14:textId="77777777" w:rsidTr="007C71F6">
        <w:trPr>
          <w:trHeight w:val="747"/>
        </w:trPr>
        <w:tc>
          <w:tcPr>
            <w:tcW w:w="954" w:type="pct"/>
            <w:vMerge/>
            <w:vAlign w:val="center"/>
          </w:tcPr>
          <w:p w14:paraId="4678A31B" w14:textId="77777777" w:rsidR="007C71F6" w:rsidRPr="00427394" w:rsidRDefault="007C71F6" w:rsidP="00CD0AA0">
            <w:pPr>
              <w:rPr>
                <w:sz w:val="14"/>
                <w:szCs w:val="14"/>
              </w:rPr>
            </w:pPr>
          </w:p>
        </w:tc>
        <w:tc>
          <w:tcPr>
            <w:tcW w:w="440" w:type="pct"/>
            <w:vAlign w:val="center"/>
          </w:tcPr>
          <w:p w14:paraId="1D1614DC"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732AEB6C" w14:textId="77777777" w:rsidR="007C71F6" w:rsidRPr="00427394" w:rsidRDefault="007C71F6" w:rsidP="00CD0AA0">
            <w:pPr>
              <w:jc w:val="center"/>
              <w:rPr>
                <w:rFonts w:eastAsia="Calibri"/>
                <w:sz w:val="14"/>
                <w:szCs w:val="14"/>
              </w:rPr>
            </w:pPr>
            <w:r w:rsidRPr="00427394">
              <w:rPr>
                <w:rFonts w:eastAsia="Calibri"/>
                <w:sz w:val="14"/>
                <w:szCs w:val="14"/>
              </w:rPr>
              <w:t>5</w:t>
            </w:r>
          </w:p>
        </w:tc>
        <w:tc>
          <w:tcPr>
            <w:tcW w:w="367" w:type="pct"/>
          </w:tcPr>
          <w:p w14:paraId="196A8117" w14:textId="77777777" w:rsidR="007C71F6" w:rsidRDefault="007C71F6" w:rsidP="00CD0AA0">
            <w:pPr>
              <w:jc w:val="center"/>
              <w:rPr>
                <w:rFonts w:eastAsia="Calibri"/>
                <w:sz w:val="14"/>
                <w:szCs w:val="14"/>
              </w:rPr>
            </w:pPr>
          </w:p>
          <w:p w14:paraId="1A52C5EE" w14:textId="77777777" w:rsidR="007C71F6" w:rsidRDefault="007C71F6" w:rsidP="00CD0AA0">
            <w:pPr>
              <w:jc w:val="center"/>
              <w:rPr>
                <w:rFonts w:eastAsia="Calibri"/>
                <w:sz w:val="14"/>
                <w:szCs w:val="14"/>
              </w:rPr>
            </w:pPr>
          </w:p>
          <w:p w14:paraId="5DD40D6A" w14:textId="2B55EC30"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50969495" w14:textId="4A8EA81C"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3BCEE5D5" w14:textId="77777777" w:rsidR="007C71F6" w:rsidRPr="00427394" w:rsidRDefault="007C71F6" w:rsidP="00CD0AA0">
            <w:pPr>
              <w:jc w:val="center"/>
              <w:rPr>
                <w:rFonts w:eastAsia="Calibri"/>
                <w:sz w:val="14"/>
                <w:szCs w:val="14"/>
              </w:rPr>
            </w:pPr>
          </w:p>
        </w:tc>
        <w:tc>
          <w:tcPr>
            <w:tcW w:w="422" w:type="pct"/>
            <w:vAlign w:val="center"/>
          </w:tcPr>
          <w:p w14:paraId="0B53DDB8"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2B6D9E4F" w14:textId="77777777" w:rsidR="007C71F6" w:rsidRPr="00427394" w:rsidRDefault="007C71F6" w:rsidP="00CD0AA0">
            <w:pPr>
              <w:jc w:val="both"/>
              <w:rPr>
                <w:sz w:val="14"/>
                <w:szCs w:val="14"/>
              </w:rPr>
            </w:pPr>
            <w:r w:rsidRPr="00427394">
              <w:rPr>
                <w:sz w:val="14"/>
                <w:szCs w:val="14"/>
              </w:rPr>
              <w:t>Veteriner Fakültesi, Tıp Fakültesi, Diş Hekimliği Fakültesi, Sağlık Bilimleri Fakültesi Hemşirelik ve Ebelik ile Fen Fakültesi Biyoloji Bölümleri mezunu olmak.</w:t>
            </w:r>
          </w:p>
        </w:tc>
      </w:tr>
      <w:tr w:rsidR="007C71F6" w:rsidRPr="00427394" w14:paraId="51947641" w14:textId="77777777" w:rsidTr="007C71F6">
        <w:trPr>
          <w:trHeight w:val="747"/>
        </w:trPr>
        <w:tc>
          <w:tcPr>
            <w:tcW w:w="954" w:type="pct"/>
            <w:vMerge w:val="restart"/>
            <w:vAlign w:val="center"/>
          </w:tcPr>
          <w:p w14:paraId="00DA5865" w14:textId="77777777" w:rsidR="007C71F6" w:rsidRPr="00427394" w:rsidRDefault="007C71F6" w:rsidP="00CD0AA0">
            <w:pPr>
              <w:rPr>
                <w:sz w:val="14"/>
                <w:szCs w:val="14"/>
              </w:rPr>
            </w:pPr>
            <w:r w:rsidRPr="00427394">
              <w:rPr>
                <w:sz w:val="14"/>
                <w:szCs w:val="14"/>
              </w:rPr>
              <w:t>Veteriner Doğum ve Jinekoloji</w:t>
            </w:r>
          </w:p>
        </w:tc>
        <w:tc>
          <w:tcPr>
            <w:tcW w:w="440" w:type="pct"/>
            <w:vAlign w:val="center"/>
          </w:tcPr>
          <w:p w14:paraId="537DC0C1" w14:textId="77777777" w:rsidR="007C71F6" w:rsidRPr="00427394" w:rsidRDefault="007C71F6" w:rsidP="00CD0AA0">
            <w:pPr>
              <w:jc w:val="center"/>
              <w:rPr>
                <w:rFonts w:eastAsia="Calibri"/>
                <w:sz w:val="14"/>
                <w:szCs w:val="14"/>
              </w:rPr>
            </w:pPr>
            <w:r w:rsidRPr="00427394">
              <w:rPr>
                <w:rFonts w:eastAsia="Calibri"/>
                <w:sz w:val="14"/>
                <w:szCs w:val="14"/>
              </w:rPr>
              <w:t>Doktora</w:t>
            </w:r>
          </w:p>
        </w:tc>
        <w:tc>
          <w:tcPr>
            <w:tcW w:w="513" w:type="pct"/>
            <w:vAlign w:val="center"/>
          </w:tcPr>
          <w:p w14:paraId="1A589072"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292713DA" w14:textId="77777777" w:rsidR="007C71F6" w:rsidRDefault="007C71F6" w:rsidP="00CD0AA0">
            <w:pPr>
              <w:jc w:val="center"/>
              <w:rPr>
                <w:rFonts w:eastAsia="Calibri"/>
                <w:sz w:val="14"/>
                <w:szCs w:val="14"/>
              </w:rPr>
            </w:pPr>
          </w:p>
        </w:tc>
        <w:tc>
          <w:tcPr>
            <w:tcW w:w="367" w:type="pct"/>
            <w:vAlign w:val="center"/>
          </w:tcPr>
          <w:p w14:paraId="52AA2CAC" w14:textId="2B139425"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6580925B" w14:textId="77777777" w:rsidR="007C71F6" w:rsidRPr="00427394" w:rsidRDefault="007C71F6" w:rsidP="00CD0AA0">
            <w:pPr>
              <w:jc w:val="center"/>
              <w:rPr>
                <w:rFonts w:eastAsia="Calibri"/>
                <w:sz w:val="14"/>
                <w:szCs w:val="14"/>
              </w:rPr>
            </w:pPr>
            <w:r w:rsidRPr="00427394">
              <w:rPr>
                <w:rFonts w:eastAsia="Calibri"/>
                <w:sz w:val="14"/>
                <w:szCs w:val="14"/>
              </w:rPr>
              <w:t>55</w:t>
            </w:r>
          </w:p>
        </w:tc>
        <w:tc>
          <w:tcPr>
            <w:tcW w:w="422" w:type="pct"/>
            <w:vAlign w:val="center"/>
          </w:tcPr>
          <w:p w14:paraId="107B9F07" w14:textId="77777777" w:rsidR="007C71F6" w:rsidRPr="00427394" w:rsidRDefault="007C71F6" w:rsidP="00CD0AA0">
            <w:pPr>
              <w:jc w:val="center"/>
              <w:rPr>
                <w:rFonts w:eastAsia="Calibri"/>
                <w:sz w:val="14"/>
                <w:szCs w:val="14"/>
              </w:rPr>
            </w:pPr>
            <w:r w:rsidRPr="00427394">
              <w:rPr>
                <w:rFonts w:eastAsia="Calibri"/>
                <w:sz w:val="14"/>
                <w:szCs w:val="14"/>
              </w:rPr>
              <w:t>60-SAY</w:t>
            </w:r>
          </w:p>
        </w:tc>
        <w:tc>
          <w:tcPr>
            <w:tcW w:w="1496" w:type="pct"/>
            <w:vAlign w:val="center"/>
          </w:tcPr>
          <w:p w14:paraId="71908D95" w14:textId="77777777" w:rsidR="007C71F6" w:rsidRPr="007C71F6" w:rsidRDefault="007C71F6" w:rsidP="00CD0AA0">
            <w:pPr>
              <w:jc w:val="both"/>
              <w:rPr>
                <w:sz w:val="14"/>
                <w:szCs w:val="14"/>
              </w:rPr>
            </w:pPr>
            <w:r w:rsidRPr="007C71F6">
              <w:rPr>
                <w:sz w:val="14"/>
                <w:szCs w:val="14"/>
              </w:rPr>
              <w:t>Veteriner Fakültesi mezunu olmak.</w:t>
            </w:r>
          </w:p>
        </w:tc>
      </w:tr>
      <w:tr w:rsidR="007C71F6" w:rsidRPr="00427394" w14:paraId="067CB9A6" w14:textId="77777777" w:rsidTr="007C71F6">
        <w:trPr>
          <w:trHeight w:val="747"/>
        </w:trPr>
        <w:tc>
          <w:tcPr>
            <w:tcW w:w="954" w:type="pct"/>
            <w:vMerge/>
            <w:vAlign w:val="center"/>
          </w:tcPr>
          <w:p w14:paraId="47896F75" w14:textId="77777777" w:rsidR="007C71F6" w:rsidRPr="00427394" w:rsidRDefault="007C71F6" w:rsidP="00CD0AA0">
            <w:pPr>
              <w:rPr>
                <w:sz w:val="14"/>
                <w:szCs w:val="14"/>
              </w:rPr>
            </w:pPr>
          </w:p>
        </w:tc>
        <w:tc>
          <w:tcPr>
            <w:tcW w:w="440" w:type="pct"/>
            <w:vAlign w:val="center"/>
          </w:tcPr>
          <w:p w14:paraId="7E85BF28"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6C0351B2" w14:textId="77777777" w:rsidR="007C71F6" w:rsidRPr="00427394" w:rsidRDefault="007C71F6" w:rsidP="00CD0AA0">
            <w:pPr>
              <w:jc w:val="center"/>
              <w:rPr>
                <w:rFonts w:eastAsia="Calibri"/>
                <w:sz w:val="14"/>
                <w:szCs w:val="14"/>
              </w:rPr>
            </w:pPr>
            <w:r w:rsidRPr="00427394">
              <w:rPr>
                <w:rFonts w:eastAsia="Calibri"/>
                <w:sz w:val="14"/>
                <w:szCs w:val="14"/>
              </w:rPr>
              <w:t>3</w:t>
            </w:r>
          </w:p>
        </w:tc>
        <w:tc>
          <w:tcPr>
            <w:tcW w:w="367" w:type="pct"/>
          </w:tcPr>
          <w:p w14:paraId="6DF7FC96" w14:textId="77777777" w:rsidR="007C71F6" w:rsidRDefault="007C71F6" w:rsidP="00CD0AA0">
            <w:pPr>
              <w:jc w:val="center"/>
              <w:rPr>
                <w:rFonts w:eastAsia="Calibri"/>
                <w:sz w:val="14"/>
                <w:szCs w:val="14"/>
              </w:rPr>
            </w:pPr>
          </w:p>
          <w:p w14:paraId="292A4BF8" w14:textId="77777777" w:rsidR="007C71F6" w:rsidRDefault="007C71F6" w:rsidP="00CD0AA0">
            <w:pPr>
              <w:jc w:val="center"/>
              <w:rPr>
                <w:rFonts w:eastAsia="Calibri"/>
                <w:sz w:val="14"/>
                <w:szCs w:val="14"/>
              </w:rPr>
            </w:pPr>
          </w:p>
          <w:p w14:paraId="111BD1AE" w14:textId="56B12B2E"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566216B8" w14:textId="5B3165D0"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0C0E70D5" w14:textId="77777777" w:rsidR="007C71F6" w:rsidRPr="00427394" w:rsidRDefault="007C71F6" w:rsidP="00CD0AA0">
            <w:pPr>
              <w:jc w:val="center"/>
              <w:rPr>
                <w:rFonts w:eastAsia="Calibri"/>
                <w:sz w:val="14"/>
                <w:szCs w:val="14"/>
              </w:rPr>
            </w:pPr>
          </w:p>
        </w:tc>
        <w:tc>
          <w:tcPr>
            <w:tcW w:w="422" w:type="pct"/>
            <w:vAlign w:val="center"/>
          </w:tcPr>
          <w:p w14:paraId="210B42A5"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48086E4F" w14:textId="77777777" w:rsidR="007C71F6" w:rsidRPr="007C71F6" w:rsidRDefault="007C71F6" w:rsidP="00CD0AA0">
            <w:pPr>
              <w:jc w:val="both"/>
              <w:rPr>
                <w:sz w:val="14"/>
                <w:szCs w:val="14"/>
              </w:rPr>
            </w:pPr>
            <w:r w:rsidRPr="007C71F6">
              <w:rPr>
                <w:sz w:val="14"/>
                <w:szCs w:val="14"/>
              </w:rPr>
              <w:t xml:space="preserve">Veteriner Fakültesi mezunu olmak. </w:t>
            </w:r>
          </w:p>
        </w:tc>
      </w:tr>
      <w:tr w:rsidR="007C71F6" w:rsidRPr="00427394" w14:paraId="6BF3FFBE" w14:textId="77777777" w:rsidTr="007C71F6">
        <w:trPr>
          <w:trHeight w:val="747"/>
        </w:trPr>
        <w:tc>
          <w:tcPr>
            <w:tcW w:w="954" w:type="pct"/>
            <w:vAlign w:val="center"/>
          </w:tcPr>
          <w:p w14:paraId="79EACCD3" w14:textId="77777777" w:rsidR="007C71F6" w:rsidRPr="00427394" w:rsidRDefault="007C71F6" w:rsidP="00CD0AA0">
            <w:pPr>
              <w:rPr>
                <w:sz w:val="14"/>
                <w:szCs w:val="14"/>
              </w:rPr>
            </w:pPr>
            <w:r w:rsidRPr="00427394">
              <w:rPr>
                <w:sz w:val="14"/>
                <w:szCs w:val="14"/>
              </w:rPr>
              <w:t>Veteriner Besin Gıda Hijyeni ve Teknolojisi</w:t>
            </w:r>
          </w:p>
          <w:p w14:paraId="3FC0AB58" w14:textId="77777777" w:rsidR="007C71F6" w:rsidRPr="00427394" w:rsidRDefault="007C71F6" w:rsidP="00CD0AA0">
            <w:pPr>
              <w:rPr>
                <w:sz w:val="14"/>
                <w:szCs w:val="14"/>
              </w:rPr>
            </w:pPr>
          </w:p>
        </w:tc>
        <w:tc>
          <w:tcPr>
            <w:tcW w:w="440" w:type="pct"/>
            <w:vAlign w:val="center"/>
          </w:tcPr>
          <w:p w14:paraId="5D7A3000"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33905275" w14:textId="77777777" w:rsidR="007C71F6" w:rsidRPr="00427394" w:rsidRDefault="007C71F6" w:rsidP="00CD0AA0">
            <w:pPr>
              <w:jc w:val="center"/>
              <w:rPr>
                <w:rFonts w:eastAsia="Calibri"/>
                <w:sz w:val="14"/>
                <w:szCs w:val="14"/>
              </w:rPr>
            </w:pPr>
            <w:r w:rsidRPr="00427394">
              <w:rPr>
                <w:rFonts w:eastAsia="Calibri"/>
                <w:sz w:val="14"/>
                <w:szCs w:val="14"/>
              </w:rPr>
              <w:t>2</w:t>
            </w:r>
          </w:p>
        </w:tc>
        <w:tc>
          <w:tcPr>
            <w:tcW w:w="367" w:type="pct"/>
          </w:tcPr>
          <w:p w14:paraId="538C6E2F" w14:textId="77777777" w:rsidR="007C71F6" w:rsidRDefault="007C71F6" w:rsidP="00CD0AA0">
            <w:pPr>
              <w:jc w:val="center"/>
              <w:rPr>
                <w:rFonts w:eastAsia="Calibri"/>
                <w:sz w:val="14"/>
                <w:szCs w:val="14"/>
              </w:rPr>
            </w:pPr>
          </w:p>
          <w:p w14:paraId="412F6CD9" w14:textId="77777777" w:rsidR="007C71F6" w:rsidRDefault="007C71F6" w:rsidP="00CD0AA0">
            <w:pPr>
              <w:jc w:val="center"/>
              <w:rPr>
                <w:rFonts w:eastAsia="Calibri"/>
                <w:sz w:val="14"/>
                <w:szCs w:val="14"/>
              </w:rPr>
            </w:pPr>
          </w:p>
          <w:p w14:paraId="20385EF3" w14:textId="536F96EC"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42B81FE8" w14:textId="7347B003"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2CACD31C" w14:textId="77777777" w:rsidR="007C71F6" w:rsidRPr="00427394" w:rsidRDefault="007C71F6" w:rsidP="00CD0AA0">
            <w:pPr>
              <w:jc w:val="center"/>
              <w:rPr>
                <w:rFonts w:eastAsia="Calibri"/>
                <w:sz w:val="14"/>
                <w:szCs w:val="14"/>
              </w:rPr>
            </w:pPr>
          </w:p>
        </w:tc>
        <w:tc>
          <w:tcPr>
            <w:tcW w:w="422" w:type="pct"/>
            <w:vAlign w:val="center"/>
          </w:tcPr>
          <w:p w14:paraId="7D2BAC1D"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0F76D7AA" w14:textId="77777777" w:rsidR="007C71F6" w:rsidRPr="00427394" w:rsidRDefault="007C71F6" w:rsidP="00CD0AA0">
            <w:pPr>
              <w:jc w:val="both"/>
              <w:rPr>
                <w:sz w:val="14"/>
                <w:szCs w:val="14"/>
              </w:rPr>
            </w:pPr>
            <w:r w:rsidRPr="00427394">
              <w:rPr>
                <w:sz w:val="14"/>
                <w:szCs w:val="14"/>
              </w:rPr>
              <w:t>1 Adet Veteriner Fakültesi mezunu olmak,</w:t>
            </w:r>
          </w:p>
          <w:p w14:paraId="5D3C4370" w14:textId="77777777" w:rsidR="007C71F6" w:rsidRPr="00427394" w:rsidRDefault="007C71F6" w:rsidP="00CD0AA0">
            <w:pPr>
              <w:jc w:val="both"/>
              <w:rPr>
                <w:sz w:val="14"/>
                <w:szCs w:val="14"/>
              </w:rPr>
            </w:pPr>
            <w:r w:rsidRPr="00427394">
              <w:rPr>
                <w:sz w:val="14"/>
                <w:szCs w:val="14"/>
              </w:rPr>
              <w:t>1 Adet Diyetisyen veya Gıda Mühendisliği mezunu olmak</w:t>
            </w:r>
          </w:p>
        </w:tc>
      </w:tr>
      <w:tr w:rsidR="007C71F6" w:rsidRPr="00427394" w14:paraId="2726DBB4" w14:textId="77777777" w:rsidTr="007C71F6">
        <w:trPr>
          <w:trHeight w:val="747"/>
        </w:trPr>
        <w:tc>
          <w:tcPr>
            <w:tcW w:w="954" w:type="pct"/>
            <w:vAlign w:val="center"/>
          </w:tcPr>
          <w:p w14:paraId="0AA716FC" w14:textId="77777777" w:rsidR="007C71F6" w:rsidRPr="00427394" w:rsidRDefault="007C71F6" w:rsidP="00CD0AA0">
            <w:pPr>
              <w:rPr>
                <w:sz w:val="14"/>
                <w:szCs w:val="14"/>
              </w:rPr>
            </w:pPr>
            <w:r w:rsidRPr="00427394">
              <w:rPr>
                <w:sz w:val="14"/>
                <w:szCs w:val="14"/>
              </w:rPr>
              <w:t>Veteriner İç Hastalıkları</w:t>
            </w:r>
          </w:p>
        </w:tc>
        <w:tc>
          <w:tcPr>
            <w:tcW w:w="440" w:type="pct"/>
            <w:vAlign w:val="center"/>
          </w:tcPr>
          <w:p w14:paraId="472977DF"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1CE873F1" w14:textId="77777777" w:rsidR="007C71F6" w:rsidRPr="00427394" w:rsidRDefault="007C71F6" w:rsidP="00CD0AA0">
            <w:pPr>
              <w:jc w:val="center"/>
              <w:rPr>
                <w:rFonts w:eastAsia="Calibri"/>
                <w:sz w:val="14"/>
                <w:szCs w:val="14"/>
              </w:rPr>
            </w:pPr>
            <w:r w:rsidRPr="00427394">
              <w:rPr>
                <w:rFonts w:eastAsia="Calibri"/>
                <w:sz w:val="14"/>
                <w:szCs w:val="14"/>
              </w:rPr>
              <w:t>6</w:t>
            </w:r>
          </w:p>
        </w:tc>
        <w:tc>
          <w:tcPr>
            <w:tcW w:w="367" w:type="pct"/>
          </w:tcPr>
          <w:p w14:paraId="76394B62" w14:textId="77777777" w:rsidR="007C71F6" w:rsidRDefault="007C71F6" w:rsidP="00CD0AA0">
            <w:pPr>
              <w:jc w:val="center"/>
              <w:rPr>
                <w:rFonts w:eastAsia="Calibri"/>
                <w:sz w:val="14"/>
                <w:szCs w:val="14"/>
              </w:rPr>
            </w:pPr>
          </w:p>
          <w:p w14:paraId="25C5989E" w14:textId="77777777" w:rsidR="007C71F6" w:rsidRDefault="007C71F6" w:rsidP="00CD0AA0">
            <w:pPr>
              <w:jc w:val="center"/>
              <w:rPr>
                <w:rFonts w:eastAsia="Calibri"/>
                <w:sz w:val="14"/>
                <w:szCs w:val="14"/>
              </w:rPr>
            </w:pPr>
          </w:p>
          <w:p w14:paraId="536CC3F9" w14:textId="287CAEAE"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1CB4946F" w14:textId="2D9F4D7F"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56AF1C6C" w14:textId="77777777" w:rsidR="007C71F6" w:rsidRPr="00427394" w:rsidRDefault="007C71F6" w:rsidP="00CD0AA0">
            <w:pPr>
              <w:jc w:val="center"/>
              <w:rPr>
                <w:rFonts w:eastAsia="Calibri"/>
                <w:sz w:val="14"/>
                <w:szCs w:val="14"/>
              </w:rPr>
            </w:pPr>
          </w:p>
        </w:tc>
        <w:tc>
          <w:tcPr>
            <w:tcW w:w="422" w:type="pct"/>
            <w:vAlign w:val="center"/>
          </w:tcPr>
          <w:p w14:paraId="16E23A9F"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7FEFA200" w14:textId="77777777" w:rsidR="007C71F6" w:rsidRPr="00427394" w:rsidRDefault="007C71F6" w:rsidP="00CD0AA0">
            <w:pPr>
              <w:jc w:val="both"/>
              <w:rPr>
                <w:sz w:val="14"/>
                <w:szCs w:val="14"/>
              </w:rPr>
            </w:pPr>
            <w:r w:rsidRPr="00427394">
              <w:rPr>
                <w:sz w:val="14"/>
                <w:szCs w:val="14"/>
              </w:rPr>
              <w:t>Veteriner Fakültesi mezunu olmak.</w:t>
            </w:r>
          </w:p>
        </w:tc>
      </w:tr>
      <w:tr w:rsidR="007C71F6" w:rsidRPr="00427394" w14:paraId="31B34C39" w14:textId="77777777" w:rsidTr="007C71F6">
        <w:trPr>
          <w:trHeight w:val="634"/>
        </w:trPr>
        <w:tc>
          <w:tcPr>
            <w:tcW w:w="954" w:type="pct"/>
            <w:vMerge w:val="restart"/>
            <w:vAlign w:val="center"/>
          </w:tcPr>
          <w:p w14:paraId="18C74C0E" w14:textId="77777777" w:rsidR="007C71F6" w:rsidRPr="00427394" w:rsidRDefault="007C71F6" w:rsidP="00CD0AA0">
            <w:pPr>
              <w:rPr>
                <w:sz w:val="14"/>
                <w:szCs w:val="14"/>
              </w:rPr>
            </w:pPr>
            <w:r w:rsidRPr="00427394">
              <w:rPr>
                <w:sz w:val="14"/>
                <w:szCs w:val="14"/>
              </w:rPr>
              <w:t>İş Sağlığı ve Güvenliği</w:t>
            </w:r>
          </w:p>
        </w:tc>
        <w:tc>
          <w:tcPr>
            <w:tcW w:w="440" w:type="pct"/>
            <w:shd w:val="clear" w:color="auto" w:fill="auto"/>
            <w:vAlign w:val="center"/>
          </w:tcPr>
          <w:p w14:paraId="30BD6963" w14:textId="77777777" w:rsidR="007C71F6" w:rsidRPr="00427394" w:rsidRDefault="007C71F6" w:rsidP="00CD0AA0">
            <w:pPr>
              <w:jc w:val="center"/>
              <w:rPr>
                <w:rFonts w:eastAsia="Calibri"/>
                <w:sz w:val="14"/>
                <w:szCs w:val="14"/>
              </w:rPr>
            </w:pPr>
            <w:r w:rsidRPr="00427394">
              <w:rPr>
                <w:rFonts w:eastAsia="Calibri"/>
                <w:sz w:val="14"/>
                <w:szCs w:val="14"/>
              </w:rPr>
              <w:t>Yüksek Lisans</w:t>
            </w:r>
          </w:p>
        </w:tc>
        <w:tc>
          <w:tcPr>
            <w:tcW w:w="513" w:type="pct"/>
            <w:vAlign w:val="center"/>
          </w:tcPr>
          <w:p w14:paraId="6D80CC8F" w14:textId="77777777" w:rsidR="007C71F6" w:rsidRPr="00427394" w:rsidRDefault="007C71F6" w:rsidP="00CD0AA0">
            <w:pPr>
              <w:jc w:val="center"/>
              <w:rPr>
                <w:rFonts w:eastAsia="Calibri"/>
                <w:sz w:val="14"/>
                <w:szCs w:val="14"/>
              </w:rPr>
            </w:pPr>
            <w:r w:rsidRPr="00427394">
              <w:rPr>
                <w:rFonts w:eastAsia="Calibri"/>
                <w:sz w:val="14"/>
                <w:szCs w:val="14"/>
              </w:rPr>
              <w:t>10</w:t>
            </w:r>
          </w:p>
        </w:tc>
        <w:tc>
          <w:tcPr>
            <w:tcW w:w="367" w:type="pct"/>
          </w:tcPr>
          <w:p w14:paraId="65B052EE" w14:textId="77777777" w:rsidR="007C71F6" w:rsidRDefault="007C71F6" w:rsidP="00CD0AA0">
            <w:pPr>
              <w:jc w:val="center"/>
              <w:rPr>
                <w:rFonts w:eastAsia="Calibri"/>
                <w:sz w:val="14"/>
                <w:szCs w:val="14"/>
              </w:rPr>
            </w:pPr>
          </w:p>
          <w:p w14:paraId="64640DF3" w14:textId="77777777" w:rsidR="007C71F6" w:rsidRDefault="007C71F6" w:rsidP="00CD0AA0">
            <w:pPr>
              <w:jc w:val="center"/>
              <w:rPr>
                <w:rFonts w:eastAsia="Calibri"/>
                <w:sz w:val="14"/>
                <w:szCs w:val="14"/>
              </w:rPr>
            </w:pPr>
          </w:p>
          <w:p w14:paraId="380C10BB" w14:textId="6D780A27" w:rsidR="007C71F6" w:rsidRDefault="007C71F6" w:rsidP="00CD0AA0">
            <w:pPr>
              <w:jc w:val="center"/>
              <w:rPr>
                <w:rFonts w:eastAsia="Calibri"/>
                <w:sz w:val="14"/>
                <w:szCs w:val="14"/>
              </w:rPr>
            </w:pPr>
            <w:r>
              <w:rPr>
                <w:rFonts w:eastAsia="Calibri"/>
                <w:sz w:val="14"/>
                <w:szCs w:val="14"/>
              </w:rPr>
              <w:t>1</w:t>
            </w:r>
          </w:p>
        </w:tc>
        <w:tc>
          <w:tcPr>
            <w:tcW w:w="367" w:type="pct"/>
            <w:vAlign w:val="center"/>
          </w:tcPr>
          <w:p w14:paraId="013482BD" w14:textId="0EA70233"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568838A4" w14:textId="77777777" w:rsidR="007C71F6" w:rsidRPr="00427394" w:rsidRDefault="007C71F6" w:rsidP="00CD0AA0">
            <w:pPr>
              <w:jc w:val="center"/>
              <w:rPr>
                <w:rFonts w:eastAsia="Calibri"/>
                <w:sz w:val="14"/>
                <w:szCs w:val="14"/>
              </w:rPr>
            </w:pPr>
          </w:p>
        </w:tc>
        <w:tc>
          <w:tcPr>
            <w:tcW w:w="422" w:type="pct"/>
            <w:vAlign w:val="center"/>
          </w:tcPr>
          <w:p w14:paraId="42F1DD52" w14:textId="77777777" w:rsidR="007C71F6" w:rsidRPr="00427394" w:rsidRDefault="007C71F6" w:rsidP="00CD0AA0">
            <w:pPr>
              <w:jc w:val="center"/>
              <w:rPr>
                <w:rFonts w:eastAsia="Calibri"/>
                <w:sz w:val="14"/>
                <w:szCs w:val="14"/>
              </w:rPr>
            </w:pPr>
            <w:r w:rsidRPr="00427394">
              <w:rPr>
                <w:rFonts w:eastAsia="Calibri"/>
                <w:sz w:val="14"/>
                <w:szCs w:val="14"/>
              </w:rPr>
              <w:t>55-SAY</w:t>
            </w:r>
          </w:p>
        </w:tc>
        <w:tc>
          <w:tcPr>
            <w:tcW w:w="1496" w:type="pct"/>
            <w:vAlign w:val="center"/>
          </w:tcPr>
          <w:p w14:paraId="53C46DC0" w14:textId="2CFF415D" w:rsidR="007C71F6" w:rsidRPr="00427394" w:rsidRDefault="00B80BBF" w:rsidP="00CD0AA0">
            <w:pPr>
              <w:jc w:val="both"/>
              <w:rPr>
                <w:sz w:val="14"/>
                <w:szCs w:val="14"/>
              </w:rPr>
            </w:pPr>
            <w:r w:rsidRPr="00427394">
              <w:rPr>
                <w:sz w:val="14"/>
                <w:szCs w:val="14"/>
              </w:rPr>
              <w:t xml:space="preserve">Mühendislik, Mimarlık Fakültesi mezunları ile Teknik elemanlar (Teknik öğretmenler, Fizikçi, Kimyager ve Biyolog </w:t>
            </w:r>
            <w:proofErr w:type="spellStart"/>
            <w:r w:rsidRPr="00427394">
              <w:rPr>
                <w:sz w:val="14"/>
                <w:szCs w:val="14"/>
              </w:rPr>
              <w:t>ünvanına</w:t>
            </w:r>
            <w:proofErr w:type="spellEnd"/>
            <w:r w:rsidRPr="00427394">
              <w:rPr>
                <w:sz w:val="14"/>
                <w:szCs w:val="14"/>
              </w:rPr>
              <w:t xml:space="preserve"> sahip olanlar ile Üniversitelerin Meslek Yüksekokullarının İş Sağlığı ve Güvenliği </w:t>
            </w:r>
            <w:r>
              <w:rPr>
                <w:sz w:val="14"/>
                <w:szCs w:val="14"/>
              </w:rPr>
              <w:t xml:space="preserve">Ön </w:t>
            </w:r>
            <w:r w:rsidRPr="00427394">
              <w:rPr>
                <w:sz w:val="14"/>
                <w:szCs w:val="14"/>
              </w:rPr>
              <w:t>Lisans Programı mezun</w:t>
            </w:r>
            <w:r>
              <w:rPr>
                <w:sz w:val="14"/>
                <w:szCs w:val="14"/>
              </w:rPr>
              <w:t>u olup lisans derecesine sahip olanlar</w:t>
            </w:r>
            <w:r w:rsidRPr="00427394">
              <w:rPr>
                <w:sz w:val="14"/>
                <w:szCs w:val="14"/>
              </w:rPr>
              <w:t xml:space="preserve">), Tıp Doktoru, Hemşire, sağlık memurluğu Acil Tıp Teknisyeni veya Çevre Sağlığı Teknisyeni </w:t>
            </w:r>
            <w:proofErr w:type="spellStart"/>
            <w:r w:rsidRPr="00427394">
              <w:rPr>
                <w:sz w:val="14"/>
                <w:szCs w:val="14"/>
              </w:rPr>
              <w:t>ünvanına</w:t>
            </w:r>
            <w:proofErr w:type="spellEnd"/>
            <w:r w:rsidRPr="00427394">
              <w:rPr>
                <w:sz w:val="14"/>
                <w:szCs w:val="14"/>
              </w:rPr>
              <w:t xml:space="preserve"> sahip 4 yıllık Fakülte mezunu olmak.</w:t>
            </w:r>
          </w:p>
        </w:tc>
      </w:tr>
      <w:tr w:rsidR="007C71F6" w:rsidRPr="00427394" w14:paraId="4F5F429F" w14:textId="77777777" w:rsidTr="007C71F6">
        <w:trPr>
          <w:trHeight w:val="634"/>
        </w:trPr>
        <w:tc>
          <w:tcPr>
            <w:tcW w:w="954" w:type="pct"/>
            <w:vMerge/>
            <w:vAlign w:val="center"/>
          </w:tcPr>
          <w:p w14:paraId="467FE8A5" w14:textId="77777777" w:rsidR="007C71F6" w:rsidRPr="00427394" w:rsidRDefault="007C71F6" w:rsidP="00CD0AA0">
            <w:pPr>
              <w:rPr>
                <w:sz w:val="14"/>
                <w:szCs w:val="14"/>
              </w:rPr>
            </w:pPr>
          </w:p>
        </w:tc>
        <w:tc>
          <w:tcPr>
            <w:tcW w:w="440" w:type="pct"/>
            <w:vAlign w:val="center"/>
          </w:tcPr>
          <w:p w14:paraId="340CD5CA" w14:textId="77777777" w:rsidR="007C71F6" w:rsidRPr="00427394" w:rsidRDefault="007C71F6" w:rsidP="00CD0AA0">
            <w:pPr>
              <w:jc w:val="center"/>
              <w:rPr>
                <w:rFonts w:eastAsia="Calibri"/>
                <w:sz w:val="14"/>
                <w:szCs w:val="14"/>
              </w:rPr>
            </w:pPr>
            <w:r w:rsidRPr="00427394">
              <w:rPr>
                <w:rFonts w:eastAsia="Calibri"/>
                <w:sz w:val="14"/>
                <w:szCs w:val="14"/>
              </w:rPr>
              <w:t>Tezsiz Yüksek Lisans</w:t>
            </w:r>
          </w:p>
        </w:tc>
        <w:tc>
          <w:tcPr>
            <w:tcW w:w="513" w:type="pct"/>
            <w:vAlign w:val="center"/>
          </w:tcPr>
          <w:p w14:paraId="6B7263AC" w14:textId="77777777" w:rsidR="007C71F6" w:rsidRPr="00427394" w:rsidRDefault="007C71F6" w:rsidP="00CD0AA0">
            <w:pPr>
              <w:jc w:val="center"/>
              <w:rPr>
                <w:rFonts w:eastAsia="Calibri"/>
                <w:sz w:val="14"/>
                <w:szCs w:val="14"/>
              </w:rPr>
            </w:pPr>
            <w:r w:rsidRPr="00427394">
              <w:rPr>
                <w:rFonts w:eastAsia="Calibri"/>
                <w:sz w:val="14"/>
                <w:szCs w:val="14"/>
              </w:rPr>
              <w:t>34</w:t>
            </w:r>
          </w:p>
        </w:tc>
        <w:tc>
          <w:tcPr>
            <w:tcW w:w="367" w:type="pct"/>
          </w:tcPr>
          <w:p w14:paraId="61AB6484" w14:textId="77777777" w:rsidR="007C71F6" w:rsidRDefault="007C71F6" w:rsidP="00CD0AA0">
            <w:pPr>
              <w:jc w:val="center"/>
              <w:rPr>
                <w:rFonts w:eastAsia="Calibri"/>
                <w:sz w:val="14"/>
                <w:szCs w:val="14"/>
              </w:rPr>
            </w:pPr>
          </w:p>
        </w:tc>
        <w:tc>
          <w:tcPr>
            <w:tcW w:w="367" w:type="pct"/>
            <w:vAlign w:val="center"/>
          </w:tcPr>
          <w:p w14:paraId="1E66ADA8" w14:textId="41EAA43C" w:rsidR="007C71F6" w:rsidRPr="00427394" w:rsidRDefault="007C71F6" w:rsidP="00CD0AA0">
            <w:pPr>
              <w:jc w:val="center"/>
              <w:rPr>
                <w:rFonts w:eastAsia="Calibri"/>
                <w:sz w:val="14"/>
                <w:szCs w:val="14"/>
              </w:rPr>
            </w:pPr>
            <w:r>
              <w:rPr>
                <w:rFonts w:eastAsia="Calibri"/>
                <w:sz w:val="14"/>
                <w:szCs w:val="14"/>
              </w:rPr>
              <w:t>1</w:t>
            </w:r>
          </w:p>
        </w:tc>
        <w:tc>
          <w:tcPr>
            <w:tcW w:w="441" w:type="pct"/>
            <w:vAlign w:val="center"/>
          </w:tcPr>
          <w:p w14:paraId="6420B65C" w14:textId="77777777" w:rsidR="007C71F6" w:rsidRPr="00427394" w:rsidRDefault="007C71F6" w:rsidP="00CD0AA0">
            <w:pPr>
              <w:jc w:val="center"/>
              <w:rPr>
                <w:rFonts w:eastAsia="Calibri"/>
                <w:sz w:val="14"/>
                <w:szCs w:val="14"/>
              </w:rPr>
            </w:pPr>
          </w:p>
        </w:tc>
        <w:tc>
          <w:tcPr>
            <w:tcW w:w="422" w:type="pct"/>
            <w:vAlign w:val="center"/>
          </w:tcPr>
          <w:p w14:paraId="5600C754" w14:textId="77777777" w:rsidR="007C71F6" w:rsidRPr="00427394" w:rsidRDefault="007C71F6" w:rsidP="00CD0AA0">
            <w:pPr>
              <w:jc w:val="center"/>
              <w:rPr>
                <w:rFonts w:eastAsia="Calibri"/>
                <w:sz w:val="14"/>
                <w:szCs w:val="14"/>
              </w:rPr>
            </w:pPr>
          </w:p>
        </w:tc>
        <w:tc>
          <w:tcPr>
            <w:tcW w:w="1496" w:type="pct"/>
            <w:vAlign w:val="center"/>
          </w:tcPr>
          <w:p w14:paraId="76EBCE89" w14:textId="17216CDF" w:rsidR="007C71F6" w:rsidRPr="00427394" w:rsidRDefault="007C71F6" w:rsidP="00CD0AA0">
            <w:pPr>
              <w:jc w:val="both"/>
              <w:rPr>
                <w:sz w:val="14"/>
                <w:szCs w:val="14"/>
              </w:rPr>
            </w:pPr>
            <w:r w:rsidRPr="00427394">
              <w:rPr>
                <w:sz w:val="14"/>
                <w:szCs w:val="14"/>
              </w:rPr>
              <w:t xml:space="preserve">Mühendislik, Mimarlık Fakültesi mezunları ile Teknik elemanlar (Teknik öğretmenler, Fizikçi, Kimyager ve Biyolog </w:t>
            </w:r>
            <w:proofErr w:type="spellStart"/>
            <w:r w:rsidRPr="00427394">
              <w:rPr>
                <w:sz w:val="14"/>
                <w:szCs w:val="14"/>
              </w:rPr>
              <w:t>ünvanına</w:t>
            </w:r>
            <w:proofErr w:type="spellEnd"/>
            <w:r w:rsidRPr="00427394">
              <w:rPr>
                <w:sz w:val="14"/>
                <w:szCs w:val="14"/>
              </w:rPr>
              <w:t xml:space="preserve"> sahip olanlar ile Üniversitelerin Meslek Yüksekokullarının İş Sağlığı ve Güvenliği </w:t>
            </w:r>
            <w:r w:rsidR="00B80BBF">
              <w:rPr>
                <w:sz w:val="14"/>
                <w:szCs w:val="14"/>
              </w:rPr>
              <w:t xml:space="preserve">Ön </w:t>
            </w:r>
            <w:r w:rsidRPr="00427394">
              <w:rPr>
                <w:sz w:val="14"/>
                <w:szCs w:val="14"/>
              </w:rPr>
              <w:t>Lisans Programı mezun</w:t>
            </w:r>
            <w:r w:rsidR="00B80BBF">
              <w:rPr>
                <w:sz w:val="14"/>
                <w:szCs w:val="14"/>
              </w:rPr>
              <w:t>u olup lisans derecesine sahip olanlar</w:t>
            </w:r>
            <w:r w:rsidRPr="00427394">
              <w:rPr>
                <w:sz w:val="14"/>
                <w:szCs w:val="14"/>
              </w:rPr>
              <w:t xml:space="preserve">), Tıp Doktoru, Hemşire, sağlık memurluğu Acil Tıp Teknisyeni veya Çevre Sağlığı Teknisyeni </w:t>
            </w:r>
            <w:proofErr w:type="spellStart"/>
            <w:r w:rsidRPr="00427394">
              <w:rPr>
                <w:sz w:val="14"/>
                <w:szCs w:val="14"/>
              </w:rPr>
              <w:t>ünvanına</w:t>
            </w:r>
            <w:proofErr w:type="spellEnd"/>
            <w:r w:rsidRPr="00427394">
              <w:rPr>
                <w:sz w:val="14"/>
                <w:szCs w:val="14"/>
              </w:rPr>
              <w:t xml:space="preserve"> sahip 4 yıllık Fakülte mezunu olmak.</w:t>
            </w:r>
          </w:p>
        </w:tc>
      </w:tr>
      <w:bookmarkEnd w:id="1"/>
    </w:tbl>
    <w:p w14:paraId="148BBA7C" w14:textId="77777777" w:rsidR="00291C91" w:rsidRDefault="00291C91"/>
    <w:p w14:paraId="4F7DF007" w14:textId="77777777" w:rsidR="00291C91" w:rsidRDefault="00291C91"/>
    <w:p w14:paraId="2D6E133D" w14:textId="5BABEC7C" w:rsidR="00291C91" w:rsidRDefault="00291C91"/>
    <w:p w14:paraId="6D9C4050" w14:textId="1E5C3327" w:rsidR="00464F10" w:rsidRDefault="00464F10"/>
    <w:p w14:paraId="52231CD5" w14:textId="28160407" w:rsidR="00464F10" w:rsidRDefault="00464F10"/>
    <w:p w14:paraId="6FA5428D" w14:textId="31F71C66" w:rsidR="00464F10" w:rsidRDefault="00464F10"/>
    <w:p w14:paraId="70095496" w14:textId="77777777" w:rsidR="00464F10" w:rsidRDefault="00464F10"/>
    <w:p w14:paraId="72E4C4B4" w14:textId="77777777" w:rsidR="00291C91" w:rsidRDefault="00291C91"/>
    <w:p w14:paraId="4D5B1A69" w14:textId="77777777" w:rsidR="00275CC1" w:rsidRDefault="00275CC1" w:rsidP="00275CC1">
      <w:pPr>
        <w:jc w:val="both"/>
        <w:rPr>
          <w:b/>
          <w:color w:val="FF0000"/>
          <w:sz w:val="20"/>
          <w:szCs w:val="20"/>
          <w:u w:val="single"/>
        </w:rPr>
      </w:pPr>
      <w:r>
        <w:rPr>
          <w:b/>
          <w:color w:val="FF0000"/>
          <w:sz w:val="20"/>
          <w:szCs w:val="20"/>
          <w:u w:val="single"/>
        </w:rPr>
        <w:lastRenderedPageBreak/>
        <w:t>BAŞVURU KOŞULLARI</w:t>
      </w:r>
    </w:p>
    <w:p w14:paraId="3B111313" w14:textId="77777777" w:rsidR="00275CC1" w:rsidRDefault="00275CC1" w:rsidP="00275CC1">
      <w:pPr>
        <w:jc w:val="both"/>
        <w:rPr>
          <w:b/>
          <w:color w:val="FF0000"/>
          <w:sz w:val="20"/>
          <w:szCs w:val="20"/>
          <w:u w:val="single"/>
        </w:rPr>
      </w:pPr>
    </w:p>
    <w:p w14:paraId="19158D15" w14:textId="77777777" w:rsidR="00275CC1" w:rsidRDefault="00275CC1" w:rsidP="00275CC1">
      <w:pPr>
        <w:jc w:val="both"/>
        <w:rPr>
          <w:sz w:val="20"/>
          <w:szCs w:val="20"/>
        </w:rPr>
      </w:pPr>
      <w:r>
        <w:rPr>
          <w:sz w:val="20"/>
          <w:szCs w:val="20"/>
        </w:rPr>
        <w:t>1-Belirtilen ilgili programdan mezun olmak ve belirlenen koşulları sağlamak,</w:t>
      </w:r>
    </w:p>
    <w:p w14:paraId="6AD2158D" w14:textId="77777777" w:rsidR="00275CC1" w:rsidRDefault="00275CC1" w:rsidP="00275CC1">
      <w:pPr>
        <w:jc w:val="both"/>
        <w:rPr>
          <w:sz w:val="20"/>
          <w:szCs w:val="20"/>
        </w:rPr>
      </w:pPr>
      <w:r>
        <w:rPr>
          <w:sz w:val="20"/>
          <w:szCs w:val="20"/>
        </w:rPr>
        <w:t>2-Tezli yüksek lisans programları için ilgili ALES puan türünde en az 55, doktora programları için ise en az 60 puan almış olmak (ALES geçerlilik süresi 5 yıldır.) Tezsiz yüksek lisans programı başvurusunda ALES istenmez.</w:t>
      </w:r>
    </w:p>
    <w:p w14:paraId="1891A189" w14:textId="77777777" w:rsidR="00275CC1" w:rsidRDefault="00275CC1" w:rsidP="00275CC1">
      <w:pPr>
        <w:jc w:val="both"/>
        <w:rPr>
          <w:sz w:val="20"/>
          <w:szCs w:val="20"/>
        </w:rPr>
      </w:pPr>
      <w:r>
        <w:rPr>
          <w:sz w:val="20"/>
          <w:szCs w:val="20"/>
        </w:rPr>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25EEBA0C" w14:textId="77777777" w:rsidR="00275CC1" w:rsidRDefault="00275CC1" w:rsidP="00275CC1">
      <w:pPr>
        <w:jc w:val="both"/>
        <w:rPr>
          <w:sz w:val="20"/>
          <w:szCs w:val="20"/>
        </w:rPr>
      </w:pPr>
      <w:r>
        <w:rPr>
          <w:sz w:val="20"/>
          <w:szCs w:val="20"/>
        </w:rPr>
        <w:t>4- Doktora programı için ise en az 55 yabancı dil puanına sahip olmak. Yabancı dil sınavlarının geçerlilik süresi, sınavın yapıldığı tarihten itibaren 5 yıldır.</w:t>
      </w:r>
    </w:p>
    <w:p w14:paraId="52641774" w14:textId="77777777" w:rsidR="00275CC1" w:rsidRDefault="00275CC1" w:rsidP="00275CC1">
      <w:pPr>
        <w:rPr>
          <w:rFonts w:eastAsia="Tahoma"/>
          <w:b/>
          <w:bCs/>
          <w:color w:val="FF0000"/>
          <w:w w:val="95"/>
          <w:sz w:val="20"/>
          <w:szCs w:val="20"/>
          <w:u w:val="single"/>
        </w:rPr>
      </w:pPr>
    </w:p>
    <w:p w14:paraId="64E4A6B6" w14:textId="77777777" w:rsidR="00275CC1" w:rsidRDefault="00275CC1" w:rsidP="00275CC1">
      <w:pPr>
        <w:rPr>
          <w:rFonts w:eastAsia="Tahoma"/>
          <w:b/>
          <w:bCs/>
          <w:color w:val="FF0000"/>
          <w:w w:val="95"/>
          <w:sz w:val="20"/>
          <w:szCs w:val="20"/>
          <w:u w:val="single"/>
        </w:rPr>
      </w:pPr>
    </w:p>
    <w:p w14:paraId="32DC91B3" w14:textId="77777777" w:rsidR="00275CC1" w:rsidRDefault="00275CC1" w:rsidP="00275CC1">
      <w:pPr>
        <w:rPr>
          <w:rFonts w:eastAsia="Tahoma"/>
          <w:b/>
          <w:bCs/>
          <w:color w:val="FF0000"/>
          <w:w w:val="95"/>
          <w:sz w:val="20"/>
          <w:szCs w:val="20"/>
          <w:u w:val="single"/>
        </w:rPr>
      </w:pPr>
      <w:r>
        <w:rPr>
          <w:rFonts w:eastAsia="Tahoma"/>
          <w:b/>
          <w:bCs/>
          <w:color w:val="FF0000"/>
          <w:w w:val="95"/>
          <w:sz w:val="20"/>
          <w:szCs w:val="20"/>
          <w:u w:val="single"/>
        </w:rPr>
        <w:t>BAŞVURU ESNASINDA ONLİNE BAŞVURU SİSTEMİNE YÜKLENMESİ GEREKEN BELGELER</w:t>
      </w:r>
    </w:p>
    <w:p w14:paraId="52CE43FD" w14:textId="77777777" w:rsidR="00275CC1" w:rsidRDefault="00275CC1" w:rsidP="00275CC1">
      <w:pPr>
        <w:jc w:val="both"/>
        <w:rPr>
          <w:b/>
          <w:sz w:val="20"/>
          <w:szCs w:val="20"/>
        </w:rPr>
      </w:pPr>
      <w:r>
        <w:rPr>
          <w:sz w:val="20"/>
          <w:szCs w:val="20"/>
        </w:rPr>
        <w:t xml:space="preserve">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 </w:t>
      </w:r>
    </w:p>
    <w:p w14:paraId="4E131115" w14:textId="77777777" w:rsidR="00275CC1" w:rsidRDefault="00275CC1" w:rsidP="00275CC1">
      <w:pPr>
        <w:jc w:val="both"/>
        <w:rPr>
          <w:sz w:val="20"/>
          <w:szCs w:val="20"/>
        </w:rPr>
      </w:pPr>
      <w:r>
        <w:rPr>
          <w:sz w:val="20"/>
          <w:szCs w:val="20"/>
        </w:rPr>
        <w:t>2-Türkiye Cumhuriyeti Uyruklu Erkek Adayların Askerlik Durum Belgesi (e‐</w:t>
      </w:r>
      <w:proofErr w:type="spellStart"/>
      <w:r>
        <w:rPr>
          <w:sz w:val="20"/>
          <w:szCs w:val="20"/>
        </w:rPr>
        <w:t>devlet’ten</w:t>
      </w:r>
      <w:proofErr w:type="spellEnd"/>
      <w:r>
        <w:rPr>
          <w:sz w:val="20"/>
          <w:szCs w:val="20"/>
        </w:rPr>
        <w:t xml:space="preserve"> alınanlar da geçerlidir.)</w:t>
      </w:r>
    </w:p>
    <w:p w14:paraId="4C833A1B" w14:textId="77777777" w:rsidR="00275CC1" w:rsidRDefault="00275CC1" w:rsidP="00275CC1">
      <w:pPr>
        <w:jc w:val="both"/>
        <w:rPr>
          <w:sz w:val="20"/>
          <w:szCs w:val="20"/>
        </w:rPr>
      </w:pPr>
      <w:r>
        <w:rPr>
          <w:sz w:val="20"/>
          <w:szCs w:val="20"/>
        </w:rPr>
        <w:t xml:space="preserve">3- Adayın, önden çekilmiş vesikalık formattaki fotoğrafı, </w:t>
      </w:r>
    </w:p>
    <w:p w14:paraId="6158F1BA" w14:textId="77777777" w:rsidR="00275CC1" w:rsidRDefault="00275CC1" w:rsidP="00275CC1">
      <w:pPr>
        <w:jc w:val="both"/>
        <w:rPr>
          <w:sz w:val="20"/>
          <w:szCs w:val="20"/>
        </w:rPr>
      </w:pPr>
      <w:r>
        <w:rPr>
          <w:sz w:val="20"/>
          <w:szCs w:val="20"/>
        </w:rPr>
        <w:t>4-Lisans birinciliği kontenjanından başvuruda bulunacak adaylar kayıt kabul şartlarına ek olarak birinciliklerini kanıtlayan belgenin aslını veya noter tasdikli örneğini başvurularına eklemek zorundadırlar.</w:t>
      </w:r>
    </w:p>
    <w:p w14:paraId="2C3E5732" w14:textId="77777777" w:rsidR="00275CC1" w:rsidRDefault="00275CC1" w:rsidP="00275CC1">
      <w:pPr>
        <w:jc w:val="both"/>
        <w:rPr>
          <w:sz w:val="20"/>
          <w:szCs w:val="20"/>
        </w:rPr>
      </w:pPr>
    </w:p>
    <w:p w14:paraId="6EA3DED8" w14:textId="77777777" w:rsidR="00275CC1" w:rsidRDefault="00275CC1" w:rsidP="00275CC1">
      <w:pPr>
        <w:rPr>
          <w:sz w:val="20"/>
          <w:szCs w:val="20"/>
        </w:rPr>
      </w:pPr>
    </w:p>
    <w:p w14:paraId="1FA901D3" w14:textId="77777777" w:rsidR="00275CC1" w:rsidRDefault="00275CC1" w:rsidP="00275CC1">
      <w:pPr>
        <w:spacing w:before="40"/>
        <w:jc w:val="both"/>
        <w:rPr>
          <w:b/>
          <w:bCs/>
          <w:color w:val="FF0000"/>
          <w:sz w:val="20"/>
          <w:szCs w:val="20"/>
          <w:u w:val="single"/>
        </w:rPr>
      </w:pPr>
      <w:r>
        <w:rPr>
          <w:b/>
          <w:bCs/>
          <w:color w:val="FF0000"/>
          <w:sz w:val="20"/>
          <w:szCs w:val="20"/>
          <w:u w:val="single"/>
        </w:rPr>
        <w:t>DEĞERLENDİRME ÖLÇÜTÜ</w:t>
      </w:r>
    </w:p>
    <w:p w14:paraId="31B7D126" w14:textId="77777777" w:rsidR="00275CC1" w:rsidRDefault="00275CC1" w:rsidP="00275CC1">
      <w:pPr>
        <w:spacing w:before="40"/>
        <w:jc w:val="both"/>
        <w:rPr>
          <w:bCs/>
          <w:sz w:val="20"/>
          <w:szCs w:val="20"/>
        </w:rPr>
      </w:pPr>
      <w:r>
        <w:rPr>
          <w:b/>
          <w:bCs/>
          <w:color w:val="FF0000"/>
          <w:sz w:val="20"/>
          <w:szCs w:val="20"/>
          <w:u w:val="single"/>
        </w:rPr>
        <w:t xml:space="preserve">1-Tezsiz Yüksek </w:t>
      </w:r>
      <w:proofErr w:type="gramStart"/>
      <w:r>
        <w:rPr>
          <w:b/>
          <w:bCs/>
          <w:color w:val="FF0000"/>
          <w:sz w:val="20"/>
          <w:szCs w:val="20"/>
          <w:u w:val="single"/>
        </w:rPr>
        <w:t xml:space="preserve">Lisans: </w:t>
      </w:r>
      <w:r>
        <w:rPr>
          <w:bCs/>
          <w:sz w:val="20"/>
          <w:szCs w:val="20"/>
        </w:rPr>
        <w:t xml:space="preserve"> 1</w:t>
      </w:r>
      <w:proofErr w:type="gramEnd"/>
      <w:r>
        <w:rPr>
          <w:bCs/>
          <w:sz w:val="20"/>
          <w:szCs w:val="20"/>
        </w:rPr>
        <w:t>-Tezsiz yüksek lisans programı değerlendirmesinde başarı notu % 100 AGNO/lisans puanından 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Üniversitemiz Lisansüstü Eğitim-öğretim ve Sınav Yönetmeliğinde belirtilen hükümlere göre karar verilir.</w:t>
      </w:r>
    </w:p>
    <w:p w14:paraId="73DF5BF1" w14:textId="77777777" w:rsidR="00275CC1" w:rsidRDefault="00275CC1" w:rsidP="00275CC1">
      <w:pPr>
        <w:spacing w:before="40"/>
        <w:jc w:val="both"/>
        <w:rPr>
          <w:b/>
          <w:bCs/>
          <w:sz w:val="20"/>
          <w:szCs w:val="20"/>
          <w:u w:val="single"/>
        </w:rPr>
      </w:pPr>
    </w:p>
    <w:p w14:paraId="5AD73525" w14:textId="77777777" w:rsidR="00275CC1" w:rsidRDefault="00275CC1" w:rsidP="00275CC1">
      <w:pPr>
        <w:spacing w:before="40"/>
        <w:jc w:val="both"/>
        <w:rPr>
          <w:bCs/>
          <w:sz w:val="20"/>
          <w:szCs w:val="20"/>
        </w:rPr>
      </w:pPr>
      <w:r>
        <w:rPr>
          <w:b/>
          <w:bCs/>
          <w:color w:val="FF0000"/>
          <w:sz w:val="20"/>
          <w:szCs w:val="20"/>
          <w:u w:val="single"/>
        </w:rPr>
        <w:t xml:space="preserve">2-Tezli Yüksek Lisans: </w:t>
      </w:r>
      <w:r>
        <w:rPr>
          <w:bCs/>
          <w:sz w:val="20"/>
          <w:szCs w:val="20"/>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0D1EAB61" w14:textId="77777777" w:rsidR="00275CC1" w:rsidRDefault="00275CC1" w:rsidP="00275CC1">
      <w:pPr>
        <w:rPr>
          <w:sz w:val="20"/>
          <w:szCs w:val="20"/>
        </w:rPr>
      </w:pPr>
    </w:p>
    <w:p w14:paraId="6CA16108" w14:textId="77777777" w:rsidR="00275CC1" w:rsidRDefault="00275CC1" w:rsidP="00275CC1">
      <w:pPr>
        <w:spacing w:before="40"/>
        <w:jc w:val="both"/>
        <w:rPr>
          <w:bCs/>
          <w:sz w:val="20"/>
          <w:szCs w:val="20"/>
        </w:rPr>
      </w:pPr>
      <w:r>
        <w:rPr>
          <w:b/>
          <w:bCs/>
          <w:color w:val="FF0000"/>
          <w:sz w:val="20"/>
          <w:szCs w:val="20"/>
          <w:u w:val="single"/>
        </w:rPr>
        <w:t>3-</w:t>
      </w:r>
      <w:proofErr w:type="gramStart"/>
      <w:r>
        <w:rPr>
          <w:b/>
          <w:bCs/>
          <w:color w:val="FF0000"/>
          <w:sz w:val="20"/>
          <w:szCs w:val="20"/>
          <w:u w:val="single"/>
        </w:rPr>
        <w:t xml:space="preserve">Doktora: </w:t>
      </w:r>
      <w:r>
        <w:rPr>
          <w:bCs/>
          <w:sz w:val="20"/>
          <w:szCs w:val="20"/>
        </w:rPr>
        <w:t xml:space="preserve"> Doktora</w:t>
      </w:r>
      <w:proofErr w:type="gramEnd"/>
      <w:r>
        <w:rPr>
          <w:bCs/>
          <w:sz w:val="20"/>
          <w:szCs w:val="20"/>
        </w:rPr>
        <w:t xml:space="preserve"> başarı notu %50 ALES, %20 AGNO/lisans, %10 AGNO/ Yüksek lisans ve %20 yabancı dil puanlarının toplamından oluşur. Adayın başarılı sayılması için başarı notunun en az 60/100 olması gerekir.</w:t>
      </w:r>
    </w:p>
    <w:p w14:paraId="061463F9" w14:textId="77777777" w:rsidR="00275CC1" w:rsidRDefault="00275CC1" w:rsidP="00275CC1">
      <w:pPr>
        <w:spacing w:before="40"/>
        <w:jc w:val="both"/>
        <w:rPr>
          <w:bCs/>
          <w:sz w:val="20"/>
          <w:szCs w:val="20"/>
        </w:rPr>
      </w:pPr>
      <w:r>
        <w:rPr>
          <w:bCs/>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574C08DE" w14:textId="77777777" w:rsidR="00275CC1" w:rsidRDefault="00275CC1" w:rsidP="00275CC1">
      <w:pPr>
        <w:spacing w:before="40"/>
        <w:jc w:val="both"/>
        <w:rPr>
          <w:bCs/>
          <w:sz w:val="20"/>
          <w:szCs w:val="20"/>
        </w:rPr>
      </w:pPr>
    </w:p>
    <w:p w14:paraId="1AFD1C72" w14:textId="77777777" w:rsidR="00275CC1" w:rsidRDefault="00275CC1" w:rsidP="00275CC1">
      <w:pPr>
        <w:spacing w:after="120"/>
        <w:jc w:val="both"/>
        <w:rPr>
          <w:rFonts w:asciiTheme="majorBidi" w:hAnsiTheme="majorBidi" w:cstheme="majorBidi"/>
          <w:bCs/>
          <w:sz w:val="20"/>
          <w:szCs w:val="20"/>
        </w:rPr>
      </w:pPr>
      <w:r>
        <w:rPr>
          <w:b/>
          <w:bCs/>
          <w:color w:val="FF0000"/>
          <w:sz w:val="20"/>
          <w:szCs w:val="20"/>
        </w:rPr>
        <w:t>4-</w:t>
      </w:r>
      <w:r>
        <w:rPr>
          <w:rFonts w:asciiTheme="majorBidi" w:hAnsiTheme="majorBidi" w:cstheme="majorBidi"/>
          <w:b/>
          <w:bCs/>
          <w:color w:val="FF0000"/>
          <w:sz w:val="20"/>
          <w:szCs w:val="20"/>
          <w:u w:val="single"/>
        </w:rPr>
        <w:t xml:space="preserve"> Yabancı Uyruklu veya Yurt Dışı Kontenjan: </w:t>
      </w:r>
      <w:r>
        <w:rPr>
          <w:rFonts w:asciiTheme="majorBidi" w:hAnsiTheme="majorBidi" w:cstheme="majorBidi"/>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14:paraId="7B38F530" w14:textId="77777777" w:rsidR="00275CC1" w:rsidRDefault="00275CC1" w:rsidP="00275CC1">
      <w:pPr>
        <w:spacing w:before="40"/>
        <w:jc w:val="both"/>
        <w:rPr>
          <w:bCs/>
          <w:sz w:val="20"/>
          <w:szCs w:val="20"/>
        </w:rPr>
      </w:pPr>
    </w:p>
    <w:p w14:paraId="53231FFB" w14:textId="77777777" w:rsidR="00275CC1" w:rsidRDefault="00275CC1" w:rsidP="00275CC1">
      <w:pPr>
        <w:pStyle w:val="AralkYok"/>
        <w:jc w:val="center"/>
        <w:rPr>
          <w:rFonts w:ascii="Times New Roman" w:hAnsi="Times New Roman" w:cs="Times New Roman"/>
          <w:b/>
          <w:w w:val="95"/>
          <w:sz w:val="20"/>
          <w:szCs w:val="20"/>
        </w:rPr>
      </w:pPr>
      <w:r>
        <w:rPr>
          <w:rFonts w:ascii="Times New Roman" w:hAnsi="Times New Roman" w:cs="Times New Roman"/>
          <w:b/>
          <w:w w:val="95"/>
          <w:sz w:val="20"/>
          <w:szCs w:val="20"/>
        </w:rPr>
        <w:t>İLETİŞİM</w:t>
      </w:r>
      <w:r>
        <w:rPr>
          <w:rFonts w:ascii="Times New Roman" w:hAnsi="Times New Roman" w:cs="Times New Roman"/>
          <w:b/>
          <w:spacing w:val="-2"/>
          <w:w w:val="95"/>
          <w:sz w:val="20"/>
          <w:szCs w:val="20"/>
        </w:rPr>
        <w:t xml:space="preserve"> </w:t>
      </w:r>
      <w:r>
        <w:rPr>
          <w:rFonts w:ascii="Times New Roman" w:hAnsi="Times New Roman" w:cs="Times New Roman"/>
          <w:b/>
          <w:w w:val="95"/>
          <w:sz w:val="20"/>
          <w:szCs w:val="20"/>
        </w:rPr>
        <w:t>BİLGİLERİ</w:t>
      </w:r>
    </w:p>
    <w:p w14:paraId="058ECF9B" w14:textId="77777777" w:rsidR="00275CC1" w:rsidRDefault="00275CC1" w:rsidP="00275CC1">
      <w:pPr>
        <w:pStyle w:val="AralkYok"/>
        <w:spacing w:line="276" w:lineRule="auto"/>
        <w:ind w:left="142"/>
        <w:jc w:val="center"/>
        <w:rPr>
          <w:rFonts w:ascii="Times New Roman" w:hAnsi="Times New Roman" w:cs="Times New Roman"/>
          <w:spacing w:val="-1"/>
          <w:sz w:val="20"/>
          <w:szCs w:val="20"/>
        </w:rPr>
      </w:pPr>
      <w:r>
        <w:rPr>
          <w:rFonts w:ascii="Times New Roman" w:hAnsi="Times New Roman" w:cs="Times New Roman"/>
          <w:b/>
          <w:bCs/>
          <w:spacing w:val="-1"/>
          <w:sz w:val="20"/>
          <w:szCs w:val="20"/>
        </w:rPr>
        <w:t xml:space="preserve">Adres: </w:t>
      </w:r>
      <w:r>
        <w:rPr>
          <w:rFonts w:ascii="Times New Roman" w:hAnsi="Times New Roman" w:cs="Times New Roman"/>
          <w:sz w:val="20"/>
          <w:szCs w:val="20"/>
        </w:rPr>
        <w:t xml:space="preserve">Dicle </w:t>
      </w:r>
      <w:proofErr w:type="spellStart"/>
      <w:r>
        <w:rPr>
          <w:rFonts w:ascii="Times New Roman" w:hAnsi="Times New Roman" w:cs="Times New Roman"/>
          <w:sz w:val="20"/>
          <w:szCs w:val="20"/>
        </w:rPr>
        <w:t>Üniversitesi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Sağlık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Bilimleri</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Enstitüsü</w:t>
      </w:r>
      <w:proofErr w:type="spellEnd"/>
      <w:r>
        <w:rPr>
          <w:rFonts w:ascii="Times New Roman" w:hAnsi="Times New Roman" w:cs="Times New Roman"/>
          <w:sz w:val="20"/>
          <w:szCs w:val="20"/>
        </w:rPr>
        <w:t>, Ceylan</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Enstitüler</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Binası</w:t>
      </w:r>
      <w:proofErr w:type="spellEnd"/>
      <w:r>
        <w:rPr>
          <w:rFonts w:ascii="Times New Roman" w:hAnsi="Times New Roman" w:cs="Times New Roman"/>
          <w:spacing w:val="-1"/>
          <w:sz w:val="20"/>
          <w:szCs w:val="20"/>
        </w:rPr>
        <w:t xml:space="preserve"> </w:t>
      </w:r>
    </w:p>
    <w:p w14:paraId="52BF249B" w14:textId="77777777" w:rsidR="00275CC1" w:rsidRDefault="00275CC1" w:rsidP="00275CC1">
      <w:pPr>
        <w:pStyle w:val="AralkYok"/>
        <w:spacing w:line="276" w:lineRule="auto"/>
        <w:ind w:left="142"/>
        <w:jc w:val="center"/>
        <w:rPr>
          <w:rFonts w:ascii="Times New Roman" w:hAnsi="Times New Roman" w:cs="Times New Roman"/>
          <w:sz w:val="20"/>
          <w:szCs w:val="20"/>
        </w:rPr>
      </w:pPr>
      <w:proofErr w:type="spellStart"/>
      <w:r>
        <w:rPr>
          <w:rFonts w:ascii="Times New Roman" w:hAnsi="Times New Roman" w:cs="Times New Roman"/>
          <w:b/>
          <w:bCs/>
          <w:spacing w:val="-1"/>
          <w:sz w:val="20"/>
          <w:szCs w:val="20"/>
        </w:rPr>
        <w:t>Telefon</w:t>
      </w:r>
      <w:proofErr w:type="spellEnd"/>
      <w:r>
        <w:rPr>
          <w:rFonts w:ascii="Times New Roman" w:hAnsi="Times New Roman" w:cs="Times New Roman"/>
          <w:b/>
          <w:bCs/>
          <w:spacing w:val="-1"/>
          <w:sz w:val="20"/>
          <w:szCs w:val="20"/>
        </w:rPr>
        <w:t>:</w:t>
      </w:r>
      <w:r>
        <w:rPr>
          <w:rFonts w:ascii="Times New Roman" w:hAnsi="Times New Roman" w:cs="Times New Roman"/>
          <w:sz w:val="20"/>
          <w:szCs w:val="20"/>
        </w:rPr>
        <w:t xml:space="preserve"> 0412 241 10 10-8777 / e-</w:t>
      </w:r>
      <w:proofErr w:type="spellStart"/>
      <w:r>
        <w:rPr>
          <w:rFonts w:ascii="Times New Roman" w:hAnsi="Times New Roman" w:cs="Times New Roman"/>
          <w:sz w:val="20"/>
          <w:szCs w:val="20"/>
        </w:rPr>
        <w:t>posta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adresi</w:t>
      </w:r>
      <w:proofErr w:type="spellEnd"/>
      <w:r>
        <w:rPr>
          <w:rFonts w:ascii="Times New Roman" w:hAnsi="Times New Roman" w:cs="Times New Roman"/>
          <w:sz w:val="20"/>
          <w:szCs w:val="20"/>
        </w:rPr>
        <w:t>: sbe@dicle.edu.tr</w:t>
      </w:r>
    </w:p>
    <w:p w14:paraId="09EC2A19" w14:textId="77777777" w:rsidR="00275CC1" w:rsidRDefault="00275CC1"/>
    <w:sectPr w:rsidR="00275CC1" w:rsidSect="007E7F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9"/>
    <w:rsid w:val="0003544D"/>
    <w:rsid w:val="0005113F"/>
    <w:rsid w:val="00051787"/>
    <w:rsid w:val="000B2F98"/>
    <w:rsid w:val="000B3810"/>
    <w:rsid w:val="000C02C7"/>
    <w:rsid w:val="0016721D"/>
    <w:rsid w:val="001716D2"/>
    <w:rsid w:val="001E150D"/>
    <w:rsid w:val="00207B5E"/>
    <w:rsid w:val="0022580F"/>
    <w:rsid w:val="00272BFD"/>
    <w:rsid w:val="00275CC1"/>
    <w:rsid w:val="00291C91"/>
    <w:rsid w:val="002F2E64"/>
    <w:rsid w:val="003A3889"/>
    <w:rsid w:val="00402B7E"/>
    <w:rsid w:val="004125B1"/>
    <w:rsid w:val="00462562"/>
    <w:rsid w:val="00464F10"/>
    <w:rsid w:val="004B709C"/>
    <w:rsid w:val="004D020A"/>
    <w:rsid w:val="005064C8"/>
    <w:rsid w:val="005928A8"/>
    <w:rsid w:val="005C75D6"/>
    <w:rsid w:val="006015EF"/>
    <w:rsid w:val="00651832"/>
    <w:rsid w:val="006621D6"/>
    <w:rsid w:val="006A5B75"/>
    <w:rsid w:val="00745047"/>
    <w:rsid w:val="0077657A"/>
    <w:rsid w:val="007B46A1"/>
    <w:rsid w:val="007C6BC0"/>
    <w:rsid w:val="007C71F6"/>
    <w:rsid w:val="007E7FA5"/>
    <w:rsid w:val="00830C82"/>
    <w:rsid w:val="008514AE"/>
    <w:rsid w:val="00851C03"/>
    <w:rsid w:val="0085203F"/>
    <w:rsid w:val="00861F17"/>
    <w:rsid w:val="00864329"/>
    <w:rsid w:val="009065EA"/>
    <w:rsid w:val="009755D8"/>
    <w:rsid w:val="009E3D54"/>
    <w:rsid w:val="00A0171F"/>
    <w:rsid w:val="00A44C6D"/>
    <w:rsid w:val="00A626E2"/>
    <w:rsid w:val="00A757DB"/>
    <w:rsid w:val="00A776BA"/>
    <w:rsid w:val="00A91EBA"/>
    <w:rsid w:val="00AE0D38"/>
    <w:rsid w:val="00B1477C"/>
    <w:rsid w:val="00B803D3"/>
    <w:rsid w:val="00B80BBF"/>
    <w:rsid w:val="00B967FB"/>
    <w:rsid w:val="00BA7FB6"/>
    <w:rsid w:val="00BB267A"/>
    <w:rsid w:val="00C845BE"/>
    <w:rsid w:val="00C95E65"/>
    <w:rsid w:val="00CB14DF"/>
    <w:rsid w:val="00CB1E9C"/>
    <w:rsid w:val="00CD0AA0"/>
    <w:rsid w:val="00CD1C7D"/>
    <w:rsid w:val="00D873D5"/>
    <w:rsid w:val="00DA5DDC"/>
    <w:rsid w:val="00DB1CE2"/>
    <w:rsid w:val="00DD0FFC"/>
    <w:rsid w:val="00DF19DA"/>
    <w:rsid w:val="00E00D0E"/>
    <w:rsid w:val="00E0594E"/>
    <w:rsid w:val="00E23B6A"/>
    <w:rsid w:val="00E613B5"/>
    <w:rsid w:val="00E72566"/>
    <w:rsid w:val="00EB0FED"/>
    <w:rsid w:val="00EC10C3"/>
    <w:rsid w:val="00F00075"/>
    <w:rsid w:val="00F265BE"/>
    <w:rsid w:val="00F72C4C"/>
    <w:rsid w:val="00FA66EA"/>
    <w:rsid w:val="00FC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E1DE"/>
  <w15:docId w15:val="{695C388A-66BA-4A40-965C-CCB54BC1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864329"/>
    <w:rPr>
      <w:color w:val="0000FF"/>
      <w:u w:val="single"/>
    </w:rPr>
  </w:style>
  <w:style w:type="paragraph" w:styleId="ListeParagraf">
    <w:name w:val="List Paragraph"/>
    <w:basedOn w:val="Normal"/>
    <w:uiPriority w:val="34"/>
    <w:qFormat/>
    <w:rsid w:val="00864329"/>
    <w:pPr>
      <w:ind w:left="720"/>
      <w:contextualSpacing/>
    </w:pPr>
  </w:style>
  <w:style w:type="table" w:styleId="TabloKlavuzu">
    <w:name w:val="Table Grid"/>
    <w:basedOn w:val="NormalTablo"/>
    <w:uiPriority w:val="59"/>
    <w:rsid w:val="0086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462562"/>
    <w:rPr>
      <w:color w:val="605E5C"/>
      <w:shd w:val="clear" w:color="auto" w:fill="E1DFDD"/>
    </w:rPr>
  </w:style>
  <w:style w:type="character" w:customStyle="1" w:styleId="DipnotMetniChar">
    <w:name w:val="Dipnot Metni Char"/>
    <w:link w:val="DipnotMetni"/>
    <w:locked/>
    <w:rsid w:val="00291C91"/>
    <w:rPr>
      <w:rFonts w:ascii="Calibri" w:eastAsia="Calibri" w:hAnsi="Calibri" w:cs="Times New Roman"/>
      <w:sz w:val="20"/>
      <w:szCs w:val="20"/>
    </w:rPr>
  </w:style>
  <w:style w:type="paragraph" w:styleId="DipnotMetni">
    <w:name w:val="footnote text"/>
    <w:basedOn w:val="Normal"/>
    <w:link w:val="DipnotMetniChar"/>
    <w:rsid w:val="00291C91"/>
    <w:rPr>
      <w:rFonts w:ascii="Calibri" w:eastAsia="Calibri" w:hAnsi="Calibri"/>
      <w:sz w:val="20"/>
      <w:szCs w:val="20"/>
      <w:lang w:eastAsia="en-US"/>
    </w:rPr>
  </w:style>
  <w:style w:type="character" w:customStyle="1" w:styleId="DipnotMetniChar1">
    <w:name w:val="Dipnot Metni Char1"/>
    <w:basedOn w:val="VarsaylanParagrafYazTipi"/>
    <w:uiPriority w:val="99"/>
    <w:semiHidden/>
    <w:rsid w:val="00291C91"/>
    <w:rPr>
      <w:rFonts w:ascii="Times New Roman" w:eastAsia="Times New Roman" w:hAnsi="Times New Roman" w:cs="Times New Roman"/>
      <w:sz w:val="20"/>
      <w:szCs w:val="20"/>
      <w:lang w:eastAsia="tr-TR"/>
    </w:rPr>
  </w:style>
  <w:style w:type="paragraph" w:styleId="AralkYok">
    <w:name w:val="No Spacing"/>
    <w:uiPriority w:val="1"/>
    <w:qFormat/>
    <w:rsid w:val="00275CC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1889</Words>
  <Characters>10770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2025-06-20T08:06:00Z</dcterms:created>
  <dcterms:modified xsi:type="dcterms:W3CDTF">2025-06-25T06:20:00Z</dcterms:modified>
</cp:coreProperties>
</file>