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4" w:rsidRPr="00273824" w:rsidRDefault="00273824" w:rsidP="0027382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A5ADC" w:rsidRDefault="008A5ADC" w:rsidP="00273824">
      <w:pPr>
        <w:spacing w:after="0" w:line="24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7"/>
        <w:gridCol w:w="1669"/>
        <w:gridCol w:w="4918"/>
        <w:gridCol w:w="2598"/>
      </w:tblGrid>
      <w:tr w:rsidR="008A5ADC" w:rsidRPr="000D4C23" w:rsidTr="00A7022F">
        <w:trPr>
          <w:trHeight w:val="20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6A0" w:rsidRPr="000D4C23" w:rsidRDefault="00273824" w:rsidP="00165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  <w:b/>
              </w:rPr>
              <w:t>……………………………………</w:t>
            </w:r>
            <w:proofErr w:type="gramEnd"/>
            <w:r w:rsidR="00862AEE" w:rsidRPr="000D4C23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0D4C23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="009D34B0" w:rsidRPr="000D4C23">
              <w:rPr>
                <w:rFonts w:ascii="Times New Roman" w:hAnsi="Times New Roman" w:cs="Times New Roman"/>
              </w:rPr>
              <w:t>Aşağıda bilgileri v</w:t>
            </w:r>
            <w:r w:rsidR="00AA1D8B" w:rsidRPr="000D4C23">
              <w:rPr>
                <w:rFonts w:ascii="Times New Roman" w:hAnsi="Times New Roman" w:cs="Times New Roman"/>
              </w:rPr>
              <w:t>erilen Enstitü Anabilim Dalımız öğrencisi tez çalışmalarını sonuçlandırmış ve tez savunma sınavı jüri tarafından yapılmıştır. Sınav tutanağı aşağıdadır. Bilgilerinize arz olunur.</w:t>
            </w:r>
          </w:p>
          <w:p w:rsidR="006078B2" w:rsidRPr="000D4C23" w:rsidRDefault="00862AEE" w:rsidP="00EA2E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</w:p>
          <w:p w:rsidR="00273824" w:rsidRPr="000D4C23" w:rsidRDefault="00273824" w:rsidP="002738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EABD BAŞKANI</w:t>
            </w:r>
          </w:p>
          <w:p w:rsidR="00273824" w:rsidRPr="000D4C23" w:rsidRDefault="00273824" w:rsidP="00273824">
            <w:pPr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</w:p>
          <w:p w:rsidR="00EA2E3B" w:rsidRPr="000D4C23" w:rsidRDefault="006C30E3" w:rsidP="00273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0D4C23" w:rsidTr="00A7022F">
        <w:trPr>
          <w:trHeight w:val="261"/>
        </w:trPr>
        <w:tc>
          <w:tcPr>
            <w:tcW w:w="14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5735" w:rsidRPr="000D4C23" w:rsidRDefault="00C45735" w:rsidP="00C4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(Varsa) İKİNCİ 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459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AA1D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D8B" w:rsidRPr="000D4C23" w:rsidRDefault="00AA1D8B" w:rsidP="00C4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23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824" w:rsidRPr="000D4C23" w:rsidRDefault="00273824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>SINAV TUTANAĞI</w:t>
            </w:r>
          </w:p>
          <w:p w:rsidR="00273824" w:rsidRPr="000D4C23" w:rsidRDefault="00273824" w:rsidP="00273824">
            <w:pPr>
              <w:spacing w:line="276" w:lineRule="auto"/>
              <w:ind w:left="708" w:hanging="708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0D4C23">
              <w:rPr>
                <w:rFonts w:ascii="Times New Roman" w:hAnsi="Times New Roman" w:cs="Times New Roman"/>
              </w:rPr>
              <w:t>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>/……./20….. tarihinde toplanıp, yukarıda adı geçen öğrencinin ……………………………………………………………</w:t>
            </w:r>
          </w:p>
          <w:p w:rsidR="00273824" w:rsidRPr="000D4C23" w:rsidRDefault="00273824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273824" w:rsidRPr="000D4C23" w:rsidRDefault="00273824" w:rsidP="00273824">
            <w:pPr>
              <w:tabs>
                <w:tab w:val="center" w:pos="524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4F7608">
              <w:rPr>
                <w:rFonts w:ascii="Times New Roman" w:hAnsi="Times New Roman" w:cs="Times New Roman"/>
              </w:rPr>
            </w:r>
            <w:r w:rsidR="004F7608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4F7608">
              <w:rPr>
                <w:rFonts w:ascii="Times New Roman" w:hAnsi="Times New Roman" w:cs="Times New Roman"/>
              </w:rPr>
            </w:r>
            <w:r w:rsidR="004F7608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4F7608">
              <w:rPr>
                <w:rFonts w:ascii="Times New Roman" w:hAnsi="Times New Roman" w:cs="Times New Roman"/>
              </w:rPr>
            </w:r>
            <w:r w:rsidR="004F7608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5648B0" w:rsidRPr="000D4C2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4F7608">
              <w:rPr>
                <w:rFonts w:ascii="Times New Roman" w:hAnsi="Times New Roman" w:cs="Times New Roman"/>
              </w:rPr>
            </w:r>
            <w:r w:rsidR="004F7608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AA1D8B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4F7608">
              <w:rPr>
                <w:rFonts w:ascii="Times New Roman" w:hAnsi="Times New Roman" w:cs="Times New Roman"/>
              </w:rPr>
            </w:r>
            <w:r w:rsidR="004F7608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5648B0" w:rsidRPr="000D4C23">
              <w:rPr>
                <w:rFonts w:ascii="Times New Roman" w:hAnsi="Times New Roman" w:cs="Times New Roman"/>
                <w:b/>
              </w:rPr>
              <w:t>DÜZELTME (</w:t>
            </w:r>
            <w:proofErr w:type="gramStart"/>
            <w:r w:rsidR="005648B0" w:rsidRPr="000D4C23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5648B0" w:rsidRPr="000D4C23">
              <w:rPr>
                <w:rFonts w:ascii="Times New Roman" w:hAnsi="Times New Roman" w:cs="Times New Roman"/>
                <w:b/>
              </w:rPr>
              <w:t>/……/20…</w:t>
            </w:r>
            <w:r w:rsidR="00273824" w:rsidRPr="000D4C23">
              <w:rPr>
                <w:rFonts w:ascii="Times New Roman" w:hAnsi="Times New Roman" w:cs="Times New Roman"/>
                <w:b/>
              </w:rPr>
              <w:t xml:space="preserve"> tarihine kadar ek süre verilmiştir.)</w:t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A1D8B" w:rsidRPr="000D4C23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7DA8" w:rsidP="00AA1D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Sınav Jürisi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İmza</w:t>
            </w:r>
          </w:p>
        </w:tc>
      </w:tr>
      <w:tr w:rsidR="00AA1D8B" w:rsidRPr="000D4C23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382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A7022F">
        <w:trPr>
          <w:trHeight w:val="345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3824" w:rsidP="009D3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9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 savunma sınavının kararını, ilgili başkanlık sınavı izleyen </w:t>
            </w: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4B0" w:rsidRPr="000D4C23" w:rsidTr="00A7022F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0D4C23" w:rsidRDefault="009D34B0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(Form 034)</w:t>
            </w:r>
          </w:p>
          <w:p w:rsidR="00C035CC" w:rsidRPr="000D4C23" w:rsidRDefault="00C035CC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       2. Sorulan Sorular (Jüri Üyeleri tarafından paraflanmış olmalıdır)</w:t>
            </w:r>
          </w:p>
        </w:tc>
      </w:tr>
    </w:tbl>
    <w:p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:rsidR="00745E4A" w:rsidRPr="000D4C23" w:rsidRDefault="00745E4A" w:rsidP="00762772">
      <w:pPr>
        <w:jc w:val="center"/>
        <w:rPr>
          <w:rFonts w:ascii="Times New Roman" w:hAnsi="Times New Roman" w:cs="Times New Roman"/>
          <w:b/>
        </w:rPr>
      </w:pPr>
    </w:p>
    <w:p w:rsidR="00762772" w:rsidRPr="00625C9D" w:rsidRDefault="00762772" w:rsidP="00762772">
      <w:pPr>
        <w:jc w:val="center"/>
        <w:rPr>
          <w:rFonts w:cstheme="minorHAnsi"/>
          <w:b/>
          <w:bCs/>
        </w:rPr>
      </w:pPr>
      <w:r w:rsidRPr="000D4C23">
        <w:rPr>
          <w:rFonts w:ascii="Times New Roman" w:hAnsi="Times New Roman" w:cs="Times New Roman"/>
          <w:b/>
        </w:rPr>
        <w:t xml:space="preserve">DOKTORA TEZ SAVUNMA </w:t>
      </w:r>
      <w:r w:rsidRPr="000D4C23">
        <w:rPr>
          <w:rFonts w:ascii="Times New Roman" w:hAnsi="Times New Roman" w:cs="Times New Roman"/>
          <w:b/>
          <w:bCs/>
        </w:rPr>
        <w:t>SINAV SORULARI</w:t>
      </w:r>
    </w:p>
    <w:sectPr w:rsidR="00762772" w:rsidRPr="00625C9D" w:rsidSect="00277DA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08" w:rsidRDefault="004F7608" w:rsidP="00273824">
      <w:pPr>
        <w:spacing w:after="0" w:line="240" w:lineRule="auto"/>
      </w:pPr>
      <w:r>
        <w:separator/>
      </w:r>
    </w:p>
  </w:endnote>
  <w:endnote w:type="continuationSeparator" w:id="0">
    <w:p w:rsidR="004F7608" w:rsidRDefault="004F7608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0D4C2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0D4C2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273824" w:rsidRPr="009543D3" w:rsidRDefault="009826EB" w:rsidP="002738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281506" w:rsidRPr="009543D3">
      <w:rPr>
        <w:rFonts w:ascii="Times New Roman" w:hAnsi="Times New Roman" w:cs="Times New Roman"/>
        <w:sz w:val="20"/>
        <w:szCs w:val="20"/>
      </w:rPr>
      <w:t>363</w:t>
    </w:r>
    <w:r>
      <w:rPr>
        <w:rFonts w:ascii="Times New Roman" w:hAnsi="Times New Roman" w:cs="Times New Roman"/>
        <w:sz w:val="20"/>
        <w:szCs w:val="20"/>
      </w:rPr>
      <w:t>/</w:t>
    </w:r>
    <w:r w:rsidR="00273824" w:rsidRPr="009543D3">
      <w:rPr>
        <w:rFonts w:ascii="Times New Roman" w:hAnsi="Times New Roman" w:cs="Times New Roman"/>
        <w:sz w:val="20"/>
        <w:szCs w:val="20"/>
      </w:rPr>
      <w:t>00</w:t>
    </w:r>
  </w:p>
  <w:p w:rsidR="00273824" w:rsidRDefault="002738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08" w:rsidRDefault="004F7608" w:rsidP="00273824">
      <w:pPr>
        <w:spacing w:after="0" w:line="240" w:lineRule="auto"/>
      </w:pPr>
      <w:r>
        <w:separator/>
      </w:r>
    </w:p>
  </w:footnote>
  <w:footnote w:type="continuationSeparator" w:id="0">
    <w:p w:rsidR="004F7608" w:rsidRDefault="004F7608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E3668" w:rsidTr="00515592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755C51" w:rsidRDefault="00DE3668" w:rsidP="0051559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0C4141" w:rsidRDefault="00DE3668" w:rsidP="000C414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E3668" w:rsidRPr="000D4C23" w:rsidRDefault="00AF3FC9" w:rsidP="000C4141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D0510C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E3668"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DOKTORA TEZ SAVUNMA SINAVI 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</w:tc>
    </w:tr>
  </w:tbl>
  <w:p w:rsidR="00DE3668" w:rsidRDefault="00DE36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41617"/>
    <w:rsid w:val="00080641"/>
    <w:rsid w:val="0009666B"/>
    <w:rsid w:val="000A74EF"/>
    <w:rsid w:val="000B61AE"/>
    <w:rsid w:val="000C4141"/>
    <w:rsid w:val="000D4C23"/>
    <w:rsid w:val="00122384"/>
    <w:rsid w:val="00130204"/>
    <w:rsid w:val="00137448"/>
    <w:rsid w:val="00143E3E"/>
    <w:rsid w:val="00165DA8"/>
    <w:rsid w:val="001819CF"/>
    <w:rsid w:val="00187E07"/>
    <w:rsid w:val="001A23CA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4F7608"/>
    <w:rsid w:val="005208FB"/>
    <w:rsid w:val="00532393"/>
    <w:rsid w:val="00532E6B"/>
    <w:rsid w:val="00541F71"/>
    <w:rsid w:val="005575F1"/>
    <w:rsid w:val="005648B0"/>
    <w:rsid w:val="005D4D57"/>
    <w:rsid w:val="006078B2"/>
    <w:rsid w:val="00611394"/>
    <w:rsid w:val="00632AC4"/>
    <w:rsid w:val="006518A0"/>
    <w:rsid w:val="006743B5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A4EBE"/>
    <w:rsid w:val="009D2234"/>
    <w:rsid w:val="009D25EC"/>
    <w:rsid w:val="009D34B0"/>
    <w:rsid w:val="009E3380"/>
    <w:rsid w:val="00A10262"/>
    <w:rsid w:val="00A66876"/>
    <w:rsid w:val="00A7022F"/>
    <w:rsid w:val="00AA1D8B"/>
    <w:rsid w:val="00AA4CB4"/>
    <w:rsid w:val="00AC38DA"/>
    <w:rsid w:val="00AD7E41"/>
    <w:rsid w:val="00AF3FC9"/>
    <w:rsid w:val="00B069F6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510C"/>
    <w:rsid w:val="00D06C03"/>
    <w:rsid w:val="00D31AC5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8FB9-B7AD-48A1-AC43-0FB047E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24</cp:revision>
  <cp:lastPrinted>2017-03-17T11:32:00Z</cp:lastPrinted>
  <dcterms:created xsi:type="dcterms:W3CDTF">2017-03-17T11:30:00Z</dcterms:created>
  <dcterms:modified xsi:type="dcterms:W3CDTF">2019-07-19T08:23:00Z</dcterms:modified>
</cp:coreProperties>
</file>