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6" w:type="dxa"/>
        <w:tblCellSpacing w:w="0" w:type="dxa"/>
        <w:tblCellMar>
          <w:left w:w="0" w:type="dxa"/>
          <w:right w:w="0" w:type="dxa"/>
        </w:tblCellMar>
        <w:tblLook w:val="04A0" w:firstRow="1" w:lastRow="0" w:firstColumn="1" w:lastColumn="0" w:noHBand="0" w:noVBand="1"/>
      </w:tblPr>
      <w:tblGrid>
        <w:gridCol w:w="9506"/>
      </w:tblGrid>
      <w:tr w:rsidR="002B67BD" w:rsidRPr="002B67BD" w:rsidTr="00274F12">
        <w:trPr>
          <w:trHeight w:val="31680"/>
          <w:tblCellSpacing w:w="0" w:type="dxa"/>
          <w:hidden/>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506"/>
            </w:tblGrid>
            <w:tr w:rsidR="002B67BD" w:rsidRPr="002B67BD">
              <w:trPr>
                <w:tblCellSpacing w:w="15" w:type="dxa"/>
                <w:hidden/>
              </w:trPr>
              <w:tc>
                <w:tcPr>
                  <w:tcW w:w="0" w:type="auto"/>
                  <w:shd w:val="clear" w:color="auto" w:fill="FFFFFF"/>
                  <w:vAlign w:val="center"/>
                  <w:hideMark/>
                </w:tcPr>
                <w:p w:rsidR="00274F12" w:rsidRPr="002B67BD" w:rsidRDefault="00274F12" w:rsidP="00274F12">
                  <w:pPr>
                    <w:jc w:val="center"/>
                    <w:rPr>
                      <w:rFonts w:ascii="Times New Roman" w:eastAsia="Times New Roman" w:hAnsi="Times New Roman" w:cs="Times New Roman"/>
                      <w:vanish/>
                      <w:sz w:val="20"/>
                      <w:szCs w:val="20"/>
                      <w:lang w:eastAsia="tr-TR"/>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16"/>
                  </w:tblGrid>
                  <w:tr w:rsidR="002B67BD" w:rsidRPr="002B67BD">
                    <w:trPr>
                      <w:tblCellSpacing w:w="15" w:type="dxa"/>
                      <w:jc w:val="center"/>
                    </w:trPr>
                    <w:tc>
                      <w:tcPr>
                        <w:tcW w:w="0" w:type="auto"/>
                        <w:vAlign w:val="center"/>
                        <w:hideMark/>
                      </w:tcPr>
                      <w:p w:rsidR="001A37E0" w:rsidRPr="002B67BD" w:rsidRDefault="001A37E0" w:rsidP="00274F12">
                        <w:pPr>
                          <w:spacing w:after="240"/>
                          <w:rPr>
                            <w:rFonts w:ascii="Times New Roman" w:eastAsia="Times New Roman" w:hAnsi="Times New Roman" w:cs="Times New Roman"/>
                            <w:sz w:val="20"/>
                            <w:szCs w:val="20"/>
                            <w:lang w:eastAsia="tr-TR"/>
                          </w:rPr>
                        </w:pPr>
                        <w:bookmarkStart w:id="0" w:name="_GoBack"/>
                        <w:bookmarkEnd w:id="0"/>
                      </w:p>
                      <w:p w:rsidR="00274F12" w:rsidRPr="002B67BD" w:rsidRDefault="00274F12" w:rsidP="00274F12">
                        <w:pPr>
                          <w:spacing w:after="240"/>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Resmi Gazete Tarihi: 23.09.2013 Resmi Gazete Sayısı: 28774</w:t>
                        </w:r>
                      </w:p>
                      <w:p w:rsidR="00274F12" w:rsidRPr="002B67BD" w:rsidRDefault="00274F12" w:rsidP="00274F12">
                        <w:pPr>
                          <w:spacing w:line="240" w:lineRule="atLeast"/>
                          <w:jc w:val="center"/>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DİCLE ÜNİVERSİTESİ DİŞ HEKİMLİĞİ FAKÜLTESİ EĞİTİM-ÖĞRETİM SINAV</w:t>
                        </w:r>
                      </w:p>
                      <w:p w:rsidR="00274F12" w:rsidRPr="002B67BD" w:rsidRDefault="00274F12" w:rsidP="00274F12">
                        <w:pPr>
                          <w:spacing w:line="240" w:lineRule="atLeast"/>
                          <w:jc w:val="center"/>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 xml:space="preserve">VE </w:t>
                        </w:r>
                        <w:r w:rsidRPr="002B67BD">
                          <w:rPr>
                            <w:rFonts w:ascii="Times New Roman" w:eastAsia="Times New Roman" w:hAnsi="Times New Roman" w:cs="Times New Roman"/>
                            <w:b/>
                            <w:bCs/>
                            <w:sz w:val="20"/>
                            <w:szCs w:val="20"/>
                            <w:shd w:val="clear" w:color="auto" w:fill="FFC000"/>
                            <w:lang w:eastAsia="tr-TR"/>
                          </w:rPr>
                          <w:t>KLİNİK DERS YÜKÜ PRATİK UYGULAMA YÖNETMELİĞİ </w:t>
                        </w:r>
                        <w:r w:rsidRPr="002B67BD">
                          <w:rPr>
                            <w:rFonts w:ascii="Times New Roman" w:eastAsia="Times New Roman" w:hAnsi="Times New Roman" w:cs="Times New Roman"/>
                            <w:b/>
                            <w:bCs/>
                            <w:sz w:val="20"/>
                            <w:szCs w:val="20"/>
                            <w:vertAlign w:val="superscript"/>
                            <w:lang w:eastAsia="tr-TR"/>
                          </w:rPr>
                          <w:t>(1)(2)</w:t>
                        </w:r>
                      </w:p>
                      <w:p w:rsidR="00274F12" w:rsidRPr="002B67BD" w:rsidRDefault="00274F12" w:rsidP="00274F12">
                        <w:pPr>
                          <w:spacing w:line="240" w:lineRule="atLeast"/>
                          <w:ind w:firstLine="567"/>
                          <w:jc w:val="center"/>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 </w:t>
                        </w:r>
                      </w:p>
                      <w:p w:rsidR="00274F12" w:rsidRPr="002B67BD" w:rsidRDefault="00274F12" w:rsidP="00274F12">
                        <w:pPr>
                          <w:spacing w:line="240" w:lineRule="atLeast"/>
                          <w:ind w:firstLine="567"/>
                          <w:jc w:val="center"/>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BİRİNCİ BÖLÜM</w:t>
                        </w:r>
                      </w:p>
                      <w:p w:rsidR="00274F12" w:rsidRPr="002B67BD" w:rsidRDefault="00274F12" w:rsidP="00274F12">
                        <w:pPr>
                          <w:spacing w:line="240" w:lineRule="atLeast"/>
                          <w:ind w:firstLine="567"/>
                          <w:jc w:val="center"/>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Amaç, Kapsam, Dayanak ve Tanımlar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 </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Amaç</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MADDE 1 –</w:t>
                        </w:r>
                        <w:r w:rsidRPr="002B67BD">
                          <w:rPr>
                            <w:rFonts w:ascii="Times New Roman" w:eastAsia="Times New Roman" w:hAnsi="Times New Roman" w:cs="Times New Roman"/>
                            <w:sz w:val="20"/>
                            <w:szCs w:val="20"/>
                            <w:lang w:eastAsia="tr-TR"/>
                          </w:rPr>
                          <w:t> (1) Bu Yönetmeliğin amacı, Dicle Üniversitesi Diş Hekimliği Fakültesinde eğitim-öğretim gören öğrencilerin kayıt, eğitim-öğretim, sınav ve mezuniyetlerinde uyulacak esasları düzenlemektir.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Kapsam</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MADDE 2 –</w:t>
                        </w:r>
                        <w:r w:rsidRPr="002B67BD">
                          <w:rPr>
                            <w:rFonts w:ascii="Times New Roman" w:eastAsia="Times New Roman" w:hAnsi="Times New Roman" w:cs="Times New Roman"/>
                            <w:sz w:val="20"/>
                            <w:szCs w:val="20"/>
                            <w:lang w:eastAsia="tr-TR"/>
                          </w:rPr>
                          <w:t> (1) Bu Yönetmelik Dicle Üniversitesi Diş Hekimliği Fakültesine kayıtlı öğrencilerin eğitim-öğretim ve sınav esaslarına ilişkin hükümleri kapsar.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Dayanak</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MADDE 3 –</w:t>
                        </w:r>
                        <w:r w:rsidRPr="002B67BD">
                          <w:rPr>
                            <w:rFonts w:ascii="Times New Roman" w:eastAsia="Times New Roman" w:hAnsi="Times New Roman" w:cs="Times New Roman"/>
                            <w:sz w:val="20"/>
                            <w:szCs w:val="20"/>
                            <w:lang w:eastAsia="tr-TR"/>
                          </w:rPr>
                          <w:t> (1) Bu Yönetmelik, 4/11/1981 tarihli ve 2547 sayılı Yükseköğretim Kanununun 14 üncü ve 44 üncü maddelerine dayanılarak hazırlanmıştır.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Tanımlar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MADDE 4 –</w:t>
                        </w:r>
                        <w:r w:rsidRPr="002B67BD">
                          <w:rPr>
                            <w:rFonts w:ascii="Times New Roman" w:eastAsia="Times New Roman" w:hAnsi="Times New Roman" w:cs="Times New Roman"/>
                            <w:sz w:val="20"/>
                            <w:szCs w:val="20"/>
                            <w:lang w:eastAsia="tr-TR"/>
                          </w:rPr>
                          <w:t> (1) Bu Yönetmelikte geçen;</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a) Akademik danışman: Bir öğrenciye Üniversiteye girişinden itibaren Üniversite ile ilişkisini kesene kadar geçen süre içerisinde kayıt, eğitim-öğretim çalışmaları ve Üniversitedeki öğrencilik hayatı ile ilgili problemlerinde rehberlik yapmak üzere dekanlık tarafından görevlendirilen öğretim üyesini,</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b) AKTS: Avrupa Kredi Transfer Sistemini,</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c) Anabilim dalı: Dicle Üniversitesi Diş Hekimliği Fakültesinin ilgili anabilim dalını,</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ç) Dekan: Dicle Üniversitesi Diş Hekimliği Fakültesi Dekanını,</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d) Dönem Koordinatörü: Dekan tarafından her dönem için seçilen öğretim üyesini,</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e) Eğitim Komisyonu: Dekan tarafından atanan bir başkan, başkan yardımcıları ile dönem koordinatörlerinden oluşan komisyonu,</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f) Fakülte: Dicle Üniversitesi Diş Hekimliği Fakültesini,</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g) Fakülte Yönetim Kurulu: Dicle Üniversitesi Diş Hekimliği Fakültesi yönetim kurulunu,</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ğ) Öğrenci: Dicle Üniversitesi Diş Hekimliği Fakültesine kayıtlı öğrenciyi,</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h) Rektör: Dicle Üniversitesi Rektörünü,</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ı) Senato: Dicle Üniversitesi Senatosunu,</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i) Üniversite: Dicle Üniversitesini,</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 xml:space="preserve">j) Yıl: Akademik yılı, </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ifade eder.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 </w:t>
                        </w:r>
                      </w:p>
                      <w:p w:rsidR="001A37E0" w:rsidRPr="002B67BD" w:rsidRDefault="001A37E0" w:rsidP="00274F12">
                        <w:pPr>
                          <w:spacing w:line="240" w:lineRule="atLeast"/>
                          <w:ind w:firstLine="567"/>
                          <w:jc w:val="both"/>
                          <w:rPr>
                            <w:rFonts w:ascii="Times New Roman" w:eastAsia="Times New Roman" w:hAnsi="Times New Roman" w:cs="Times New Roman"/>
                            <w:sz w:val="20"/>
                            <w:szCs w:val="20"/>
                            <w:lang w:eastAsia="tr-TR"/>
                          </w:rPr>
                        </w:pPr>
                      </w:p>
                      <w:p w:rsidR="00274F12" w:rsidRPr="002B67BD" w:rsidRDefault="00274F12" w:rsidP="00274F12">
                        <w:pPr>
                          <w:spacing w:line="240" w:lineRule="atLeast"/>
                          <w:ind w:firstLine="567"/>
                          <w:jc w:val="center"/>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İKİNCİ BÖLÜM</w:t>
                        </w:r>
                      </w:p>
                      <w:p w:rsidR="00274F12" w:rsidRPr="002B67BD" w:rsidRDefault="00274F12" w:rsidP="00274F12">
                        <w:pPr>
                          <w:spacing w:line="240" w:lineRule="atLeast"/>
                          <w:ind w:firstLine="567"/>
                          <w:jc w:val="center"/>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Öğrenci Kabul ve Kayıtlara İlişkin Esaslar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 </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Öğrenci kabul ve kayıt şartları</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MADDE 5 –</w:t>
                        </w:r>
                        <w:r w:rsidRPr="002B67BD">
                          <w:rPr>
                            <w:rFonts w:ascii="Times New Roman" w:eastAsia="Times New Roman" w:hAnsi="Times New Roman" w:cs="Times New Roman"/>
                            <w:sz w:val="20"/>
                            <w:szCs w:val="20"/>
                            <w:lang w:eastAsia="tr-TR"/>
                          </w:rPr>
                          <w:t> (1) Fakülteye öğrenci kayıtları, Yükseköğretim Kurulu ve Üniversitelerarası Kurul tarafından belirlenecek esaslara uygun olarak yapılır. Üniversiteye kabul edilen öğrenciler, lise veya dengi bir okuldan mezun olduğunu gösteren bir diploma veya resmi belgeyi ibraz etmek zorundadır.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(2) Kayıt için istenilen belgelerin aslı veya Üniversite tarafından onaylı örneği kabul edilir. Askerlik durumu ve adli sicil kaydına ilişkin olarak ise adayın beyanına dayanılarak işlem yapılır.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Öğrenci statüsü</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MADDE 6 –</w:t>
                        </w:r>
                        <w:r w:rsidRPr="002B67BD">
                          <w:rPr>
                            <w:rFonts w:ascii="Times New Roman" w:eastAsia="Times New Roman" w:hAnsi="Times New Roman" w:cs="Times New Roman"/>
                            <w:sz w:val="20"/>
                            <w:szCs w:val="20"/>
                            <w:lang w:eastAsia="tr-TR"/>
                          </w:rPr>
                          <w:t> (1) Fakülteye yalnız tam zamanlı öğrenci kabul edilir. Öğrencinin öğrencilik haklarından ve muafiyetlerinden yararlanabilmesi ve sınavlara girebilmesi için, her yılın/yarıyılın başında kaydını yaptırmış veya yeniletmiş olması gerekir.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Kayıt yenileme</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MADDE 7 –</w:t>
                        </w:r>
                        <w:r w:rsidRPr="002B67BD">
                          <w:rPr>
                            <w:rFonts w:ascii="Times New Roman" w:eastAsia="Times New Roman" w:hAnsi="Times New Roman" w:cs="Times New Roman"/>
                            <w:sz w:val="20"/>
                            <w:szCs w:val="20"/>
                            <w:lang w:eastAsia="tr-TR"/>
                          </w:rPr>
                          <w:t> (1) Her öğrenci, Senato tarafından belirlenip duyurulan akademik takvime göre, yıl/yarıyıl başında belirlenen tarihler arasında ilgili mevzuata göre katkı payı ödeyerek kaydını yeniletmek zorundadır. Derslere yazılım ve kayıt yenileme işlerinin tümünden öğrenci sorumludur.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(2) Geçerli nedenlerle belirlenen süreler içinde kaydını yeniletemeyen öğrenciler, fakülte yönetim kurulunun belirleyeceği sürenin sonuna kadar, katkı payını ödemek ve dekanlığa başvurmak zorundadırlar. Başvurular fakülte yönetim kurulunca karara bağlanır.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lastRenderedPageBreak/>
                          <w:t>(3) Belirlenen süreler içinde kaydını yeniletmeyen öğrenciler, o yıl derslere devam edemez ve sınavlara giremezler.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(4) Öğrenciler fakülte yönetim kurulunca kabul edilmiş haklı ve geçerli bir mazereti olmadıkça, kayıt yenileme işlemini bizzat kendileri yapmak zorundadır.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(5) Kaydını yenileten öğrenci, o yılın ders programına kaydolmuş sayılır ve derslere devam hakkı elde eder. Sınıfta kalarak aynı sınıf için kayıt yenileten öğrenci, yalnız başarısız olduğu derslere kayıt olmuş kabul edilir ve sadece bu derslerden sorumlu tutulur. Bir üst sınıftan ders alamaz.</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(6) Yabancı uyruklu öğrencilerin kayıtları, ilgili mevzuat ile Rektörlük tarafından belirlenen usul ve şartlar çerçevesinde yapılır.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 </w:t>
                        </w:r>
                      </w:p>
                      <w:p w:rsidR="00274F12" w:rsidRPr="002B67BD" w:rsidRDefault="00274F12" w:rsidP="00274F12">
                        <w:pPr>
                          <w:spacing w:line="240" w:lineRule="atLeast"/>
                          <w:ind w:firstLine="567"/>
                          <w:jc w:val="center"/>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ÜÇÜNCÜ BÖLÜM</w:t>
                        </w:r>
                      </w:p>
                      <w:p w:rsidR="00274F12" w:rsidRPr="002B67BD" w:rsidRDefault="00274F12" w:rsidP="00274F12">
                        <w:pPr>
                          <w:spacing w:line="240" w:lineRule="atLeast"/>
                          <w:ind w:firstLine="567"/>
                          <w:jc w:val="center"/>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Eğitim-Öğretimle İlgili Esaslar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 </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Eğitim-öğretim süresi</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MADDE 8 –</w:t>
                        </w:r>
                        <w:r w:rsidRPr="002B67BD">
                          <w:rPr>
                            <w:rFonts w:ascii="Times New Roman" w:eastAsia="Times New Roman" w:hAnsi="Times New Roman" w:cs="Times New Roman"/>
                            <w:sz w:val="20"/>
                            <w:szCs w:val="20"/>
                            <w:lang w:eastAsia="tr-TR"/>
                          </w:rPr>
                          <w:t> (1) Fakülte, her biri bir akademik yılı kapsayan beş yıldan ve her yıl da güz ve bahar olmak üzere iki yarıyıldan oluşur.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Eğitim-öğretim yılı</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MADDE 9 –</w:t>
                        </w:r>
                        <w:r w:rsidRPr="002B67BD">
                          <w:rPr>
                            <w:rFonts w:ascii="Times New Roman" w:eastAsia="Times New Roman" w:hAnsi="Times New Roman" w:cs="Times New Roman"/>
                            <w:sz w:val="20"/>
                            <w:szCs w:val="20"/>
                            <w:lang w:eastAsia="tr-TR"/>
                          </w:rPr>
                          <w:t> </w:t>
                        </w:r>
                        <w:r w:rsidRPr="002B67BD">
                          <w:rPr>
                            <w:rFonts w:ascii="Times New Roman" w:eastAsia="Times New Roman" w:hAnsi="Times New Roman" w:cs="Times New Roman"/>
                            <w:b/>
                            <w:bCs/>
                            <w:sz w:val="20"/>
                            <w:szCs w:val="20"/>
                            <w:lang w:eastAsia="tr-TR"/>
                          </w:rPr>
                          <w:t>(Değişik:RG-22/7/2017-30131)</w:t>
                        </w:r>
                        <w:r w:rsidRPr="002B67BD">
                          <w:rPr>
                            <w:rFonts w:ascii="Times New Roman" w:eastAsia="Times New Roman" w:hAnsi="Times New Roman" w:cs="Times New Roman"/>
                            <w:b/>
                            <w:bCs/>
                            <w:sz w:val="20"/>
                            <w:szCs w:val="20"/>
                            <w:vertAlign w:val="superscript"/>
                            <w:lang w:eastAsia="tr-TR"/>
                          </w:rPr>
                          <w:t>(2)</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(1) Fakültede eğitim-öğretim; fakülte yönetim kurulunun kararlaştırdığı ve Senatonun onayladığı akademik takvime göre yürütülür. Ancak uygulamalı dersler, klinik ders yükü pratik uygulamaları gerekli görüldüğü durumlarda daha önce başlatılıp daha geç bitirilebilir.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Eğitim-öğretim programları ve türleri</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MADDE 10 –</w:t>
                        </w:r>
                        <w:r w:rsidRPr="002B67BD">
                          <w:rPr>
                            <w:rFonts w:ascii="Times New Roman" w:eastAsia="Times New Roman" w:hAnsi="Times New Roman" w:cs="Times New Roman"/>
                            <w:sz w:val="20"/>
                            <w:szCs w:val="20"/>
                            <w:lang w:eastAsia="tr-TR"/>
                          </w:rPr>
                          <w:t> (1) </w:t>
                        </w:r>
                        <w:r w:rsidRPr="002B67BD">
                          <w:rPr>
                            <w:rFonts w:ascii="Times New Roman" w:eastAsia="Times New Roman" w:hAnsi="Times New Roman" w:cs="Times New Roman"/>
                            <w:b/>
                            <w:bCs/>
                            <w:sz w:val="20"/>
                            <w:szCs w:val="20"/>
                            <w:lang w:eastAsia="tr-TR"/>
                          </w:rPr>
                          <w:t>(Değişik:RG-22/7/2017-30131)</w:t>
                        </w:r>
                        <w:r w:rsidRPr="002B67BD">
                          <w:rPr>
                            <w:rFonts w:ascii="Times New Roman" w:eastAsia="Times New Roman" w:hAnsi="Times New Roman" w:cs="Times New Roman"/>
                            <w:b/>
                            <w:bCs/>
                            <w:sz w:val="20"/>
                            <w:szCs w:val="20"/>
                            <w:vertAlign w:val="superscript"/>
                            <w:lang w:eastAsia="tr-TR"/>
                          </w:rPr>
                          <w:t>(2)</w:t>
                        </w:r>
                        <w:r w:rsidRPr="002B67BD">
                          <w:rPr>
                            <w:rFonts w:ascii="Times New Roman" w:eastAsia="Times New Roman" w:hAnsi="Times New Roman" w:cs="Times New Roman"/>
                            <w:sz w:val="20"/>
                            <w:szCs w:val="20"/>
                            <w:vertAlign w:val="superscript"/>
                            <w:lang w:eastAsia="tr-TR"/>
                          </w:rPr>
                          <w:t>  </w:t>
                        </w:r>
                        <w:r w:rsidRPr="002B67BD">
                          <w:rPr>
                            <w:rFonts w:ascii="Times New Roman" w:eastAsia="Times New Roman" w:hAnsi="Times New Roman" w:cs="Times New Roman"/>
                            <w:sz w:val="20"/>
                            <w:szCs w:val="20"/>
                            <w:lang w:eastAsia="tr-TR"/>
                          </w:rPr>
                          <w:t>Dersler; teorik dersler, uygulamalı dersler, klinik ders yükü pratik uygulamaları, alan ve benzeri çalışma programları şeklinde verilir.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(2) Fakültede yıl esasına göre örgün eğitim uygulanır ve sınıf geçme sistemi ile eğitim yapılır. Tüm dersler için devam zorunludur. Ancak Atatürk İlkeleri ve İnkılâp Tarihi, Türk Dili ve Yabancı Dil derslerinden başarısız olan öğrenciler eğer devamsızlık nedeniyle başarısızlık söz konusu değilse bir üst sınıftaki derslere ve kaldığı ortak zorunlu dersler/seçmeli derslere kaydını yaptırır. Yıl içinde alttan aldığı bu derslerin sadece yılsonu ve bütünleme sınavlarına katılır.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Eğitim-öğretim dönemleri</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MADDE 11 –</w:t>
                        </w:r>
                        <w:r w:rsidRPr="002B67BD">
                          <w:rPr>
                            <w:rFonts w:ascii="Times New Roman" w:eastAsia="Times New Roman" w:hAnsi="Times New Roman" w:cs="Times New Roman"/>
                            <w:sz w:val="20"/>
                            <w:szCs w:val="20"/>
                            <w:lang w:eastAsia="tr-TR"/>
                          </w:rPr>
                          <w:t> (1) Eğitim-öğretim dönemleri, güz ve bahar yarıyıllarından oluşur. Bir yarıyıl en az ondört hafta sürer. Yarıyıl/yıl içindeki ara sınavlar bu süreye dâhildir. Fakat yıl/yarıyıl sonunda uygulanan sınavlar ile bütünleme sınavları bu sürenin dışındadır.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(2) </w:t>
                        </w:r>
                        <w:r w:rsidRPr="002B67BD">
                          <w:rPr>
                            <w:rFonts w:ascii="Times New Roman" w:eastAsia="Times New Roman" w:hAnsi="Times New Roman" w:cs="Times New Roman"/>
                            <w:b/>
                            <w:bCs/>
                            <w:sz w:val="20"/>
                            <w:szCs w:val="20"/>
                            <w:lang w:eastAsia="tr-TR"/>
                          </w:rPr>
                          <w:t>(Değişik:RG-22/7/2017-30131)</w:t>
                        </w:r>
                        <w:r w:rsidRPr="002B67BD">
                          <w:rPr>
                            <w:rFonts w:ascii="Times New Roman" w:eastAsia="Times New Roman" w:hAnsi="Times New Roman" w:cs="Times New Roman"/>
                            <w:b/>
                            <w:bCs/>
                            <w:sz w:val="20"/>
                            <w:szCs w:val="20"/>
                            <w:vertAlign w:val="superscript"/>
                            <w:lang w:eastAsia="tr-TR"/>
                          </w:rPr>
                          <w:t>(2) </w:t>
                        </w:r>
                        <w:r w:rsidRPr="002B67BD">
                          <w:rPr>
                            <w:rFonts w:ascii="Times New Roman" w:eastAsia="Times New Roman" w:hAnsi="Times New Roman" w:cs="Times New Roman"/>
                            <w:sz w:val="20"/>
                            <w:szCs w:val="20"/>
                            <w:lang w:eastAsia="tr-TR"/>
                          </w:rPr>
                          <w:t>Klinik ders yükü pratik uygulama programları, ilgili anabilim dalının teklifi üzerine klinik eğitimini başarıyla tamamlayamayan öğrenciler için yılsonu sınavlarından sonra klinik ders yükü pratik uygulama tekrarı yaptırılabilir.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Eğitim-öğretim planları</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MADDE 12 –</w:t>
                        </w:r>
                        <w:r w:rsidRPr="002B67BD">
                          <w:rPr>
                            <w:rFonts w:ascii="Times New Roman" w:eastAsia="Times New Roman" w:hAnsi="Times New Roman" w:cs="Times New Roman"/>
                            <w:sz w:val="20"/>
                            <w:szCs w:val="20"/>
                            <w:lang w:eastAsia="tr-TR"/>
                          </w:rPr>
                          <w:t> </w:t>
                        </w:r>
                        <w:r w:rsidRPr="002B67BD">
                          <w:rPr>
                            <w:rFonts w:ascii="Times New Roman" w:eastAsia="Times New Roman" w:hAnsi="Times New Roman" w:cs="Times New Roman"/>
                            <w:b/>
                            <w:bCs/>
                            <w:sz w:val="20"/>
                            <w:szCs w:val="20"/>
                            <w:lang w:eastAsia="tr-TR"/>
                          </w:rPr>
                          <w:t>(Değişik:RG-22/7/2017-30131)</w:t>
                        </w:r>
                        <w:r w:rsidRPr="002B67BD">
                          <w:rPr>
                            <w:rFonts w:ascii="Times New Roman" w:eastAsia="Times New Roman" w:hAnsi="Times New Roman" w:cs="Times New Roman"/>
                            <w:b/>
                            <w:bCs/>
                            <w:sz w:val="20"/>
                            <w:szCs w:val="20"/>
                            <w:vertAlign w:val="superscript"/>
                            <w:lang w:eastAsia="tr-TR"/>
                          </w:rPr>
                          <w:t>(2)</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(1) Eğitim ve öğretim planları; fakülte yönetim kurulunun önerisi ve Senatonun onayı ile belirlenen akademik takvime uygun olarak hazırlanan, bir akademik yıl boyunca uygulanacak teorik ve uygulamalı dersler ve klinik ders yükü pratik uygulamalarını kapsayan planlardır. Planlar, dersler başlamadan önce dekanlık tarafından ilan edilir.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Öğrenim süresi</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MADDE 13 –</w:t>
                        </w:r>
                        <w:r w:rsidRPr="002B67BD">
                          <w:rPr>
                            <w:rFonts w:ascii="Times New Roman" w:eastAsia="Times New Roman" w:hAnsi="Times New Roman" w:cs="Times New Roman"/>
                            <w:sz w:val="20"/>
                            <w:szCs w:val="20"/>
                            <w:lang w:eastAsia="tr-TR"/>
                          </w:rPr>
                          <w:t> (1) Fakültede beş yıllık eğitim programı uygulanır. Programı başarı ile tamamlayanlara Diş hekimliği Yüksek Lisans diploması verilir.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Öğretim dili</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MADDE 14 –</w:t>
                        </w:r>
                        <w:r w:rsidRPr="002B67BD">
                          <w:rPr>
                            <w:rFonts w:ascii="Times New Roman" w:eastAsia="Times New Roman" w:hAnsi="Times New Roman" w:cs="Times New Roman"/>
                            <w:sz w:val="20"/>
                            <w:szCs w:val="20"/>
                            <w:lang w:eastAsia="tr-TR"/>
                          </w:rPr>
                          <w:t> (1) Fakültede öğretim dili Türkçedir. Fakülte yönetim kurulunun önerisi ve senatonun kararı ile derslerin bir bölümü veya tamamı yabancı dilde verilebilir.</w:t>
                        </w:r>
                      </w:p>
                      <w:p w:rsidR="00274F12" w:rsidRPr="002B67BD" w:rsidRDefault="00274F12" w:rsidP="001A37E0">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 </w:t>
                        </w:r>
                      </w:p>
                      <w:p w:rsidR="001A37E0" w:rsidRPr="002B67BD" w:rsidRDefault="001A37E0" w:rsidP="00274F12">
                        <w:pPr>
                          <w:spacing w:line="240" w:lineRule="atLeast"/>
                          <w:ind w:firstLine="567"/>
                          <w:jc w:val="center"/>
                          <w:rPr>
                            <w:rFonts w:ascii="Times New Roman" w:eastAsia="Times New Roman" w:hAnsi="Times New Roman" w:cs="Times New Roman"/>
                            <w:b/>
                            <w:bCs/>
                            <w:sz w:val="20"/>
                            <w:szCs w:val="20"/>
                            <w:lang w:eastAsia="tr-TR"/>
                          </w:rPr>
                        </w:pPr>
                      </w:p>
                      <w:p w:rsidR="00274F12" w:rsidRPr="002B67BD" w:rsidRDefault="00274F12" w:rsidP="00274F12">
                        <w:pPr>
                          <w:spacing w:line="240" w:lineRule="atLeast"/>
                          <w:ind w:firstLine="567"/>
                          <w:jc w:val="center"/>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DÖRDÜNCÜ BÖLÜM</w:t>
                        </w:r>
                      </w:p>
                      <w:p w:rsidR="00274F12" w:rsidRPr="002B67BD" w:rsidRDefault="00274F12" w:rsidP="00274F12">
                        <w:pPr>
                          <w:spacing w:line="240" w:lineRule="atLeast"/>
                          <w:ind w:firstLine="567"/>
                          <w:jc w:val="center"/>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Dersler ve Sınavlar</w:t>
                        </w:r>
                      </w:p>
                      <w:p w:rsidR="00274F12" w:rsidRPr="002B67BD" w:rsidRDefault="00274F12" w:rsidP="001A37E0">
                        <w:pPr>
                          <w:spacing w:line="240" w:lineRule="atLeast"/>
                          <w:jc w:val="both"/>
                          <w:rPr>
                            <w:rFonts w:ascii="Times New Roman" w:eastAsia="Times New Roman" w:hAnsi="Times New Roman" w:cs="Times New Roman"/>
                            <w:sz w:val="20"/>
                            <w:szCs w:val="20"/>
                            <w:lang w:eastAsia="tr-TR"/>
                          </w:rPr>
                        </w:pP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Ders türleri</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MADDE 15 –</w:t>
                        </w:r>
                        <w:r w:rsidRPr="002B67BD">
                          <w:rPr>
                            <w:rFonts w:ascii="Times New Roman" w:eastAsia="Times New Roman" w:hAnsi="Times New Roman" w:cs="Times New Roman"/>
                            <w:sz w:val="20"/>
                            <w:szCs w:val="20"/>
                            <w:lang w:eastAsia="tr-TR"/>
                          </w:rPr>
                          <w:t> </w:t>
                        </w:r>
                        <w:r w:rsidRPr="002B67BD">
                          <w:rPr>
                            <w:rFonts w:ascii="Times New Roman" w:eastAsia="Times New Roman" w:hAnsi="Times New Roman" w:cs="Times New Roman"/>
                            <w:b/>
                            <w:bCs/>
                            <w:sz w:val="20"/>
                            <w:szCs w:val="20"/>
                            <w:lang w:eastAsia="tr-TR"/>
                          </w:rPr>
                          <w:t>(Değişik:RG-22/7/2017-30131)</w:t>
                        </w:r>
                        <w:r w:rsidRPr="002B67BD">
                          <w:rPr>
                            <w:rFonts w:ascii="Times New Roman" w:eastAsia="Times New Roman" w:hAnsi="Times New Roman" w:cs="Times New Roman"/>
                            <w:b/>
                            <w:bCs/>
                            <w:sz w:val="20"/>
                            <w:szCs w:val="20"/>
                            <w:vertAlign w:val="superscript"/>
                            <w:lang w:eastAsia="tr-TR"/>
                          </w:rPr>
                          <w:t>(2)</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(1) Fakültede dersler; mesleki zorunlu dersler, ortak zorunlu dersler, seçmeli dersler, uygulamalı dersler ve klinik ders yükü pratik uygulamaları gibi öğretim etkinliklerinden oluşur. Derslerin açıklamaları aşağıdaki şekildedir: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 xml:space="preserve">a) </w:t>
                        </w:r>
                        <w:r w:rsidRPr="002B67BD">
                          <w:rPr>
                            <w:rFonts w:ascii="Times New Roman" w:eastAsia="Times New Roman" w:hAnsi="Times New Roman" w:cs="Times New Roman"/>
                            <w:sz w:val="20"/>
                            <w:szCs w:val="20"/>
                            <w:u w:val="single"/>
                            <w:lang w:eastAsia="tr-TR"/>
                          </w:rPr>
                          <w:t>Mesleki zorunlu dersler</w:t>
                        </w:r>
                        <w:r w:rsidRPr="002B67BD">
                          <w:rPr>
                            <w:rFonts w:ascii="Times New Roman" w:eastAsia="Times New Roman" w:hAnsi="Times New Roman" w:cs="Times New Roman"/>
                            <w:sz w:val="20"/>
                            <w:szCs w:val="20"/>
                            <w:lang w:eastAsia="tr-TR"/>
                          </w:rPr>
                          <w:t xml:space="preserve">; Fakültede öğrenim gören bütün öğrencilerin almak zorunda oldukları derslerdir. </w:t>
                        </w:r>
                        <w:r w:rsidRPr="002B67BD">
                          <w:rPr>
                            <w:rFonts w:ascii="Times New Roman" w:eastAsia="Times New Roman" w:hAnsi="Times New Roman" w:cs="Times New Roman"/>
                            <w:sz w:val="20"/>
                            <w:szCs w:val="20"/>
                            <w:lang w:eastAsia="tr-TR"/>
                          </w:rPr>
                          <w:lastRenderedPageBreak/>
                          <w:t>Diş hekimliği öğretiminde her öğretim yılında uygulanan zorunlu teorik ve uygulamalı dersler bir önceki yılın tamamlayıcısı ve bir sonraki yılın öğretimine bağlı derslerdir.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 xml:space="preserve">b) </w:t>
                        </w:r>
                        <w:r w:rsidRPr="002B67BD">
                          <w:rPr>
                            <w:rFonts w:ascii="Times New Roman" w:eastAsia="Times New Roman" w:hAnsi="Times New Roman" w:cs="Times New Roman"/>
                            <w:sz w:val="20"/>
                            <w:szCs w:val="20"/>
                            <w:u w:val="single"/>
                            <w:lang w:eastAsia="tr-TR"/>
                          </w:rPr>
                          <w:t>Ortak zorunlu dersler</w:t>
                        </w:r>
                        <w:r w:rsidRPr="002B67BD">
                          <w:rPr>
                            <w:rFonts w:ascii="Times New Roman" w:eastAsia="Times New Roman" w:hAnsi="Times New Roman" w:cs="Times New Roman"/>
                            <w:sz w:val="20"/>
                            <w:szCs w:val="20"/>
                            <w:lang w:eastAsia="tr-TR"/>
                          </w:rPr>
                          <w:t>; 2547 sayılı Kanunun 5 inci maddesinin birinci fıkrasının (ı) bendinde yer alan Türk Dili, Atatürk İlkeleri ve İnkılâp Tarihi ile Yabancı Dil dersleri olup, her biri en az iki yarıyıl süreli olacak şekilde planlanır.</w:t>
                        </w:r>
                      </w:p>
                      <w:p w:rsidR="001A37E0" w:rsidRPr="002B67BD" w:rsidRDefault="001A37E0" w:rsidP="00274F12">
                        <w:pPr>
                          <w:spacing w:line="240" w:lineRule="atLeast"/>
                          <w:ind w:firstLine="567"/>
                          <w:jc w:val="both"/>
                          <w:rPr>
                            <w:rFonts w:ascii="Times New Roman" w:eastAsia="Times New Roman" w:hAnsi="Times New Roman" w:cs="Times New Roman"/>
                            <w:sz w:val="20"/>
                            <w:szCs w:val="20"/>
                            <w:lang w:eastAsia="tr-TR"/>
                          </w:rPr>
                        </w:pP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 xml:space="preserve">c) </w:t>
                        </w:r>
                        <w:r w:rsidRPr="002B67BD">
                          <w:rPr>
                            <w:rFonts w:ascii="Times New Roman" w:eastAsia="Times New Roman" w:hAnsi="Times New Roman" w:cs="Times New Roman"/>
                            <w:sz w:val="20"/>
                            <w:szCs w:val="20"/>
                            <w:u w:val="single"/>
                            <w:lang w:eastAsia="tr-TR"/>
                          </w:rPr>
                          <w:t>Seçmeli dersler;</w:t>
                        </w:r>
                        <w:r w:rsidRPr="002B67BD">
                          <w:rPr>
                            <w:rFonts w:ascii="Times New Roman" w:eastAsia="Times New Roman" w:hAnsi="Times New Roman" w:cs="Times New Roman"/>
                            <w:sz w:val="20"/>
                            <w:szCs w:val="20"/>
                            <w:lang w:eastAsia="tr-TR"/>
                          </w:rPr>
                          <w:t xml:space="preserve"> ilgili komisyonların önerisiyle, fakülte yönetim kurulunun onayı ile belirlenen derslerdir. Bu dersler mesleki seçmeli dersler ve genel seçmeli dersler şeklinde olabilir. İlgili dönemde açılacak seçmeli dersler, ilgili dönemin başında ilan edilir. Bu seçmeli dersler, öğrencinin kendi alanı içinden veya alanı dışından isteği doğrultusunda aldığı derslerdir. Seçmeli dersi yeniden alma durumuna düşen öğrenci, bu ders yerine açılan başka bir seçmeli dersi alabilir.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 xml:space="preserve">ç) </w:t>
                        </w:r>
                        <w:r w:rsidRPr="002B67BD">
                          <w:rPr>
                            <w:rFonts w:ascii="Times New Roman" w:eastAsia="Times New Roman" w:hAnsi="Times New Roman" w:cs="Times New Roman"/>
                            <w:sz w:val="20"/>
                            <w:szCs w:val="20"/>
                            <w:u w:val="single"/>
                            <w:lang w:eastAsia="tr-TR"/>
                          </w:rPr>
                          <w:t>Uygulamalı dersler</w:t>
                        </w:r>
                        <w:r w:rsidRPr="002B67BD">
                          <w:rPr>
                            <w:rFonts w:ascii="Times New Roman" w:eastAsia="Times New Roman" w:hAnsi="Times New Roman" w:cs="Times New Roman"/>
                            <w:sz w:val="20"/>
                            <w:szCs w:val="20"/>
                            <w:lang w:eastAsia="tr-TR"/>
                          </w:rPr>
                          <w:t>; mesleki zorunlu ders statüsündedir. Uygulamalı derslerde 1, 2 ve 3. sınıf öğrencilerinin, her yıl belirli sayıda ve kalitedeki uygulamalı çalışmayı öngörülen sürede yapması gerekir. Uygulamalı çalışmaların şekli, cinsi, niteliği ve sayısı o dersin anabilim dalı tarafından ders yılı başında öğrencilere duyurulur. Öğrencinin yılsonu sınavına girebilmesi için sınıf I-II-III’te verilen çalışmaların %80’ini tamamlamış olması gereklidir. Uygulamalı çalışmaların %80’ini ilgili anabilim dalının belirlediği süre içerisinde tamamlayamayan öğrenciye telafi süresi verilir. Bu çalışmaları, verilen telafi süresinde de tamamlayamayan öğrenci, yılsonu ve bütünleme sınavına alınmaz. O uygulamalı dersi bir sonraki eğitim-öğretim yılında tekrar eder. 4. ve 5. sınıfta ise klinik ders yükü pratik uygulamalarının yılsonu sınavı öncesi verilen uygulamaların %100’ünün tamamlanmış olması gerekir.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d) 4. ve 5. sınıfta klinik ders yükü pratik uygulamalarında öngörülen %10’luk devamsızlık hakkını aşmamış olmak kaydıyla; ilgili anabilim dalının önceden belirlediği klinik ders yükü pratik uygulama puanının en az %50’sini tamamlayan öğrenciler, diğer anabilim dallarındaki klinik ders yükü pratik uygulamaların tamamlanmasının ardından, anabilim dalının belirleyeceği tarihler arasında (eğitim-öğretime ara verilen dönemde) ve anabilim dalının belirlediği oranlardaki puanı (o dersin anabilim dalı tarafından belirlenen ve akademik yılbaşında ilan edilen puanın %50’sinden az olmamak kaydıyla) tamamlayarak bütünleme sınavına girmeye hak kazanır. Öğrenciler bu haktan en fazla üç anabilim dalı klinik ders yükü pratik uygulama puanını tamamlamak için yararlanabilir.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 xml:space="preserve">e) </w:t>
                        </w:r>
                        <w:r w:rsidRPr="002B67BD">
                          <w:rPr>
                            <w:rFonts w:ascii="Times New Roman" w:eastAsia="Times New Roman" w:hAnsi="Times New Roman" w:cs="Times New Roman"/>
                            <w:sz w:val="20"/>
                            <w:szCs w:val="20"/>
                            <w:u w:val="single"/>
                            <w:lang w:eastAsia="tr-TR"/>
                          </w:rPr>
                          <w:t>Klinik ders yükü pratik uygulamaları;</w:t>
                        </w:r>
                        <w:r w:rsidRPr="002B67BD">
                          <w:rPr>
                            <w:rFonts w:ascii="Times New Roman" w:eastAsia="Times New Roman" w:hAnsi="Times New Roman" w:cs="Times New Roman"/>
                            <w:sz w:val="20"/>
                            <w:szCs w:val="20"/>
                            <w:lang w:eastAsia="tr-TR"/>
                          </w:rPr>
                          <w:t xml:space="preserve"> mesleki zorunlu ders statüsünde olup ilgili anabilim dalı tarafından yürütülen ders ve hastaların tedavisine yönelik klinik uygulamalarıdır. Diş hekimliği meslek eğitimi çalışmalarında hasta üzerindeki uygulamalı çalışmanın şekli, cinsi, niteliği ve sayısı o dersin anabilim dalı tarafından belirlenir ve akademik yılbaşında ilan edilir. Öğrenci aynı anda birden fazla klinik ders yükü pratik uygulaması yapamaz.</w:t>
                        </w:r>
                      </w:p>
                      <w:p w:rsidR="00274F12" w:rsidRPr="002B67BD" w:rsidRDefault="00274F12" w:rsidP="00274F12">
                        <w:pPr>
                          <w:spacing w:line="240" w:lineRule="atLeast"/>
                          <w:ind w:firstLine="567"/>
                          <w:jc w:val="both"/>
                          <w:rPr>
                            <w:rFonts w:ascii="Times New Roman" w:eastAsia="Times New Roman" w:hAnsi="Times New Roman" w:cs="Times New Roman"/>
                            <w:b/>
                            <w:bCs/>
                            <w:sz w:val="20"/>
                            <w:szCs w:val="20"/>
                            <w:lang w:eastAsia="tr-TR"/>
                          </w:rPr>
                        </w:pPr>
                      </w:p>
                      <w:p w:rsidR="00274F12" w:rsidRPr="002B67BD" w:rsidRDefault="00274F12" w:rsidP="00274F12">
                        <w:pPr>
                          <w:spacing w:line="240" w:lineRule="atLeast"/>
                          <w:ind w:firstLine="567"/>
                          <w:jc w:val="both"/>
                          <w:rPr>
                            <w:rFonts w:ascii="Times New Roman" w:eastAsia="Times New Roman" w:hAnsi="Times New Roman" w:cs="Times New Roman"/>
                            <w:b/>
                            <w:bCs/>
                            <w:sz w:val="20"/>
                            <w:szCs w:val="20"/>
                            <w:lang w:eastAsia="tr-TR"/>
                          </w:rPr>
                        </w:pP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Devam zorunluluğu</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MADDE 16 –</w:t>
                        </w:r>
                        <w:r w:rsidRPr="002B67BD">
                          <w:rPr>
                            <w:rFonts w:ascii="Times New Roman" w:eastAsia="Times New Roman" w:hAnsi="Times New Roman" w:cs="Times New Roman"/>
                            <w:sz w:val="20"/>
                            <w:szCs w:val="20"/>
                            <w:lang w:eastAsia="tr-TR"/>
                          </w:rPr>
                          <w:t> (1) Öğrencilerin; teorik derslerin en az %70'ine, pratik ve klinik uygulamaların ise en az % 90'ına devamı zorunludur. Devam durumu; dekanlık tarafından belirlenen usullere uygun olarak öğretim elemanları tarafından yapılan yoklamalarla belirlenir. Devamsızlık; yapılmış olan yoklamalara ve her imza bir ders saati kabul edilerek dersin o akademik yıldaki toplam saatine göre hesaplanır. Devamsız öğrencilerin durumu yılsonu sınavlarından önce ilgili anabilim dalı tarafından ilan edilir. Devamsız öğrenciler ilgili ders veya derslerin yılsonu sınavına alınmazlar. Disiplin cezası da devamsızlıktan sayılır.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(2) </w:t>
                        </w:r>
                        <w:r w:rsidRPr="002B67BD">
                          <w:rPr>
                            <w:rFonts w:ascii="Times New Roman" w:eastAsia="Times New Roman" w:hAnsi="Times New Roman" w:cs="Times New Roman"/>
                            <w:b/>
                            <w:bCs/>
                            <w:sz w:val="20"/>
                            <w:szCs w:val="20"/>
                            <w:lang w:eastAsia="tr-TR"/>
                          </w:rPr>
                          <w:t>(Değişik:RG-22/7/2017-30131)</w:t>
                        </w:r>
                        <w:r w:rsidRPr="002B67BD">
                          <w:rPr>
                            <w:rFonts w:ascii="Times New Roman" w:eastAsia="Times New Roman" w:hAnsi="Times New Roman" w:cs="Times New Roman"/>
                            <w:b/>
                            <w:bCs/>
                            <w:sz w:val="20"/>
                            <w:szCs w:val="20"/>
                            <w:vertAlign w:val="superscript"/>
                            <w:lang w:eastAsia="tr-TR"/>
                          </w:rPr>
                          <w:t>(2) </w:t>
                        </w:r>
                        <w:r w:rsidRPr="002B67BD">
                          <w:rPr>
                            <w:rFonts w:ascii="Times New Roman" w:eastAsia="Times New Roman" w:hAnsi="Times New Roman" w:cs="Times New Roman"/>
                            <w:sz w:val="20"/>
                            <w:szCs w:val="20"/>
                            <w:lang w:eastAsia="tr-TR"/>
                          </w:rPr>
                          <w:t>Üniversite tarafından akademik, sosyal, kültürel ve sportif faaliyetlere katılmak üzere görevlendirilen öğrencilerin görevlendirildikleri süreler, devam şartı dışında tutulur ve katılamadıkları ara sınavlar için mazeret sınav hakkı verilir. Ancak öğrenci 4. ve 5. sınıfta ise klinik ders yükü pratik uygulamalarına devam etmediği süreyi anabilim dalının göstereceği zamanlarda tamamlamak zorundadır. Devam etmediği süreyi tamamlamadan ilgili dersin yılsonu sınavlarına giremez. Öğrenci bu süreyi tamamlamadığı takdirde klinik ders yükü pratik uygulaması tekrarına kalır.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(3) </w:t>
                        </w:r>
                        <w:r w:rsidRPr="002B67BD">
                          <w:rPr>
                            <w:rFonts w:ascii="Times New Roman" w:eastAsia="Times New Roman" w:hAnsi="Times New Roman" w:cs="Times New Roman"/>
                            <w:b/>
                            <w:bCs/>
                            <w:sz w:val="20"/>
                            <w:szCs w:val="20"/>
                            <w:lang w:eastAsia="tr-TR"/>
                          </w:rPr>
                          <w:t>(Değişik:RG-22/7/2017-30131)</w:t>
                        </w:r>
                        <w:r w:rsidRPr="002B67BD">
                          <w:rPr>
                            <w:rFonts w:ascii="Times New Roman" w:eastAsia="Times New Roman" w:hAnsi="Times New Roman" w:cs="Times New Roman"/>
                            <w:b/>
                            <w:bCs/>
                            <w:sz w:val="20"/>
                            <w:szCs w:val="20"/>
                            <w:vertAlign w:val="superscript"/>
                            <w:lang w:eastAsia="tr-TR"/>
                          </w:rPr>
                          <w:t>(2) </w:t>
                        </w:r>
                        <w:r w:rsidRPr="002B67BD">
                          <w:rPr>
                            <w:rFonts w:ascii="Times New Roman" w:eastAsia="Times New Roman" w:hAnsi="Times New Roman" w:cs="Times New Roman"/>
                            <w:sz w:val="20"/>
                            <w:szCs w:val="20"/>
                            <w:lang w:eastAsia="tr-TR"/>
                          </w:rPr>
                          <w:t>Sağlık raporu devam yükümlülüğünü ortadan kaldırmaz. Sağlık raporu alan öğrenci için, sadece giremediği ara sınavlar için mazeret sınav hakkı verilir. Sağlık raporu yılsonu, bütünleme ve tek ders sınavları için geçerli değildir. Ancak uygulamalı dersler veya klinik ders yükü pratik uygulaması olan derslerde; anabilim dalının önceden belirlediği klinik ders yükü pratik uygulama puanının %100’ünü tamamlayan, fakat klinik ders yükü pratik uygulamalarında öngörülen %10’luk devamsızlık hakkını bir mazeret nedeniyle aşmış olan öğrenciler; mazeretini tam teşekküllü bir sağlık kurumundan alınan sağlık raporu veya birinci derece yakınlarının ölüm raporu ile belgelemesi kaydıyla, diğer anabilim dallarındaki klinik ders yükü pratik uygulamaların tamamlanmasının ardından ve eğitim öğretime ara verildiği dönemde, anabilim dalının belirleyeceği tarihler arasında uygulamalara gelmediği gün sayısınca uygulama veya klinik çalışma yaparak bütünleme sınavına girmeye hak kazanır.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(4) Ortak zorunlu dersler ve seçmeli dersler dışındaki tekrarlanan derslerde, önceki yıl devam şartı yerine getirilmiş olsa da devam şartı aranır.</w:t>
                        </w:r>
                      </w:p>
                      <w:p w:rsidR="001A37E0" w:rsidRPr="002B67BD" w:rsidRDefault="001A37E0" w:rsidP="00274F12">
                        <w:pPr>
                          <w:spacing w:line="240" w:lineRule="atLeast"/>
                          <w:ind w:firstLine="567"/>
                          <w:jc w:val="both"/>
                          <w:rPr>
                            <w:rFonts w:ascii="Times New Roman" w:eastAsia="Times New Roman" w:hAnsi="Times New Roman" w:cs="Times New Roman"/>
                            <w:b/>
                            <w:bCs/>
                            <w:sz w:val="20"/>
                            <w:szCs w:val="20"/>
                            <w:lang w:eastAsia="tr-TR"/>
                          </w:rPr>
                        </w:pP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geçme esası ve işleyişi</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MADDE 17 –</w:t>
                        </w:r>
                        <w:r w:rsidRPr="002B67BD">
                          <w:rPr>
                            <w:rFonts w:ascii="Times New Roman" w:eastAsia="Times New Roman" w:hAnsi="Times New Roman" w:cs="Times New Roman"/>
                            <w:sz w:val="20"/>
                            <w:szCs w:val="20"/>
                            <w:lang w:eastAsia="tr-TR"/>
                          </w:rPr>
                          <w:t> (1) Fakültede eğitim-öğretim, sınıf geçme esasına göre yapılır.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(2) </w:t>
                        </w:r>
                        <w:r w:rsidRPr="002B67BD">
                          <w:rPr>
                            <w:rFonts w:ascii="Times New Roman" w:eastAsia="Times New Roman" w:hAnsi="Times New Roman" w:cs="Times New Roman"/>
                            <w:b/>
                            <w:bCs/>
                            <w:sz w:val="20"/>
                            <w:szCs w:val="20"/>
                            <w:lang w:eastAsia="tr-TR"/>
                          </w:rPr>
                          <w:t>(Değişik:RG-22/7/2017-30131)</w:t>
                        </w:r>
                        <w:r w:rsidRPr="002B67BD">
                          <w:rPr>
                            <w:rFonts w:ascii="Times New Roman" w:eastAsia="Times New Roman" w:hAnsi="Times New Roman" w:cs="Times New Roman"/>
                            <w:b/>
                            <w:bCs/>
                            <w:sz w:val="20"/>
                            <w:szCs w:val="20"/>
                            <w:vertAlign w:val="superscript"/>
                            <w:lang w:eastAsia="tr-TR"/>
                          </w:rPr>
                          <w:t>(2) </w:t>
                        </w:r>
                        <w:r w:rsidRPr="002B67BD">
                          <w:rPr>
                            <w:rFonts w:ascii="Times New Roman" w:eastAsia="Times New Roman" w:hAnsi="Times New Roman" w:cs="Times New Roman"/>
                            <w:sz w:val="20"/>
                            <w:szCs w:val="20"/>
                            <w:lang w:eastAsia="tr-TR"/>
                          </w:rPr>
                          <w:t>Tek bir dersten başarısız olan öğrenciler, bu dersten devam ve ara sınav şartı aranmaksızın bir üst sınıfa sorumlu olarak geçebilirler. Ancak uygulaması olan derslerden pratik barajını tamamlayamayan veya klinik ders yükü pratik uygulamalarında başarılı olamayan öğrenciler, bu dersi bir üst sınıfa taşıyamazlar. Öğrenciler sorumlu oldukları dersin sadece yılsonu ve bütünleme sınavlarına girerler. Başarılı sayılmak için bu sınavlardan birinden 60 puan alınması gerekir. Alınan not ara sınavlar dikkate alınmadan değerlendirilir. Sorumlu olduğu dersin sınavından 100 tam not üzerinden en az 60 puan almamış olması halinde, üst sınıftaki aynı veya başka dersten de başarısız olan öğrenci sorumlu olduğu bu dersi üst sınıfa taşıyamaz. Sorumlu olduğu dersle birlikte üst sınıftaki varsa başarısız olduğu diğer derslerin kayıt, devam, ara sınav ve uygulama şartlarını yeniden yerine getirmek zorundadır.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(3) </w:t>
                        </w:r>
                        <w:r w:rsidRPr="002B67BD">
                          <w:rPr>
                            <w:rFonts w:ascii="Times New Roman" w:eastAsia="Times New Roman" w:hAnsi="Times New Roman" w:cs="Times New Roman"/>
                            <w:b/>
                            <w:bCs/>
                            <w:sz w:val="20"/>
                            <w:szCs w:val="20"/>
                            <w:lang w:eastAsia="tr-TR"/>
                          </w:rPr>
                          <w:t>(Değişik:RG-22/7/2017-30131)</w:t>
                        </w:r>
                        <w:r w:rsidRPr="002B67BD">
                          <w:rPr>
                            <w:rFonts w:ascii="Times New Roman" w:eastAsia="Times New Roman" w:hAnsi="Times New Roman" w:cs="Times New Roman"/>
                            <w:b/>
                            <w:bCs/>
                            <w:sz w:val="20"/>
                            <w:szCs w:val="20"/>
                            <w:vertAlign w:val="superscript"/>
                            <w:lang w:eastAsia="tr-TR"/>
                          </w:rPr>
                          <w:t>(2) </w:t>
                        </w:r>
                        <w:r w:rsidRPr="002B67BD">
                          <w:rPr>
                            <w:rFonts w:ascii="Times New Roman" w:eastAsia="Times New Roman" w:hAnsi="Times New Roman" w:cs="Times New Roman"/>
                            <w:sz w:val="20"/>
                            <w:szCs w:val="20"/>
                            <w:lang w:eastAsia="tr-TR"/>
                          </w:rPr>
                          <w:t>Devamsızlık dışında ortak zorunlu derslerden kalan öğrenciler, bir üst sınıfa geçebilir ve sonraki yıl o dersin yalnızca yılsonu ve bütünleme sınavlarına girerler.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Ders muafiyetleri</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MADDE 18 –</w:t>
                        </w:r>
                        <w:r w:rsidRPr="002B67BD">
                          <w:rPr>
                            <w:rFonts w:ascii="Times New Roman" w:eastAsia="Times New Roman" w:hAnsi="Times New Roman" w:cs="Times New Roman"/>
                            <w:sz w:val="20"/>
                            <w:szCs w:val="20"/>
                            <w:lang w:eastAsia="tr-TR"/>
                          </w:rPr>
                          <w:t> (1) Fakülteye ilk kez kayıt yaptıran öğrenci, akademik yılın ilk 30 günü içerisinde daha önceki yükseköğretim kurumlarından almış ve başarmış olduğu dersler için,  dekanlığa yazılı başvuruda bulunabilir.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(2) Öğrencinin muafiyet talebinde bulunması halinde, konu; Eğitim Öğretim Komisyonunun görüşleri doğrultusunda, fakülte yönetim kurulunca değerlendirilir. Fakülte yönetim kurulu öğrencinin önceden başardığı dersleri değerlendirerek, hangilerinden muaf tutulacağını karara bağlar.</w:t>
                        </w:r>
                      </w:p>
                      <w:p w:rsidR="00274F12" w:rsidRPr="002B67BD" w:rsidRDefault="00274F12" w:rsidP="00274F12">
                        <w:pPr>
                          <w:spacing w:line="240" w:lineRule="atLeast"/>
                          <w:ind w:firstLine="567"/>
                          <w:jc w:val="both"/>
                          <w:rPr>
                            <w:rFonts w:ascii="Times New Roman" w:eastAsia="Times New Roman" w:hAnsi="Times New Roman" w:cs="Times New Roman"/>
                            <w:b/>
                            <w:bCs/>
                            <w:sz w:val="20"/>
                            <w:szCs w:val="20"/>
                            <w:lang w:eastAsia="tr-TR"/>
                          </w:rPr>
                        </w:pP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Danışman görevlendirilmesi</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MADDE 19 –</w:t>
                        </w:r>
                        <w:r w:rsidRPr="002B67BD">
                          <w:rPr>
                            <w:rFonts w:ascii="Times New Roman" w:eastAsia="Times New Roman" w:hAnsi="Times New Roman" w:cs="Times New Roman"/>
                            <w:sz w:val="20"/>
                            <w:szCs w:val="20"/>
                            <w:lang w:eastAsia="tr-TR"/>
                          </w:rPr>
                          <w:t> (1) Öğrencilere, eğitim-öğretim konularında karşılaşacakları problemlerin çözümünde yardımcı olmak üzere, öğretim yarıyılı/yılı başlamadan önce fakülte yönetim kurulunca bölüm öğretim üyeleri arasından danışmanlar görevlendirilir.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(2) Danışmanlar ayrıca, öğrencilerin seçmeli ders seçimlerinde yönlendirici olmak ve ders kayıtlarının kurallara uygun olmasını sağlamakla görevlidir. Danışmanların görevlerine ilişkin diğer hususlar, fakülte yönetim kurulunca ayrıca belirlenir.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Sınavlar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u w:val="single"/>
                            <w:lang w:eastAsia="tr-TR"/>
                          </w:rPr>
                        </w:pPr>
                        <w:r w:rsidRPr="002B67BD">
                          <w:rPr>
                            <w:rFonts w:ascii="Times New Roman" w:eastAsia="Times New Roman" w:hAnsi="Times New Roman" w:cs="Times New Roman"/>
                            <w:b/>
                            <w:bCs/>
                            <w:sz w:val="20"/>
                            <w:szCs w:val="20"/>
                            <w:lang w:eastAsia="tr-TR"/>
                          </w:rPr>
                          <w:t>MADDE 20 –</w:t>
                        </w:r>
                        <w:r w:rsidRPr="002B67BD">
                          <w:rPr>
                            <w:rFonts w:ascii="Times New Roman" w:eastAsia="Times New Roman" w:hAnsi="Times New Roman" w:cs="Times New Roman"/>
                            <w:sz w:val="20"/>
                            <w:szCs w:val="20"/>
                            <w:lang w:eastAsia="tr-TR"/>
                          </w:rPr>
                          <w:t> (1) </w:t>
                        </w:r>
                        <w:r w:rsidRPr="002B67BD">
                          <w:rPr>
                            <w:rFonts w:ascii="Times New Roman" w:eastAsia="Times New Roman" w:hAnsi="Times New Roman" w:cs="Times New Roman"/>
                            <w:b/>
                            <w:bCs/>
                            <w:sz w:val="20"/>
                            <w:szCs w:val="20"/>
                            <w:lang w:eastAsia="tr-TR"/>
                          </w:rPr>
                          <w:t>(Değişik:RG-22/7/2017-30131)</w:t>
                        </w:r>
                        <w:r w:rsidRPr="002B67BD">
                          <w:rPr>
                            <w:rFonts w:ascii="Times New Roman" w:eastAsia="Times New Roman" w:hAnsi="Times New Roman" w:cs="Times New Roman"/>
                            <w:b/>
                            <w:bCs/>
                            <w:sz w:val="20"/>
                            <w:szCs w:val="20"/>
                            <w:vertAlign w:val="superscript"/>
                            <w:lang w:eastAsia="tr-TR"/>
                          </w:rPr>
                          <w:t>(2) </w:t>
                        </w:r>
                        <w:r w:rsidRPr="002B67BD">
                          <w:rPr>
                            <w:rFonts w:ascii="Times New Roman" w:eastAsia="Times New Roman" w:hAnsi="Times New Roman" w:cs="Times New Roman"/>
                            <w:sz w:val="20"/>
                            <w:szCs w:val="20"/>
                            <w:lang w:eastAsia="tr-TR"/>
                          </w:rPr>
                          <w:t xml:space="preserve">Sınavlar; ara sınav, yılsonu sınavı, klinik ders yükü pratik uygulama sonu sınavı, bütünleme sınavı, tek ders sınavı, sorumluluk sınavı ve mazeret sınavlarıdır. Bu sınavlar; yazılı, sözlü, uygulamalı olarak ya da bunların birkaçı şeklinde yapılabilir. </w:t>
                        </w:r>
                        <w:r w:rsidRPr="002B67BD">
                          <w:rPr>
                            <w:rFonts w:ascii="Times New Roman" w:eastAsia="Times New Roman" w:hAnsi="Times New Roman" w:cs="Times New Roman"/>
                            <w:sz w:val="20"/>
                            <w:szCs w:val="20"/>
                            <w:u w:val="single"/>
                            <w:lang w:eastAsia="tr-TR"/>
                          </w:rPr>
                          <w:t>Sınavların ne şekilde olacağına ve mesleki zorunlu ders uygulama, klinik ders yükü pratik uygulama ve benzeri çalışmaların nasıl değerlendirileceğine, ilgili dersten sorumlu anabilim dalı ya da dallarının önerisi ile fakülte yönetim kurulu karar verir.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(2) Sınav tarihleri en az bir hafta önce ilan edilir. İki yarıyıl devam eden derslerin ara sınavlarının tespit ve ilanı her iki yarıyıl için birlikte yapılır. Öğrenciler, sınava ilan edilen gün, saat ve yerde girmek ve öğrenci kimliklerini yanlarında bulundurmak zorundadırlar. Dini ve milli bayramlar dışında, gerekli görülen hallerde Cumartesi, Pazar günleri veya hafta içi öğlen tatillerinde de sınav yapılabilir.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(3) Sınavlarda kopya çektiği, kopyaya teşebbüs veya yardım ettiği tespit edilen öğrenciler o dersten başarısız olmuş sayılır. Ayrıca hakkında, 18/8/2012 tarihli ve 28388 sayılı Resmî Gazete’de yayımlanan Yükseköğretim Kurumları Öğrenci Disiplin Yönetmeliği hükümleri uygulanır.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(4) Her sınavın sonuç belgeleri, o sınav tarihinden itibaren en geç yedi gün içinde dekanlığa teslim edilir. Sınav sonuçları Öğrenci İşleri Otomasyon Sisteminde ilan edildiği anda kesinleşir.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(5) Sınavlara ilişkin esaslar şunlardır:</w:t>
                        </w:r>
                      </w:p>
                      <w:p w:rsidR="00274F12" w:rsidRPr="002B67BD" w:rsidRDefault="00274F12" w:rsidP="007A456F">
                        <w:pPr>
                          <w:shd w:val="clear" w:color="auto" w:fill="FFFFFF" w:themeFill="background1"/>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a) </w:t>
                        </w:r>
                        <w:r w:rsidRPr="002B67BD">
                          <w:rPr>
                            <w:rFonts w:ascii="Times New Roman" w:eastAsia="Times New Roman" w:hAnsi="Times New Roman" w:cs="Times New Roman"/>
                            <w:b/>
                            <w:bCs/>
                            <w:sz w:val="20"/>
                            <w:szCs w:val="20"/>
                            <w:lang w:eastAsia="tr-TR"/>
                          </w:rPr>
                          <w:t>(Değişik:RG-22/7/2017-30131)</w:t>
                        </w:r>
                        <w:r w:rsidRPr="002B67BD">
                          <w:rPr>
                            <w:rFonts w:ascii="Times New Roman" w:eastAsia="Times New Roman" w:hAnsi="Times New Roman" w:cs="Times New Roman"/>
                            <w:b/>
                            <w:bCs/>
                            <w:sz w:val="20"/>
                            <w:szCs w:val="20"/>
                            <w:vertAlign w:val="superscript"/>
                            <w:lang w:eastAsia="tr-TR"/>
                          </w:rPr>
                          <w:t>(2) </w:t>
                        </w:r>
                        <w:r w:rsidRPr="002B67BD">
                          <w:rPr>
                            <w:rFonts w:ascii="Times New Roman" w:eastAsia="Times New Roman" w:hAnsi="Times New Roman" w:cs="Times New Roman"/>
                            <w:sz w:val="20"/>
                            <w:szCs w:val="20"/>
                            <w:u w:val="single"/>
                            <w:lang w:eastAsia="tr-TR"/>
                          </w:rPr>
                          <w:t>Ara sınavlara ilişkin esaslar şunlardır: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1) Her ders için her yarıyıl en az bir ara sınav yapılır. Tüm ara sınavların, derslerin bitiminden önce tamamlanmış olması gerekir. Ara sınav dışında, başarı notunu belirlemede esas olmak üzere; kısa süreli sınavlar, öğrencinin becerilerine dayanan uygulamalar, ödevler, projeler ve benzeri dönem içi çalışmalar yapılabilir. Bu çalışmaların başarı notuna katkı oranları, ilgili anabilim dalı kurulunun teklifi ile fakülte yönetim kurulunca belirlenir. 4 ve 5 inci sınıf klinik uygulamalarında ara sınav zorunlu değildir. Programda yer alan derslerden bir günde en çok iki dersin ara sınavı yapılır. Ancak fakülte yönetim kurulu bu sayıda değişiklik yapma yetkisine sahiptir.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2) Uygulaması olmayan derslerin, her yarıyılda ara sınavlarına girerek not ortalaması 100 tam not üzerinden 85 olan öğrenciler, o dersin dönem sonu (final) sınavından muaf tutulurlar.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b) </w:t>
                        </w:r>
                        <w:r w:rsidRPr="002B67BD">
                          <w:rPr>
                            <w:rFonts w:ascii="Times New Roman" w:eastAsia="Times New Roman" w:hAnsi="Times New Roman" w:cs="Times New Roman"/>
                            <w:b/>
                            <w:bCs/>
                            <w:sz w:val="20"/>
                            <w:szCs w:val="20"/>
                            <w:lang w:eastAsia="tr-TR"/>
                          </w:rPr>
                          <w:t>(Değişik:RG-22/7/2017-30131)</w:t>
                        </w:r>
                        <w:r w:rsidRPr="002B67BD">
                          <w:rPr>
                            <w:rFonts w:ascii="Times New Roman" w:eastAsia="Times New Roman" w:hAnsi="Times New Roman" w:cs="Times New Roman"/>
                            <w:b/>
                            <w:bCs/>
                            <w:sz w:val="20"/>
                            <w:szCs w:val="20"/>
                            <w:vertAlign w:val="superscript"/>
                            <w:lang w:eastAsia="tr-TR"/>
                          </w:rPr>
                          <w:t>(2) </w:t>
                        </w:r>
                        <w:r w:rsidRPr="002B67BD">
                          <w:rPr>
                            <w:rFonts w:ascii="Times New Roman" w:eastAsia="Times New Roman" w:hAnsi="Times New Roman" w:cs="Times New Roman"/>
                            <w:sz w:val="20"/>
                            <w:szCs w:val="20"/>
                            <w:u w:val="single"/>
                            <w:lang w:eastAsia="tr-TR"/>
                          </w:rPr>
                          <w:t>Yılsonu sınavları</w:t>
                        </w:r>
                        <w:r w:rsidRPr="002B67BD">
                          <w:rPr>
                            <w:rFonts w:ascii="Times New Roman" w:eastAsia="Times New Roman" w:hAnsi="Times New Roman" w:cs="Times New Roman"/>
                            <w:sz w:val="20"/>
                            <w:szCs w:val="20"/>
                            <w:lang w:eastAsia="tr-TR"/>
                          </w:rPr>
                          <w:t xml:space="preserve">, bir dersin tamamlandığı dönem sonu veya yılsonunda, akademik takvimde belirtilen tarihler arasında yapılır. Yılsonu sınavına, devam zorunluluğunu yerine getiren ve uygulaması olan derslerin uygulamalarından başarılı olan öğrenciler girebilirler. Öğrenciler yılsonu sınavlarında ilgili dersin o yılki müfredat programından pratik uygulama, klinik uygulama ve teorik olarak </w:t>
                        </w:r>
                        <w:r w:rsidRPr="002B67BD">
                          <w:rPr>
                            <w:rFonts w:ascii="Times New Roman" w:eastAsia="Times New Roman" w:hAnsi="Times New Roman" w:cs="Times New Roman"/>
                            <w:sz w:val="20"/>
                            <w:szCs w:val="20"/>
                            <w:lang w:eastAsia="tr-TR"/>
                          </w:rPr>
                          <w:lastRenderedPageBreak/>
                          <w:t>sorumludurlar. 4. ve 5. sınıflar klinik ders yükü pratik uygulama sınıfları olup, hem teorik hem de pratik ders yükü uygulaması olan derslerin uygulama ve teorik sınavları ayrı ayrı değerlendirilir.</w:t>
                        </w:r>
                      </w:p>
                      <w:p w:rsidR="00274F12" w:rsidRPr="002B67BD" w:rsidRDefault="00274F12" w:rsidP="001319C2">
                        <w:pPr>
                          <w:spacing w:line="240" w:lineRule="atLeast"/>
                          <w:ind w:firstLine="567"/>
                          <w:jc w:val="both"/>
                          <w:rPr>
                            <w:rFonts w:ascii="Times New Roman" w:eastAsia="Times New Roman" w:hAnsi="Times New Roman" w:cs="Times New Roman"/>
                            <w:sz w:val="20"/>
                            <w:szCs w:val="20"/>
                            <w:u w:val="single"/>
                            <w:lang w:eastAsia="tr-TR"/>
                          </w:rPr>
                        </w:pPr>
                        <w:r w:rsidRPr="002B67BD">
                          <w:rPr>
                            <w:rFonts w:ascii="Times New Roman" w:eastAsia="Times New Roman" w:hAnsi="Times New Roman" w:cs="Times New Roman"/>
                            <w:sz w:val="20"/>
                            <w:szCs w:val="20"/>
                            <w:lang w:eastAsia="tr-TR"/>
                          </w:rPr>
                          <w:t>c) </w:t>
                        </w:r>
                        <w:r w:rsidRPr="002B67BD">
                          <w:rPr>
                            <w:rFonts w:ascii="Times New Roman" w:eastAsia="Times New Roman" w:hAnsi="Times New Roman" w:cs="Times New Roman"/>
                            <w:b/>
                            <w:bCs/>
                            <w:sz w:val="20"/>
                            <w:szCs w:val="20"/>
                            <w:lang w:eastAsia="tr-TR"/>
                          </w:rPr>
                          <w:t>(Değişik:RG-22/7/2017-30131)</w:t>
                        </w:r>
                        <w:r w:rsidRPr="002B67BD">
                          <w:rPr>
                            <w:rFonts w:ascii="Times New Roman" w:eastAsia="Times New Roman" w:hAnsi="Times New Roman" w:cs="Times New Roman"/>
                            <w:b/>
                            <w:bCs/>
                            <w:sz w:val="20"/>
                            <w:szCs w:val="20"/>
                            <w:vertAlign w:val="superscript"/>
                            <w:lang w:eastAsia="tr-TR"/>
                          </w:rPr>
                          <w:t>(2) </w:t>
                        </w:r>
                        <w:r w:rsidRPr="002B67BD">
                          <w:rPr>
                            <w:rFonts w:ascii="Times New Roman" w:eastAsia="Times New Roman" w:hAnsi="Times New Roman" w:cs="Times New Roman"/>
                            <w:sz w:val="20"/>
                            <w:szCs w:val="20"/>
                            <w:u w:val="single"/>
                            <w:lang w:eastAsia="tr-TR"/>
                          </w:rPr>
                          <w:t>Klinik ders yükü pratik uygulaması sonu sınavına ilişkin esaslar şunlardır: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1) Klinik ders yükü pratik uygulamalarına sahip olan derslerde anabilim dallarında ilan edilen pratik uygulamaları tamamlayan öğrenciler klinik ders yükü pratik uygulama sonu sınavına tabi tutulurlar. Bu sınav, öğrencinin ilan edilen pratik uygulamaları tamamladığı dersin sonunda ilgili anabilim dalında gerçekleştirilir. İlgili dersin sınavı; pratik uygulama ve/veya sözlü sınavın birlikte yapılması şeklinde olur. Sınavda öğrencilerin başarılı sayılabilmeleri için klinik ders yükü pratik uygulama sınavının tüm aşamalarını geçmesi gereklidir. Bu sınavlardan pratik uygulama sınavı baraj niteliği taşır. Baraj sınavında başarısız olan öğrenci takip eden sınavlara giremez. Not değerlendirmesinde öğrencinin uygulama süresindeki çalışma ve başarısı da göz önüne alınır.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2) Bir önceki eğitim-öğretim yılı sonunda klinik ders yükü pratik uygulaması olan derslerden başarısız duruma düşen 4. ve 5. sınıf öğrencileri başarısız oldukları uygulama derslerini, eğitim ve öğretime ara verildiği tarihler arasında tekrarlayabilirler.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ç) </w:t>
                        </w:r>
                        <w:r w:rsidRPr="002B67BD">
                          <w:rPr>
                            <w:rFonts w:ascii="Times New Roman" w:eastAsia="Times New Roman" w:hAnsi="Times New Roman" w:cs="Times New Roman"/>
                            <w:b/>
                            <w:bCs/>
                            <w:sz w:val="20"/>
                            <w:szCs w:val="20"/>
                            <w:lang w:eastAsia="tr-TR"/>
                          </w:rPr>
                          <w:t>(Değişik:RG-22/7/2017-30131)</w:t>
                        </w:r>
                        <w:r w:rsidRPr="002B67BD">
                          <w:rPr>
                            <w:rFonts w:ascii="Times New Roman" w:eastAsia="Times New Roman" w:hAnsi="Times New Roman" w:cs="Times New Roman"/>
                            <w:b/>
                            <w:bCs/>
                            <w:sz w:val="20"/>
                            <w:szCs w:val="20"/>
                            <w:vertAlign w:val="superscript"/>
                            <w:lang w:eastAsia="tr-TR"/>
                          </w:rPr>
                          <w:t>(2) </w:t>
                        </w:r>
                        <w:r w:rsidRPr="002B67BD">
                          <w:rPr>
                            <w:rFonts w:ascii="Times New Roman" w:eastAsia="Times New Roman" w:hAnsi="Times New Roman" w:cs="Times New Roman"/>
                            <w:sz w:val="20"/>
                            <w:szCs w:val="20"/>
                            <w:u w:val="single"/>
                            <w:lang w:eastAsia="tr-TR"/>
                          </w:rPr>
                          <w:t>Bütünleme sınavı</w:t>
                        </w:r>
                        <w:r w:rsidRPr="002B67BD">
                          <w:rPr>
                            <w:rFonts w:ascii="Times New Roman" w:eastAsia="Times New Roman" w:hAnsi="Times New Roman" w:cs="Times New Roman"/>
                            <w:sz w:val="20"/>
                            <w:szCs w:val="20"/>
                            <w:shd w:val="clear" w:color="auto" w:fill="FFC000"/>
                            <w:lang w:eastAsia="tr-TR"/>
                          </w:rPr>
                          <w:t>,</w:t>
                        </w:r>
                        <w:r w:rsidRPr="002B67BD">
                          <w:rPr>
                            <w:rFonts w:ascii="Times New Roman" w:eastAsia="Times New Roman" w:hAnsi="Times New Roman" w:cs="Times New Roman"/>
                            <w:sz w:val="20"/>
                            <w:szCs w:val="20"/>
                            <w:lang w:eastAsia="tr-TR"/>
                          </w:rPr>
                          <w:t xml:space="preserve"> bir dersin yılsonu sınavından en az bir hafta sonra yapılır. Bu sınava, yılsonu sınavına girme hakkına sahip olup da sınava girmeyen, yılsonu sınavına girdiği halde yeterli başarıyı sağlayamayan veya yılsonu sınavına girme hakkına sahip olmayıp ilgili anabilim dalı tarafından akademik yılbaşında ilan edilen şartlara göre verilen telafi sürelerinde pratik uygulamalara katılıp başarılı olan öğrenciler girebilir. Ayrıca; 4. ve 5. sınıf klinik ders yükü pratik uygulama sınav notu başarısız olan öğrenciler, bütünleme sınavına toplu olarak alınırlar.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 xml:space="preserve">d) </w:t>
                        </w:r>
                        <w:r w:rsidRPr="002B67BD">
                          <w:rPr>
                            <w:rFonts w:ascii="Times New Roman" w:eastAsia="Times New Roman" w:hAnsi="Times New Roman" w:cs="Times New Roman"/>
                            <w:sz w:val="20"/>
                            <w:szCs w:val="20"/>
                            <w:u w:val="single"/>
                            <w:lang w:eastAsia="tr-TR"/>
                          </w:rPr>
                          <w:t>Tek ders sınavı:</w:t>
                        </w:r>
                        <w:r w:rsidRPr="002B67BD">
                          <w:rPr>
                            <w:rFonts w:ascii="Times New Roman" w:eastAsia="Times New Roman" w:hAnsi="Times New Roman" w:cs="Times New Roman"/>
                            <w:sz w:val="20"/>
                            <w:szCs w:val="20"/>
                            <w:lang w:eastAsia="tr-TR"/>
                          </w:rPr>
                          <w:t xml:space="preserve"> Mezuniyet durumunda olup sadece bir dersten başarısız olan öğrencilere dönemine bakılmadan bir sınav hakkı verilir ve alınan not ara sınavlar dikkate alınmadan değerlendirilir.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 xml:space="preserve">e) </w:t>
                        </w:r>
                        <w:r w:rsidRPr="002B67BD">
                          <w:rPr>
                            <w:rFonts w:ascii="Times New Roman" w:eastAsia="Times New Roman" w:hAnsi="Times New Roman" w:cs="Times New Roman"/>
                            <w:sz w:val="20"/>
                            <w:szCs w:val="20"/>
                            <w:u w:val="single"/>
                            <w:lang w:eastAsia="tr-TR"/>
                          </w:rPr>
                          <w:t>Sorumluluk sınavı</w:t>
                        </w:r>
                        <w:r w:rsidRPr="002B67BD">
                          <w:rPr>
                            <w:rFonts w:ascii="Times New Roman" w:eastAsia="Times New Roman" w:hAnsi="Times New Roman" w:cs="Times New Roman"/>
                            <w:sz w:val="20"/>
                            <w:szCs w:val="20"/>
                            <w:lang w:eastAsia="tr-TR"/>
                          </w:rPr>
                          <w:t>: Öğrenciler sorumlu oldukları dersin sadece yıl sonu ve bütünleme sınavlarına girerler. Alınan not, ara sınavlar dikkate alınmadan değerlendirilir. Başarılı sayılmak için sınavlardan birinden 60 (altmış) not almak yeterlidir.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f) </w:t>
                        </w:r>
                        <w:r w:rsidRPr="002B67BD">
                          <w:rPr>
                            <w:rFonts w:ascii="Times New Roman" w:eastAsia="Times New Roman" w:hAnsi="Times New Roman" w:cs="Times New Roman"/>
                            <w:b/>
                            <w:bCs/>
                            <w:sz w:val="20"/>
                            <w:szCs w:val="20"/>
                            <w:lang w:eastAsia="tr-TR"/>
                          </w:rPr>
                          <w:t>(Değişik:RG-22/7/2017-30131)</w:t>
                        </w:r>
                        <w:r w:rsidRPr="002B67BD">
                          <w:rPr>
                            <w:rFonts w:ascii="Times New Roman" w:eastAsia="Times New Roman" w:hAnsi="Times New Roman" w:cs="Times New Roman"/>
                            <w:b/>
                            <w:bCs/>
                            <w:sz w:val="20"/>
                            <w:szCs w:val="20"/>
                            <w:vertAlign w:val="superscript"/>
                            <w:lang w:eastAsia="tr-TR"/>
                          </w:rPr>
                          <w:t>(2</w:t>
                        </w:r>
                        <w:r w:rsidRPr="002B67BD">
                          <w:rPr>
                            <w:rFonts w:ascii="Times New Roman" w:eastAsia="Times New Roman" w:hAnsi="Times New Roman" w:cs="Times New Roman"/>
                            <w:b/>
                            <w:bCs/>
                            <w:sz w:val="20"/>
                            <w:szCs w:val="20"/>
                            <w:u w:val="single"/>
                            <w:vertAlign w:val="superscript"/>
                            <w:lang w:eastAsia="tr-TR"/>
                          </w:rPr>
                          <w:t>) </w:t>
                        </w:r>
                        <w:r w:rsidRPr="002B67BD">
                          <w:rPr>
                            <w:rFonts w:ascii="Times New Roman" w:eastAsia="Times New Roman" w:hAnsi="Times New Roman" w:cs="Times New Roman"/>
                            <w:sz w:val="20"/>
                            <w:szCs w:val="20"/>
                            <w:u w:val="single"/>
                            <w:lang w:eastAsia="tr-TR"/>
                          </w:rPr>
                          <w:t>Mazeret sınavı,</w:t>
                        </w:r>
                        <w:r w:rsidRPr="002B67BD">
                          <w:rPr>
                            <w:rFonts w:ascii="Times New Roman" w:eastAsia="Times New Roman" w:hAnsi="Times New Roman" w:cs="Times New Roman"/>
                            <w:sz w:val="20"/>
                            <w:szCs w:val="20"/>
                            <w:lang w:eastAsia="tr-TR"/>
                          </w:rPr>
                          <w:t xml:space="preserve"> fakülte yönetim kurulunca kabul edilen haklı ve geçerli bir sebeple ara sınavlara katılamayan öğrenciler için açılan sınavdır. Mazeret sınav hakkı, sadece ara sınavlar için verilir. Yılsonu sınav ve bütünleme sınavları için, mazeret sınavı açılmaz. Mazeret sınavının hangi tarihte açılacağı ve bu sınavların programı, dekanlıkça tespit ve ilan edilir. Bu sınavlara katılacak öğrenciler, giremedikleri ara sınavın müfredat programından sorumludurlar. Mazeret sınavı için, ayrı bir mazeret sınavı açılmaz. Mazeret sınav hakkı, aynı ders için birden fazla kullanılmaz. Hastalık nedeniyle sınavlara giremeyen öğrencilerin, bu durumlarını herhangi bir tam teşekküllü sağlık kurumundan alınan sağlık raporu ile belgelendirmesi gereklidir. Mazeret belgelerinin; düzenlendikleri tarihi izleyen bir hafta içerisinde dekanlığa verilmesi zorunludur. Sağlık mazereti fakülte yönetim kurulunca kabul edilen öğrenci, raporlu bulunduğu süre içinde herhangi bir dersin sınavına giremez.</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Başarı notunun belirlenmesi</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MADDE 21 –</w:t>
                        </w:r>
                        <w:r w:rsidRPr="002B67BD">
                          <w:rPr>
                            <w:rFonts w:ascii="Times New Roman" w:eastAsia="Times New Roman" w:hAnsi="Times New Roman" w:cs="Times New Roman"/>
                            <w:sz w:val="20"/>
                            <w:szCs w:val="20"/>
                            <w:lang w:eastAsia="tr-TR"/>
                          </w:rPr>
                          <w:t> (1) Sınavlar 100 tam not üzerinden değerlendirilir. Öğrencilerin o eğitim yılında başarılı sayılmaları için en az 60 başarı notuna ulaşmaları gereklidir.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(2) Ders başarı notu; ara sınavların ortalamasının % 40’ı ile yarıyıl/yıl sonu veya bütünleme sınavının % 60’nın toplanması sonucunda elde edilen nottur.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(3) Ders ve uygulamalardan zorunlu devam süresini sağlamış olup, sınavlarda başarı için yeterli notu alamayan öğrenci başarısız sayılır.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(4) Bir dersten başarılı olmak için yarıyıl/yıl sonu veya bütünleme sınav notunun en az 60 olması gereklidir.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Değerlendirme</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MADDE 22 –</w:t>
                        </w:r>
                        <w:r w:rsidRPr="002B67BD">
                          <w:rPr>
                            <w:rFonts w:ascii="Times New Roman" w:eastAsia="Times New Roman" w:hAnsi="Times New Roman" w:cs="Times New Roman"/>
                            <w:sz w:val="20"/>
                            <w:szCs w:val="20"/>
                            <w:lang w:eastAsia="tr-TR"/>
                          </w:rPr>
                          <w:t> (1) Sınavlar 100 puan üzerinden değerlendirilir. Sınav sonuçları sayısal puan ile ilan edilir. Öğrencilere buçuklu not verilmez, buçuklu sayı tam sayıya yükseltilir. Öğrencinin girmediği sınavın puanı sıfırdır. Bir dersin sınav sonucunun, harf notuna ve katsayılara karşılık gelen puan aralıkları aşağıdaki tabloda gösterildiği şekilde tanımlanır:</w:t>
                        </w:r>
                      </w:p>
                      <w:p w:rsidR="00274F12" w:rsidRPr="002B67BD" w:rsidRDefault="00274F12" w:rsidP="00274F12">
                        <w:pPr>
                          <w:spacing w:before="100" w:beforeAutospacing="1" w:after="100" w:afterAutospacing="1" w:line="240" w:lineRule="atLeast"/>
                          <w:ind w:firstLine="566"/>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a) Geçer notlar şunlardır:           </w:t>
                        </w:r>
                      </w:p>
                      <w:tbl>
                        <w:tblPr>
                          <w:tblW w:w="0" w:type="auto"/>
                          <w:tblInd w:w="727" w:type="dxa"/>
                          <w:tblCellMar>
                            <w:left w:w="0" w:type="dxa"/>
                            <w:right w:w="0" w:type="dxa"/>
                          </w:tblCellMar>
                          <w:tblLook w:val="04A0" w:firstRow="1" w:lastRow="0" w:firstColumn="1" w:lastColumn="0" w:noHBand="0" w:noVBand="1"/>
                        </w:tblPr>
                        <w:tblGrid>
                          <w:gridCol w:w="2242"/>
                          <w:gridCol w:w="2268"/>
                          <w:gridCol w:w="1985"/>
                          <w:gridCol w:w="1417"/>
                        </w:tblGrid>
                        <w:tr w:rsidR="002B67BD" w:rsidRPr="002B67BD" w:rsidTr="00274F12">
                          <w:tc>
                            <w:tcPr>
                              <w:tcW w:w="2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4F12" w:rsidRPr="002B67BD" w:rsidRDefault="00274F12" w:rsidP="00274F12">
                              <w:pPr>
                                <w:spacing w:before="100" w:beforeAutospacing="1" w:after="100" w:afterAutospacing="1" w:line="240" w:lineRule="atLeast"/>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u w:val="single"/>
                                  <w:lang w:eastAsia="tr-TR"/>
                                </w:rPr>
                                <w:t>Başarı Notu (Sayıyla)</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4F12" w:rsidRPr="002B67BD" w:rsidRDefault="00274F12" w:rsidP="00274F12">
                              <w:pPr>
                                <w:spacing w:before="100" w:beforeAutospacing="1" w:after="100" w:afterAutospacing="1" w:line="240" w:lineRule="atLeast"/>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u w:val="single"/>
                                  <w:lang w:eastAsia="tr-TR"/>
                                </w:rPr>
                                <w:t>Başarı Harf Notu</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4F12" w:rsidRPr="002B67BD" w:rsidRDefault="00274F12" w:rsidP="00274F12">
                              <w:pPr>
                                <w:spacing w:before="100" w:beforeAutospacing="1" w:after="100" w:afterAutospacing="1" w:line="240" w:lineRule="atLeast"/>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u w:val="single"/>
                                  <w:lang w:eastAsia="tr-TR"/>
                                </w:rPr>
                                <w:t>Ağırlık Katsayısı</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4F12" w:rsidRPr="002B67BD" w:rsidRDefault="00274F12" w:rsidP="00274F12">
                              <w:pPr>
                                <w:spacing w:before="100" w:beforeAutospacing="1" w:after="100" w:afterAutospacing="1" w:line="240" w:lineRule="atLeast"/>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u w:val="single"/>
                                  <w:lang w:eastAsia="tr-TR"/>
                                </w:rPr>
                                <w:t>Anlamı</w:t>
                              </w:r>
                            </w:p>
                          </w:tc>
                        </w:tr>
                        <w:tr w:rsidR="002B67BD" w:rsidRPr="002B67BD" w:rsidTr="00274F12">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F12" w:rsidRPr="002B67BD" w:rsidRDefault="00274F12" w:rsidP="00274F12">
                              <w:pPr>
                                <w:spacing w:before="100" w:beforeAutospacing="1" w:after="100" w:afterAutospacing="1" w:line="240" w:lineRule="atLeast"/>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90-100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74F12" w:rsidRPr="002B67BD" w:rsidRDefault="00274F12" w:rsidP="00274F12">
                              <w:pPr>
                                <w:spacing w:before="100" w:beforeAutospacing="1" w:after="100" w:afterAutospacing="1" w:line="240" w:lineRule="atLeast"/>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AA</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74F12" w:rsidRPr="002B67BD" w:rsidRDefault="00274F12" w:rsidP="00274F12">
                              <w:pPr>
                                <w:spacing w:before="100" w:beforeAutospacing="1" w:after="100" w:afterAutospacing="1" w:line="240" w:lineRule="atLeast"/>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4,00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74F12" w:rsidRPr="002B67BD" w:rsidRDefault="00274F12" w:rsidP="00274F12">
                              <w:pPr>
                                <w:spacing w:before="100" w:beforeAutospacing="1" w:after="100" w:afterAutospacing="1" w:line="240" w:lineRule="atLeast"/>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Geçer</w:t>
                              </w:r>
                            </w:p>
                          </w:tc>
                        </w:tr>
                        <w:tr w:rsidR="002B67BD" w:rsidRPr="002B67BD" w:rsidTr="00274F12">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F12" w:rsidRPr="002B67BD" w:rsidRDefault="00274F12" w:rsidP="00274F12">
                              <w:pPr>
                                <w:spacing w:before="100" w:beforeAutospacing="1" w:after="100" w:afterAutospacing="1" w:line="240" w:lineRule="atLeast"/>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85-89</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74F12" w:rsidRPr="002B67BD" w:rsidRDefault="00274F12" w:rsidP="00274F12">
                              <w:pPr>
                                <w:spacing w:before="100" w:beforeAutospacing="1" w:after="100" w:afterAutospacing="1" w:line="240" w:lineRule="atLeast"/>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BA</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74F12" w:rsidRPr="002B67BD" w:rsidRDefault="00274F12" w:rsidP="00274F12">
                              <w:pPr>
                                <w:spacing w:before="100" w:beforeAutospacing="1" w:after="100" w:afterAutospacing="1" w:line="240" w:lineRule="atLeast"/>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3,50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74F12" w:rsidRPr="002B67BD" w:rsidRDefault="00274F12" w:rsidP="00274F12">
                              <w:pPr>
                                <w:spacing w:before="100" w:beforeAutospacing="1" w:after="100" w:afterAutospacing="1" w:line="240" w:lineRule="atLeast"/>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Geçer</w:t>
                              </w:r>
                            </w:p>
                          </w:tc>
                        </w:tr>
                        <w:tr w:rsidR="002B67BD" w:rsidRPr="002B67BD" w:rsidTr="00274F12">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F12" w:rsidRPr="002B67BD" w:rsidRDefault="00274F12" w:rsidP="00274F12">
                              <w:pPr>
                                <w:spacing w:before="100" w:beforeAutospacing="1" w:after="100" w:afterAutospacing="1" w:line="240" w:lineRule="atLeast"/>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75-84</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74F12" w:rsidRPr="002B67BD" w:rsidRDefault="00274F12" w:rsidP="00274F12">
                              <w:pPr>
                                <w:spacing w:before="100" w:beforeAutospacing="1" w:after="100" w:afterAutospacing="1" w:line="240" w:lineRule="atLeast"/>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BB</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74F12" w:rsidRPr="002B67BD" w:rsidRDefault="00274F12" w:rsidP="00274F12">
                              <w:pPr>
                                <w:spacing w:before="100" w:beforeAutospacing="1" w:after="100" w:afterAutospacing="1" w:line="240" w:lineRule="atLeast"/>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3,00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74F12" w:rsidRPr="002B67BD" w:rsidRDefault="00274F12" w:rsidP="00274F12">
                              <w:pPr>
                                <w:spacing w:before="100" w:beforeAutospacing="1" w:after="100" w:afterAutospacing="1" w:line="240" w:lineRule="atLeast"/>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Geçer</w:t>
                              </w:r>
                            </w:p>
                          </w:tc>
                        </w:tr>
                        <w:tr w:rsidR="002B67BD" w:rsidRPr="002B67BD" w:rsidTr="00274F12">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F12" w:rsidRPr="002B67BD" w:rsidRDefault="00274F12" w:rsidP="00274F12">
                              <w:pPr>
                                <w:spacing w:before="100" w:beforeAutospacing="1" w:after="100" w:afterAutospacing="1" w:line="240" w:lineRule="atLeast"/>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70-74</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74F12" w:rsidRPr="002B67BD" w:rsidRDefault="00274F12" w:rsidP="00274F12">
                              <w:pPr>
                                <w:spacing w:before="100" w:beforeAutospacing="1" w:after="100" w:afterAutospacing="1" w:line="240" w:lineRule="atLeast"/>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CB</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74F12" w:rsidRPr="002B67BD" w:rsidRDefault="00274F12" w:rsidP="00274F12">
                              <w:pPr>
                                <w:spacing w:before="100" w:beforeAutospacing="1" w:after="100" w:afterAutospacing="1" w:line="240" w:lineRule="atLeast"/>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2,50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74F12" w:rsidRPr="002B67BD" w:rsidRDefault="00274F12" w:rsidP="00274F12">
                              <w:pPr>
                                <w:spacing w:before="100" w:beforeAutospacing="1" w:after="100" w:afterAutospacing="1" w:line="240" w:lineRule="atLeast"/>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Geçer</w:t>
                              </w:r>
                            </w:p>
                          </w:tc>
                        </w:tr>
                        <w:tr w:rsidR="002B67BD" w:rsidRPr="002B67BD" w:rsidTr="00274F12">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F12" w:rsidRPr="002B67BD" w:rsidRDefault="00274F12" w:rsidP="00274F12">
                              <w:pPr>
                                <w:spacing w:before="100" w:beforeAutospacing="1" w:after="100" w:afterAutospacing="1" w:line="240" w:lineRule="atLeast"/>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60-69</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74F12" w:rsidRPr="002B67BD" w:rsidRDefault="00274F12" w:rsidP="00274F12">
                              <w:pPr>
                                <w:spacing w:before="100" w:beforeAutospacing="1" w:after="100" w:afterAutospacing="1" w:line="240" w:lineRule="atLeast"/>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C C</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74F12" w:rsidRPr="002B67BD" w:rsidRDefault="00274F12" w:rsidP="00274F12">
                              <w:pPr>
                                <w:spacing w:before="100" w:beforeAutospacing="1" w:after="100" w:afterAutospacing="1" w:line="240" w:lineRule="atLeast"/>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2,00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74F12" w:rsidRPr="002B67BD" w:rsidRDefault="00274F12" w:rsidP="00274F12">
                              <w:pPr>
                                <w:spacing w:before="100" w:beforeAutospacing="1" w:after="100" w:afterAutospacing="1" w:line="240" w:lineRule="atLeast"/>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Geçer</w:t>
                              </w:r>
                            </w:p>
                          </w:tc>
                        </w:tr>
                        <w:tr w:rsidR="002B67BD" w:rsidRPr="002B67BD" w:rsidTr="00274F12">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F12" w:rsidRPr="002B67BD" w:rsidRDefault="00274F12" w:rsidP="00274F12">
                              <w:pPr>
                                <w:spacing w:before="100" w:beforeAutospacing="1" w:after="100" w:afterAutospacing="1" w:line="240" w:lineRule="atLeast"/>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0-59</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74F12" w:rsidRPr="002B67BD" w:rsidRDefault="00274F12" w:rsidP="00274F12">
                              <w:pPr>
                                <w:spacing w:before="100" w:beforeAutospacing="1" w:after="100" w:afterAutospacing="1" w:line="240" w:lineRule="atLeast"/>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DC</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74F12" w:rsidRPr="002B67BD" w:rsidRDefault="00274F12" w:rsidP="00274F12">
                              <w:pPr>
                                <w:spacing w:before="100" w:beforeAutospacing="1" w:after="100" w:afterAutospacing="1" w:line="240" w:lineRule="atLeast"/>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1,50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74F12" w:rsidRPr="002B67BD" w:rsidRDefault="00274F12" w:rsidP="00274F12">
                              <w:pPr>
                                <w:spacing w:before="100" w:beforeAutospacing="1" w:after="100" w:afterAutospacing="1" w:line="240" w:lineRule="atLeast"/>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Geçmez</w:t>
                              </w:r>
                            </w:p>
                          </w:tc>
                        </w:tr>
                      </w:tbl>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Sınavın geçerliliği</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lastRenderedPageBreak/>
                          <w:t>MADDE 23 –</w:t>
                        </w:r>
                        <w:r w:rsidRPr="002B67BD">
                          <w:rPr>
                            <w:rFonts w:ascii="Times New Roman" w:eastAsia="Times New Roman" w:hAnsi="Times New Roman" w:cs="Times New Roman"/>
                            <w:sz w:val="20"/>
                            <w:szCs w:val="20"/>
                            <w:lang w:eastAsia="tr-TR"/>
                          </w:rPr>
                          <w:t> (1) Öğrenci, sınav programında belirtilen zaman ve yerde sınavlara girmek zorundadır. Aksi halde sınavları geçersiz sayılır. Öğrencinin girmemesi gereken veya alınmaması gereken bir dersin sınavına girmesi sonucunda aldığı not, ilan edilmiş olsa da iptal edilir ve hakkında disiplin soruşturması açılır.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Sınav sonucuna itiraz</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MADDE 24 –</w:t>
                        </w:r>
                        <w:r w:rsidRPr="002B67BD">
                          <w:rPr>
                            <w:rFonts w:ascii="Times New Roman" w:eastAsia="Times New Roman" w:hAnsi="Times New Roman" w:cs="Times New Roman"/>
                            <w:sz w:val="20"/>
                            <w:szCs w:val="20"/>
                            <w:lang w:eastAsia="tr-TR"/>
                          </w:rPr>
                          <w:t> (1) Öğrenciler sınav sonuçlarının ilan edildiği tarihten itibaren en geç üç iş günü içinde maddi hata sebebiyle sınav sonuçlarına dekanlığa başvurarak itiraz edebilirler. İtiraz, ilgili öğretim elemanının tetkikinden sonra, fakülte yönetim kurulunda değerlendirilir. Fakülte yönetim kurulunun konuya ilişkin kararı yedi gün içinde öğrenciye bildirilir.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Sınav evrakının saklanması</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MADDE 25 –</w:t>
                        </w:r>
                        <w:r w:rsidRPr="002B67BD">
                          <w:rPr>
                            <w:rFonts w:ascii="Times New Roman" w:eastAsia="Times New Roman" w:hAnsi="Times New Roman" w:cs="Times New Roman"/>
                            <w:sz w:val="20"/>
                            <w:szCs w:val="20"/>
                            <w:lang w:eastAsia="tr-TR"/>
                          </w:rPr>
                          <w:t> (1) Her türlü sınav evrakı, ilgili anabilim dalı tarafından iki yıl süre ile saklanır.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Sınav sonuçlarının ilanı</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MADDE 26 –</w:t>
                        </w:r>
                        <w:r w:rsidRPr="002B67BD">
                          <w:rPr>
                            <w:rFonts w:ascii="Times New Roman" w:eastAsia="Times New Roman" w:hAnsi="Times New Roman" w:cs="Times New Roman"/>
                            <w:sz w:val="20"/>
                            <w:szCs w:val="20"/>
                            <w:lang w:eastAsia="tr-TR"/>
                          </w:rPr>
                          <w:t> (1) Sınav sonuçları, sınav tarihinden itibaren en geç yedi gün içinde ilan edilir. Sınav sonuçları dekanlığın belirlediği yöntemle ilgili birimlerce ilan edildiği anda kesinleşir.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 </w:t>
                        </w:r>
                      </w:p>
                      <w:p w:rsidR="00274F12" w:rsidRPr="002B67BD" w:rsidRDefault="00274F12" w:rsidP="00274F12">
                        <w:pPr>
                          <w:spacing w:line="240" w:lineRule="atLeast"/>
                          <w:ind w:firstLine="567"/>
                          <w:jc w:val="center"/>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BEŞİNCİ BÖLÜM</w:t>
                        </w:r>
                      </w:p>
                      <w:p w:rsidR="00274F12" w:rsidRPr="002B67BD" w:rsidRDefault="00274F12" w:rsidP="00274F12">
                        <w:pPr>
                          <w:spacing w:line="240" w:lineRule="atLeast"/>
                          <w:ind w:firstLine="567"/>
                          <w:jc w:val="center"/>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Mezuniyet, Diplomalar, Yatay Geçiş, Değişim Programları</w:t>
                        </w:r>
                      </w:p>
                      <w:p w:rsidR="00274F12" w:rsidRPr="002B67BD" w:rsidRDefault="00274F12" w:rsidP="00274F12">
                        <w:pPr>
                          <w:spacing w:line="240" w:lineRule="atLeast"/>
                          <w:ind w:firstLine="567"/>
                          <w:jc w:val="center"/>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ve Kayıt Dondurma</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 </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Mezuniyet</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MADDE 27 –</w:t>
                        </w:r>
                        <w:r w:rsidRPr="002B67BD">
                          <w:rPr>
                            <w:rFonts w:ascii="Times New Roman" w:eastAsia="Times New Roman" w:hAnsi="Times New Roman" w:cs="Times New Roman"/>
                            <w:sz w:val="20"/>
                            <w:szCs w:val="20"/>
                            <w:lang w:eastAsia="tr-TR"/>
                          </w:rPr>
                          <w:t> (1) Bu Yönetmelikte belirtilen şartları ve fakültedeki eğitim-öğretim programını başarıyla tamamlayan öğrenciler mezuniyete hak kazanmış sayılır.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(2) Diploma veya geçici mezuniyet belgesine yazılacak mezuniyet tarihi, öğrencinin kayıtlı olduğu eğitim-öğretim programını tamamladığı tarihtir.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(3) Öğrencilere diploma veya geçici mezuniyet belgesi verilebilmesi için, katkı payları ile ilgili tüm yükümlülüklerin yerine getirilmiş olması ve öğrenci kimliğinin geri verilmiş olması zorunludur.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(4) Üniversite ile yabancı ülkelerdeki yükseköğretim kurumları arasında öğrenci değişim programları uygulanabilir. Avrupa Kredi Transfer Sistemi ve bu konudaki diğer esaslar Senatoca belirlenir.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(5) Öğrenci diş hekimliği diplomasına hak kazanabilmesi için gerekli olan yıllık en az 60 AKTS kredisi olmak üzere toplam 300 krediyi tamamlamak zorundadır.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Diplomalar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MADDE 28 –</w:t>
                        </w:r>
                        <w:r w:rsidRPr="002B67BD">
                          <w:rPr>
                            <w:rFonts w:ascii="Times New Roman" w:eastAsia="Times New Roman" w:hAnsi="Times New Roman" w:cs="Times New Roman"/>
                            <w:sz w:val="20"/>
                            <w:szCs w:val="20"/>
                            <w:lang w:eastAsia="tr-TR"/>
                          </w:rPr>
                          <w:t> (1) Fakültede aşağıdaki diplomalar verilir: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a) Diş hekimliği temel bilimleri ön lisans diploması: İlk dört yarıyılın (2 yılın) tüm programlarını başarı ile tamamlayanlara verilir.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b) Diş hekimliği yüksek lisans diploması: Fakülte akademik programında bulunan bütün dersleri, uygulamaları, staj ve benzeri çalışmaları başarı ile tamamlayan öğrencilere verilir. Diplomanın şekli ve üzerinde yer alacak bilgiler Rektörlükçe düzenlenir. Diplomalar hazırlanıncaya kadar, öğrenciye geçici mezuniyet belgesi verilir.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Yatay geçişler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MADDE 29 –</w:t>
                        </w:r>
                        <w:r w:rsidRPr="002B67BD">
                          <w:rPr>
                            <w:rFonts w:ascii="Times New Roman" w:eastAsia="Times New Roman" w:hAnsi="Times New Roman" w:cs="Times New Roman"/>
                            <w:sz w:val="20"/>
                            <w:szCs w:val="20"/>
                            <w:lang w:eastAsia="tr-TR"/>
                          </w:rPr>
                          <w:t> (1) Fakülteye yapılacak yatay geçişler ilgili mevzuat hükümleri doğrultusunda; mevcut kontenjan sınırları içinde gerçekleştirilir.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Değişim programları</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MADDE 30 –</w:t>
                        </w:r>
                        <w:r w:rsidRPr="002B67BD">
                          <w:rPr>
                            <w:rFonts w:ascii="Times New Roman" w:eastAsia="Times New Roman" w:hAnsi="Times New Roman" w:cs="Times New Roman"/>
                            <w:sz w:val="20"/>
                            <w:szCs w:val="20"/>
                            <w:lang w:eastAsia="tr-TR"/>
                          </w:rPr>
                          <w:t> (1) Üniversite ile yurt dışındaki üniversiteler arasında yapılan ikili anlaşmalar ile Socrates, Erasmus ve Farabi gibi öğrenci değişim programları çerçevesinde bu üniversitelere bir veya iki yarıyıl süreyle öğrenci gönderilebilir.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(2) Yurt dışındaki üniversiteden değişim programı kapsamında gelen öğrencilere Üniversitede okudukları süre içerisinde bu Yönetmelik hükümleri uygulanır ve aldıkları dersler için kendilerine not durum belgesi verilir.</w:t>
                        </w:r>
                      </w:p>
                      <w:p w:rsidR="00274F12" w:rsidRPr="002B67BD" w:rsidRDefault="00274F12" w:rsidP="00274F12">
                        <w:pPr>
                          <w:spacing w:line="240" w:lineRule="atLeast"/>
                          <w:ind w:firstLine="567"/>
                          <w:jc w:val="both"/>
                          <w:rPr>
                            <w:rFonts w:ascii="Times New Roman" w:eastAsia="Times New Roman" w:hAnsi="Times New Roman" w:cs="Times New Roman"/>
                            <w:b/>
                            <w:bCs/>
                            <w:sz w:val="20"/>
                            <w:szCs w:val="20"/>
                            <w:lang w:eastAsia="tr-TR"/>
                          </w:rPr>
                        </w:pP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Kayıt dondurma</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MADDE 31–</w:t>
                        </w:r>
                        <w:r w:rsidRPr="002B67BD">
                          <w:rPr>
                            <w:rFonts w:ascii="Times New Roman" w:eastAsia="Times New Roman" w:hAnsi="Times New Roman" w:cs="Times New Roman"/>
                            <w:sz w:val="20"/>
                            <w:szCs w:val="20"/>
                            <w:lang w:eastAsia="tr-TR"/>
                          </w:rPr>
                          <w:t> (1) Öğrenciler, kayıt dondurma başvurularını dekanlığa yaparlar. Bu başvurular, ilgili yönetim kurulu tarafından karara bağlanır. Yarıyıl sonu sınavları başladıktan sonra kayıt dondurma işlemi yapılmaz.</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(2) Öğrencilerin iki yarıyıl (1 eğitim-öğretim yılı) kayıt dondurma hakkı vardır. Bu süreler, öğrenim süreleri dışında tutulur. Öğrenci, kaydını dondurduğu süre içinde yapılan sınavlara giremez, girdiği takdirde aldığı not geçersiz sayılır.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(3) Kaydı dondurulan öğrenciler, bu süre içinde izinli sayılır.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(4) Kayıt dondurma durumunda, katkı payına ilişkin usul ve esaslar ilgili mevzuata göre yapılır.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(5) Öğrencilerin kayıtları, aşağıda belirtilen haklı ve geçerli nedenlerin varlığı halinde dondurulabilir: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a) </w:t>
                        </w:r>
                        <w:r w:rsidRPr="002B67BD">
                          <w:rPr>
                            <w:rFonts w:ascii="Times New Roman" w:eastAsia="Times New Roman" w:hAnsi="Times New Roman" w:cs="Times New Roman"/>
                            <w:b/>
                            <w:bCs/>
                            <w:sz w:val="20"/>
                            <w:szCs w:val="20"/>
                            <w:lang w:eastAsia="tr-TR"/>
                          </w:rPr>
                          <w:t>(Değişik:RG-22/7/2017-30131)</w:t>
                        </w:r>
                        <w:r w:rsidRPr="002B67BD">
                          <w:rPr>
                            <w:rFonts w:ascii="Times New Roman" w:eastAsia="Times New Roman" w:hAnsi="Times New Roman" w:cs="Times New Roman"/>
                            <w:b/>
                            <w:bCs/>
                            <w:sz w:val="20"/>
                            <w:szCs w:val="20"/>
                            <w:vertAlign w:val="superscript"/>
                            <w:lang w:eastAsia="tr-TR"/>
                          </w:rPr>
                          <w:t>(2) </w:t>
                        </w:r>
                        <w:r w:rsidRPr="002B67BD">
                          <w:rPr>
                            <w:rFonts w:ascii="Times New Roman" w:eastAsia="Times New Roman" w:hAnsi="Times New Roman" w:cs="Times New Roman"/>
                            <w:sz w:val="20"/>
                            <w:szCs w:val="20"/>
                            <w:lang w:eastAsia="tr-TR"/>
                          </w:rPr>
                          <w:t>Öğrencinin, tam teşekküllü bir sağlık kurumundan alacağı sağlık raporuyla belgelenmiş, sağlıkla ilgili mazeretinin olması,</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b) Mahallin en büyük mülkî amiri tarafından verilecek bir belge ile belgelenmiş olması şartıyla, doğal afetler nedeniyle öğrencinin öğrenimine ara vermek zorunda kalması,</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lastRenderedPageBreak/>
                          <w:t>c) Öğrencinin, tecil hakkını kaybetmesi veya tecilinin kaldırılması suretiyle askere alınması,</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ç) Öğrencinin, yabancı dil öğrenmek amacıyla yurt dışına gideceğini beyan etmesi,</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d) Yükseköğretim kurumundan süreli uzaklaştırma veya çıkarma cezası alan öğrenciler dışında, öğrencinin tutukluluk ve mahkûmiyet hâli,</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e) İlgili yönetim kurulunca haklı ve geçerli kabul edilen ekonomik, ailevi ve benzeri nedenlerin ortaya çıkması.</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(6) Kayıtları dondurulmuş öğrenciler, sürenin bitiminde kayıtlarını yenileyerek öğrenimlerine kaldıkları yerden devam ederler.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(7) Kayıt dondurulduğunda, öğrencilerin Üniversiteye girişte verdiği belgeler geri verilmez.</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 </w:t>
                        </w:r>
                      </w:p>
                      <w:p w:rsidR="001A37E0" w:rsidRPr="002B67BD" w:rsidRDefault="001A37E0" w:rsidP="00274F12">
                        <w:pPr>
                          <w:spacing w:line="240" w:lineRule="atLeast"/>
                          <w:ind w:firstLine="567"/>
                          <w:jc w:val="center"/>
                          <w:rPr>
                            <w:rFonts w:ascii="Times New Roman" w:eastAsia="Times New Roman" w:hAnsi="Times New Roman" w:cs="Times New Roman"/>
                            <w:b/>
                            <w:bCs/>
                            <w:sz w:val="20"/>
                            <w:szCs w:val="20"/>
                            <w:lang w:eastAsia="tr-TR"/>
                          </w:rPr>
                        </w:pPr>
                      </w:p>
                      <w:p w:rsidR="00274F12" w:rsidRPr="002B67BD" w:rsidRDefault="00274F12" w:rsidP="00274F12">
                        <w:pPr>
                          <w:spacing w:line="240" w:lineRule="atLeast"/>
                          <w:ind w:firstLine="567"/>
                          <w:jc w:val="center"/>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ALTINCI BÖLÜM</w:t>
                        </w:r>
                      </w:p>
                      <w:p w:rsidR="00274F12" w:rsidRPr="002B67BD" w:rsidRDefault="00274F12" w:rsidP="00274F12">
                        <w:pPr>
                          <w:spacing w:line="240" w:lineRule="atLeast"/>
                          <w:ind w:firstLine="567"/>
                          <w:jc w:val="center"/>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Tebligat, Disiplin, Harçlar, Kayıt Silme ve İlişik Kesme</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 </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Tebligat ve adres bildirme</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MADDE 32 –</w:t>
                        </w:r>
                        <w:r w:rsidRPr="002B67BD">
                          <w:rPr>
                            <w:rFonts w:ascii="Times New Roman" w:eastAsia="Times New Roman" w:hAnsi="Times New Roman" w:cs="Times New Roman"/>
                            <w:sz w:val="20"/>
                            <w:szCs w:val="20"/>
                            <w:lang w:eastAsia="tr-TR"/>
                          </w:rPr>
                          <w:t> (1) Her türlü tebligat, öğrencinin fakülteye kayıt sırasında bildirdiği adrese yapılmak veya fakültede öğrenci ilan panosunda ilan edilmek suretiyle tamamlanmış olur.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(2) Fakülteye kayıt olurken bildirdikleri adresi değiştirdikleri halde bunu dekanlığa dilekçe ile bildirmemiş bulunan veya yanlış ya da eksik adres vermiş olan öğrenciler, kendilerine geçerli tebligat yapılmadığını ileri sürerek hak iddia edemezler.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Giyim ve genel görünüş</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MADDE 33 –</w:t>
                        </w:r>
                        <w:r w:rsidRPr="002B67BD">
                          <w:rPr>
                            <w:rFonts w:ascii="Times New Roman" w:eastAsia="Times New Roman" w:hAnsi="Times New Roman" w:cs="Times New Roman"/>
                            <w:sz w:val="20"/>
                            <w:szCs w:val="20"/>
                            <w:lang w:eastAsia="tr-TR"/>
                          </w:rPr>
                          <w:t> (1) Öğrencinin genel görünüm ve giyinişi; diş hekimliği fakültesi ile diş hekimliği mesleğinin özel şartlarına uygun olmalıdır ve bu konuda öğrenci ilgili mevzuata uymak zorundadır.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Disiplin</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MADDE 34 –</w:t>
                        </w:r>
                        <w:r w:rsidRPr="002B67BD">
                          <w:rPr>
                            <w:rFonts w:ascii="Times New Roman" w:eastAsia="Times New Roman" w:hAnsi="Times New Roman" w:cs="Times New Roman"/>
                            <w:sz w:val="20"/>
                            <w:szCs w:val="20"/>
                            <w:lang w:eastAsia="tr-TR"/>
                          </w:rPr>
                          <w:t> (1) Öğrencilerin eğitimleri süresince; disiplin işlemlerinde Yükseköğretim Kurumları Öğrenci Disiplin Yönetmeliği hükümleri uygulanır.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Harçlar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MADDE 35 –</w:t>
                        </w:r>
                        <w:r w:rsidRPr="002B67BD">
                          <w:rPr>
                            <w:rFonts w:ascii="Times New Roman" w:eastAsia="Times New Roman" w:hAnsi="Times New Roman" w:cs="Times New Roman"/>
                            <w:sz w:val="20"/>
                            <w:szCs w:val="20"/>
                            <w:lang w:eastAsia="tr-TR"/>
                          </w:rPr>
                          <w:t> (1) Üniversite öğrencileri, her yarıyılda ilgili mevzuatla belirlenecek öğrenim harçları ile ilgili yükümlülükleri yerine getirmek zorundadırlar. Herhangi bir nedenle kaydı silinen bir öğrenciden daha önce alınan harçlar geri ödenmez. Bu konuda öğrenim harçları ile ilgili yasal mevzuat öncelikli olarak uygulanır.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Alet ve malzemelerin korunması</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MADDE 36 –</w:t>
                        </w:r>
                        <w:r w:rsidRPr="002B67BD">
                          <w:rPr>
                            <w:rFonts w:ascii="Times New Roman" w:eastAsia="Times New Roman" w:hAnsi="Times New Roman" w:cs="Times New Roman"/>
                            <w:sz w:val="20"/>
                            <w:szCs w:val="20"/>
                            <w:lang w:eastAsia="tr-TR"/>
                          </w:rPr>
                          <w:t> (1) Öğrenciler fakülte tarafından kendilerine verilen ve sağlanan her türlü laboratuvar ve diş hekimliği cihazlarının bakım, temizlik ve korunmasından sorumludur.</w:t>
                        </w:r>
                      </w:p>
                      <w:p w:rsidR="00274F12" w:rsidRPr="002B67BD" w:rsidRDefault="00274F12" w:rsidP="00274F12">
                        <w:pPr>
                          <w:spacing w:line="240" w:lineRule="atLeast"/>
                          <w:ind w:firstLine="567"/>
                          <w:jc w:val="both"/>
                          <w:rPr>
                            <w:rFonts w:ascii="Times New Roman" w:eastAsia="Times New Roman" w:hAnsi="Times New Roman" w:cs="Times New Roman"/>
                            <w:b/>
                            <w:bCs/>
                            <w:sz w:val="20"/>
                            <w:szCs w:val="20"/>
                            <w:lang w:eastAsia="tr-TR"/>
                          </w:rPr>
                        </w:pPr>
                      </w:p>
                      <w:p w:rsidR="00274F12" w:rsidRPr="002B67BD" w:rsidRDefault="00274F12" w:rsidP="00274F12">
                        <w:pPr>
                          <w:spacing w:line="240" w:lineRule="atLeast"/>
                          <w:ind w:firstLine="567"/>
                          <w:jc w:val="both"/>
                          <w:rPr>
                            <w:rFonts w:ascii="Times New Roman" w:eastAsia="Times New Roman" w:hAnsi="Times New Roman" w:cs="Times New Roman"/>
                            <w:b/>
                            <w:bCs/>
                            <w:sz w:val="20"/>
                            <w:szCs w:val="20"/>
                            <w:lang w:eastAsia="tr-TR"/>
                          </w:rPr>
                        </w:pP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Öğrenci başvuruları</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MADDE 37 –</w:t>
                        </w:r>
                        <w:r w:rsidRPr="002B67BD">
                          <w:rPr>
                            <w:rFonts w:ascii="Times New Roman" w:eastAsia="Times New Roman" w:hAnsi="Times New Roman" w:cs="Times New Roman"/>
                            <w:sz w:val="20"/>
                            <w:szCs w:val="20"/>
                            <w:lang w:eastAsia="tr-TR"/>
                          </w:rPr>
                          <w:t> (1) Öğrencilerin her türlü dilek ve şikâyetlerine ilişkin başvurular dekanlığa yapılır.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Kayıt sildirme</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MADDE 38 –</w:t>
                        </w:r>
                        <w:r w:rsidRPr="002B67BD">
                          <w:rPr>
                            <w:rFonts w:ascii="Times New Roman" w:eastAsia="Times New Roman" w:hAnsi="Times New Roman" w:cs="Times New Roman"/>
                            <w:sz w:val="20"/>
                            <w:szCs w:val="20"/>
                            <w:lang w:eastAsia="tr-TR"/>
                          </w:rPr>
                          <w:t xml:space="preserve"> (1) Öğrenciler, dekanlığa bir dilekçe ile başvurarak kayıtlarını sildirebilirler. Bu takdirde, ödemiş oldukları </w:t>
                        </w:r>
                        <w:r w:rsidRPr="002B67BD">
                          <w:rPr>
                            <w:rFonts w:ascii="Times New Roman" w:eastAsia="Times New Roman" w:hAnsi="Times New Roman" w:cs="Times New Roman"/>
                            <w:sz w:val="20"/>
                            <w:szCs w:val="20"/>
                            <w:u w:val="single"/>
                            <w:lang w:eastAsia="tr-TR"/>
                          </w:rPr>
                          <w:t>harç ve ücretler</w:t>
                        </w:r>
                        <w:r w:rsidRPr="002B67BD">
                          <w:rPr>
                            <w:rFonts w:ascii="Times New Roman" w:eastAsia="Times New Roman" w:hAnsi="Times New Roman" w:cs="Times New Roman"/>
                            <w:sz w:val="20"/>
                            <w:szCs w:val="20"/>
                            <w:lang w:eastAsia="tr-TR"/>
                          </w:rPr>
                          <w:t xml:space="preserve"> iade edilmez.</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İlişik kesme</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MADDE 39 –</w:t>
                        </w:r>
                        <w:r w:rsidRPr="002B67BD">
                          <w:rPr>
                            <w:rFonts w:ascii="Times New Roman" w:eastAsia="Times New Roman" w:hAnsi="Times New Roman" w:cs="Times New Roman"/>
                            <w:sz w:val="20"/>
                            <w:szCs w:val="20"/>
                            <w:lang w:eastAsia="tr-TR"/>
                          </w:rPr>
                          <w:t> (1) Kendi isteği ile kayıt sildiren, çıkarılan ve mezun olarak fakülteden ayrılanların, diplomalarını veya dosyalarındaki kendilerine ait belgeleri alabilmeleri için Üniversitece tespit edilen ilişik kesme işlemlerini yapmaları şarttır.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 </w:t>
                        </w:r>
                      </w:p>
                      <w:p w:rsidR="00274F12" w:rsidRPr="002B67BD" w:rsidRDefault="00274F12" w:rsidP="00274F12">
                        <w:pPr>
                          <w:spacing w:line="240" w:lineRule="atLeast"/>
                          <w:ind w:firstLine="567"/>
                          <w:jc w:val="center"/>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YEDİNCİ BÖLÜM</w:t>
                        </w:r>
                      </w:p>
                      <w:p w:rsidR="00274F12" w:rsidRPr="002B67BD" w:rsidRDefault="00274F12" w:rsidP="00274F12">
                        <w:pPr>
                          <w:spacing w:line="240" w:lineRule="atLeast"/>
                          <w:ind w:firstLine="567"/>
                          <w:jc w:val="center"/>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Çeşitli ve Son Hükümler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 </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Yürürlükten kaldırılan yönetmelik</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MADDE 40 –</w:t>
                        </w:r>
                        <w:r w:rsidRPr="002B67BD">
                          <w:rPr>
                            <w:rFonts w:ascii="Times New Roman" w:eastAsia="Times New Roman" w:hAnsi="Times New Roman" w:cs="Times New Roman"/>
                            <w:sz w:val="20"/>
                            <w:szCs w:val="20"/>
                            <w:lang w:eastAsia="tr-TR"/>
                          </w:rPr>
                          <w:t> (1) 12/6/1989 tarihli ve 20193 sayılı Resmî Gazete’de yayımlanan Dicle Üniversitesi Diş Hekimliği Fakültesi Öğretim Sınav ve Staj Yönetmeliği yürürlükten kaldırılmıştır.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Yürürlük</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MADDE 41 –</w:t>
                        </w:r>
                        <w:r w:rsidRPr="002B67BD">
                          <w:rPr>
                            <w:rFonts w:ascii="Times New Roman" w:eastAsia="Times New Roman" w:hAnsi="Times New Roman" w:cs="Times New Roman"/>
                            <w:sz w:val="20"/>
                            <w:szCs w:val="20"/>
                            <w:lang w:eastAsia="tr-TR"/>
                          </w:rPr>
                          <w:t> (1) Bu Yönetmelik 2013-2014 eğitim-öğretim yılı başından geçerli olmak üzere yayımı tarihinde yürürlüğe girer.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Yürütme</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MADDE 42 –</w:t>
                        </w:r>
                        <w:r w:rsidRPr="002B67BD">
                          <w:rPr>
                            <w:rFonts w:ascii="Times New Roman" w:eastAsia="Times New Roman" w:hAnsi="Times New Roman" w:cs="Times New Roman"/>
                            <w:sz w:val="20"/>
                            <w:szCs w:val="20"/>
                            <w:lang w:eastAsia="tr-TR"/>
                          </w:rPr>
                          <w:t> (1) Bu Yönetmelik hükümlerini Dicle Üniversitesi Rektörü yürütür.</w:t>
                        </w:r>
                      </w:p>
                      <w:p w:rsidR="00274F12" w:rsidRPr="002B67BD" w:rsidRDefault="00274F12" w:rsidP="00274F12">
                        <w:pPr>
                          <w:spacing w:line="240" w:lineRule="atLeast"/>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_________________</w:t>
                        </w:r>
                      </w:p>
                      <w:p w:rsidR="00274F12" w:rsidRPr="002B67BD" w:rsidRDefault="00274F12" w:rsidP="00274F12">
                        <w:pPr>
                          <w:spacing w:line="240" w:lineRule="atLeast"/>
                          <w:ind w:left="927" w:hanging="360"/>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i/>
                            <w:iCs/>
                            <w:sz w:val="20"/>
                            <w:szCs w:val="20"/>
                            <w:vertAlign w:val="superscript"/>
                            <w:lang w:eastAsia="tr-TR"/>
                          </w:rPr>
                          <w:t>(1)</w:t>
                        </w:r>
                        <w:r w:rsidRPr="002B67BD">
                          <w:rPr>
                            <w:rFonts w:ascii="Times New Roman" w:eastAsia="Times New Roman" w:hAnsi="Times New Roman" w:cs="Times New Roman"/>
                            <w:sz w:val="20"/>
                            <w:szCs w:val="20"/>
                            <w:vertAlign w:val="superscript"/>
                            <w:lang w:eastAsia="tr-TR"/>
                          </w:rPr>
                          <w:t>                </w:t>
                        </w:r>
                        <w:r w:rsidRPr="002B67BD">
                          <w:rPr>
                            <w:rFonts w:ascii="Times New Roman" w:eastAsia="Times New Roman" w:hAnsi="Times New Roman" w:cs="Times New Roman"/>
                            <w:i/>
                            <w:iCs/>
                            <w:sz w:val="20"/>
                            <w:szCs w:val="20"/>
                            <w:lang w:eastAsia="tr-TR"/>
                          </w:rPr>
                          <w:t xml:space="preserve">22/7/2017 tarihli ve 30131 sayılı Resmî Gazete’de yayımlanan değişiklik ile Dicle Üniversitesi Diş Hekimliği Fakültesi Eğitim-Öğretim, Sınav ve Staj Yönetmeliğinin adı “Dicle Üniversitesi Diş Hekimliği </w:t>
                        </w:r>
                        <w:r w:rsidRPr="002B67BD">
                          <w:rPr>
                            <w:rFonts w:ascii="Times New Roman" w:eastAsia="Times New Roman" w:hAnsi="Times New Roman" w:cs="Times New Roman"/>
                            <w:i/>
                            <w:iCs/>
                            <w:sz w:val="20"/>
                            <w:szCs w:val="20"/>
                            <w:lang w:eastAsia="tr-TR"/>
                          </w:rPr>
                          <w:lastRenderedPageBreak/>
                          <w:t>Fakültesi Eğitim-Öğretim Sınav ve Klinik Ders Yükü Pratik Uygulama Yönetmeliği” olarak değiştirilmiştir.</w:t>
                        </w:r>
                      </w:p>
                      <w:p w:rsidR="00274F12" w:rsidRPr="002B67BD" w:rsidRDefault="00274F12" w:rsidP="00274F12">
                        <w:pPr>
                          <w:spacing w:line="240" w:lineRule="atLeast"/>
                          <w:ind w:left="927" w:hanging="360"/>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i/>
                            <w:iCs/>
                            <w:sz w:val="20"/>
                            <w:szCs w:val="20"/>
                            <w:vertAlign w:val="superscript"/>
                            <w:lang w:eastAsia="tr-TR"/>
                          </w:rPr>
                          <w:t>(2)</w:t>
                        </w:r>
                        <w:r w:rsidRPr="002B67BD">
                          <w:rPr>
                            <w:rFonts w:ascii="Times New Roman" w:eastAsia="Times New Roman" w:hAnsi="Times New Roman" w:cs="Times New Roman"/>
                            <w:sz w:val="20"/>
                            <w:szCs w:val="20"/>
                            <w:vertAlign w:val="superscript"/>
                            <w:lang w:eastAsia="tr-TR"/>
                          </w:rPr>
                          <w:t>                </w:t>
                        </w:r>
                        <w:r w:rsidRPr="002B67BD">
                          <w:rPr>
                            <w:rFonts w:ascii="Times New Roman" w:eastAsia="Times New Roman" w:hAnsi="Times New Roman" w:cs="Times New Roman"/>
                            <w:i/>
                            <w:iCs/>
                            <w:sz w:val="20"/>
                            <w:szCs w:val="20"/>
                            <w:lang w:eastAsia="tr-TR"/>
                          </w:rPr>
                          <w:t>Bu değişiklik 2017-2018 eğitim-öğretim yılı başında yürürlüğe girer.</w:t>
                        </w:r>
                      </w:p>
                      <w:p w:rsidR="00274F12" w:rsidRPr="002B67BD" w:rsidRDefault="00274F12" w:rsidP="00274F12">
                        <w:pPr>
                          <w:spacing w:line="240" w:lineRule="atLeast"/>
                          <w:ind w:firstLine="567"/>
                          <w:jc w:val="both"/>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2B67BD" w:rsidRPr="002B67BD" w:rsidTr="00274F12">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4F12" w:rsidRPr="002B67BD" w:rsidRDefault="00274F12" w:rsidP="00274F12">
                              <w:pPr>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74F12" w:rsidRPr="002B67BD" w:rsidRDefault="00274F12" w:rsidP="00274F12">
                              <w:pPr>
                                <w:jc w:val="center"/>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Yönetmeliğin Yayımlandığı Resmî Gazete’nin</w:t>
                              </w:r>
                            </w:p>
                          </w:tc>
                        </w:tr>
                        <w:tr w:rsidR="002B67BD" w:rsidRPr="002B67BD" w:rsidTr="00274F1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4F12" w:rsidRPr="002B67BD" w:rsidRDefault="00274F12" w:rsidP="00274F12">
                              <w:pPr>
                                <w:rPr>
                                  <w:rFonts w:ascii="Times New Roman" w:eastAsia="Times New Roman" w:hAnsi="Times New Roman" w:cs="Times New Roman"/>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4F12" w:rsidRPr="002B67BD" w:rsidRDefault="00274F12" w:rsidP="00274F12">
                              <w:pPr>
                                <w:jc w:val="center"/>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4F12" w:rsidRPr="002B67BD" w:rsidRDefault="00274F12" w:rsidP="00274F12">
                              <w:pPr>
                                <w:jc w:val="center"/>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Sayısı</w:t>
                              </w:r>
                            </w:p>
                          </w:tc>
                        </w:tr>
                        <w:tr w:rsidR="002B67BD" w:rsidRPr="002B67BD" w:rsidTr="00274F1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4F12" w:rsidRPr="002B67BD" w:rsidRDefault="00274F12" w:rsidP="00274F12">
                              <w:pPr>
                                <w:rPr>
                                  <w:rFonts w:ascii="Times New Roman" w:eastAsia="Times New Roman" w:hAnsi="Times New Roman" w:cs="Times New Roman"/>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4F12" w:rsidRPr="002B67BD" w:rsidRDefault="00274F12" w:rsidP="00274F12">
                              <w:pPr>
                                <w:jc w:val="center"/>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23/9/2013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4F12" w:rsidRPr="002B67BD" w:rsidRDefault="00274F12" w:rsidP="00274F12">
                              <w:pPr>
                                <w:jc w:val="center"/>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28774</w:t>
                              </w:r>
                            </w:p>
                          </w:tc>
                        </w:tr>
                        <w:tr w:rsidR="002B67BD" w:rsidRPr="002B67BD" w:rsidTr="00274F1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4F12" w:rsidRPr="002B67BD" w:rsidRDefault="00274F12" w:rsidP="00274F12">
                              <w:pPr>
                                <w:rPr>
                                  <w:rFonts w:ascii="Times New Roman" w:eastAsia="Times New Roman" w:hAnsi="Times New Roman" w:cs="Times New Roman"/>
                                  <w:sz w:val="20"/>
                                  <w:szCs w:val="20"/>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74F12" w:rsidRPr="002B67BD" w:rsidRDefault="00274F12" w:rsidP="00274F12">
                              <w:pPr>
                                <w:jc w:val="center"/>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Yönetmelikte Değişiklik Yapan Yönetmeliklerin Yayımlandığı Resmî Gazetelerin</w:t>
                              </w:r>
                            </w:p>
                          </w:tc>
                        </w:tr>
                        <w:tr w:rsidR="002B67BD" w:rsidRPr="002B67BD" w:rsidTr="00274F1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4F12" w:rsidRPr="002B67BD" w:rsidRDefault="00274F12" w:rsidP="00274F12">
                              <w:pPr>
                                <w:rPr>
                                  <w:rFonts w:ascii="Times New Roman" w:eastAsia="Times New Roman" w:hAnsi="Times New Roman" w:cs="Times New Roman"/>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4F12" w:rsidRPr="002B67BD" w:rsidRDefault="00274F12" w:rsidP="00274F12">
                              <w:pPr>
                                <w:jc w:val="center"/>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4F12" w:rsidRPr="002B67BD" w:rsidRDefault="00274F12" w:rsidP="00274F12">
                              <w:pPr>
                                <w:jc w:val="center"/>
                                <w:rPr>
                                  <w:rFonts w:ascii="Times New Roman" w:eastAsia="Times New Roman" w:hAnsi="Times New Roman" w:cs="Times New Roman"/>
                                  <w:sz w:val="20"/>
                                  <w:szCs w:val="20"/>
                                  <w:lang w:eastAsia="tr-TR"/>
                                </w:rPr>
                              </w:pPr>
                              <w:r w:rsidRPr="002B67BD">
                                <w:rPr>
                                  <w:rFonts w:ascii="Times New Roman" w:eastAsia="Times New Roman" w:hAnsi="Times New Roman" w:cs="Times New Roman"/>
                                  <w:b/>
                                  <w:bCs/>
                                  <w:sz w:val="20"/>
                                  <w:szCs w:val="20"/>
                                  <w:lang w:eastAsia="tr-TR"/>
                                </w:rPr>
                                <w:t>Sayısı</w:t>
                              </w:r>
                            </w:p>
                          </w:tc>
                        </w:tr>
                        <w:tr w:rsidR="002B67BD" w:rsidRPr="002B67BD" w:rsidTr="00274F12">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F12" w:rsidRPr="002B67BD" w:rsidRDefault="00274F12" w:rsidP="00274F12">
                              <w:pPr>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4F12" w:rsidRPr="002B67BD" w:rsidRDefault="00274F12" w:rsidP="00274F12">
                              <w:pPr>
                                <w:jc w:val="center"/>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22/7/2017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4F12" w:rsidRPr="002B67BD" w:rsidRDefault="00274F12" w:rsidP="00274F12">
                              <w:pPr>
                                <w:jc w:val="center"/>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30131</w:t>
                              </w:r>
                            </w:p>
                          </w:tc>
                        </w:tr>
                        <w:tr w:rsidR="002B67BD" w:rsidRPr="002B67BD" w:rsidTr="00274F12">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F12" w:rsidRPr="002B67BD" w:rsidRDefault="00274F12" w:rsidP="00274F12">
                              <w:pPr>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4F12" w:rsidRPr="002B67BD" w:rsidRDefault="00274F12" w:rsidP="00274F12">
                              <w:pPr>
                                <w:rPr>
                                  <w:rFonts w:ascii="Times New Roman" w:eastAsia="Times New Roman" w:hAnsi="Times New Roman" w:cs="Times New Roman"/>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4F12" w:rsidRPr="002B67BD" w:rsidRDefault="00274F12" w:rsidP="00274F12">
                              <w:pPr>
                                <w:rPr>
                                  <w:rFonts w:ascii="Times New Roman" w:eastAsia="Times New Roman" w:hAnsi="Times New Roman" w:cs="Times New Roman"/>
                                  <w:sz w:val="20"/>
                                  <w:szCs w:val="20"/>
                                  <w:lang w:eastAsia="tr-TR"/>
                                </w:rPr>
                              </w:pPr>
                            </w:p>
                          </w:tc>
                        </w:tr>
                        <w:tr w:rsidR="002B67BD" w:rsidRPr="002B67BD" w:rsidTr="00274F12">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F12" w:rsidRPr="002B67BD" w:rsidRDefault="00274F12" w:rsidP="00274F12">
                              <w:pPr>
                                <w:rPr>
                                  <w:rFonts w:ascii="Times New Roman" w:eastAsia="Times New Roman" w:hAnsi="Times New Roman" w:cs="Times New Roman"/>
                                  <w:sz w:val="20"/>
                                  <w:szCs w:val="20"/>
                                  <w:lang w:eastAsia="tr-TR"/>
                                </w:rPr>
                              </w:pPr>
                              <w:r w:rsidRPr="002B67BD">
                                <w:rPr>
                                  <w:rFonts w:ascii="Times New Roman" w:eastAsia="Times New Roman" w:hAnsi="Times New Roman" w:cs="Times New Roman"/>
                                  <w:sz w:val="20"/>
                                  <w:szCs w:val="20"/>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4F12" w:rsidRPr="002B67BD" w:rsidRDefault="00274F12" w:rsidP="00274F12">
                              <w:pPr>
                                <w:rPr>
                                  <w:rFonts w:ascii="Times New Roman" w:eastAsia="Times New Roman" w:hAnsi="Times New Roman" w:cs="Times New Roman"/>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4F12" w:rsidRPr="002B67BD" w:rsidRDefault="00274F12" w:rsidP="00274F12">
                              <w:pPr>
                                <w:rPr>
                                  <w:rFonts w:ascii="Times New Roman" w:eastAsia="Times New Roman" w:hAnsi="Times New Roman" w:cs="Times New Roman"/>
                                  <w:sz w:val="20"/>
                                  <w:szCs w:val="20"/>
                                  <w:lang w:eastAsia="tr-TR"/>
                                </w:rPr>
                              </w:pPr>
                            </w:p>
                          </w:tc>
                        </w:tr>
                      </w:tbl>
                      <w:p w:rsidR="00274F12" w:rsidRPr="002B67BD" w:rsidRDefault="00274F12" w:rsidP="001A37E0">
                        <w:pPr>
                          <w:spacing w:line="240" w:lineRule="atLeast"/>
                          <w:ind w:firstLine="567"/>
                          <w:jc w:val="both"/>
                          <w:rPr>
                            <w:rFonts w:ascii="Times New Roman" w:eastAsia="Times New Roman" w:hAnsi="Times New Roman" w:cs="Times New Roman"/>
                            <w:sz w:val="20"/>
                            <w:szCs w:val="20"/>
                            <w:lang w:eastAsia="tr-TR"/>
                          </w:rPr>
                        </w:pPr>
                      </w:p>
                    </w:tc>
                  </w:tr>
                </w:tbl>
                <w:p w:rsidR="00274F12" w:rsidRPr="002B67BD" w:rsidRDefault="00274F12" w:rsidP="00274F12">
                  <w:pPr>
                    <w:jc w:val="center"/>
                    <w:rPr>
                      <w:rFonts w:ascii="Times New Roman" w:eastAsia="Times New Roman" w:hAnsi="Times New Roman" w:cs="Times New Roman"/>
                      <w:sz w:val="20"/>
                      <w:szCs w:val="20"/>
                      <w:lang w:eastAsia="tr-TR"/>
                    </w:rPr>
                  </w:pPr>
                </w:p>
              </w:tc>
            </w:tr>
          </w:tbl>
          <w:p w:rsidR="001A37E0" w:rsidRPr="002B67BD" w:rsidRDefault="001A37E0" w:rsidP="00274F12">
            <w:pPr>
              <w:rPr>
                <w:rFonts w:ascii="Times New Roman" w:eastAsia="Times New Roman" w:hAnsi="Times New Roman" w:cs="Times New Roman"/>
                <w:sz w:val="20"/>
                <w:szCs w:val="20"/>
                <w:lang w:eastAsia="tr-TR"/>
              </w:rPr>
            </w:pPr>
          </w:p>
        </w:tc>
      </w:tr>
      <w:tr w:rsidR="002B67BD" w:rsidRPr="002B67BD" w:rsidTr="00274F12">
        <w:tblPrEx>
          <w:shd w:val="clear" w:color="auto" w:fill="E6E6E6"/>
        </w:tblPrEx>
        <w:trPr>
          <w:tblCellSpacing w:w="0" w:type="dxa"/>
        </w:trPr>
        <w:tc>
          <w:tcPr>
            <w:tcW w:w="0" w:type="auto"/>
            <w:shd w:val="clear" w:color="auto" w:fill="E6E6E6"/>
            <w:vAlign w:val="center"/>
            <w:hideMark/>
          </w:tcPr>
          <w:p w:rsidR="00274F12" w:rsidRPr="002B67BD" w:rsidRDefault="00274F12" w:rsidP="00274F12">
            <w:pPr>
              <w:rPr>
                <w:rFonts w:ascii="Times New Roman" w:eastAsia="Times New Roman" w:hAnsi="Times New Roman" w:cs="Times New Roman"/>
                <w:sz w:val="20"/>
                <w:szCs w:val="20"/>
                <w:lang w:eastAsia="tr-TR"/>
              </w:rPr>
            </w:pPr>
          </w:p>
        </w:tc>
      </w:tr>
    </w:tbl>
    <w:p w:rsidR="00D87E14" w:rsidRPr="002B67BD" w:rsidRDefault="00D87E14" w:rsidP="001A37E0">
      <w:pPr>
        <w:rPr>
          <w:rFonts w:ascii="Times New Roman" w:hAnsi="Times New Roman" w:cs="Times New Roman"/>
          <w:sz w:val="20"/>
          <w:szCs w:val="20"/>
        </w:rPr>
      </w:pPr>
    </w:p>
    <w:sectPr w:rsidR="00D87E14" w:rsidRPr="002B67BD" w:rsidSect="002B67BD">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804"/>
    <w:rsid w:val="00047960"/>
    <w:rsid w:val="000A068F"/>
    <w:rsid w:val="000F0021"/>
    <w:rsid w:val="001319C2"/>
    <w:rsid w:val="001A37E0"/>
    <w:rsid w:val="00274F12"/>
    <w:rsid w:val="002B67BD"/>
    <w:rsid w:val="00305E37"/>
    <w:rsid w:val="00307F28"/>
    <w:rsid w:val="003365C6"/>
    <w:rsid w:val="00346217"/>
    <w:rsid w:val="004A128D"/>
    <w:rsid w:val="00587117"/>
    <w:rsid w:val="006B57E0"/>
    <w:rsid w:val="007A456F"/>
    <w:rsid w:val="008209CD"/>
    <w:rsid w:val="00A92439"/>
    <w:rsid w:val="00AC03B6"/>
    <w:rsid w:val="00C32804"/>
    <w:rsid w:val="00CC6089"/>
    <w:rsid w:val="00D06DF7"/>
    <w:rsid w:val="00D64ED0"/>
    <w:rsid w:val="00D87E14"/>
    <w:rsid w:val="00E72A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162412">
      <w:bodyDiv w:val="1"/>
      <w:marLeft w:val="0"/>
      <w:marRight w:val="0"/>
      <w:marTop w:val="0"/>
      <w:marBottom w:val="0"/>
      <w:divBdr>
        <w:top w:val="none" w:sz="0" w:space="0" w:color="auto"/>
        <w:left w:val="none" w:sz="0" w:space="0" w:color="auto"/>
        <w:bottom w:val="none" w:sz="0" w:space="0" w:color="auto"/>
        <w:right w:val="none" w:sz="0" w:space="0" w:color="auto"/>
      </w:divBdr>
      <w:divsChild>
        <w:div w:id="1840269572">
          <w:marLeft w:val="0"/>
          <w:marRight w:val="0"/>
          <w:marTop w:val="100"/>
          <w:marBottom w:val="100"/>
          <w:divBdr>
            <w:top w:val="none" w:sz="0" w:space="0" w:color="auto"/>
            <w:left w:val="none" w:sz="0" w:space="0" w:color="auto"/>
            <w:bottom w:val="none" w:sz="0" w:space="0" w:color="auto"/>
            <w:right w:val="none" w:sz="0" w:space="0" w:color="auto"/>
          </w:divBdr>
          <w:divsChild>
            <w:div w:id="1576358988">
              <w:marLeft w:val="0"/>
              <w:marRight w:val="0"/>
              <w:marTop w:val="0"/>
              <w:marBottom w:val="0"/>
              <w:divBdr>
                <w:top w:val="none" w:sz="0" w:space="0" w:color="auto"/>
                <w:left w:val="none" w:sz="0" w:space="0" w:color="auto"/>
                <w:bottom w:val="none" w:sz="0" w:space="0" w:color="auto"/>
                <w:right w:val="none" w:sz="0" w:space="0" w:color="auto"/>
              </w:divBdr>
              <w:divsChild>
                <w:div w:id="2107967708">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248467621">
              <w:marLeft w:val="0"/>
              <w:marRight w:val="0"/>
              <w:marTop w:val="0"/>
              <w:marBottom w:val="0"/>
              <w:divBdr>
                <w:top w:val="none" w:sz="0" w:space="0" w:color="auto"/>
                <w:left w:val="none" w:sz="0" w:space="0" w:color="auto"/>
                <w:bottom w:val="none" w:sz="0" w:space="0" w:color="auto"/>
                <w:right w:val="none" w:sz="0" w:space="0" w:color="auto"/>
              </w:divBdr>
            </w:div>
            <w:div w:id="1131822603">
              <w:marLeft w:val="0"/>
              <w:marRight w:val="0"/>
              <w:marTop w:val="0"/>
              <w:marBottom w:val="0"/>
              <w:divBdr>
                <w:top w:val="none" w:sz="0" w:space="0" w:color="auto"/>
                <w:left w:val="none" w:sz="0" w:space="0" w:color="auto"/>
                <w:bottom w:val="none" w:sz="0" w:space="0" w:color="auto"/>
                <w:right w:val="none" w:sz="0" w:space="0" w:color="auto"/>
              </w:divBdr>
              <w:divsChild>
                <w:div w:id="934168709">
                  <w:marLeft w:val="0"/>
                  <w:marRight w:val="0"/>
                  <w:marTop w:val="0"/>
                  <w:marBottom w:val="0"/>
                  <w:divBdr>
                    <w:top w:val="none" w:sz="0" w:space="0" w:color="auto"/>
                    <w:left w:val="none" w:sz="0" w:space="0" w:color="auto"/>
                    <w:bottom w:val="none" w:sz="0" w:space="0" w:color="auto"/>
                    <w:right w:val="none" w:sz="0" w:space="0" w:color="auto"/>
                  </w:divBdr>
                  <w:divsChild>
                    <w:div w:id="1337268300">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4492</Words>
  <Characters>25610</Characters>
  <Application>Microsoft Office Word</Application>
  <DocSecurity>0</DocSecurity>
  <Lines>213</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dicleyağmur</dc:creator>
  <cp:lastModifiedBy>Exper</cp:lastModifiedBy>
  <cp:revision>2</cp:revision>
  <dcterms:created xsi:type="dcterms:W3CDTF">2018-09-12T08:13:00Z</dcterms:created>
  <dcterms:modified xsi:type="dcterms:W3CDTF">2018-09-12T08:13:00Z</dcterms:modified>
</cp:coreProperties>
</file>