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F9" w:rsidRPr="00DD03F9" w:rsidRDefault="0093406B" w:rsidP="008F07ED">
      <w:bookmarkStart w:id="0" w:name="_GoBack"/>
      <w:bookmarkEnd w:id="0"/>
      <w:r w:rsidRPr="0093406B">
        <w:rPr>
          <w:b/>
          <w:noProof/>
        </w:rPr>
        <w:drawing>
          <wp:inline distT="0" distB="0" distL="0" distR="0">
            <wp:extent cx="6229350" cy="2857500"/>
            <wp:effectExtent l="0" t="0" r="0" b="0"/>
            <wp:docPr id="1" name="Resim 1" descr="C:\Users\strateji\Desktop\Rektör Fotografları\Rektör Prof.Dr. Mehmet KARAKOÇ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ateji\Desktop\Rektör Fotografları\Rektör Prof.Dr. Mehmet KARAKOÇ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959" cy="2861908"/>
                    </a:xfrm>
                    <a:prstGeom prst="rect">
                      <a:avLst/>
                    </a:prstGeom>
                    <a:noFill/>
                    <a:ln>
                      <a:noFill/>
                    </a:ln>
                  </pic:spPr>
                </pic:pic>
              </a:graphicData>
            </a:graphic>
          </wp:inline>
        </w:drawing>
      </w:r>
      <w:r w:rsidR="00966392">
        <w:br w:type="textWrapping" w:clear="all"/>
      </w:r>
    </w:p>
    <w:p w:rsidR="001D5437" w:rsidRPr="00BF1A46" w:rsidRDefault="00263424" w:rsidP="00263424">
      <w:pPr>
        <w:rPr>
          <w:b/>
        </w:rPr>
      </w:pPr>
      <w:r>
        <w:rPr>
          <w:b/>
        </w:rPr>
        <w:t xml:space="preserve">                                                                          </w:t>
      </w:r>
      <w:r w:rsidR="00D04986">
        <w:rPr>
          <w:b/>
        </w:rPr>
        <w:t>SUNUŞ</w:t>
      </w:r>
    </w:p>
    <w:p w:rsidR="00263424" w:rsidRDefault="00263424" w:rsidP="00B2765D">
      <w:pPr>
        <w:jc w:val="both"/>
      </w:pPr>
    </w:p>
    <w:p w:rsidR="00B2765D" w:rsidRPr="00B82FB3" w:rsidRDefault="00B2765D" w:rsidP="00263424">
      <w:pPr>
        <w:ind w:firstLine="708"/>
        <w:jc w:val="both"/>
      </w:pPr>
      <w:r w:rsidRPr="00B82FB3">
        <w:t xml:space="preserve">1973 yılında kurulan Dicle Üniversitesi bölgenin ilk üniversitesidir. 45 yıllık köklü geçmişiyle inşa ettiği bilimsel, eğitim, sağlık, sosyal ve kültürel alanlarda hizmet üretkenliğini sürdürmektedir. Güçlü bölgesel etkisi olan, uluslararası araştırma kalitesi ve toplumsal faydayı ön planda tutan Dicle Üniversitesi; sağlık ve eğitimde, teorik ve uygulamalı araştırma faaliyetleri yapmaktadır. </w:t>
      </w:r>
    </w:p>
    <w:p w:rsidR="00B2765D" w:rsidRPr="00B82FB3" w:rsidRDefault="00B2765D" w:rsidP="00263424">
      <w:pPr>
        <w:ind w:firstLine="708"/>
        <w:jc w:val="both"/>
      </w:pPr>
      <w:r w:rsidRPr="00B82FB3">
        <w:t xml:space="preserve">Bu plan döneminde öncelikle sağlık, eğitim, araştırma, </w:t>
      </w:r>
      <w:r w:rsidR="008E45E8" w:rsidRPr="00B82FB3">
        <w:t>uluslararasılarmış</w:t>
      </w:r>
      <w:r w:rsidRPr="00B82FB3">
        <w:t xml:space="preserve">, girişimcilik kalitesini sürekli artırmayı, çıktılarını toplumsal faydaya dönüştürmeyi hedefleyen Dicle Üniversitesi; dinamik, girişimci bir üniversite olarak bölgesel, ulusal ve uluslararası alanlardaki güçlü bir üniversite olmayı amaçlamaktadır. </w:t>
      </w:r>
    </w:p>
    <w:p w:rsidR="00B2765D" w:rsidRPr="00B82FB3" w:rsidRDefault="00B2765D" w:rsidP="00263424">
      <w:pPr>
        <w:ind w:firstLine="708"/>
        <w:jc w:val="both"/>
      </w:pPr>
      <w:r w:rsidRPr="00B82FB3">
        <w:t xml:space="preserve"> Üniversitesi, bilim ve teknolojide öncü olmayı, ulusal ve uluslararası alandaki paydaşlar ile güçlü bir işbirliği ve iletişim ağı kurmayı, yaşanabilir kampüs yaratmayı, bölgenin ekonomik, sosyal ve kültürel yaşamına katkıda bulunmayı hedeflemektedir. </w:t>
      </w:r>
    </w:p>
    <w:p w:rsidR="00B2765D" w:rsidRPr="00B82FB3" w:rsidRDefault="00B2765D" w:rsidP="00263424">
      <w:pPr>
        <w:ind w:firstLine="708"/>
        <w:jc w:val="both"/>
      </w:pPr>
      <w:r w:rsidRPr="00B82FB3">
        <w:t xml:space="preserve">Dicle Üniversitesinin yerli ve milli ürün alanında öne çıkmasını destekleyecek amaç ve hedeflere öncelik verilecektir. Ortağı olduğu Teknokent aracılığı ile araştırma alt yapısının güçlendirilmesi hedeflenirken, eğitim kalitesi de yükseltilmeye devam edecektir. </w:t>
      </w:r>
    </w:p>
    <w:p w:rsidR="00780F4C" w:rsidRPr="00780F4C" w:rsidRDefault="00B2765D" w:rsidP="00263424">
      <w:pPr>
        <w:jc w:val="both"/>
      </w:pPr>
      <w:r w:rsidRPr="00B82FB3">
        <w:t xml:space="preserve">Bu yaklaşım ile Dicle Üniversitesi, 2020-2024 yıllarını kapsayan beş yıllık stratejik planını uygulamaya koymaktadır. </w:t>
      </w:r>
      <w:r w:rsidR="00780F4C" w:rsidRPr="00780F4C">
        <w:t>Sınırlı kaynaklar ile sürekli artan beklenti ve ihtiyaçları karşılamaya çalışan üniversitelerin, kaynaklarını planlı ve programlı bir şekilde kullanmaları ile sonuçlarını izleme</w:t>
      </w:r>
      <w:r w:rsidR="00780F4C">
        <w:t>leri hayati önem taşımaktadır</w:t>
      </w:r>
      <w:r>
        <w:t>.</w:t>
      </w:r>
      <w:r w:rsidR="00780F4C" w:rsidRPr="00780F4C">
        <w:t xml:space="preserve"> </w:t>
      </w:r>
      <w:r w:rsidR="00023009" w:rsidRPr="00D65632">
        <w:rPr>
          <w:b/>
        </w:rPr>
        <w:t>2021</w:t>
      </w:r>
      <w:r w:rsidR="00780F4C" w:rsidRPr="00780F4C">
        <w:t xml:space="preserve"> Yılı Performans Programını, belirlenmiş olan sınırlı kaynaklarla, hedef ve faaliyet</w:t>
      </w:r>
      <w:r w:rsidR="00780F4C">
        <w:t xml:space="preserve">leri arasında paylaştırmıştır.  </w:t>
      </w:r>
      <w:r w:rsidR="00780F4C" w:rsidRPr="00780F4C">
        <w:t xml:space="preserve">Bu program </w:t>
      </w:r>
      <w:r w:rsidR="00263424" w:rsidRPr="00780F4C">
        <w:t>ile Stratejik</w:t>
      </w:r>
      <w:r w:rsidR="00780F4C" w:rsidRPr="00780F4C">
        <w:t xml:space="preserve"> </w:t>
      </w:r>
      <w:r w:rsidR="00FF5CE4">
        <w:t>Planında yer alan 33 adet stratejik hed</w:t>
      </w:r>
      <w:r w:rsidR="008E45E8">
        <w:t xml:space="preserve">efin tamamı için faaliyet durumuna göre bütçede ödenek belirtilenmiştir. </w:t>
      </w:r>
      <w:r w:rsidR="00780F4C" w:rsidRPr="00780F4C">
        <w:t xml:space="preserve">Ayrıca bu faaliyetlerin sonuçlarını izlemek amacı ile performans göstergeleri saptanmıştır. </w:t>
      </w:r>
    </w:p>
    <w:p w:rsidR="00780F4C" w:rsidRPr="00780F4C" w:rsidRDefault="00780F4C" w:rsidP="00780F4C">
      <w:pPr>
        <w:ind w:firstLine="708"/>
        <w:jc w:val="both"/>
      </w:pPr>
      <w:r>
        <w:t>Dicle</w:t>
      </w:r>
      <w:r w:rsidRPr="00780F4C">
        <w:t xml:space="preserve"> Üniversitesi, belirlediği plan, program ve hedefler </w:t>
      </w:r>
      <w:r w:rsidR="001A4175" w:rsidRPr="00780F4C">
        <w:t>dâhilinde</w:t>
      </w:r>
      <w:r w:rsidRPr="00780F4C">
        <w:t xml:space="preserve"> yürüttüğü hizmet ve faaliyetlerini, bilgi yönetim sistemlerini kullanarak izleyen, değerlendiren, sonuçlarını kamuoyu ile paylaşan ve bu çerçevede mükemmelliği hedefleyen üniversite olma politikasını devam ettirecektir.</w:t>
      </w:r>
    </w:p>
    <w:p w:rsidR="001D5437" w:rsidRPr="00BF1A46" w:rsidRDefault="001D5437" w:rsidP="00780F4C">
      <w:pPr>
        <w:jc w:val="both"/>
      </w:pPr>
      <w:r w:rsidRPr="00780F4C">
        <w:tab/>
      </w:r>
      <w:r w:rsidRPr="00780F4C">
        <w:tab/>
      </w:r>
      <w:r w:rsidRPr="00780F4C">
        <w:tab/>
      </w:r>
      <w:r w:rsidRPr="00780F4C">
        <w:tab/>
      </w:r>
      <w:r w:rsidRPr="00780F4C">
        <w:tab/>
      </w:r>
      <w:r w:rsidRPr="00780F4C">
        <w:tab/>
      </w:r>
      <w:r w:rsidRPr="00780F4C">
        <w:tab/>
      </w:r>
      <w:r w:rsidRPr="00780F4C">
        <w:tab/>
      </w:r>
      <w:r w:rsidRPr="00780F4C">
        <w:tab/>
      </w:r>
      <w:r w:rsidRPr="00780F4C">
        <w:tab/>
      </w:r>
      <w:r w:rsidRPr="00780F4C">
        <w:tab/>
      </w:r>
      <w:r w:rsidRPr="00780F4C">
        <w:tab/>
      </w:r>
      <w:r w:rsidRPr="00BF1A46">
        <w:tab/>
      </w:r>
      <w:r w:rsidRPr="00BF1A46">
        <w:tab/>
      </w:r>
      <w:r w:rsidRPr="00BF1A46">
        <w:tab/>
      </w:r>
      <w:r w:rsidRPr="00BF1A46">
        <w:tab/>
      </w:r>
      <w:r w:rsidRPr="00BF1A46">
        <w:tab/>
      </w:r>
      <w:r w:rsidRPr="00BF1A46">
        <w:tab/>
      </w:r>
      <w:r w:rsidRPr="00BF1A46">
        <w:tab/>
      </w:r>
    </w:p>
    <w:p w:rsidR="001D5437" w:rsidRPr="00BF1A46" w:rsidRDefault="001D5437" w:rsidP="001D5437">
      <w:pPr>
        <w:jc w:val="both"/>
      </w:pPr>
    </w:p>
    <w:p w:rsidR="00263424" w:rsidRDefault="001D5437" w:rsidP="00263424">
      <w:pPr>
        <w:ind w:left="6372"/>
        <w:jc w:val="center"/>
        <w:rPr>
          <w:b/>
        </w:rPr>
      </w:pPr>
      <w:r w:rsidRPr="00BF1A46">
        <w:rPr>
          <w:b/>
        </w:rPr>
        <w:t xml:space="preserve">Prof. Dr. </w:t>
      </w:r>
      <w:r w:rsidR="0093406B">
        <w:rPr>
          <w:b/>
        </w:rPr>
        <w:t>Mehmet KARAKOÇ</w:t>
      </w:r>
    </w:p>
    <w:p w:rsidR="00722BD8" w:rsidRDefault="00263424" w:rsidP="00722BD8">
      <w:pPr>
        <w:ind w:left="6372"/>
        <w:jc w:val="center"/>
        <w:rPr>
          <w:b/>
        </w:rPr>
      </w:pPr>
      <w:r>
        <w:rPr>
          <w:b/>
        </w:rPr>
        <w:t>REKTÖR</w:t>
      </w:r>
    </w:p>
    <w:p w:rsidR="00463E02" w:rsidRDefault="00463E02" w:rsidP="00722BD8">
      <w:pPr>
        <w:rPr>
          <w:b/>
        </w:rPr>
      </w:pPr>
      <w:r>
        <w:rPr>
          <w:b/>
        </w:rPr>
        <w:t>1-GENEL BİLGİLER</w:t>
      </w:r>
    </w:p>
    <w:p w:rsidR="00263424" w:rsidRDefault="00263424" w:rsidP="00463E02">
      <w:pPr>
        <w:jc w:val="both"/>
        <w:rPr>
          <w:b/>
        </w:rPr>
      </w:pPr>
    </w:p>
    <w:p w:rsidR="00463E02" w:rsidRDefault="00463E02" w:rsidP="00463E02">
      <w:pPr>
        <w:jc w:val="both"/>
        <w:rPr>
          <w:b/>
        </w:rPr>
      </w:pPr>
      <w:r>
        <w:rPr>
          <w:b/>
        </w:rPr>
        <w:lastRenderedPageBreak/>
        <w:t>A-Yetki, Görev ve Sorumluluklar</w:t>
      </w:r>
    </w:p>
    <w:p w:rsidR="00463E02" w:rsidRDefault="00463E02" w:rsidP="00463E02">
      <w:pPr>
        <w:ind w:left="6372"/>
        <w:jc w:val="both"/>
      </w:pPr>
    </w:p>
    <w:p w:rsidR="00463E02" w:rsidRPr="00C70A43" w:rsidRDefault="00463E02" w:rsidP="00463E02">
      <w:pPr>
        <w:jc w:val="both"/>
      </w:pPr>
      <w:r w:rsidRPr="00C70A43">
        <w:t xml:space="preserve">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 düzenlemek amacı ile 2547 sayılı Yükseköğretim Kanunu 1981 yılında yürürlüğe girmiştir. Yükseköğretim kurumları ve üst kuruluşların yetki görev ve sorumlulukları Türkiye Cumhuriyeti Anayasası’nın 130 ve 131. maddeleri ile düzenlenmiştir. </w:t>
      </w:r>
    </w:p>
    <w:p w:rsidR="00463E02" w:rsidRPr="00C70A43" w:rsidRDefault="00463E02" w:rsidP="00463E02">
      <w:pPr>
        <w:jc w:val="both"/>
      </w:pPr>
      <w:r>
        <w:t>“</w:t>
      </w:r>
      <w:r w:rsidRPr="003F611A">
        <w:rPr>
          <w:b/>
        </w:rPr>
        <w:t>Türkiye Cumhuriyeti Anayasası’nın 130. maddesi ile 2547 sayılı Yükseköğretim Kanunu’nun 12. maddesinde sayılan görevlerin yerine getirilmesi için</w:t>
      </w:r>
      <w:r>
        <w:rPr>
          <w:b/>
        </w:rPr>
        <w:t xml:space="preserve"> 30.11.1973 tarih ve 14728 sayılı Resmi Gazete’de yayımlanarak yürürlüğe giren 1785 sayılı Kanun ile Diyarbakır Üniversitesi olarak kurulmuştur. Daha sonra 20 Temmuz 1982 tarih ve 17760 sayılı Resmi Gazete ile yayımlanan 41.KHK’nin 32. maddesi ile Diyarbakır Üniversitesinin adı Dicle Üniversitesi olarak değiştirilmiştir.</w:t>
      </w:r>
      <w:r w:rsidRPr="00C70A43">
        <w:t xml:space="preserve"> Anayasanın 130. maddesinde yer aldığı üzere Yükseköğretim Kurumları “</w:t>
      </w:r>
      <w:r w:rsidRPr="003F611A">
        <w:rPr>
          <w:i/>
        </w:rPr>
        <w:t>Çağdaş eğitim 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kamu tüzel kişiliğine ve bilimsel özerkliğe sahip Devlet tarafından kanunla kurulan kurumlar</w:t>
      </w:r>
      <w:r w:rsidRPr="00C70A43">
        <w:t xml:space="preserve">” olarak tanımlanmıştır. </w:t>
      </w:r>
    </w:p>
    <w:p w:rsidR="00463E02" w:rsidRPr="00C70A43" w:rsidRDefault="00463E02" w:rsidP="00463E02">
      <w:pPr>
        <w:jc w:val="both"/>
      </w:pPr>
      <w:r w:rsidRPr="00C70A43">
        <w:t xml:space="preserve">Anayasanın, Yükseköğretim Kurumlarının kuruluş ve organları ile işleyişleri ve bunların seçimleri, görev, yetki ve sorumlulukları ile mali kaynakların </w:t>
      </w:r>
      <w:r>
        <w:t>kullanılması kanunla düzenlenir,</w:t>
      </w:r>
      <w:r w:rsidRPr="00C70A43">
        <w:t xml:space="preserve"> </w:t>
      </w:r>
      <w:r>
        <w:t>h</w:t>
      </w:r>
      <w:r w:rsidRPr="00C70A43">
        <w:t xml:space="preserve">ükmü gereğince hazırlanan ve yürürlükte bulunan 2547 sayılı Yükseköğretim Kanunu’nun 12. maddesinde Yükseköğretim Kurumlarının görevleri aşağıdaki şekilde sıralanmıştır. </w:t>
      </w:r>
    </w:p>
    <w:p w:rsidR="00463E02" w:rsidRPr="00C70A43" w:rsidRDefault="00463E02" w:rsidP="00463E02">
      <w:pPr>
        <w:jc w:val="both"/>
      </w:pPr>
      <w:r w:rsidRPr="00C70A43">
        <w:sym w:font="Symbol" w:char="F0B7"/>
      </w:r>
      <w:r w:rsidRPr="00C70A43">
        <w:t xml:space="preserve"> Çağdaş uygarlık ve eğitim-öğretim esaslarına dayanan bir düzen içinde, toplumun ihtiyaçları ve kalkınma planları ilke ve hedeflerine uygun ve ortaöğretime dayalı çeşitli düzeylerde eğitim öğretim, bilimsel araştırma, yayım ve danışmanlık yapmak, </w:t>
      </w:r>
    </w:p>
    <w:p w:rsidR="00463E02" w:rsidRPr="00C70A43" w:rsidRDefault="00463E02" w:rsidP="00463E02">
      <w:pPr>
        <w:jc w:val="both"/>
      </w:pPr>
      <w:r w:rsidRPr="00C70A43">
        <w:sym w:font="Symbol" w:char="F0B7"/>
      </w:r>
      <w:r w:rsidRPr="00C70A43">
        <w:t xml:space="preserve"> Kendi ihtisas gücü ve maddi kaynaklarını rasyonel, verimli ve ekonomik şekilde kullanarak, milli eğitim politikası ve kalkınma planları ilke ve hedefleri ile Yükseköğretim Kurulu tarafından yapılan ve programlar doğrultusunda, ülkenin ihtiyacı olan dallarda ve sayıda insan gücü yetiştirmek, </w:t>
      </w:r>
    </w:p>
    <w:p w:rsidR="00463E02" w:rsidRDefault="00463E02" w:rsidP="00463E02">
      <w:pPr>
        <w:jc w:val="both"/>
      </w:pPr>
      <w:r w:rsidRPr="00C70A43">
        <w:sym w:font="Symbol" w:char="F0B7"/>
      </w:r>
      <w:r w:rsidRPr="00C70A43">
        <w:t xml:space="preserve"> Türk toplumunun yaşam düzeyini yükseltici ve kamuoyunu aydınlatıcı bilim verilerini söz, yazı ve diğer araçlarla yaymak, </w:t>
      </w:r>
    </w:p>
    <w:p w:rsidR="00463E02" w:rsidRPr="00C70A43" w:rsidRDefault="00463E02" w:rsidP="00463E02">
      <w:pPr>
        <w:jc w:val="both"/>
      </w:pPr>
      <w:r w:rsidRPr="00C70A43">
        <w:sym w:font="Symbol" w:char="F0B7"/>
      </w:r>
      <w:r w:rsidRPr="00C70A43">
        <w:t xml:space="preserve"> Örgün, yaygın, sürekli ve açık eğitim yoluyla toplumun özellikle sanayileşme ve tarımda modernleşme alanlarında eğitilmesini sağlamak, </w:t>
      </w:r>
    </w:p>
    <w:p w:rsidR="00463E02" w:rsidRPr="00C70A43" w:rsidRDefault="00463E02" w:rsidP="00463E02">
      <w:pPr>
        <w:jc w:val="both"/>
      </w:pPr>
      <w:r w:rsidRPr="00C70A43">
        <w:sym w:font="Symbol" w:char="F0B7"/>
      </w:r>
      <w:r w:rsidRPr="00C70A43">
        <w:t xml:space="preserv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463E02" w:rsidRPr="00C70A43" w:rsidRDefault="00463E02" w:rsidP="00463E02">
      <w:pPr>
        <w:jc w:val="both"/>
      </w:pPr>
      <w:r w:rsidRPr="00C70A43">
        <w:sym w:font="Symbol" w:char="F0B7"/>
      </w:r>
      <w:r w:rsidRPr="00C70A43">
        <w:t xml:space="preserve"> Eğitim-öğretim seferberliği içinde, örgün, yaygın, sürekli ve açık eğitim hizmetini üstlenen kurumlara katkıda bulunacak önlemleri almak, </w:t>
      </w:r>
    </w:p>
    <w:p w:rsidR="00463E02" w:rsidRPr="00C70A43" w:rsidRDefault="00463E02" w:rsidP="00463E02">
      <w:pPr>
        <w:jc w:val="both"/>
      </w:pPr>
      <w:r w:rsidRPr="00C70A43">
        <w:sym w:font="Symbol" w:char="F0B7"/>
      </w:r>
      <w:r w:rsidRPr="00C70A43">
        <w:t xml:space="preserve">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463E02" w:rsidRPr="00C70A43" w:rsidRDefault="00463E02" w:rsidP="00463E02">
      <w:pPr>
        <w:jc w:val="both"/>
      </w:pPr>
      <w:r w:rsidRPr="00C70A43">
        <w:sym w:font="Symbol" w:char="F0B7"/>
      </w:r>
      <w:r w:rsidRPr="00C70A43">
        <w:t xml:space="preserve"> Eğitim teknolojisini üretmek, geliştirmek, kullanmak, yaygınlaştırmak, </w:t>
      </w:r>
    </w:p>
    <w:p w:rsidR="00463E02" w:rsidRDefault="00463E02" w:rsidP="00463E02">
      <w:pPr>
        <w:jc w:val="both"/>
      </w:pPr>
      <w:r w:rsidRPr="00C70A43">
        <w:sym w:font="Symbol" w:char="F0B7"/>
      </w:r>
      <w:r w:rsidRPr="00C70A43">
        <w:t xml:space="preserve"> Yükseköğretimin uygulamalı yapılmasına ait eğitim-öğretim esaslarını geliştirmek, döner sermaye işletmelerini kurmak, verimli çalıştırmak ve bu faaliyetlerin geliştirilmesine ilişkin gerekli düzenlemeleri yapmak. Bu kapsamda Üniversitemizin mevzuattan doğan yasal yükümlülükleri, bu yükümlülüklere ilişkin tespitler ve ihtiyaçlar Üniversitemizin harcama birimlerinden alınan görüşle</w:t>
      </w:r>
      <w:r>
        <w:t>r doğrultusunda belirlenmiştir</w:t>
      </w:r>
      <w:r w:rsidR="002F493A">
        <w:t>.</w:t>
      </w:r>
    </w:p>
    <w:p w:rsidR="002F493A" w:rsidRDefault="002F493A" w:rsidP="00463E02">
      <w:pPr>
        <w:jc w:val="both"/>
      </w:pPr>
    </w:p>
    <w:p w:rsidR="00263424" w:rsidRDefault="00263424" w:rsidP="00463E02">
      <w:pPr>
        <w:jc w:val="both"/>
      </w:pPr>
    </w:p>
    <w:p w:rsidR="002F493A" w:rsidRDefault="002F493A" w:rsidP="00463E02">
      <w:pPr>
        <w:jc w:val="both"/>
      </w:pPr>
      <w:r>
        <w:t>B- Teşkilat Yapısı</w:t>
      </w:r>
    </w:p>
    <w:p w:rsidR="002F493A" w:rsidRDefault="002F493A" w:rsidP="002F493A">
      <w:pPr>
        <w:pStyle w:val="Default"/>
        <w:jc w:val="both"/>
        <w:rPr>
          <w:rFonts w:ascii="Times New Roman" w:hAnsi="Times New Roman" w:cs="Times New Roman"/>
          <w:b/>
        </w:rPr>
      </w:pPr>
    </w:p>
    <w:tbl>
      <w:tblPr>
        <w:tblStyle w:val="TabloKlavuzu"/>
        <w:tblW w:w="10031" w:type="dxa"/>
        <w:tblLook w:val="04A0" w:firstRow="1" w:lastRow="0" w:firstColumn="1" w:lastColumn="0" w:noHBand="0" w:noVBand="1"/>
      </w:tblPr>
      <w:tblGrid>
        <w:gridCol w:w="10031"/>
      </w:tblGrid>
      <w:tr w:rsidR="002F493A" w:rsidTr="00722BD8">
        <w:tc>
          <w:tcPr>
            <w:tcW w:w="10031" w:type="dxa"/>
            <w:shd w:val="clear" w:color="auto" w:fill="FFFF00"/>
          </w:tcPr>
          <w:p w:rsidR="002F493A" w:rsidRPr="004A4A7C" w:rsidRDefault="002F493A" w:rsidP="002F493A">
            <w:pPr>
              <w:pStyle w:val="Default"/>
              <w:jc w:val="center"/>
              <w:rPr>
                <w:rFonts w:ascii="Times New Roman" w:hAnsi="Times New Roman" w:cs="Times New Roman"/>
                <w:b/>
                <w:color w:val="7030A0"/>
              </w:rPr>
            </w:pPr>
            <w:r w:rsidRPr="004A4A7C">
              <w:rPr>
                <w:rFonts w:ascii="Times New Roman" w:hAnsi="Times New Roman" w:cs="Times New Roman"/>
                <w:b/>
                <w:color w:val="7030A0"/>
              </w:rPr>
              <w:t>Teşkilat Şeması</w:t>
            </w:r>
          </w:p>
          <w:p w:rsidR="002F493A" w:rsidRDefault="002F493A" w:rsidP="002F493A">
            <w:pPr>
              <w:pStyle w:val="Default"/>
              <w:jc w:val="both"/>
              <w:rPr>
                <w:rFonts w:ascii="Times New Roman" w:hAnsi="Times New Roman" w:cs="Times New Roman"/>
                <w:b/>
              </w:rPr>
            </w:pPr>
          </w:p>
        </w:tc>
      </w:tr>
    </w:tbl>
    <w:p w:rsidR="002F493A" w:rsidRDefault="002F493A" w:rsidP="002F493A">
      <w:pPr>
        <w:pStyle w:val="Default"/>
        <w:rPr>
          <w:rFonts w:ascii="Times New Roman" w:hAnsi="Times New Roman" w:cs="Times New Roman"/>
          <w:color w:val="FF0000"/>
        </w:rPr>
      </w:pPr>
    </w:p>
    <w:p w:rsidR="002F493A" w:rsidRDefault="00722BD8" w:rsidP="002F493A">
      <w:pPr>
        <w:pStyle w:val="Default"/>
      </w:pPr>
      <w:r w:rsidRPr="004A4A7C">
        <w:rPr>
          <w:highlight w:val="yellow"/>
        </w:rPr>
        <w:object w:dxaOrig="15376"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147.75pt" o:ole="">
            <v:imagedata r:id="rId9" o:title=""/>
          </v:shape>
          <o:OLEObject Type="Embed" ProgID="Visio.Drawing.15" ShapeID="_x0000_i1025" DrawAspect="Content" ObjectID="_1697262534" r:id="rId10"/>
        </w:object>
      </w:r>
    </w:p>
    <w:p w:rsidR="002F493A" w:rsidRDefault="002F493A" w:rsidP="002F493A">
      <w:pPr>
        <w:pStyle w:val="Default"/>
      </w:pPr>
    </w:p>
    <w:p w:rsidR="00D01042" w:rsidRDefault="00D01042" w:rsidP="002F493A">
      <w:pPr>
        <w:pStyle w:val="Default"/>
      </w:pPr>
    </w:p>
    <w:p w:rsidR="00D01042" w:rsidRDefault="00D01042" w:rsidP="002F493A">
      <w:pPr>
        <w:pStyle w:val="Default"/>
      </w:pPr>
    </w:p>
    <w:p w:rsidR="002F493A" w:rsidRDefault="002F493A" w:rsidP="002F493A">
      <w:pPr>
        <w:pStyle w:val="Default"/>
        <w:rPr>
          <w:rFonts w:ascii="Times New Roman" w:hAnsi="Times New Roman" w:cs="Times New Roman"/>
        </w:rPr>
      </w:pPr>
      <w:r w:rsidRPr="002F493A">
        <w:rPr>
          <w:rFonts w:ascii="Times New Roman" w:hAnsi="Times New Roman" w:cs="Times New Roman"/>
        </w:rPr>
        <w:t>C-Fiziksel Kaynaklar</w:t>
      </w:r>
    </w:p>
    <w:p w:rsidR="00722BD8" w:rsidRDefault="00722BD8" w:rsidP="002F493A">
      <w:pPr>
        <w:pStyle w:val="Default"/>
        <w:rPr>
          <w:rFonts w:ascii="Times New Roman" w:hAnsi="Times New Roman" w:cs="Times New Roman"/>
        </w:rPr>
      </w:pPr>
    </w:p>
    <w:p w:rsidR="002F493A" w:rsidRDefault="002F493A" w:rsidP="002F493A">
      <w:pPr>
        <w:jc w:val="both"/>
      </w:pPr>
      <w:r w:rsidRPr="00136669">
        <w:t>Üniversitemizde 15 fakülte, 4 yüksekokul, 12 meslek yüksekokulu,</w:t>
      </w:r>
      <w:r>
        <w:t xml:space="preserve">1 konservatuvar, 4 enstitü ve 30 </w:t>
      </w:r>
      <w:r w:rsidRPr="00136669">
        <w:t xml:space="preserve">uygulama </w:t>
      </w:r>
      <w:r>
        <w:t xml:space="preserve">ve </w:t>
      </w:r>
      <w:r w:rsidRPr="00136669">
        <w:t xml:space="preserve">araştırma ile Dicle Üniversitesi Hastaneleri bulunmaktadır. </w:t>
      </w:r>
    </w:p>
    <w:p w:rsidR="002F493A" w:rsidRPr="00F85566" w:rsidRDefault="002F493A" w:rsidP="002F493A">
      <w:pPr>
        <w:jc w:val="both"/>
      </w:pPr>
      <w:r w:rsidRPr="00136669">
        <w:t>Dicle Üniversitesi'nin yine başta Diyarbakır olmak üzere bölgeye sunduğu en önemli hizmetlerden biri de</w:t>
      </w:r>
      <w:r>
        <w:t xml:space="preserve">, </w:t>
      </w:r>
      <w:r w:rsidRPr="00136669">
        <w:t>sağlık hizmetleridir. Çevre illerin yaklaşık 5 milyon nüfusuna hizmet sunan 79</w:t>
      </w:r>
      <w:r>
        <w:t xml:space="preserve">1 yataklı Araştırma ve Uygulama </w:t>
      </w:r>
      <w:r w:rsidRPr="00136669">
        <w:t>Hastanesi (Ana Hastane), 102 yataklı Çocuk Hastanesi, 59 yataklı Onkoloji m</w:t>
      </w:r>
      <w:r>
        <w:t xml:space="preserve">erkezi, 165 yataklı Kardiyoloji </w:t>
      </w:r>
      <w:r w:rsidRPr="00136669">
        <w:t>Hastanesi, 101 yataklı Acil ve Travmatoloji Hastanesi ile özellikle son yıllarda yapıla</w:t>
      </w:r>
      <w:r>
        <w:t xml:space="preserve">n iyileştirmelerle gerek fiziki </w:t>
      </w:r>
      <w:r w:rsidRPr="00136669">
        <w:t>koşulları gerekse hizmet çeşidi ve kalitesi bakımından, büyük merkezlerdeki sağ</w:t>
      </w:r>
      <w:r>
        <w:t xml:space="preserve">lık kurumlarını aratmayacak bir </w:t>
      </w:r>
      <w:r w:rsidRPr="00136669">
        <w:t>düzeye gelmiş bulunmaktadır.</w:t>
      </w:r>
    </w:p>
    <w:tbl>
      <w:tblPr>
        <w:tblW w:w="9155" w:type="dxa"/>
        <w:tblInd w:w="55" w:type="dxa"/>
        <w:tblCellMar>
          <w:left w:w="70" w:type="dxa"/>
          <w:right w:w="70" w:type="dxa"/>
        </w:tblCellMar>
        <w:tblLook w:val="04A0" w:firstRow="1" w:lastRow="0" w:firstColumn="1" w:lastColumn="0" w:noHBand="0" w:noVBand="1"/>
      </w:tblPr>
      <w:tblGrid>
        <w:gridCol w:w="9707"/>
        <w:gridCol w:w="157"/>
      </w:tblGrid>
      <w:tr w:rsidR="002F493A" w:rsidRPr="00F85566" w:rsidTr="002F493A">
        <w:trPr>
          <w:trHeight w:val="288"/>
        </w:trPr>
        <w:tc>
          <w:tcPr>
            <w:tcW w:w="8053" w:type="dxa"/>
            <w:tcBorders>
              <w:top w:val="nil"/>
              <w:left w:val="nil"/>
              <w:bottom w:val="nil"/>
              <w:right w:val="nil"/>
            </w:tcBorders>
            <w:shd w:val="clear" w:color="auto" w:fill="auto"/>
            <w:noWrap/>
            <w:vAlign w:val="bottom"/>
            <w:hideMark/>
          </w:tcPr>
          <w:p w:rsidR="002F493A" w:rsidRDefault="002F493A" w:rsidP="00722BD8">
            <w:pPr>
              <w:rPr>
                <w:b/>
                <w:color w:val="000000"/>
              </w:rPr>
            </w:pPr>
          </w:p>
          <w:tbl>
            <w:tblPr>
              <w:tblW w:w="9512" w:type="dxa"/>
              <w:tblInd w:w="55" w:type="dxa"/>
              <w:tblCellMar>
                <w:left w:w="70" w:type="dxa"/>
                <w:right w:w="70" w:type="dxa"/>
              </w:tblCellMar>
              <w:tblLook w:val="04A0" w:firstRow="1" w:lastRow="0" w:firstColumn="1" w:lastColumn="0" w:noHBand="0" w:noVBand="1"/>
            </w:tblPr>
            <w:tblGrid>
              <w:gridCol w:w="6284"/>
              <w:gridCol w:w="1746"/>
              <w:gridCol w:w="1482"/>
            </w:tblGrid>
            <w:tr w:rsidR="002F493A" w:rsidRPr="00F85566" w:rsidTr="001E5EF7">
              <w:trPr>
                <w:gridAfter w:val="1"/>
                <w:wAfter w:w="1482" w:type="dxa"/>
                <w:trHeight w:val="288"/>
              </w:trPr>
              <w:tc>
                <w:tcPr>
                  <w:tcW w:w="6284" w:type="dxa"/>
                  <w:tcBorders>
                    <w:top w:val="nil"/>
                    <w:left w:val="nil"/>
                    <w:bottom w:val="nil"/>
                    <w:right w:val="nil"/>
                  </w:tcBorders>
                  <w:shd w:val="clear" w:color="auto" w:fill="auto"/>
                  <w:noWrap/>
                  <w:vAlign w:val="bottom"/>
                  <w:hideMark/>
                </w:tcPr>
                <w:p w:rsidR="002F493A" w:rsidRDefault="002F493A" w:rsidP="00722BD8">
                  <w:pPr>
                    <w:rPr>
                      <w:b/>
                      <w:color w:val="000000"/>
                    </w:rPr>
                  </w:pPr>
                </w:p>
                <w:p w:rsidR="002F493A" w:rsidRPr="0008331E" w:rsidRDefault="002F493A" w:rsidP="00D01042">
                  <w:pPr>
                    <w:rPr>
                      <w:b/>
                      <w:color w:val="000000"/>
                    </w:rPr>
                  </w:pPr>
                  <w:r w:rsidRPr="0008331E">
                    <w:rPr>
                      <w:b/>
                      <w:color w:val="000000"/>
                    </w:rPr>
                    <w:t xml:space="preserve">Yerleşke Bazında Taşınmazlar </w:t>
                  </w:r>
                </w:p>
              </w:tc>
              <w:tc>
                <w:tcPr>
                  <w:tcW w:w="1746" w:type="dxa"/>
                  <w:tcBorders>
                    <w:top w:val="nil"/>
                    <w:left w:val="nil"/>
                    <w:bottom w:val="nil"/>
                    <w:right w:val="nil"/>
                  </w:tcBorders>
                  <w:shd w:val="clear" w:color="auto" w:fill="auto"/>
                  <w:noWrap/>
                  <w:vAlign w:val="bottom"/>
                  <w:hideMark/>
                </w:tcPr>
                <w:p w:rsidR="002F493A" w:rsidRPr="00F85566" w:rsidRDefault="002F493A" w:rsidP="002F493A">
                  <w:pPr>
                    <w:ind w:left="260"/>
                    <w:jc w:val="center"/>
                    <w:rPr>
                      <w:color w:val="000000"/>
                    </w:rPr>
                  </w:pPr>
                </w:p>
              </w:tc>
            </w:tr>
            <w:tr w:rsidR="002F493A" w:rsidRPr="00F85566" w:rsidTr="001E5EF7">
              <w:trPr>
                <w:trHeight w:val="294"/>
              </w:trPr>
              <w:tc>
                <w:tcPr>
                  <w:tcW w:w="6284" w:type="dxa"/>
                  <w:tcBorders>
                    <w:top w:val="nil"/>
                    <w:left w:val="nil"/>
                    <w:bottom w:val="nil"/>
                    <w:right w:val="nil"/>
                  </w:tcBorders>
                  <w:shd w:val="clear" w:color="auto" w:fill="auto"/>
                  <w:noWrap/>
                  <w:vAlign w:val="bottom"/>
                  <w:hideMark/>
                </w:tcPr>
                <w:p w:rsidR="002F493A" w:rsidRPr="00175E45" w:rsidRDefault="002F493A" w:rsidP="002F493A">
                  <w:pPr>
                    <w:rPr>
                      <w:color w:val="FFFFFF" w:themeColor="background1"/>
                    </w:rPr>
                  </w:pPr>
                </w:p>
              </w:tc>
              <w:tc>
                <w:tcPr>
                  <w:tcW w:w="1746" w:type="dxa"/>
                  <w:tcBorders>
                    <w:top w:val="nil"/>
                    <w:left w:val="nil"/>
                    <w:bottom w:val="nil"/>
                    <w:right w:val="nil"/>
                  </w:tcBorders>
                  <w:shd w:val="clear" w:color="auto" w:fill="auto"/>
                  <w:noWrap/>
                  <w:vAlign w:val="bottom"/>
                  <w:hideMark/>
                </w:tcPr>
                <w:p w:rsidR="002F493A" w:rsidRPr="00175E45" w:rsidRDefault="002F493A" w:rsidP="002F493A">
                  <w:pPr>
                    <w:rPr>
                      <w:color w:val="FFFFFF" w:themeColor="background1"/>
                    </w:rPr>
                  </w:pPr>
                </w:p>
              </w:tc>
              <w:tc>
                <w:tcPr>
                  <w:tcW w:w="1482" w:type="dxa"/>
                  <w:tcBorders>
                    <w:top w:val="nil"/>
                    <w:left w:val="nil"/>
                    <w:bottom w:val="nil"/>
                    <w:right w:val="nil"/>
                  </w:tcBorders>
                  <w:shd w:val="clear" w:color="auto" w:fill="auto"/>
                  <w:noWrap/>
                  <w:vAlign w:val="bottom"/>
                  <w:hideMark/>
                </w:tcPr>
                <w:p w:rsidR="002F493A" w:rsidRPr="00175E45" w:rsidRDefault="002F493A" w:rsidP="002F493A">
                  <w:pPr>
                    <w:rPr>
                      <w:color w:val="FFFFFF" w:themeColor="background1"/>
                    </w:rPr>
                  </w:pPr>
                </w:p>
              </w:tc>
            </w:tr>
            <w:tr w:rsidR="002F493A" w:rsidRPr="00F85566" w:rsidTr="001E5EF7">
              <w:trPr>
                <w:trHeight w:val="448"/>
              </w:trPr>
              <w:tc>
                <w:tcPr>
                  <w:tcW w:w="6284"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rFonts w:asciiTheme="majorHAnsi" w:hAnsiTheme="majorHAnsi"/>
                      <w:color w:val="FFFFFF" w:themeColor="background1"/>
                      <w:sz w:val="20"/>
                      <w:szCs w:val="20"/>
                    </w:rPr>
                  </w:pPr>
                  <w:r w:rsidRPr="00175E45">
                    <w:rPr>
                      <w:rFonts w:asciiTheme="majorHAnsi" w:hAnsiTheme="majorHAnsi"/>
                      <w:color w:val="FFFFFF" w:themeColor="background1"/>
                      <w:sz w:val="20"/>
                      <w:szCs w:val="20"/>
                    </w:rPr>
                    <w:t>Yerleşke Adı</w:t>
                  </w:r>
                </w:p>
              </w:tc>
              <w:tc>
                <w:tcPr>
                  <w:tcW w:w="1746" w:type="dxa"/>
                  <w:tcBorders>
                    <w:top w:val="single" w:sz="8" w:space="0" w:color="auto"/>
                    <w:left w:val="nil"/>
                    <w:bottom w:val="single" w:sz="8" w:space="0" w:color="auto"/>
                    <w:right w:val="single" w:sz="8" w:space="0" w:color="auto"/>
                  </w:tcBorders>
                  <w:shd w:val="clear" w:color="auto" w:fill="92D050"/>
                  <w:noWrap/>
                  <w:vAlign w:val="bottom"/>
                  <w:hideMark/>
                </w:tcPr>
                <w:p w:rsidR="002F493A" w:rsidRPr="00175E45" w:rsidRDefault="002F493A" w:rsidP="002F493A">
                  <w:pPr>
                    <w:rPr>
                      <w:rFonts w:asciiTheme="majorHAnsi" w:hAnsiTheme="majorHAnsi"/>
                      <w:color w:val="FFFFFF" w:themeColor="background1"/>
                      <w:sz w:val="20"/>
                      <w:szCs w:val="20"/>
                    </w:rPr>
                  </w:pPr>
                  <w:r w:rsidRPr="00175E45">
                    <w:rPr>
                      <w:rFonts w:asciiTheme="majorHAnsi" w:hAnsiTheme="majorHAnsi"/>
                      <w:color w:val="FFFFFF" w:themeColor="background1"/>
                      <w:sz w:val="20"/>
                      <w:szCs w:val="20"/>
                    </w:rPr>
                    <w:t>Toplam Arsa/Arazi Alanı (m²)</w:t>
                  </w:r>
                </w:p>
              </w:tc>
              <w:tc>
                <w:tcPr>
                  <w:tcW w:w="1482" w:type="dxa"/>
                  <w:tcBorders>
                    <w:top w:val="single" w:sz="8" w:space="0" w:color="auto"/>
                    <w:left w:val="nil"/>
                    <w:bottom w:val="single" w:sz="8" w:space="0" w:color="auto"/>
                    <w:right w:val="single" w:sz="8" w:space="0" w:color="auto"/>
                  </w:tcBorders>
                  <w:shd w:val="clear" w:color="auto" w:fill="92D050"/>
                  <w:noWrap/>
                  <w:vAlign w:val="bottom"/>
                  <w:hideMark/>
                </w:tcPr>
                <w:p w:rsidR="002F493A" w:rsidRPr="00175E45" w:rsidRDefault="002F493A" w:rsidP="002F493A">
                  <w:pPr>
                    <w:rPr>
                      <w:rFonts w:asciiTheme="majorHAnsi" w:hAnsiTheme="majorHAnsi"/>
                      <w:color w:val="FFFFFF" w:themeColor="background1"/>
                      <w:sz w:val="20"/>
                      <w:szCs w:val="20"/>
                    </w:rPr>
                  </w:pPr>
                  <w:r w:rsidRPr="00175E45">
                    <w:rPr>
                      <w:rFonts w:asciiTheme="majorHAnsi" w:hAnsiTheme="majorHAnsi"/>
                      <w:color w:val="FFFFFF" w:themeColor="background1"/>
                      <w:sz w:val="20"/>
                      <w:szCs w:val="20"/>
                    </w:rPr>
                    <w:t>Toplam Bina/Tesis Alanı (m²)</w:t>
                  </w:r>
                </w:p>
              </w:tc>
            </w:tr>
            <w:tr w:rsidR="002F493A" w:rsidRPr="00E41C36" w:rsidTr="001E5EF7">
              <w:trPr>
                <w:trHeight w:val="294"/>
              </w:trPr>
              <w:tc>
                <w:tcPr>
                  <w:tcW w:w="6284"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Dicle Üniversitesi Kampüs Yerleşkesi</w:t>
                  </w:r>
                </w:p>
              </w:tc>
              <w:tc>
                <w:tcPr>
                  <w:tcW w:w="1746"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19.708.015,00-</w:t>
                  </w:r>
                </w:p>
              </w:tc>
              <w:tc>
                <w:tcPr>
                  <w:tcW w:w="148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503.333,41-</w:t>
                  </w:r>
                </w:p>
              </w:tc>
            </w:tr>
            <w:tr w:rsidR="002F493A" w:rsidRPr="00E41C36" w:rsidTr="001E5EF7">
              <w:trPr>
                <w:trHeight w:val="407"/>
              </w:trPr>
              <w:tc>
                <w:tcPr>
                  <w:tcW w:w="6284" w:type="dxa"/>
                  <w:tcBorders>
                    <w:top w:val="nil"/>
                    <w:left w:val="single" w:sz="8" w:space="0" w:color="auto"/>
                    <w:bottom w:val="single" w:sz="8" w:space="0" w:color="auto"/>
                    <w:right w:val="single" w:sz="8" w:space="0" w:color="auto"/>
                  </w:tcBorders>
                  <w:shd w:val="clear" w:color="auto" w:fill="92D050"/>
                  <w:noWrap/>
                  <w:hideMark/>
                </w:tcPr>
                <w:p w:rsidR="002F493A" w:rsidRPr="00175E45" w:rsidRDefault="002F493A" w:rsidP="002F493A">
                  <w:pPr>
                    <w:pStyle w:val="AralkYok"/>
                    <w:rPr>
                      <w:rFonts w:ascii="Times New Roman" w:hAnsi="Times New Roman"/>
                      <w:color w:val="FFFFFF" w:themeColor="background1"/>
                      <w:sz w:val="20"/>
                      <w:szCs w:val="20"/>
                    </w:rPr>
                  </w:pPr>
                  <w:r w:rsidRPr="00175E45">
                    <w:rPr>
                      <w:rFonts w:ascii="Times New Roman" w:hAnsi="Times New Roman"/>
                      <w:color w:val="FFFFFF" w:themeColor="background1"/>
                      <w:sz w:val="20"/>
                      <w:szCs w:val="20"/>
                    </w:rPr>
                    <w:t>Yenişehir İlçesi Arsalı Kargir Bina</w:t>
                  </w:r>
                </w:p>
              </w:tc>
              <w:tc>
                <w:tcPr>
                  <w:tcW w:w="1746" w:type="dxa"/>
                  <w:tcBorders>
                    <w:top w:val="nil"/>
                    <w:left w:val="nil"/>
                    <w:bottom w:val="single" w:sz="8" w:space="0" w:color="auto"/>
                    <w:right w:val="single" w:sz="8" w:space="0" w:color="auto"/>
                  </w:tcBorders>
                  <w:shd w:val="clear" w:color="auto" w:fill="C6D9F1" w:themeFill="text2" w:themeFillTint="33"/>
                  <w:noWrap/>
                  <w:hideMark/>
                </w:tcPr>
                <w:p w:rsidR="002F493A" w:rsidRPr="00E41C36" w:rsidRDefault="002F493A" w:rsidP="002F493A">
                  <w:pPr>
                    <w:pStyle w:val="AralkYok"/>
                    <w:jc w:val="right"/>
                    <w:rPr>
                      <w:rFonts w:ascii="Times New Roman" w:hAnsi="Times New Roman"/>
                      <w:sz w:val="20"/>
                      <w:szCs w:val="20"/>
                    </w:rPr>
                  </w:pPr>
                </w:p>
                <w:p w:rsidR="002F493A" w:rsidRPr="00E41C36" w:rsidRDefault="002F493A" w:rsidP="002F493A">
                  <w:pPr>
                    <w:pStyle w:val="AralkYok"/>
                    <w:jc w:val="right"/>
                    <w:rPr>
                      <w:rFonts w:ascii="Times New Roman" w:hAnsi="Times New Roman"/>
                      <w:sz w:val="20"/>
                      <w:szCs w:val="20"/>
                    </w:rPr>
                  </w:pPr>
                  <w:r w:rsidRPr="00E41C36">
                    <w:rPr>
                      <w:rFonts w:ascii="Times New Roman" w:hAnsi="Times New Roman"/>
                      <w:sz w:val="20"/>
                      <w:szCs w:val="20"/>
                    </w:rPr>
                    <w:t>619,00-</w:t>
                  </w:r>
                </w:p>
              </w:tc>
              <w:tc>
                <w:tcPr>
                  <w:tcW w:w="1482" w:type="dxa"/>
                  <w:tcBorders>
                    <w:top w:val="nil"/>
                    <w:left w:val="nil"/>
                    <w:bottom w:val="single" w:sz="8" w:space="0" w:color="auto"/>
                    <w:right w:val="single" w:sz="8" w:space="0" w:color="auto"/>
                  </w:tcBorders>
                  <w:shd w:val="clear" w:color="auto" w:fill="C6D9F1" w:themeFill="text2" w:themeFillTint="33"/>
                  <w:noWrap/>
                  <w:hideMark/>
                </w:tcPr>
                <w:p w:rsidR="002F493A" w:rsidRPr="00E41C36" w:rsidRDefault="002F493A" w:rsidP="002F493A">
                  <w:pPr>
                    <w:pStyle w:val="AralkYok"/>
                    <w:jc w:val="right"/>
                    <w:rPr>
                      <w:rFonts w:ascii="Times New Roman" w:hAnsi="Times New Roman"/>
                    </w:rPr>
                  </w:pPr>
                </w:p>
                <w:p w:rsidR="002F493A" w:rsidRPr="00E41C36" w:rsidRDefault="002F493A" w:rsidP="002F493A">
                  <w:pPr>
                    <w:pStyle w:val="AralkYok"/>
                    <w:jc w:val="right"/>
                    <w:rPr>
                      <w:rFonts w:ascii="Times New Roman" w:hAnsi="Times New Roman"/>
                    </w:rPr>
                  </w:pPr>
                  <w:r w:rsidRPr="00E41C36">
                    <w:rPr>
                      <w:rFonts w:ascii="Times New Roman" w:hAnsi="Times New Roman"/>
                    </w:rPr>
                    <w:t>619,00-</w:t>
                  </w:r>
                </w:p>
              </w:tc>
            </w:tr>
            <w:tr w:rsidR="002F493A" w:rsidRPr="00E41C36" w:rsidTr="001E5EF7">
              <w:trPr>
                <w:trHeight w:val="294"/>
              </w:trPr>
              <w:tc>
                <w:tcPr>
                  <w:tcW w:w="6284"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D.Ü.Silvan M.Y. O. Yerleşkesi</w:t>
                  </w:r>
                </w:p>
              </w:tc>
              <w:tc>
                <w:tcPr>
                  <w:tcW w:w="1746"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8.418,00-</w:t>
                  </w:r>
                </w:p>
              </w:tc>
              <w:tc>
                <w:tcPr>
                  <w:tcW w:w="148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7.841,75-</w:t>
                  </w:r>
                </w:p>
              </w:tc>
            </w:tr>
            <w:tr w:rsidR="002F493A" w:rsidRPr="00E41C36" w:rsidTr="001E5EF7">
              <w:trPr>
                <w:trHeight w:val="294"/>
              </w:trPr>
              <w:tc>
                <w:tcPr>
                  <w:tcW w:w="6284"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D.Ü.Ergani M.Y. O.Yerleşkesi</w:t>
                  </w:r>
                </w:p>
              </w:tc>
              <w:tc>
                <w:tcPr>
                  <w:tcW w:w="1746"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250.000,00-</w:t>
                  </w:r>
                </w:p>
              </w:tc>
              <w:tc>
                <w:tcPr>
                  <w:tcW w:w="148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2.333,73-</w:t>
                  </w:r>
                </w:p>
              </w:tc>
            </w:tr>
            <w:tr w:rsidR="002F493A" w:rsidRPr="00E41C36" w:rsidTr="001E5EF7">
              <w:trPr>
                <w:trHeight w:val="294"/>
              </w:trPr>
              <w:tc>
                <w:tcPr>
                  <w:tcW w:w="6284"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D.Ü.Bismil M.Y. O. Yerleşkesi</w:t>
                  </w:r>
                </w:p>
              </w:tc>
              <w:tc>
                <w:tcPr>
                  <w:tcW w:w="1746"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853.650,00-</w:t>
                  </w:r>
                </w:p>
              </w:tc>
              <w:tc>
                <w:tcPr>
                  <w:tcW w:w="148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8.789,64-</w:t>
                  </w:r>
                </w:p>
              </w:tc>
            </w:tr>
            <w:tr w:rsidR="002F493A" w:rsidRPr="00E41C36" w:rsidTr="001E5EF7">
              <w:trPr>
                <w:trHeight w:val="294"/>
              </w:trPr>
              <w:tc>
                <w:tcPr>
                  <w:tcW w:w="6284"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 D.Ü.Çermik M.Y. O. Yerleşkesi</w:t>
                  </w:r>
                </w:p>
              </w:tc>
              <w:tc>
                <w:tcPr>
                  <w:tcW w:w="1746"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sz w:val="20"/>
                      <w:szCs w:val="20"/>
                    </w:rPr>
                    <w:t>7.000,00-</w:t>
                  </w:r>
                </w:p>
              </w:tc>
              <w:tc>
                <w:tcPr>
                  <w:tcW w:w="148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2F493A">
                  <w:pPr>
                    <w:jc w:val="right"/>
                    <w:rPr>
                      <w:color w:val="000000"/>
                      <w:sz w:val="20"/>
                      <w:szCs w:val="20"/>
                    </w:rPr>
                  </w:pPr>
                  <w:r w:rsidRPr="00E41C36">
                    <w:rPr>
                      <w:color w:val="000000"/>
                      <w:sz w:val="20"/>
                      <w:szCs w:val="20"/>
                    </w:rPr>
                    <w:t> 2.276,08-</w:t>
                  </w:r>
                </w:p>
              </w:tc>
            </w:tr>
            <w:tr w:rsidR="002F493A" w:rsidRPr="00E41C36" w:rsidTr="001E5EF7">
              <w:trPr>
                <w:trHeight w:val="60"/>
              </w:trPr>
              <w:tc>
                <w:tcPr>
                  <w:tcW w:w="6284" w:type="dxa"/>
                  <w:tcBorders>
                    <w:top w:val="nil"/>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TOPLAM</w:t>
                  </w:r>
                </w:p>
              </w:tc>
              <w:tc>
                <w:tcPr>
                  <w:tcW w:w="1746"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6A11D7">
                  <w:pPr>
                    <w:jc w:val="right"/>
                    <w:rPr>
                      <w:color w:val="000000"/>
                      <w:sz w:val="20"/>
                      <w:szCs w:val="20"/>
                    </w:rPr>
                  </w:pPr>
                  <w:r w:rsidRPr="00E41C36">
                    <w:rPr>
                      <w:color w:val="000000"/>
                      <w:sz w:val="20"/>
                      <w:szCs w:val="20"/>
                    </w:rPr>
                    <w:t> </w:t>
                  </w:r>
                  <w:r w:rsidR="006A11D7">
                    <w:rPr>
                      <w:b/>
                    </w:rPr>
                    <w:t>20.827.702,00</w:t>
                  </w:r>
                  <w:r w:rsidRPr="00E41C36">
                    <w:rPr>
                      <w:b/>
                    </w:rPr>
                    <w:t>-</w:t>
                  </w:r>
                </w:p>
              </w:tc>
              <w:tc>
                <w:tcPr>
                  <w:tcW w:w="1482"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E41C36" w:rsidRDefault="002F493A" w:rsidP="006A11D7">
                  <w:pPr>
                    <w:jc w:val="right"/>
                    <w:rPr>
                      <w:b/>
                      <w:color w:val="000000"/>
                    </w:rPr>
                  </w:pPr>
                  <w:r w:rsidRPr="00E41C36">
                    <w:rPr>
                      <w:b/>
                      <w:color w:val="000000"/>
                    </w:rPr>
                    <w:t> </w:t>
                  </w:r>
                  <w:r w:rsidR="006A11D7">
                    <w:rPr>
                      <w:b/>
                      <w:color w:val="000000"/>
                    </w:rPr>
                    <w:t>525.193,61</w:t>
                  </w:r>
                  <w:r w:rsidRPr="00E41C36">
                    <w:rPr>
                      <w:b/>
                      <w:color w:val="000000"/>
                    </w:rPr>
                    <w:t>-</w:t>
                  </w:r>
                </w:p>
              </w:tc>
            </w:tr>
          </w:tbl>
          <w:p w:rsidR="006A11D7" w:rsidRDefault="006A11D7" w:rsidP="002F493A">
            <w:pPr>
              <w:jc w:val="both"/>
              <w:rPr>
                <w:b/>
              </w:rPr>
            </w:pPr>
          </w:p>
          <w:p w:rsidR="002F493A" w:rsidRDefault="006A11D7" w:rsidP="002F493A">
            <w:pPr>
              <w:jc w:val="both"/>
              <w:rPr>
                <w:b/>
              </w:rPr>
            </w:pPr>
            <w:r>
              <w:rPr>
                <w:b/>
              </w:rPr>
              <w:t xml:space="preserve"> </w:t>
            </w:r>
            <w:r w:rsidR="002F493A" w:rsidRPr="003E29A5">
              <w:rPr>
                <w:b/>
              </w:rPr>
              <w:t>Eğitim Alanları</w:t>
            </w:r>
          </w:p>
          <w:p w:rsidR="002F493A" w:rsidRPr="003E29A5" w:rsidRDefault="002F493A" w:rsidP="002F493A">
            <w:pPr>
              <w:jc w:val="both"/>
              <w:rPr>
                <w:b/>
              </w:rPr>
            </w:pPr>
          </w:p>
          <w:tbl>
            <w:tblPr>
              <w:tblW w:w="9529" w:type="dxa"/>
              <w:tblInd w:w="55" w:type="dxa"/>
              <w:tblCellMar>
                <w:left w:w="70" w:type="dxa"/>
                <w:right w:w="70" w:type="dxa"/>
              </w:tblCellMar>
              <w:tblLook w:val="04A0" w:firstRow="1" w:lastRow="0" w:firstColumn="1" w:lastColumn="0" w:noHBand="0" w:noVBand="1"/>
            </w:tblPr>
            <w:tblGrid>
              <w:gridCol w:w="2079"/>
              <w:gridCol w:w="2654"/>
              <w:gridCol w:w="2264"/>
              <w:gridCol w:w="2515"/>
            </w:tblGrid>
            <w:tr w:rsidR="002F493A" w:rsidRPr="00F85566" w:rsidTr="001E5EF7">
              <w:trPr>
                <w:trHeight w:val="288"/>
              </w:trPr>
              <w:tc>
                <w:tcPr>
                  <w:tcW w:w="9529" w:type="dxa"/>
                  <w:gridSpan w:val="4"/>
                  <w:tcBorders>
                    <w:top w:val="nil"/>
                    <w:left w:val="nil"/>
                    <w:bottom w:val="nil"/>
                    <w:right w:val="nil"/>
                  </w:tcBorders>
                  <w:shd w:val="clear" w:color="auto" w:fill="auto"/>
                  <w:noWrap/>
                  <w:vAlign w:val="bottom"/>
                  <w:hideMark/>
                </w:tcPr>
                <w:p w:rsidR="002F493A" w:rsidRDefault="002F493A" w:rsidP="002F493A">
                  <w:pPr>
                    <w:rPr>
                      <w:b/>
                      <w:color w:val="000000"/>
                    </w:rPr>
                  </w:pPr>
                  <w:r w:rsidRPr="0008331E">
                    <w:rPr>
                      <w:b/>
                      <w:color w:val="000000"/>
                    </w:rPr>
                    <w:t xml:space="preserve">Eğitim-Öğretim Faaliyeti Yürütülen Yerleşkelerin Öğrenci Başına </w:t>
                  </w:r>
                  <w:r>
                    <w:rPr>
                      <w:b/>
                      <w:color w:val="000000"/>
                    </w:rPr>
                    <w:t xml:space="preserve">Brüt Kapalı Alan Dağılımı </w:t>
                  </w:r>
                </w:p>
                <w:p w:rsidR="002F493A" w:rsidRPr="0008331E" w:rsidRDefault="002F493A" w:rsidP="002F493A">
                  <w:pPr>
                    <w:rPr>
                      <w:b/>
                      <w:color w:val="000000"/>
                    </w:rPr>
                  </w:pPr>
                </w:p>
              </w:tc>
            </w:tr>
            <w:tr w:rsidR="002F493A" w:rsidRPr="00F85566" w:rsidTr="001E5EF7">
              <w:trPr>
                <w:trHeight w:val="582"/>
              </w:trPr>
              <w:tc>
                <w:tcPr>
                  <w:tcW w:w="2082"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Yerleşke Adı</w:t>
                  </w:r>
                </w:p>
              </w:tc>
              <w:tc>
                <w:tcPr>
                  <w:tcW w:w="2659" w:type="dxa"/>
                  <w:tcBorders>
                    <w:top w:val="single" w:sz="8" w:space="0" w:color="auto"/>
                    <w:left w:val="nil"/>
                    <w:bottom w:val="single" w:sz="8" w:space="0" w:color="auto"/>
                    <w:right w:val="single" w:sz="8" w:space="0" w:color="auto"/>
                  </w:tcBorders>
                  <w:shd w:val="clear" w:color="auto" w:fill="92D050"/>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Toplam Bina/Tesis Alanı (m²)</w:t>
                  </w:r>
                </w:p>
              </w:tc>
              <w:tc>
                <w:tcPr>
                  <w:tcW w:w="2268" w:type="dxa"/>
                  <w:tcBorders>
                    <w:top w:val="single" w:sz="8" w:space="0" w:color="auto"/>
                    <w:left w:val="nil"/>
                    <w:bottom w:val="single" w:sz="8" w:space="0" w:color="auto"/>
                    <w:right w:val="single" w:sz="8" w:space="0" w:color="auto"/>
                  </w:tcBorders>
                  <w:shd w:val="clear" w:color="auto" w:fill="92D050"/>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Öğrenci Sayısı*</w:t>
                  </w:r>
                </w:p>
              </w:tc>
              <w:tc>
                <w:tcPr>
                  <w:tcW w:w="2520" w:type="dxa"/>
                  <w:tcBorders>
                    <w:top w:val="single" w:sz="8" w:space="0" w:color="auto"/>
                    <w:left w:val="nil"/>
                    <w:bottom w:val="single" w:sz="8" w:space="0" w:color="auto"/>
                    <w:right w:val="single" w:sz="8" w:space="0" w:color="auto"/>
                  </w:tcBorders>
                  <w:shd w:val="clear" w:color="auto" w:fill="92D050"/>
                  <w:vAlign w:val="bottom"/>
                  <w:hideMark/>
                </w:tcPr>
                <w:p w:rsidR="002F493A" w:rsidRPr="00175E45" w:rsidRDefault="002F493A" w:rsidP="002F493A">
                  <w:pPr>
                    <w:rPr>
                      <w:color w:val="FFFFFF" w:themeColor="background1"/>
                      <w:sz w:val="20"/>
                      <w:szCs w:val="20"/>
                    </w:rPr>
                  </w:pPr>
                  <w:r w:rsidRPr="00175E45">
                    <w:rPr>
                      <w:color w:val="FFFFFF" w:themeColor="background1"/>
                      <w:sz w:val="20"/>
                      <w:szCs w:val="20"/>
                    </w:rPr>
                    <w:t>Öğrenci Başına Kapalı Alan (m2 )</w:t>
                  </w:r>
                </w:p>
              </w:tc>
            </w:tr>
            <w:tr w:rsidR="002F493A" w:rsidRPr="00F85566" w:rsidTr="001E5EF7">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Dicle Üniversitesi Kampüs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503.333,41</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30.332</w:t>
                  </w:r>
                </w:p>
              </w:tc>
              <w:tc>
                <w:tcPr>
                  <w:tcW w:w="252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16,59</w:t>
                  </w:r>
                </w:p>
              </w:tc>
            </w:tr>
            <w:tr w:rsidR="002F493A" w:rsidRPr="00F85566" w:rsidTr="001E5EF7">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D.Ü.Silvan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7.841,75</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322</w:t>
                  </w:r>
                </w:p>
              </w:tc>
              <w:tc>
                <w:tcPr>
                  <w:tcW w:w="252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24,35</w:t>
                  </w:r>
                </w:p>
              </w:tc>
            </w:tr>
            <w:tr w:rsidR="002F493A" w:rsidRPr="00F85566" w:rsidTr="001E5EF7">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D.Ü.Ergani M.Y. O.Yerleşkesi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2.333,73</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387</w:t>
                  </w:r>
                </w:p>
              </w:tc>
              <w:tc>
                <w:tcPr>
                  <w:tcW w:w="252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6,03</w:t>
                  </w:r>
                </w:p>
              </w:tc>
            </w:tr>
            <w:tr w:rsidR="002F493A" w:rsidRPr="00F85566" w:rsidTr="001E5EF7">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D.Ü.Bismil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8.789,64</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192</w:t>
                  </w:r>
                </w:p>
              </w:tc>
              <w:tc>
                <w:tcPr>
                  <w:tcW w:w="252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45,77</w:t>
                  </w:r>
                </w:p>
              </w:tc>
            </w:tr>
            <w:tr w:rsidR="002F493A" w:rsidRPr="00F85566" w:rsidTr="001E5EF7">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D.Ü.Çermik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2.276,08</w:t>
                  </w:r>
                </w:p>
              </w:tc>
              <w:tc>
                <w:tcPr>
                  <w:tcW w:w="2268" w:type="dxa"/>
                  <w:tcBorders>
                    <w:top w:val="nil"/>
                    <w:left w:val="nil"/>
                    <w:bottom w:val="single" w:sz="8" w:space="0" w:color="auto"/>
                    <w:right w:val="single" w:sz="8"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316</w:t>
                  </w:r>
                </w:p>
              </w:tc>
              <w:tc>
                <w:tcPr>
                  <w:tcW w:w="2520" w:type="dxa"/>
                  <w:tcBorders>
                    <w:top w:val="nil"/>
                    <w:left w:val="nil"/>
                    <w:bottom w:val="single" w:sz="8" w:space="0" w:color="auto"/>
                    <w:right w:val="single" w:sz="8"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7,20</w:t>
                  </w:r>
                </w:p>
              </w:tc>
            </w:tr>
            <w:tr w:rsidR="002F493A" w:rsidRPr="00F85566" w:rsidTr="001E5EF7">
              <w:trPr>
                <w:trHeight w:val="294"/>
              </w:trPr>
              <w:tc>
                <w:tcPr>
                  <w:tcW w:w="2082" w:type="dxa"/>
                  <w:tcBorders>
                    <w:top w:val="nil"/>
                    <w:left w:val="single" w:sz="8" w:space="0" w:color="auto"/>
                    <w:bottom w:val="single" w:sz="8" w:space="0" w:color="auto"/>
                    <w:right w:val="single" w:sz="8"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 D.Ü.Çüngüş Mehmet Adıgüzel M.Y. O. Yerleşkesi</w:t>
                  </w:r>
                </w:p>
              </w:tc>
              <w:tc>
                <w:tcPr>
                  <w:tcW w:w="2659"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916,13</w:t>
                  </w:r>
                </w:p>
              </w:tc>
              <w:tc>
                <w:tcPr>
                  <w:tcW w:w="2268"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38</w:t>
                  </w:r>
                </w:p>
              </w:tc>
              <w:tc>
                <w:tcPr>
                  <w:tcW w:w="2520" w:type="dxa"/>
                  <w:tcBorders>
                    <w:top w:val="nil"/>
                    <w:left w:val="nil"/>
                    <w:bottom w:val="single" w:sz="8" w:space="0" w:color="auto"/>
                    <w:right w:val="single" w:sz="8" w:space="0" w:color="auto"/>
                  </w:tcBorders>
                  <w:shd w:val="clear" w:color="auto" w:fill="C6D9F1" w:themeFill="text2" w:themeFillTint="33"/>
                  <w:noWrap/>
                  <w:vAlign w:val="bottom"/>
                  <w:hideMark/>
                </w:tcPr>
                <w:p w:rsidR="002F493A" w:rsidRPr="00785E00" w:rsidRDefault="002F493A" w:rsidP="002F493A">
                  <w:pPr>
                    <w:jc w:val="center"/>
                    <w:rPr>
                      <w:color w:val="000000"/>
                      <w:sz w:val="20"/>
                      <w:szCs w:val="20"/>
                    </w:rPr>
                  </w:pPr>
                  <w:r>
                    <w:rPr>
                      <w:color w:val="000000"/>
                      <w:sz w:val="20"/>
                      <w:szCs w:val="20"/>
                    </w:rPr>
                    <w:t>24,10</w:t>
                  </w:r>
                </w:p>
              </w:tc>
            </w:tr>
          </w:tbl>
          <w:p w:rsidR="002F493A" w:rsidRDefault="002F493A" w:rsidP="002F493A">
            <w:pPr>
              <w:jc w:val="both"/>
              <w:rPr>
                <w:sz w:val="18"/>
                <w:szCs w:val="18"/>
              </w:rPr>
            </w:pPr>
          </w:p>
          <w:p w:rsidR="00D01042" w:rsidRDefault="00D01042" w:rsidP="002F493A">
            <w:pPr>
              <w:jc w:val="both"/>
              <w:rPr>
                <w:b/>
              </w:rPr>
            </w:pPr>
          </w:p>
          <w:p w:rsidR="00D01042" w:rsidRDefault="00D01042" w:rsidP="002F493A">
            <w:pPr>
              <w:jc w:val="both"/>
              <w:rPr>
                <w:b/>
              </w:rPr>
            </w:pPr>
          </w:p>
          <w:p w:rsidR="002F493A" w:rsidRDefault="002F493A" w:rsidP="002F493A">
            <w:pPr>
              <w:jc w:val="both"/>
              <w:rPr>
                <w:b/>
              </w:rPr>
            </w:pPr>
            <w:r w:rsidRPr="0008331E">
              <w:rPr>
                <w:b/>
              </w:rPr>
              <w:t>Eğitim Alanları Fakülteler</w:t>
            </w:r>
          </w:p>
          <w:p w:rsidR="002F493A" w:rsidRPr="0008331E" w:rsidRDefault="002F493A" w:rsidP="002F493A">
            <w:pPr>
              <w:jc w:val="both"/>
              <w:rPr>
                <w:b/>
              </w:rPr>
            </w:pPr>
          </w:p>
          <w:tbl>
            <w:tblPr>
              <w:tblW w:w="9992" w:type="dxa"/>
              <w:tblCellMar>
                <w:left w:w="70" w:type="dxa"/>
                <w:right w:w="70" w:type="dxa"/>
              </w:tblCellMar>
              <w:tblLook w:val="04A0" w:firstRow="1" w:lastRow="0" w:firstColumn="1" w:lastColumn="0" w:noHBand="0" w:noVBand="1"/>
            </w:tblPr>
            <w:tblGrid>
              <w:gridCol w:w="434"/>
              <w:gridCol w:w="1350"/>
              <w:gridCol w:w="621"/>
              <w:gridCol w:w="498"/>
              <w:gridCol w:w="719"/>
              <w:gridCol w:w="472"/>
              <w:gridCol w:w="801"/>
              <w:gridCol w:w="857"/>
              <w:gridCol w:w="719"/>
              <w:gridCol w:w="535"/>
              <w:gridCol w:w="801"/>
              <w:gridCol w:w="884"/>
              <w:gridCol w:w="866"/>
            </w:tblGrid>
            <w:tr w:rsidR="002F493A" w:rsidRPr="009D59E1" w:rsidTr="002F493A">
              <w:trPr>
                <w:trHeight w:val="230"/>
              </w:trPr>
              <w:tc>
                <w:tcPr>
                  <w:tcW w:w="442"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Sıra No:</w:t>
                  </w:r>
                </w:p>
              </w:tc>
              <w:tc>
                <w:tcPr>
                  <w:tcW w:w="145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Bina Kullanıcı Adı</w:t>
                  </w:r>
                </w:p>
              </w:tc>
              <w:tc>
                <w:tcPr>
                  <w:tcW w:w="643"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Kat Sayısı</w:t>
                  </w:r>
                </w:p>
              </w:tc>
              <w:tc>
                <w:tcPr>
                  <w:tcW w:w="511"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Amfi</w:t>
                  </w:r>
                </w:p>
              </w:tc>
              <w:tc>
                <w:tcPr>
                  <w:tcW w:w="749"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482"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Sınıf</w:t>
                  </w:r>
                </w:p>
              </w:tc>
              <w:tc>
                <w:tcPr>
                  <w:tcW w:w="838"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89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Bilgisayar Lab.</w:t>
                  </w:r>
                </w:p>
              </w:tc>
              <w:tc>
                <w:tcPr>
                  <w:tcW w:w="749"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551"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Diğer Lab.</w:t>
                  </w:r>
                </w:p>
              </w:tc>
              <w:tc>
                <w:tcPr>
                  <w:tcW w:w="838"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Alanı (m²)</w:t>
                  </w:r>
                </w:p>
              </w:tc>
              <w:tc>
                <w:tcPr>
                  <w:tcW w:w="92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Toplam Alan (m²)</w:t>
                  </w:r>
                </w:p>
              </w:tc>
              <w:tc>
                <w:tcPr>
                  <w:tcW w:w="907"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jc w:val="center"/>
                    <w:rPr>
                      <w:b/>
                      <w:bCs/>
                      <w:color w:val="FFFFFF" w:themeColor="background1"/>
                      <w:sz w:val="18"/>
                      <w:szCs w:val="18"/>
                    </w:rPr>
                  </w:pPr>
                  <w:r w:rsidRPr="00175E45">
                    <w:rPr>
                      <w:b/>
                      <w:bCs/>
                      <w:color w:val="FFFFFF" w:themeColor="background1"/>
                      <w:sz w:val="18"/>
                      <w:szCs w:val="18"/>
                    </w:rPr>
                    <w:t>Yapı Türü</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Diş Hekimliği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B+Z+2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459,18</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104,23</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255,36</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14.818,25</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Betonarme</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2</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Eczacılık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210</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431,46</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2.383,48</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3</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Edebiyat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19</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1.311,89</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15,42</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6.287,95</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4</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Fen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395,51</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18</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1.546,41</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890,38</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1.744,03</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14.498,38</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5</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Hukuk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591,89</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4.352,09</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6</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İktisadi ve İdari Bilimler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B+Z+2</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1.450,07</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24</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2.101,50</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243</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64,38</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15.236,26</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7</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İletişim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8</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İlahiyat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28</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1.879,70</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125,67</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11.657,59</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9</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Mimarlık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1.113,42</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122,44</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7.763,62</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10</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Mühendislik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645</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32</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3.014,06</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27</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1.959,37</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22.139,76</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11</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Veteriner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B+Z+ 3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1.052,31</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60</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2.733,17</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13.772,34</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12</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Ziraat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16</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1.304,89</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90</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28</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1.466,65</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13.718,47</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13</w:t>
                  </w:r>
                </w:p>
              </w:tc>
              <w:tc>
                <w:tcPr>
                  <w:tcW w:w="1457"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Ziya Gökalp Eğitim Fakültesi</w:t>
                  </w:r>
                </w:p>
              </w:tc>
              <w:tc>
                <w:tcPr>
                  <w:tcW w:w="643"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B+Z+ 3 kat</w:t>
                  </w:r>
                </w:p>
              </w:tc>
              <w:tc>
                <w:tcPr>
                  <w:tcW w:w="51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157,51</w:t>
                  </w:r>
                </w:p>
              </w:tc>
              <w:tc>
                <w:tcPr>
                  <w:tcW w:w="482"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53</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3.313,75</w:t>
                  </w:r>
                </w:p>
              </w:tc>
              <w:tc>
                <w:tcPr>
                  <w:tcW w:w="89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9</w:t>
                  </w:r>
                </w:p>
              </w:tc>
              <w:tc>
                <w:tcPr>
                  <w:tcW w:w="749"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1.112,49</w:t>
                  </w:r>
                </w:p>
              </w:tc>
              <w:tc>
                <w:tcPr>
                  <w:tcW w:w="551"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25</w:t>
                  </w:r>
                </w:p>
              </w:tc>
              <w:tc>
                <w:tcPr>
                  <w:tcW w:w="838"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1.780,63</w:t>
                  </w:r>
                </w:p>
              </w:tc>
              <w:tc>
                <w:tcPr>
                  <w:tcW w:w="92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22.897,40</w:t>
                  </w:r>
                </w:p>
              </w:tc>
              <w:tc>
                <w:tcPr>
                  <w:tcW w:w="907" w:type="dxa"/>
                  <w:tcBorders>
                    <w:top w:val="nil"/>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4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14</w:t>
                  </w:r>
                </w:p>
              </w:tc>
              <w:tc>
                <w:tcPr>
                  <w:tcW w:w="1457" w:type="dxa"/>
                  <w:tcBorders>
                    <w:top w:val="single" w:sz="4" w:space="0" w:color="auto"/>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18"/>
                      <w:szCs w:val="18"/>
                    </w:rPr>
                  </w:pPr>
                  <w:r w:rsidRPr="00175E45">
                    <w:rPr>
                      <w:color w:val="FFFFFF" w:themeColor="background1"/>
                      <w:sz w:val="18"/>
                      <w:szCs w:val="18"/>
                    </w:rPr>
                    <w:t>Tıp Fakültesi</w:t>
                  </w:r>
                </w:p>
              </w:tc>
              <w:tc>
                <w:tcPr>
                  <w:tcW w:w="64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B+Z+ 2 kat</w:t>
                  </w:r>
                </w:p>
              </w:tc>
              <w:tc>
                <w:tcPr>
                  <w:tcW w:w="51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487,63</w:t>
                  </w:r>
                </w:p>
              </w:tc>
              <w:tc>
                <w:tcPr>
                  <w:tcW w:w="48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10</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495,72</w:t>
                  </w:r>
                </w:p>
              </w:tc>
              <w:tc>
                <w:tcPr>
                  <w:tcW w:w="89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w:t>
                  </w:r>
                </w:p>
              </w:tc>
              <w:tc>
                <w:tcPr>
                  <w:tcW w:w="55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14</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1.124,38</w:t>
                  </w:r>
                </w:p>
              </w:tc>
              <w:tc>
                <w:tcPr>
                  <w:tcW w:w="92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11,265,06</w:t>
                  </w:r>
                </w:p>
              </w:tc>
              <w:tc>
                <w:tcPr>
                  <w:tcW w:w="90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sz w:val="18"/>
                      <w:szCs w:val="18"/>
                    </w:rPr>
                  </w:pPr>
                  <w:r w:rsidRPr="009D59E1">
                    <w:rPr>
                      <w:color w:val="000000"/>
                      <w:sz w:val="18"/>
                      <w:szCs w:val="18"/>
                    </w:rPr>
                    <w:t>B.A</w:t>
                  </w:r>
                </w:p>
              </w:tc>
            </w:tr>
            <w:tr w:rsidR="002F493A" w:rsidRPr="009D59E1" w:rsidTr="002F493A">
              <w:trPr>
                <w:trHeight w:val="115"/>
              </w:trPr>
              <w:tc>
                <w:tcPr>
                  <w:tcW w:w="19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9D59E1" w:rsidRDefault="002F493A" w:rsidP="002F493A">
                  <w:pPr>
                    <w:rPr>
                      <w:color w:val="000000"/>
                      <w:sz w:val="18"/>
                      <w:szCs w:val="18"/>
                    </w:rPr>
                  </w:pPr>
                  <w:r w:rsidRPr="009D59E1">
                    <w:rPr>
                      <w:color w:val="000000"/>
                      <w:sz w:val="18"/>
                      <w:szCs w:val="18"/>
                    </w:rPr>
                    <w:t>TOPLAM</w:t>
                  </w:r>
                </w:p>
              </w:tc>
              <w:tc>
                <w:tcPr>
                  <w:tcW w:w="64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p>
              </w:tc>
              <w:tc>
                <w:tcPr>
                  <w:tcW w:w="51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21</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3.594,9</w:t>
                  </w:r>
                </w:p>
              </w:tc>
              <w:tc>
                <w:tcPr>
                  <w:tcW w:w="48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233</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18.039,77</w:t>
                  </w:r>
                </w:p>
              </w:tc>
              <w:tc>
                <w:tcPr>
                  <w:tcW w:w="89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26</w:t>
                  </w:r>
                </w:p>
              </w:tc>
              <w:tc>
                <w:tcPr>
                  <w:tcW w:w="74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2.536,96</w:t>
                  </w:r>
                </w:p>
              </w:tc>
              <w:tc>
                <w:tcPr>
                  <w:tcW w:w="55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202</w:t>
                  </w:r>
                </w:p>
              </w:tc>
              <w:tc>
                <w:tcPr>
                  <w:tcW w:w="83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11.681,87</w:t>
                  </w:r>
                </w:p>
              </w:tc>
              <w:tc>
                <w:tcPr>
                  <w:tcW w:w="92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r w:rsidRPr="009D59E1">
                    <w:rPr>
                      <w:color w:val="000000"/>
                      <w:sz w:val="18"/>
                      <w:szCs w:val="18"/>
                    </w:rPr>
                    <w:t>160.790,65</w:t>
                  </w:r>
                </w:p>
              </w:tc>
              <w:tc>
                <w:tcPr>
                  <w:tcW w:w="90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F493A" w:rsidRPr="009D59E1" w:rsidRDefault="002F493A" w:rsidP="002F493A">
                  <w:pPr>
                    <w:jc w:val="center"/>
                    <w:rPr>
                      <w:color w:val="000000"/>
                      <w:sz w:val="18"/>
                      <w:szCs w:val="18"/>
                    </w:rPr>
                  </w:pPr>
                </w:p>
              </w:tc>
            </w:tr>
          </w:tbl>
          <w:p w:rsidR="002F493A" w:rsidRDefault="002F493A" w:rsidP="002F493A">
            <w:pPr>
              <w:jc w:val="both"/>
              <w:rPr>
                <w:b/>
              </w:rPr>
            </w:pPr>
          </w:p>
          <w:p w:rsidR="00D01042" w:rsidRDefault="00D01042" w:rsidP="002F493A">
            <w:pPr>
              <w:jc w:val="both"/>
              <w:rPr>
                <w:b/>
              </w:rPr>
            </w:pPr>
          </w:p>
          <w:p w:rsidR="002F493A" w:rsidRDefault="002F493A" w:rsidP="002F493A">
            <w:pPr>
              <w:jc w:val="both"/>
              <w:rPr>
                <w:b/>
              </w:rPr>
            </w:pPr>
            <w:r w:rsidRPr="00F85566">
              <w:rPr>
                <w:b/>
              </w:rPr>
              <w:t>Yüksekokullar</w:t>
            </w:r>
          </w:p>
          <w:p w:rsidR="002F493A" w:rsidRPr="00F85566" w:rsidRDefault="002F493A" w:rsidP="002F493A">
            <w:pPr>
              <w:jc w:val="both"/>
              <w:rPr>
                <w:b/>
              </w:rPr>
            </w:pPr>
          </w:p>
          <w:tbl>
            <w:tblPr>
              <w:tblW w:w="9557" w:type="dxa"/>
              <w:tblCellMar>
                <w:left w:w="70" w:type="dxa"/>
                <w:right w:w="70" w:type="dxa"/>
              </w:tblCellMar>
              <w:tblLook w:val="04A0" w:firstRow="1" w:lastRow="0" w:firstColumn="1" w:lastColumn="0" w:noHBand="0" w:noVBand="1"/>
            </w:tblPr>
            <w:tblGrid>
              <w:gridCol w:w="470"/>
              <w:gridCol w:w="1189"/>
              <w:gridCol w:w="678"/>
              <w:gridCol w:w="581"/>
              <w:gridCol w:w="639"/>
              <w:gridCol w:w="548"/>
              <w:gridCol w:w="776"/>
              <w:gridCol w:w="1022"/>
              <w:gridCol w:w="615"/>
              <w:gridCol w:w="626"/>
              <w:gridCol w:w="639"/>
              <w:gridCol w:w="822"/>
              <w:gridCol w:w="952"/>
            </w:tblGrid>
            <w:tr w:rsidR="008C6E75" w:rsidRPr="00F85566" w:rsidTr="008C6E75">
              <w:trPr>
                <w:trHeight w:val="213"/>
              </w:trPr>
              <w:tc>
                <w:tcPr>
                  <w:tcW w:w="490"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785E00" w:rsidRDefault="002F493A" w:rsidP="002F493A">
                  <w:pPr>
                    <w:rPr>
                      <w:b/>
                      <w:bCs/>
                      <w:color w:val="000000"/>
                      <w:sz w:val="20"/>
                      <w:szCs w:val="20"/>
                    </w:rPr>
                  </w:pPr>
                  <w:r w:rsidRPr="00785E00">
                    <w:rPr>
                      <w:b/>
                      <w:bCs/>
                      <w:color w:val="000000"/>
                      <w:sz w:val="20"/>
                      <w:szCs w:val="20"/>
                    </w:rPr>
                    <w:t>Sıra No:</w:t>
                  </w:r>
                </w:p>
              </w:tc>
              <w:tc>
                <w:tcPr>
                  <w:tcW w:w="1253"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Bina Kullanıcı Adı</w:t>
                  </w:r>
                </w:p>
              </w:tc>
              <w:tc>
                <w:tcPr>
                  <w:tcW w:w="712"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Kat Sayısı</w:t>
                  </w:r>
                </w:p>
              </w:tc>
              <w:tc>
                <w:tcPr>
                  <w:tcW w:w="524"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2"/>
                      <w:szCs w:val="22"/>
                    </w:rPr>
                  </w:pPr>
                  <w:r w:rsidRPr="008C6E75">
                    <w:rPr>
                      <w:b/>
                      <w:bCs/>
                      <w:color w:val="FFFFFF" w:themeColor="background1"/>
                      <w:sz w:val="22"/>
                      <w:szCs w:val="22"/>
                    </w:rPr>
                    <w:t>Amfi</w:t>
                  </w:r>
                </w:p>
              </w:tc>
              <w:tc>
                <w:tcPr>
                  <w:tcW w:w="680"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2"/>
                      <w:szCs w:val="22"/>
                    </w:rPr>
                  </w:pPr>
                  <w:r w:rsidRPr="008C6E75">
                    <w:rPr>
                      <w:b/>
                      <w:bCs/>
                      <w:color w:val="FFFFFF" w:themeColor="background1"/>
                      <w:sz w:val="22"/>
                      <w:szCs w:val="22"/>
                    </w:rPr>
                    <w:t>Alanı (m²)</w:t>
                  </w:r>
                </w:p>
              </w:tc>
              <w:tc>
                <w:tcPr>
                  <w:tcW w:w="455"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2"/>
                      <w:szCs w:val="22"/>
                    </w:rPr>
                  </w:pPr>
                  <w:r w:rsidRPr="008C6E75">
                    <w:rPr>
                      <w:b/>
                      <w:bCs/>
                      <w:color w:val="FFFFFF" w:themeColor="background1"/>
                      <w:sz w:val="22"/>
                      <w:szCs w:val="22"/>
                    </w:rPr>
                    <w:t>Sınıf</w:t>
                  </w:r>
                </w:p>
              </w:tc>
              <w:tc>
                <w:tcPr>
                  <w:tcW w:w="828"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2"/>
                      <w:szCs w:val="22"/>
                    </w:rPr>
                  </w:pPr>
                  <w:r w:rsidRPr="008C6E75">
                    <w:rPr>
                      <w:b/>
                      <w:bCs/>
                      <w:color w:val="FFFFFF" w:themeColor="background1"/>
                      <w:sz w:val="22"/>
                      <w:szCs w:val="22"/>
                    </w:rPr>
                    <w:t>Alanı (m²)</w:t>
                  </w:r>
                </w:p>
              </w:tc>
              <w:tc>
                <w:tcPr>
                  <w:tcW w:w="881"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2"/>
                      <w:szCs w:val="22"/>
                    </w:rPr>
                  </w:pPr>
                  <w:r w:rsidRPr="008C6E75">
                    <w:rPr>
                      <w:b/>
                      <w:bCs/>
                      <w:color w:val="FFFFFF" w:themeColor="background1"/>
                      <w:sz w:val="22"/>
                      <w:szCs w:val="22"/>
                    </w:rPr>
                    <w:t>Bilgisayar Lab.</w:t>
                  </w:r>
                </w:p>
              </w:tc>
              <w:tc>
                <w:tcPr>
                  <w:tcW w:w="651"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2"/>
                      <w:szCs w:val="22"/>
                    </w:rPr>
                  </w:pPr>
                  <w:r w:rsidRPr="008C6E75">
                    <w:rPr>
                      <w:b/>
                      <w:bCs/>
                      <w:color w:val="FFFFFF" w:themeColor="background1"/>
                      <w:sz w:val="22"/>
                      <w:szCs w:val="22"/>
                    </w:rPr>
                    <w:t>Alanı (m²)</w:t>
                  </w:r>
                </w:p>
              </w:tc>
              <w:tc>
                <w:tcPr>
                  <w:tcW w:w="523"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2"/>
                      <w:szCs w:val="22"/>
                    </w:rPr>
                  </w:pPr>
                  <w:r w:rsidRPr="008C6E75">
                    <w:rPr>
                      <w:b/>
                      <w:bCs/>
                      <w:color w:val="FFFFFF" w:themeColor="background1"/>
                      <w:sz w:val="22"/>
                      <w:szCs w:val="22"/>
                    </w:rPr>
                    <w:t>Diğer Lab.</w:t>
                  </w:r>
                </w:p>
              </w:tc>
              <w:tc>
                <w:tcPr>
                  <w:tcW w:w="680"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0"/>
                      <w:szCs w:val="20"/>
                    </w:rPr>
                  </w:pPr>
                  <w:r w:rsidRPr="008C6E75">
                    <w:rPr>
                      <w:b/>
                      <w:bCs/>
                      <w:color w:val="FFFFFF" w:themeColor="background1"/>
                      <w:sz w:val="20"/>
                      <w:szCs w:val="20"/>
                    </w:rPr>
                    <w:t>Alanı (m²)</w:t>
                  </w:r>
                </w:p>
              </w:tc>
              <w:tc>
                <w:tcPr>
                  <w:tcW w:w="877" w:type="dxa"/>
                  <w:tcBorders>
                    <w:top w:val="single" w:sz="4" w:space="0" w:color="auto"/>
                    <w:left w:val="nil"/>
                    <w:bottom w:val="single" w:sz="4" w:space="0" w:color="auto"/>
                    <w:right w:val="single" w:sz="4" w:space="0" w:color="auto"/>
                  </w:tcBorders>
                  <w:shd w:val="clear" w:color="auto" w:fill="92D050"/>
                  <w:vAlign w:val="center"/>
                </w:tcPr>
                <w:p w:rsidR="002F493A" w:rsidRPr="008C6E75" w:rsidRDefault="002F493A" w:rsidP="002F493A">
                  <w:pPr>
                    <w:rPr>
                      <w:b/>
                      <w:bCs/>
                      <w:color w:val="FFFFFF" w:themeColor="background1"/>
                      <w:sz w:val="20"/>
                      <w:szCs w:val="20"/>
                    </w:rPr>
                  </w:pPr>
                  <w:r w:rsidRPr="008C6E75">
                    <w:rPr>
                      <w:b/>
                      <w:bCs/>
                      <w:color w:val="FFFFFF" w:themeColor="background1"/>
                      <w:sz w:val="20"/>
                      <w:szCs w:val="20"/>
                    </w:rPr>
                    <w:t>Toplam Alan (m²)</w:t>
                  </w:r>
                </w:p>
              </w:tc>
              <w:tc>
                <w:tcPr>
                  <w:tcW w:w="1003" w:type="dxa"/>
                  <w:tcBorders>
                    <w:top w:val="single" w:sz="4" w:space="0" w:color="auto"/>
                    <w:left w:val="nil"/>
                    <w:bottom w:val="single" w:sz="4" w:space="0" w:color="auto"/>
                    <w:right w:val="single" w:sz="4" w:space="0" w:color="auto"/>
                  </w:tcBorders>
                  <w:shd w:val="clear" w:color="auto" w:fill="92D050"/>
                  <w:vAlign w:val="center"/>
                </w:tcPr>
                <w:p w:rsidR="002F493A" w:rsidRPr="00175E45" w:rsidRDefault="002F493A" w:rsidP="002F493A">
                  <w:pPr>
                    <w:rPr>
                      <w:b/>
                      <w:bCs/>
                      <w:color w:val="FFFFFF" w:themeColor="background1"/>
                      <w:sz w:val="20"/>
                      <w:szCs w:val="20"/>
                    </w:rPr>
                  </w:pPr>
                  <w:r w:rsidRPr="00175E45">
                    <w:rPr>
                      <w:b/>
                      <w:bCs/>
                      <w:color w:val="FFFFFF" w:themeColor="background1"/>
                      <w:sz w:val="20"/>
                      <w:szCs w:val="20"/>
                    </w:rPr>
                    <w:t>Yapı Türü</w:t>
                  </w:r>
                </w:p>
              </w:tc>
            </w:tr>
            <w:tr w:rsidR="008C6E75" w:rsidRPr="00F85566" w:rsidTr="008C6E75">
              <w:trPr>
                <w:trHeight w:val="106"/>
              </w:trPr>
              <w:tc>
                <w:tcPr>
                  <w:tcW w:w="49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w:t>
                  </w:r>
                </w:p>
              </w:tc>
              <w:tc>
                <w:tcPr>
                  <w:tcW w:w="1253"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Atatürk Sağlık Yüksekokulu</w:t>
                  </w:r>
                </w:p>
              </w:tc>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2</w:t>
                  </w: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w:t>
                  </w:r>
                </w:p>
              </w:tc>
              <w:tc>
                <w:tcPr>
                  <w:tcW w:w="4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4</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442,05</w:t>
                  </w:r>
                </w:p>
              </w:tc>
              <w:tc>
                <w:tcPr>
                  <w:tcW w:w="8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179,93</w:t>
                  </w:r>
                </w:p>
              </w:tc>
              <w:tc>
                <w:tcPr>
                  <w:tcW w:w="8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2.579,05</w:t>
                  </w:r>
                </w:p>
              </w:tc>
              <w:tc>
                <w:tcPr>
                  <w:tcW w:w="10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Betonarme</w:t>
                  </w:r>
                </w:p>
              </w:tc>
            </w:tr>
            <w:tr w:rsidR="008C6E75" w:rsidRPr="00F85566" w:rsidTr="008C6E75">
              <w:trPr>
                <w:trHeight w:val="592"/>
              </w:trPr>
              <w:tc>
                <w:tcPr>
                  <w:tcW w:w="49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2</w:t>
                  </w:r>
                </w:p>
              </w:tc>
              <w:tc>
                <w:tcPr>
                  <w:tcW w:w="1253"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Beden Eğitimi ve Spor Yüksekokulu</w:t>
                  </w:r>
                </w:p>
              </w:tc>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B+Z+1 kat</w:t>
                  </w: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7</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424,82</w:t>
                  </w:r>
                </w:p>
              </w:tc>
              <w:tc>
                <w:tcPr>
                  <w:tcW w:w="8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4.703,63</w:t>
                  </w:r>
                </w:p>
              </w:tc>
              <w:tc>
                <w:tcPr>
                  <w:tcW w:w="10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8C6E75" w:rsidRPr="00F85566" w:rsidTr="008C6E75">
              <w:trPr>
                <w:trHeight w:val="106"/>
              </w:trPr>
              <w:tc>
                <w:tcPr>
                  <w:tcW w:w="49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3</w:t>
                  </w:r>
                </w:p>
              </w:tc>
              <w:tc>
                <w:tcPr>
                  <w:tcW w:w="1253"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Yabancı Diller Yüksekokulu</w:t>
                  </w:r>
                </w:p>
              </w:tc>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Z+3</w:t>
                  </w: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w:t>
                  </w:r>
                </w:p>
              </w:tc>
              <w:tc>
                <w:tcPr>
                  <w:tcW w:w="4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7</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303</w:t>
                  </w:r>
                </w:p>
              </w:tc>
              <w:tc>
                <w:tcPr>
                  <w:tcW w:w="8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tc>
              <w:tc>
                <w:tcPr>
                  <w:tcW w:w="6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135</w:t>
                  </w:r>
                </w:p>
              </w:tc>
              <w:tc>
                <w:tcPr>
                  <w:tcW w:w="5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w:t>
                  </w:r>
                </w:p>
              </w:tc>
              <w:tc>
                <w:tcPr>
                  <w:tcW w:w="8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1.992</w:t>
                  </w:r>
                </w:p>
              </w:tc>
              <w:tc>
                <w:tcPr>
                  <w:tcW w:w="10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B.A</w:t>
                  </w:r>
                </w:p>
              </w:tc>
            </w:tr>
            <w:tr w:rsidR="008C6E75" w:rsidRPr="00F85566" w:rsidTr="008C6E75">
              <w:trPr>
                <w:trHeight w:val="106"/>
              </w:trPr>
              <w:tc>
                <w:tcPr>
                  <w:tcW w:w="49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4</w:t>
                  </w:r>
                </w:p>
              </w:tc>
              <w:tc>
                <w:tcPr>
                  <w:tcW w:w="1253" w:type="dxa"/>
                  <w:tcBorders>
                    <w:top w:val="nil"/>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Sivil Havacılık Yüksekokulu</w:t>
                  </w:r>
                </w:p>
              </w:tc>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2</w:t>
                  </w: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p>
              </w:tc>
              <w:tc>
                <w:tcPr>
                  <w:tcW w:w="4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2</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200</w:t>
                  </w:r>
                </w:p>
              </w:tc>
              <w:tc>
                <w:tcPr>
                  <w:tcW w:w="8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3</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269,50</w:t>
                  </w:r>
                </w:p>
              </w:tc>
              <w:tc>
                <w:tcPr>
                  <w:tcW w:w="8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1.246,38</w:t>
                  </w:r>
                </w:p>
              </w:tc>
              <w:tc>
                <w:tcPr>
                  <w:tcW w:w="10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8C6E75" w:rsidRPr="00F85566" w:rsidTr="008C6E75">
              <w:trPr>
                <w:trHeight w:val="106"/>
              </w:trPr>
              <w:tc>
                <w:tcPr>
                  <w:tcW w:w="4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5</w:t>
                  </w:r>
                </w:p>
              </w:tc>
              <w:tc>
                <w:tcPr>
                  <w:tcW w:w="1253" w:type="dxa"/>
                  <w:tcBorders>
                    <w:top w:val="single" w:sz="4" w:space="0" w:color="auto"/>
                    <w:left w:val="nil"/>
                    <w:bottom w:val="single" w:sz="4" w:space="0" w:color="auto"/>
                    <w:right w:val="single" w:sz="4" w:space="0" w:color="auto"/>
                  </w:tcBorders>
                  <w:shd w:val="clear" w:color="auto" w:fill="92D050"/>
                  <w:noWrap/>
                  <w:vAlign w:val="bottom"/>
                </w:tcPr>
                <w:p w:rsidR="002F493A" w:rsidRPr="00175E45" w:rsidRDefault="002F493A" w:rsidP="002F493A">
                  <w:pPr>
                    <w:rPr>
                      <w:color w:val="FFFFFF" w:themeColor="background1"/>
                      <w:sz w:val="20"/>
                      <w:szCs w:val="20"/>
                    </w:rPr>
                  </w:pPr>
                  <w:r w:rsidRPr="00175E45">
                    <w:rPr>
                      <w:color w:val="FFFFFF" w:themeColor="background1"/>
                      <w:sz w:val="20"/>
                      <w:szCs w:val="20"/>
                    </w:rPr>
                    <w:t>Devlet Konservatuarı</w:t>
                  </w:r>
                </w:p>
              </w:tc>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121,18</w:t>
                  </w:r>
                </w:p>
              </w:tc>
              <w:tc>
                <w:tcPr>
                  <w:tcW w:w="4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16</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560,21</w:t>
                  </w:r>
                </w:p>
              </w:tc>
              <w:tc>
                <w:tcPr>
                  <w:tcW w:w="8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6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tc>
              <w:tc>
                <w:tcPr>
                  <w:tcW w:w="5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w:t>
                  </w:r>
                </w:p>
              </w:tc>
              <w:tc>
                <w:tcPr>
                  <w:tcW w:w="8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5.661,46</w:t>
                  </w:r>
                </w:p>
              </w:tc>
              <w:tc>
                <w:tcPr>
                  <w:tcW w:w="10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8C6E75" w:rsidRPr="00F85566" w:rsidTr="008C6E75">
              <w:trPr>
                <w:trHeight w:val="106"/>
              </w:trPr>
              <w:tc>
                <w:tcPr>
                  <w:tcW w:w="174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TOPLAM</w:t>
                  </w:r>
                </w:p>
              </w:tc>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121,18</w:t>
                  </w:r>
                </w:p>
              </w:tc>
              <w:tc>
                <w:tcPr>
                  <w:tcW w:w="45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369</w:t>
                  </w:r>
                </w:p>
              </w:tc>
              <w:tc>
                <w:tcPr>
                  <w:tcW w:w="8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1.932,08</w:t>
                  </w:r>
                </w:p>
              </w:tc>
              <w:tc>
                <w:tcPr>
                  <w:tcW w:w="88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3</w:t>
                  </w:r>
                </w:p>
              </w:tc>
              <w:tc>
                <w:tcPr>
                  <w:tcW w:w="65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135</w:t>
                  </w:r>
                </w:p>
              </w:tc>
              <w:tc>
                <w:tcPr>
                  <w:tcW w:w="5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6</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449,43</w:t>
                  </w:r>
                </w:p>
              </w:tc>
              <w:tc>
                <w:tcPr>
                  <w:tcW w:w="8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8C6E75" w:rsidRDefault="002F493A" w:rsidP="002F493A">
                  <w:pPr>
                    <w:jc w:val="center"/>
                    <w:rPr>
                      <w:color w:val="000000"/>
                      <w:sz w:val="18"/>
                      <w:szCs w:val="18"/>
                    </w:rPr>
                  </w:pPr>
                  <w:r w:rsidRPr="008C6E75">
                    <w:rPr>
                      <w:color w:val="000000"/>
                      <w:sz w:val="18"/>
                      <w:szCs w:val="18"/>
                    </w:rPr>
                    <w:t>16182,52</w:t>
                  </w:r>
                </w:p>
              </w:tc>
              <w:tc>
                <w:tcPr>
                  <w:tcW w:w="10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bl>
          <w:p w:rsidR="002F493A" w:rsidRDefault="002F493A" w:rsidP="002F493A">
            <w:pPr>
              <w:jc w:val="both"/>
              <w:rPr>
                <w:b/>
              </w:rPr>
            </w:pPr>
          </w:p>
          <w:p w:rsidR="00D01042" w:rsidRDefault="00D01042" w:rsidP="002F493A">
            <w:pPr>
              <w:jc w:val="both"/>
              <w:rPr>
                <w:b/>
              </w:rPr>
            </w:pPr>
          </w:p>
          <w:p w:rsidR="00D01042" w:rsidRDefault="00D01042" w:rsidP="002F493A">
            <w:pPr>
              <w:jc w:val="both"/>
              <w:rPr>
                <w:b/>
              </w:rPr>
            </w:pPr>
          </w:p>
          <w:p w:rsidR="002F493A" w:rsidRDefault="002F493A" w:rsidP="002F493A">
            <w:pPr>
              <w:jc w:val="both"/>
              <w:rPr>
                <w:b/>
              </w:rPr>
            </w:pPr>
            <w:r w:rsidRPr="00F85566">
              <w:rPr>
                <w:b/>
              </w:rPr>
              <w:t>Meslek Yüksekokulları</w:t>
            </w:r>
          </w:p>
          <w:p w:rsidR="002F493A" w:rsidRPr="00F85566" w:rsidRDefault="002F493A" w:rsidP="002F493A">
            <w:pPr>
              <w:jc w:val="both"/>
              <w:rPr>
                <w:b/>
              </w:rPr>
            </w:pPr>
          </w:p>
          <w:tbl>
            <w:tblPr>
              <w:tblW w:w="10119" w:type="dxa"/>
              <w:tblCellMar>
                <w:left w:w="70" w:type="dxa"/>
                <w:right w:w="70" w:type="dxa"/>
              </w:tblCellMar>
              <w:tblLook w:val="04A0" w:firstRow="1" w:lastRow="0" w:firstColumn="1" w:lastColumn="0" w:noHBand="0" w:noVBand="1"/>
            </w:tblPr>
            <w:tblGrid>
              <w:gridCol w:w="435"/>
              <w:gridCol w:w="1426"/>
              <w:gridCol w:w="140"/>
              <w:gridCol w:w="504"/>
              <w:gridCol w:w="140"/>
              <w:gridCol w:w="371"/>
              <w:gridCol w:w="140"/>
              <w:gridCol w:w="527"/>
              <w:gridCol w:w="140"/>
              <w:gridCol w:w="352"/>
              <w:gridCol w:w="140"/>
              <w:gridCol w:w="643"/>
              <w:gridCol w:w="140"/>
              <w:gridCol w:w="739"/>
              <w:gridCol w:w="140"/>
              <w:gridCol w:w="478"/>
              <w:gridCol w:w="140"/>
              <w:gridCol w:w="420"/>
              <w:gridCol w:w="140"/>
              <w:gridCol w:w="602"/>
              <w:gridCol w:w="140"/>
              <w:gridCol w:w="729"/>
              <w:gridCol w:w="140"/>
              <w:gridCol w:w="791"/>
            </w:tblGrid>
            <w:tr w:rsidR="002F493A" w:rsidRPr="00785E00" w:rsidTr="002F493A">
              <w:trPr>
                <w:trHeight w:val="286"/>
              </w:trPr>
              <w:tc>
                <w:tcPr>
                  <w:tcW w:w="455"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Sıra No:</w:t>
                  </w:r>
                </w:p>
              </w:tc>
              <w:tc>
                <w:tcPr>
                  <w:tcW w:w="1705"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Bina Kullanıcı Adı</w:t>
                  </w:r>
                </w:p>
              </w:tc>
              <w:tc>
                <w:tcPr>
                  <w:tcW w:w="721"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Kat Sayısı</w:t>
                  </w:r>
                </w:p>
              </w:tc>
              <w:tc>
                <w:tcPr>
                  <w:tcW w:w="511"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Amfi</w:t>
                  </w:r>
                </w:p>
              </w:tc>
              <w:tc>
                <w:tcPr>
                  <w:tcW w:w="65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49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Sınıf</w:t>
                  </w:r>
                </w:p>
              </w:tc>
              <w:tc>
                <w:tcPr>
                  <w:tcW w:w="792"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94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Bilgisayar Lab.</w:t>
                  </w:r>
                </w:p>
              </w:tc>
              <w:tc>
                <w:tcPr>
                  <w:tcW w:w="569"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573"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Diğer Lab.</w:t>
                  </w:r>
                </w:p>
              </w:tc>
              <w:tc>
                <w:tcPr>
                  <w:tcW w:w="748"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881"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Toplam Alan (m²)</w:t>
                  </w:r>
                </w:p>
              </w:tc>
              <w:tc>
                <w:tcPr>
                  <w:tcW w:w="105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Yapı Türü</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Atatürk Sağlık Hizmetleri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6</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698,93</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40</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r>
                    <w:rPr>
                      <w:color w:val="000000"/>
                      <w:sz w:val="20"/>
                      <w:szCs w:val="20"/>
                    </w:rPr>
                    <w:t>176,66</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Prefabrik</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2</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Bismil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B+Z+1 kat</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19</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r>
                    <w:rPr>
                      <w:color w:val="000000"/>
                      <w:sz w:val="20"/>
                      <w:szCs w:val="20"/>
                    </w:rPr>
                    <w:t>220,49</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231,77</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8</w:t>
                  </w:r>
                  <w:r w:rsidRPr="00785E00">
                    <w:rPr>
                      <w:color w:val="000000"/>
                      <w:sz w:val="20"/>
                      <w:szCs w:val="20"/>
                    </w:rPr>
                    <w:t>.</w:t>
                  </w:r>
                  <w:r>
                    <w:rPr>
                      <w:color w:val="000000"/>
                      <w:sz w:val="20"/>
                      <w:szCs w:val="20"/>
                    </w:rPr>
                    <w:t>789,64</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Çermik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7 </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384,59</w:t>
                  </w:r>
                  <w:r w:rsidRPr="00785E00">
                    <w:rPr>
                      <w:color w:val="000000"/>
                      <w:sz w:val="20"/>
                      <w:szCs w:val="20"/>
                    </w:rPr>
                    <w:t> </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r>
                    <w:rPr>
                      <w:color w:val="000000"/>
                      <w:sz w:val="20"/>
                      <w:szCs w:val="20"/>
                    </w:rPr>
                    <w:t>6,34</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2.276,08</w:t>
                  </w:r>
                  <w:r w:rsidRPr="00785E00">
                    <w:rPr>
                      <w:color w:val="000000"/>
                      <w:sz w:val="20"/>
                      <w:szCs w:val="20"/>
                    </w:rPr>
                    <w:t> </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4</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Çüngüş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10</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r w:rsidRPr="00785E00">
                    <w:rPr>
                      <w:color w:val="000000"/>
                      <w:sz w:val="20"/>
                      <w:szCs w:val="20"/>
                    </w:rPr>
                    <w:t>24</w:t>
                  </w:r>
                  <w:r>
                    <w:rPr>
                      <w:color w:val="000000"/>
                      <w:sz w:val="20"/>
                      <w:szCs w:val="20"/>
                    </w:rPr>
                    <w:t>,</w:t>
                  </w:r>
                  <w:r w:rsidRPr="00785E00">
                    <w:rPr>
                      <w:color w:val="000000"/>
                      <w:sz w:val="20"/>
                      <w:szCs w:val="20"/>
                    </w:rPr>
                    <w:t>0</w:t>
                  </w:r>
                  <w:r>
                    <w:rPr>
                      <w:color w:val="000000"/>
                      <w:sz w:val="20"/>
                      <w:szCs w:val="20"/>
                    </w:rPr>
                    <w:t>4</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44,79</w:t>
                  </w: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916,13</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5</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Ergani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10</w:t>
                  </w:r>
                  <w:r w:rsidRPr="00785E00">
                    <w:rPr>
                      <w:color w:val="000000"/>
                      <w:sz w:val="20"/>
                      <w:szCs w:val="20"/>
                    </w:rPr>
                    <w:t> </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567,46</w:t>
                  </w:r>
                  <w:r w:rsidRPr="00785E00">
                    <w:rPr>
                      <w:color w:val="000000"/>
                      <w:sz w:val="20"/>
                      <w:szCs w:val="20"/>
                    </w:rPr>
                    <w:t> </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2.265,98</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6</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Silvan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186,60</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1.754,55</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r>
                    <w:rPr>
                      <w:color w:val="000000"/>
                      <w:sz w:val="20"/>
                      <w:szCs w:val="20"/>
                    </w:rPr>
                    <w:t>74,27</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6.028,37</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7</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Adalet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4</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490,48</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r w:rsidRPr="00785E00">
                    <w:rPr>
                      <w:color w:val="000000"/>
                      <w:sz w:val="20"/>
                      <w:szCs w:val="20"/>
                    </w:rPr>
                    <w:t> </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46,07</w:t>
                  </w:r>
                  <w:r w:rsidRPr="00785E00">
                    <w:rPr>
                      <w:color w:val="000000"/>
                      <w:sz w:val="20"/>
                      <w:szCs w:val="20"/>
                    </w:rPr>
                    <w:t> </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1.005,34</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Prefabrik</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8</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Teknik Bilimler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114,53</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24</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1.57</w:t>
                  </w:r>
                  <w:r>
                    <w:rPr>
                      <w:color w:val="000000"/>
                      <w:sz w:val="20"/>
                      <w:szCs w:val="20"/>
                    </w:rPr>
                    <w:t>1,19</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19</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1.125,04</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 13.223,06</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47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9</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Sosyal Bilimler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2</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294,92</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6</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495,27</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2</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140</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171,55</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2.531,58</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10</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Tarım MYO</w:t>
                  </w:r>
                </w:p>
              </w:tc>
              <w:tc>
                <w:tcPr>
                  <w:tcW w:w="72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w:t>
                  </w:r>
                </w:p>
              </w:tc>
              <w:tc>
                <w:tcPr>
                  <w:tcW w:w="51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65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49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w:t>
                  </w:r>
                </w:p>
              </w:tc>
              <w:tc>
                <w:tcPr>
                  <w:tcW w:w="792"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391,24</w:t>
                  </w:r>
                </w:p>
              </w:tc>
              <w:tc>
                <w:tcPr>
                  <w:tcW w:w="9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2</w:t>
                  </w:r>
                </w:p>
              </w:tc>
              <w:tc>
                <w:tcPr>
                  <w:tcW w:w="569"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140</w:t>
                  </w:r>
                </w:p>
              </w:tc>
              <w:tc>
                <w:tcPr>
                  <w:tcW w:w="573"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 4</w:t>
                  </w:r>
                </w:p>
              </w:tc>
              <w:tc>
                <w:tcPr>
                  <w:tcW w:w="74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136,89</w:t>
                  </w:r>
                </w:p>
              </w:tc>
              <w:tc>
                <w:tcPr>
                  <w:tcW w:w="881"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2</w:t>
                  </w:r>
                  <w:r>
                    <w:rPr>
                      <w:color w:val="000000"/>
                      <w:sz w:val="20"/>
                      <w:szCs w:val="20"/>
                    </w:rPr>
                    <w:t>.211,59</w:t>
                  </w:r>
                </w:p>
              </w:tc>
              <w:tc>
                <w:tcPr>
                  <w:tcW w:w="1055"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11</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Kulp MYO</w:t>
                  </w:r>
                </w:p>
              </w:tc>
              <w:tc>
                <w:tcPr>
                  <w:tcW w:w="7959" w:type="dxa"/>
                  <w:gridSpan w:val="21"/>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 xml:space="preserve">Eğitim ve Öğretime başlamadı (Fiziki binası bulunmamaktadır.) </w:t>
                  </w:r>
                </w:p>
              </w:tc>
            </w:tr>
            <w:tr w:rsidR="002F493A" w:rsidRPr="00785E00" w:rsidTr="002F493A">
              <w:trPr>
                <w:trHeight w:val="138"/>
              </w:trPr>
              <w:tc>
                <w:tcPr>
                  <w:tcW w:w="45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12</w:t>
                  </w:r>
                </w:p>
              </w:tc>
              <w:tc>
                <w:tcPr>
                  <w:tcW w:w="1705" w:type="dxa"/>
                  <w:gridSpan w:val="2"/>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Lice MYO</w:t>
                  </w:r>
                </w:p>
              </w:tc>
              <w:tc>
                <w:tcPr>
                  <w:tcW w:w="7959" w:type="dxa"/>
                  <w:gridSpan w:val="21"/>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 xml:space="preserve">Eğitim ve Öğretime başlamadı (Fiziki binası bulunmamaktadır.) </w:t>
                  </w:r>
                </w:p>
              </w:tc>
            </w:tr>
            <w:tr w:rsidR="002F493A" w:rsidRPr="00785E00" w:rsidTr="002F493A">
              <w:trPr>
                <w:trHeight w:val="136"/>
              </w:trPr>
              <w:tc>
                <w:tcPr>
                  <w:tcW w:w="215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F493A" w:rsidRPr="005A64EE" w:rsidRDefault="002F493A" w:rsidP="002F493A">
                  <w:pPr>
                    <w:rPr>
                      <w:sz w:val="20"/>
                      <w:szCs w:val="20"/>
                    </w:rPr>
                  </w:pPr>
                  <w:r w:rsidRPr="005A64EE">
                    <w:rPr>
                      <w:sz w:val="20"/>
                      <w:szCs w:val="20"/>
                    </w:rPr>
                    <w:t>TOPLAM</w:t>
                  </w:r>
                </w:p>
              </w:tc>
              <w:tc>
                <w:tcPr>
                  <w:tcW w:w="721"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04"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p>
              </w:tc>
              <w:tc>
                <w:tcPr>
                  <w:tcW w:w="661"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xml:space="preserve">  </w:t>
                  </w:r>
                  <w:r>
                    <w:rPr>
                      <w:color w:val="000000"/>
                      <w:sz w:val="20"/>
                      <w:szCs w:val="20"/>
                    </w:rPr>
                    <w:t>596,05</w:t>
                  </w:r>
                </w:p>
              </w:tc>
              <w:tc>
                <w:tcPr>
                  <w:tcW w:w="499"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114</w:t>
                  </w:r>
                </w:p>
              </w:tc>
              <w:tc>
                <w:tcPr>
                  <w:tcW w:w="787"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7.998,24</w:t>
                  </w:r>
                </w:p>
              </w:tc>
              <w:tc>
                <w:tcPr>
                  <w:tcW w:w="951"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w:t>
                  </w:r>
                </w:p>
              </w:tc>
              <w:tc>
                <w:tcPr>
                  <w:tcW w:w="569"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366,34</w:t>
                  </w:r>
                </w:p>
              </w:tc>
              <w:tc>
                <w:tcPr>
                  <w:tcW w:w="573"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38</w:t>
                  </w:r>
                </w:p>
              </w:tc>
              <w:tc>
                <w:tcPr>
                  <w:tcW w:w="744"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2.230,38</w:t>
                  </w:r>
                </w:p>
              </w:tc>
              <w:tc>
                <w:tcPr>
                  <w:tcW w:w="884"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39.336</w:t>
                  </w:r>
                </w:p>
              </w:tc>
              <w:tc>
                <w:tcPr>
                  <w:tcW w:w="1068"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bl>
          <w:p w:rsidR="00D01042" w:rsidRDefault="00D01042" w:rsidP="002F493A">
            <w:pPr>
              <w:jc w:val="both"/>
              <w:rPr>
                <w:b/>
              </w:rPr>
            </w:pPr>
          </w:p>
          <w:p w:rsidR="00D01042" w:rsidRDefault="00D01042" w:rsidP="002F493A">
            <w:pPr>
              <w:jc w:val="both"/>
              <w:rPr>
                <w:b/>
              </w:rPr>
            </w:pPr>
          </w:p>
          <w:p w:rsidR="002F493A" w:rsidRDefault="002F493A" w:rsidP="002F493A">
            <w:pPr>
              <w:jc w:val="both"/>
              <w:rPr>
                <w:b/>
              </w:rPr>
            </w:pPr>
            <w:r w:rsidRPr="00F85566">
              <w:rPr>
                <w:b/>
              </w:rPr>
              <w:t>Enstitüler</w:t>
            </w:r>
          </w:p>
          <w:p w:rsidR="002F493A" w:rsidRPr="00F85566" w:rsidRDefault="002F493A" w:rsidP="002F493A">
            <w:pPr>
              <w:jc w:val="both"/>
              <w:rPr>
                <w:b/>
              </w:rPr>
            </w:pPr>
          </w:p>
          <w:tbl>
            <w:tblPr>
              <w:tblW w:w="10551" w:type="dxa"/>
              <w:tblCellMar>
                <w:left w:w="70" w:type="dxa"/>
                <w:right w:w="70" w:type="dxa"/>
              </w:tblCellMar>
              <w:tblLook w:val="04A0" w:firstRow="1" w:lastRow="0" w:firstColumn="1" w:lastColumn="0" w:noHBand="0" w:noVBand="1"/>
            </w:tblPr>
            <w:tblGrid>
              <w:gridCol w:w="493"/>
              <w:gridCol w:w="1514"/>
              <w:gridCol w:w="638"/>
              <w:gridCol w:w="517"/>
              <w:gridCol w:w="605"/>
              <w:gridCol w:w="539"/>
              <w:gridCol w:w="605"/>
              <w:gridCol w:w="1003"/>
              <w:gridCol w:w="605"/>
              <w:gridCol w:w="616"/>
              <w:gridCol w:w="605"/>
              <w:gridCol w:w="804"/>
              <w:gridCol w:w="1013"/>
            </w:tblGrid>
            <w:tr w:rsidR="002F493A" w:rsidRPr="00785E00" w:rsidTr="002F493A">
              <w:trPr>
                <w:trHeight w:val="582"/>
              </w:trPr>
              <w:tc>
                <w:tcPr>
                  <w:tcW w:w="538"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Sıra No:</w:t>
                  </w:r>
                </w:p>
              </w:tc>
              <w:tc>
                <w:tcPr>
                  <w:tcW w:w="1691"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Bina Kullanıcı Adı</w:t>
                  </w:r>
                </w:p>
              </w:tc>
              <w:tc>
                <w:tcPr>
                  <w:tcW w:w="702"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Kat Sayısı</w:t>
                  </w:r>
                </w:p>
              </w:tc>
              <w:tc>
                <w:tcPr>
                  <w:tcW w:w="5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Anfi</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590"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Sınıf</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1114"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Bilgisayar Lab.</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677"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Diğer Lab.</w:t>
                  </w:r>
                </w:p>
              </w:tc>
              <w:tc>
                <w:tcPr>
                  <w:tcW w:w="66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Alanı (m²)</w:t>
                  </w:r>
                </w:p>
              </w:tc>
              <w:tc>
                <w:tcPr>
                  <w:tcW w:w="889"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Toplam Alan (m²)</w:t>
                  </w:r>
                </w:p>
              </w:tc>
              <w:tc>
                <w:tcPr>
                  <w:tcW w:w="1125"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rPr>
                      <w:b/>
                      <w:bCs/>
                      <w:color w:val="FFFFFF" w:themeColor="background1"/>
                      <w:sz w:val="20"/>
                      <w:szCs w:val="20"/>
                    </w:rPr>
                  </w:pPr>
                  <w:r w:rsidRPr="00140124">
                    <w:rPr>
                      <w:b/>
                      <w:bCs/>
                      <w:color w:val="FFFFFF" w:themeColor="background1"/>
                      <w:sz w:val="20"/>
                      <w:szCs w:val="20"/>
                    </w:rPr>
                    <w:t>Yapı Türü</w:t>
                  </w:r>
                </w:p>
              </w:tc>
            </w:tr>
            <w:tr w:rsidR="002F493A" w:rsidRPr="00785E00" w:rsidTr="002F493A">
              <w:trPr>
                <w:trHeight w:val="293"/>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Sosyal Bilimler Enstitüsü</w:t>
                  </w:r>
                </w:p>
              </w:tc>
              <w:tc>
                <w:tcPr>
                  <w:tcW w:w="702"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5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590"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3</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135</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1114"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77"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66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sidRPr="00785E00">
                    <w:rPr>
                      <w:color w:val="000000"/>
                      <w:sz w:val="20"/>
                      <w:szCs w:val="20"/>
                    </w:rPr>
                    <w:t>-</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889"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r>
                    <w:rPr>
                      <w:color w:val="000000"/>
                      <w:sz w:val="20"/>
                      <w:szCs w:val="20"/>
                    </w:rPr>
                    <w:t>1.915,25</w:t>
                  </w: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p w:rsidR="002F493A" w:rsidRPr="00785E00" w:rsidRDefault="002F493A" w:rsidP="002F493A">
                  <w:pPr>
                    <w:jc w:val="center"/>
                    <w:rPr>
                      <w:color w:val="000000"/>
                      <w:sz w:val="20"/>
                      <w:szCs w:val="20"/>
                    </w:rPr>
                  </w:pPr>
                </w:p>
              </w:tc>
              <w:tc>
                <w:tcPr>
                  <w:tcW w:w="1125" w:type="dxa"/>
                  <w:vMerge w:val="restart"/>
                  <w:tcBorders>
                    <w:top w:val="nil"/>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Betonarme</w:t>
                  </w:r>
                </w:p>
                <w:p w:rsidR="002F493A" w:rsidRPr="00785E00" w:rsidRDefault="002F493A" w:rsidP="002F493A">
                  <w:pPr>
                    <w:rPr>
                      <w:color w:val="000000"/>
                      <w:sz w:val="20"/>
                      <w:szCs w:val="20"/>
                    </w:rPr>
                  </w:pPr>
                </w:p>
                <w:p w:rsidR="002F493A" w:rsidRPr="00785E00" w:rsidRDefault="002F493A" w:rsidP="002F493A">
                  <w:pPr>
                    <w:rPr>
                      <w:color w:val="000000"/>
                      <w:sz w:val="20"/>
                      <w:szCs w:val="20"/>
                    </w:rPr>
                  </w:pPr>
                </w:p>
                <w:p w:rsidR="002F493A" w:rsidRPr="00785E00" w:rsidRDefault="002F493A" w:rsidP="002F493A">
                  <w:pPr>
                    <w:jc w:val="center"/>
                    <w:rPr>
                      <w:color w:val="000000"/>
                      <w:sz w:val="20"/>
                      <w:szCs w:val="20"/>
                    </w:rPr>
                  </w:pPr>
                </w:p>
              </w:tc>
            </w:tr>
            <w:tr w:rsidR="002F493A" w:rsidRPr="00785E00" w:rsidTr="002F493A">
              <w:trPr>
                <w:trHeight w:val="293"/>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2</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Fen Bilimleri Enstitüsü</w:t>
                  </w:r>
                </w:p>
              </w:tc>
              <w:tc>
                <w:tcPr>
                  <w:tcW w:w="702"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14"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2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r w:rsidR="002F493A" w:rsidRPr="00785E00" w:rsidTr="002F493A">
              <w:trPr>
                <w:trHeight w:val="584"/>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Eğitim Bilimleri Enstitüsü</w:t>
                  </w:r>
                </w:p>
              </w:tc>
              <w:tc>
                <w:tcPr>
                  <w:tcW w:w="702"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14"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25" w:type="dxa"/>
                  <w:vMerge/>
                  <w:tcBorders>
                    <w:left w:val="nil"/>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r w:rsidR="002F493A" w:rsidRPr="00785E00" w:rsidTr="002F493A">
              <w:trPr>
                <w:trHeight w:val="293"/>
              </w:trPr>
              <w:tc>
                <w:tcPr>
                  <w:tcW w:w="538"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4</w:t>
                  </w:r>
                </w:p>
              </w:tc>
              <w:tc>
                <w:tcPr>
                  <w:tcW w:w="1691" w:type="dxa"/>
                  <w:tcBorders>
                    <w:top w:val="nil"/>
                    <w:left w:val="nil"/>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Sağlık Bilimleri Enstitüsü</w:t>
                  </w:r>
                </w:p>
              </w:tc>
              <w:tc>
                <w:tcPr>
                  <w:tcW w:w="702"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14"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1125" w:type="dxa"/>
                  <w:vMerge/>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r w:rsidR="002F493A" w:rsidRPr="00785E00" w:rsidTr="002F493A">
              <w:trPr>
                <w:trHeight w:val="293"/>
              </w:trPr>
              <w:tc>
                <w:tcPr>
                  <w:tcW w:w="2229" w:type="dxa"/>
                  <w:gridSpan w:val="2"/>
                  <w:tcBorders>
                    <w:top w:val="nil"/>
                    <w:left w:val="single" w:sz="4" w:space="0" w:color="auto"/>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TOPLAM</w:t>
                  </w:r>
                </w:p>
              </w:tc>
              <w:tc>
                <w:tcPr>
                  <w:tcW w:w="702"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5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590"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3</w:t>
                  </w: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135</w:t>
                  </w:r>
                </w:p>
              </w:tc>
              <w:tc>
                <w:tcPr>
                  <w:tcW w:w="1114"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77"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66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c>
                <w:tcPr>
                  <w:tcW w:w="889"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r>
                    <w:rPr>
                      <w:color w:val="000000"/>
                      <w:sz w:val="20"/>
                      <w:szCs w:val="20"/>
                    </w:rPr>
                    <w:t>1.915,25</w:t>
                  </w:r>
                </w:p>
              </w:tc>
              <w:tc>
                <w:tcPr>
                  <w:tcW w:w="1125" w:type="dxa"/>
                  <w:tcBorders>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rPr>
                      <w:color w:val="000000"/>
                      <w:sz w:val="20"/>
                      <w:szCs w:val="20"/>
                    </w:rPr>
                  </w:pPr>
                </w:p>
              </w:tc>
            </w:tr>
          </w:tbl>
          <w:p w:rsidR="002F493A" w:rsidRDefault="002F493A" w:rsidP="002F493A">
            <w:pPr>
              <w:jc w:val="both"/>
            </w:pPr>
          </w:p>
          <w:p w:rsidR="00D01042" w:rsidRDefault="00D01042" w:rsidP="002F493A">
            <w:pPr>
              <w:jc w:val="both"/>
              <w:rPr>
                <w:b/>
              </w:rPr>
            </w:pPr>
          </w:p>
          <w:p w:rsidR="002F493A" w:rsidRDefault="002F493A" w:rsidP="002F493A">
            <w:pPr>
              <w:jc w:val="both"/>
              <w:rPr>
                <w:b/>
              </w:rPr>
            </w:pPr>
            <w:r w:rsidRPr="0008331E">
              <w:rPr>
                <w:b/>
              </w:rPr>
              <w:t>Hizmet Alanları</w:t>
            </w:r>
          </w:p>
          <w:p w:rsidR="002F493A" w:rsidRPr="0008331E" w:rsidRDefault="002F493A" w:rsidP="002F493A">
            <w:pPr>
              <w:jc w:val="both"/>
              <w:rPr>
                <w:b/>
              </w:rPr>
            </w:pPr>
          </w:p>
          <w:p w:rsidR="002F493A" w:rsidRPr="0008331E" w:rsidRDefault="002F493A" w:rsidP="002F493A">
            <w:pPr>
              <w:jc w:val="both"/>
              <w:rPr>
                <w:b/>
              </w:rPr>
            </w:pPr>
            <w:r w:rsidRPr="0008331E">
              <w:rPr>
                <w:b/>
              </w:rPr>
              <w:t>Akademik Personel Hizmet Alanları</w:t>
            </w:r>
          </w:p>
          <w:p w:rsidR="002F493A" w:rsidRPr="00F85566" w:rsidRDefault="002F493A" w:rsidP="002F493A">
            <w:pPr>
              <w:jc w:val="both"/>
              <w:rPr>
                <w:b/>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blLook w:val="04A0" w:firstRow="1" w:lastRow="0" w:firstColumn="1" w:lastColumn="0" w:noHBand="0" w:noVBand="1"/>
            </w:tblPr>
            <w:tblGrid>
              <w:gridCol w:w="2328"/>
              <w:gridCol w:w="3450"/>
              <w:gridCol w:w="3686"/>
            </w:tblGrid>
            <w:tr w:rsidR="002F493A" w:rsidRPr="00F85566" w:rsidTr="002F493A">
              <w:tc>
                <w:tcPr>
                  <w:tcW w:w="2328"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p>
              </w:tc>
              <w:tc>
                <w:tcPr>
                  <w:tcW w:w="3450"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Adedi</w:t>
                  </w:r>
                </w:p>
              </w:tc>
              <w:tc>
                <w:tcPr>
                  <w:tcW w:w="3686"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Alanı m²</w:t>
                  </w:r>
                </w:p>
              </w:tc>
            </w:tr>
            <w:tr w:rsidR="002F493A" w:rsidRPr="00F85566" w:rsidTr="002F493A">
              <w:tc>
                <w:tcPr>
                  <w:tcW w:w="2328"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 xml:space="preserve">Çalışma Odası      </w:t>
                  </w:r>
                </w:p>
              </w:tc>
              <w:tc>
                <w:tcPr>
                  <w:tcW w:w="3450"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1.229</w:t>
                  </w:r>
                </w:p>
              </w:tc>
              <w:tc>
                <w:tcPr>
                  <w:tcW w:w="3686"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28.701,21</w:t>
                  </w:r>
                </w:p>
              </w:tc>
            </w:tr>
            <w:tr w:rsidR="002F493A" w:rsidRPr="00F85566" w:rsidTr="002F493A">
              <w:tc>
                <w:tcPr>
                  <w:tcW w:w="2328"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TOPLAM</w:t>
                  </w:r>
                </w:p>
              </w:tc>
              <w:tc>
                <w:tcPr>
                  <w:tcW w:w="3450"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1.229</w:t>
                  </w:r>
                </w:p>
              </w:tc>
              <w:tc>
                <w:tcPr>
                  <w:tcW w:w="3686" w:type="dxa"/>
                  <w:shd w:val="clear" w:color="auto" w:fill="C6D9F1" w:themeFill="text2" w:themeFillTint="33"/>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28.701,21</w:t>
                  </w:r>
                </w:p>
              </w:tc>
            </w:tr>
          </w:tbl>
          <w:p w:rsidR="002F493A" w:rsidRDefault="002F493A" w:rsidP="002F493A">
            <w:pPr>
              <w:jc w:val="both"/>
              <w:rPr>
                <w:b/>
              </w:rPr>
            </w:pPr>
          </w:p>
          <w:p w:rsidR="002F493A" w:rsidRDefault="002F493A" w:rsidP="002F493A">
            <w:pPr>
              <w:jc w:val="both"/>
              <w:rPr>
                <w:b/>
              </w:rPr>
            </w:pPr>
          </w:p>
          <w:p w:rsidR="002F493A" w:rsidRPr="00F85566" w:rsidRDefault="002F493A" w:rsidP="002F493A">
            <w:pPr>
              <w:jc w:val="both"/>
              <w:rPr>
                <w:b/>
              </w:rPr>
            </w:pPr>
            <w:r w:rsidRPr="00F85566">
              <w:rPr>
                <w:b/>
              </w:rPr>
              <w:t>İdari Personel Hizmet Alanları</w:t>
            </w:r>
          </w:p>
          <w:p w:rsidR="002F493A" w:rsidRPr="00F85566" w:rsidRDefault="002F493A" w:rsidP="002F493A">
            <w:pPr>
              <w:jc w:val="both"/>
              <w:rPr>
                <w:b/>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blLook w:val="04A0" w:firstRow="1" w:lastRow="0" w:firstColumn="1" w:lastColumn="0" w:noHBand="0" w:noVBand="1"/>
            </w:tblPr>
            <w:tblGrid>
              <w:gridCol w:w="2327"/>
              <w:gridCol w:w="3451"/>
              <w:gridCol w:w="3686"/>
            </w:tblGrid>
            <w:tr w:rsidR="002F493A" w:rsidRPr="00F85566" w:rsidTr="002F493A">
              <w:tc>
                <w:tcPr>
                  <w:tcW w:w="2327" w:type="dxa"/>
                  <w:shd w:val="clear" w:color="auto" w:fill="92D050"/>
                </w:tcPr>
                <w:p w:rsidR="002F493A" w:rsidRPr="00140124" w:rsidRDefault="002F493A" w:rsidP="002F493A">
                  <w:pPr>
                    <w:jc w:val="both"/>
                    <w:rPr>
                      <w:b/>
                      <w:color w:val="FFFFFF" w:themeColor="background1"/>
                      <w:sz w:val="20"/>
                      <w:szCs w:val="20"/>
                    </w:rPr>
                  </w:pPr>
                </w:p>
              </w:tc>
              <w:tc>
                <w:tcPr>
                  <w:tcW w:w="3451"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Adedi</w:t>
                  </w:r>
                </w:p>
              </w:tc>
              <w:tc>
                <w:tcPr>
                  <w:tcW w:w="3686" w:type="dxa"/>
                  <w:shd w:val="clear" w:color="auto" w:fill="92D050"/>
                </w:tcPr>
                <w:p w:rsidR="002F493A" w:rsidRPr="00140124" w:rsidRDefault="002F493A" w:rsidP="002F493A">
                  <w:pPr>
                    <w:jc w:val="center"/>
                    <w:rPr>
                      <w:b/>
                      <w:color w:val="FFFFFF" w:themeColor="background1"/>
                      <w:sz w:val="20"/>
                      <w:szCs w:val="20"/>
                    </w:rPr>
                  </w:pPr>
                </w:p>
                <w:p w:rsidR="002F493A" w:rsidRPr="00140124" w:rsidRDefault="002F493A" w:rsidP="002F493A">
                  <w:pPr>
                    <w:jc w:val="center"/>
                    <w:rPr>
                      <w:b/>
                      <w:color w:val="FFFFFF" w:themeColor="background1"/>
                      <w:sz w:val="20"/>
                      <w:szCs w:val="20"/>
                    </w:rPr>
                  </w:pPr>
                  <w:r w:rsidRPr="00140124">
                    <w:rPr>
                      <w:b/>
                      <w:color w:val="FFFFFF" w:themeColor="background1"/>
                      <w:sz w:val="20"/>
                      <w:szCs w:val="20"/>
                    </w:rPr>
                    <w:t>Alanı  m²</w:t>
                  </w:r>
                </w:p>
              </w:tc>
            </w:tr>
            <w:tr w:rsidR="002F493A" w:rsidRPr="00F85566" w:rsidTr="002F493A">
              <w:tc>
                <w:tcPr>
                  <w:tcW w:w="2327"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 xml:space="preserve">Çalışma Odası      </w:t>
                  </w:r>
                </w:p>
              </w:tc>
              <w:tc>
                <w:tcPr>
                  <w:tcW w:w="3451"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861</w:t>
                  </w:r>
                </w:p>
              </w:tc>
              <w:tc>
                <w:tcPr>
                  <w:tcW w:w="3686"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19.488,16</w:t>
                  </w:r>
                </w:p>
              </w:tc>
            </w:tr>
            <w:tr w:rsidR="002F493A" w:rsidRPr="00F85566" w:rsidTr="002F493A">
              <w:tc>
                <w:tcPr>
                  <w:tcW w:w="2327" w:type="dxa"/>
                  <w:shd w:val="clear" w:color="auto" w:fill="92D050"/>
                </w:tcPr>
                <w:p w:rsidR="002F493A" w:rsidRPr="00140124" w:rsidRDefault="002F493A" w:rsidP="002F493A">
                  <w:pPr>
                    <w:jc w:val="both"/>
                    <w:rPr>
                      <w:b/>
                      <w:color w:val="FFFFFF" w:themeColor="background1"/>
                      <w:sz w:val="20"/>
                      <w:szCs w:val="20"/>
                    </w:rPr>
                  </w:pPr>
                </w:p>
                <w:p w:rsidR="002F493A" w:rsidRPr="00140124" w:rsidRDefault="002F493A" w:rsidP="002F493A">
                  <w:pPr>
                    <w:jc w:val="both"/>
                    <w:rPr>
                      <w:b/>
                      <w:color w:val="FFFFFF" w:themeColor="background1"/>
                      <w:sz w:val="20"/>
                      <w:szCs w:val="20"/>
                    </w:rPr>
                  </w:pPr>
                  <w:r w:rsidRPr="00140124">
                    <w:rPr>
                      <w:b/>
                      <w:color w:val="FFFFFF" w:themeColor="background1"/>
                      <w:sz w:val="20"/>
                      <w:szCs w:val="20"/>
                    </w:rPr>
                    <w:t>TOPLAM</w:t>
                  </w:r>
                </w:p>
              </w:tc>
              <w:tc>
                <w:tcPr>
                  <w:tcW w:w="3451"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861</w:t>
                  </w:r>
                </w:p>
              </w:tc>
              <w:tc>
                <w:tcPr>
                  <w:tcW w:w="3686" w:type="dxa"/>
                  <w:shd w:val="clear" w:color="auto" w:fill="C6D9F1" w:themeFill="text2" w:themeFillTint="33"/>
                  <w:vAlign w:val="center"/>
                </w:tcPr>
                <w:p w:rsidR="002F493A" w:rsidRPr="00785E00" w:rsidRDefault="002F493A" w:rsidP="002F493A">
                  <w:pPr>
                    <w:jc w:val="center"/>
                    <w:rPr>
                      <w:b/>
                      <w:sz w:val="20"/>
                      <w:szCs w:val="20"/>
                    </w:rPr>
                  </w:pPr>
                </w:p>
                <w:p w:rsidR="002F493A" w:rsidRPr="00785E00" w:rsidRDefault="002F493A" w:rsidP="002F493A">
                  <w:pPr>
                    <w:jc w:val="center"/>
                    <w:rPr>
                      <w:b/>
                      <w:sz w:val="20"/>
                      <w:szCs w:val="20"/>
                    </w:rPr>
                  </w:pPr>
                  <w:r>
                    <w:rPr>
                      <w:b/>
                      <w:sz w:val="20"/>
                      <w:szCs w:val="20"/>
                    </w:rPr>
                    <w:t>19.488,16</w:t>
                  </w:r>
                </w:p>
              </w:tc>
            </w:tr>
          </w:tbl>
          <w:p w:rsidR="002F493A" w:rsidRDefault="002F493A" w:rsidP="002F493A">
            <w:pPr>
              <w:jc w:val="both"/>
            </w:pPr>
          </w:p>
          <w:p w:rsidR="002F493A" w:rsidRDefault="002F493A" w:rsidP="002F493A">
            <w:pPr>
              <w:jc w:val="both"/>
            </w:pPr>
          </w:p>
          <w:p w:rsidR="002F493A" w:rsidRPr="0008331E" w:rsidRDefault="002F493A" w:rsidP="002F493A">
            <w:pPr>
              <w:jc w:val="both"/>
              <w:rPr>
                <w:b/>
              </w:rPr>
            </w:pPr>
            <w:r w:rsidRPr="0008331E">
              <w:rPr>
                <w:b/>
              </w:rPr>
              <w:t xml:space="preserve"> T</w:t>
            </w:r>
            <w:r w:rsidR="00CD6C3F">
              <w:rPr>
                <w:b/>
              </w:rPr>
              <w:t xml:space="preserve">oplantı ve Konferans Salonları </w:t>
            </w:r>
          </w:p>
          <w:tbl>
            <w:tblPr>
              <w:tblW w:w="9512" w:type="dxa"/>
              <w:tblInd w:w="55" w:type="dxa"/>
              <w:tblCellMar>
                <w:left w:w="70" w:type="dxa"/>
                <w:right w:w="70" w:type="dxa"/>
              </w:tblCellMar>
              <w:tblLook w:val="04A0" w:firstRow="1" w:lastRow="0" w:firstColumn="1" w:lastColumn="0" w:noHBand="0" w:noVBand="1"/>
            </w:tblPr>
            <w:tblGrid>
              <w:gridCol w:w="1831"/>
              <w:gridCol w:w="1342"/>
              <w:gridCol w:w="204"/>
              <w:gridCol w:w="975"/>
              <w:gridCol w:w="1014"/>
              <w:gridCol w:w="1024"/>
              <w:gridCol w:w="322"/>
              <w:gridCol w:w="898"/>
              <w:gridCol w:w="1014"/>
              <w:gridCol w:w="888"/>
            </w:tblGrid>
            <w:tr w:rsidR="002F493A" w:rsidRPr="00F85566" w:rsidTr="001E5EF7">
              <w:trPr>
                <w:trHeight w:val="303"/>
              </w:trPr>
              <w:tc>
                <w:tcPr>
                  <w:tcW w:w="9512" w:type="dxa"/>
                  <w:gridSpan w:val="10"/>
                  <w:tcBorders>
                    <w:top w:val="nil"/>
                    <w:left w:val="nil"/>
                    <w:bottom w:val="nil"/>
                    <w:right w:val="nil"/>
                  </w:tcBorders>
                  <w:shd w:val="clear" w:color="auto" w:fill="auto"/>
                  <w:noWrap/>
                  <w:vAlign w:val="bottom"/>
                </w:tcPr>
                <w:p w:rsidR="002F493A" w:rsidRPr="00F85566" w:rsidRDefault="002F493A" w:rsidP="002F493A">
                  <w:pPr>
                    <w:rPr>
                      <w:color w:val="000000"/>
                    </w:rPr>
                  </w:pPr>
                </w:p>
              </w:tc>
            </w:tr>
            <w:tr w:rsidR="001E5EF7" w:rsidRPr="00F85566" w:rsidTr="001E5EF7">
              <w:trPr>
                <w:trHeight w:val="667"/>
              </w:trPr>
              <w:tc>
                <w:tcPr>
                  <w:tcW w:w="1862" w:type="dxa"/>
                  <w:tcBorders>
                    <w:top w:val="single" w:sz="4" w:space="0" w:color="auto"/>
                    <w:left w:val="single" w:sz="4" w:space="0" w:color="auto"/>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Bulunduğu Bina</w:t>
                  </w:r>
                </w:p>
              </w:tc>
              <w:tc>
                <w:tcPr>
                  <w:tcW w:w="1363"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Toplantı Salonu (Adet)</w:t>
                  </w:r>
                </w:p>
              </w:tc>
              <w:tc>
                <w:tcPr>
                  <w:tcW w:w="1195"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Alanı (m²)</w:t>
                  </w:r>
                </w:p>
              </w:tc>
              <w:tc>
                <w:tcPr>
                  <w:tcW w:w="1010"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Kapasitesi (kişi sayısı)</w:t>
                  </w:r>
                </w:p>
              </w:tc>
              <w:tc>
                <w:tcPr>
                  <w:tcW w:w="1021"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Konferans Salonu</w:t>
                  </w:r>
                </w:p>
              </w:tc>
              <w:tc>
                <w:tcPr>
                  <w:tcW w:w="1236" w:type="dxa"/>
                  <w:gridSpan w:val="2"/>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Alanı (m²)</w:t>
                  </w:r>
                </w:p>
              </w:tc>
              <w:tc>
                <w:tcPr>
                  <w:tcW w:w="924"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Kapasitesi (kişi sayısı)</w:t>
                  </w:r>
                </w:p>
              </w:tc>
              <w:tc>
                <w:tcPr>
                  <w:tcW w:w="901" w:type="dxa"/>
                  <w:tcBorders>
                    <w:top w:val="single" w:sz="4" w:space="0" w:color="auto"/>
                    <w:left w:val="nil"/>
                    <w:bottom w:val="single" w:sz="4" w:space="0" w:color="auto"/>
                    <w:right w:val="single" w:sz="4" w:space="0" w:color="auto"/>
                  </w:tcBorders>
                  <w:shd w:val="clear" w:color="auto" w:fill="92D050"/>
                  <w:vAlign w:val="center"/>
                </w:tcPr>
                <w:p w:rsidR="002F493A" w:rsidRPr="00140124" w:rsidRDefault="002F493A" w:rsidP="002F493A">
                  <w:pPr>
                    <w:jc w:val="center"/>
                    <w:rPr>
                      <w:b/>
                      <w:bCs/>
                      <w:color w:val="FFFFFF" w:themeColor="background1"/>
                      <w:sz w:val="20"/>
                      <w:szCs w:val="20"/>
                    </w:rPr>
                  </w:pPr>
                  <w:r w:rsidRPr="00140124">
                    <w:rPr>
                      <w:b/>
                      <w:bCs/>
                      <w:color w:val="FFFFFF" w:themeColor="background1"/>
                      <w:sz w:val="20"/>
                      <w:szCs w:val="20"/>
                    </w:rPr>
                    <w:t>Toplam Alanı (m²)</w:t>
                  </w:r>
                </w:p>
              </w:tc>
            </w:tr>
            <w:tr w:rsidR="001E5EF7" w:rsidRPr="00F85566" w:rsidTr="001E5EF7">
              <w:trPr>
                <w:trHeight w:val="303"/>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Rektörlük Binası</w:t>
                  </w:r>
                </w:p>
              </w:tc>
              <w:tc>
                <w:tcPr>
                  <w:tcW w:w="1363"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Pr>
                      <w:color w:val="000000"/>
                      <w:sz w:val="20"/>
                      <w:szCs w:val="20"/>
                    </w:rPr>
                    <w:t>2</w:t>
                  </w:r>
                </w:p>
              </w:tc>
              <w:tc>
                <w:tcPr>
                  <w:tcW w:w="1195"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187,56</w:t>
                  </w:r>
                </w:p>
              </w:tc>
              <w:tc>
                <w:tcPr>
                  <w:tcW w:w="1010"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p>
              </w:tc>
              <w:tc>
                <w:tcPr>
                  <w:tcW w:w="1021"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p>
              </w:tc>
              <w:tc>
                <w:tcPr>
                  <w:tcW w:w="1236"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 </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 </w:t>
                  </w:r>
                  <w:r>
                    <w:rPr>
                      <w:color w:val="000000"/>
                      <w:sz w:val="20"/>
                      <w:szCs w:val="20"/>
                    </w:rPr>
                    <w:t>187,56</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Diş Hekimliği Fakültesi</w:t>
                  </w:r>
                </w:p>
              </w:tc>
              <w:tc>
                <w:tcPr>
                  <w:tcW w:w="1363"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Pr>
                      <w:color w:val="000000"/>
                      <w:sz w:val="20"/>
                      <w:szCs w:val="20"/>
                    </w:rPr>
                    <w:t>35,91</w:t>
                  </w:r>
                </w:p>
              </w:tc>
              <w:tc>
                <w:tcPr>
                  <w:tcW w:w="1010"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vAlign w:val="bottom"/>
                </w:tcPr>
                <w:p w:rsidR="002F493A" w:rsidRPr="00785E00" w:rsidRDefault="002F493A" w:rsidP="002F493A">
                  <w:pPr>
                    <w:jc w:val="right"/>
                    <w:rPr>
                      <w:color w:val="000000"/>
                      <w:sz w:val="20"/>
                      <w:szCs w:val="20"/>
                    </w:rPr>
                  </w:pPr>
                  <w:r>
                    <w:rPr>
                      <w:color w:val="000000"/>
                      <w:sz w:val="20"/>
                      <w:szCs w:val="20"/>
                    </w:rPr>
                    <w:t>95,93</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131,84</w:t>
                  </w:r>
                </w:p>
              </w:tc>
            </w:tr>
            <w:tr w:rsidR="001E5EF7" w:rsidRPr="00F85566" w:rsidTr="001E5EF7">
              <w:trPr>
                <w:trHeight w:val="379"/>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Eczacılık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27,30</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27,30</w:t>
                  </w:r>
                </w:p>
              </w:tc>
            </w:tr>
            <w:tr w:rsidR="001E5EF7" w:rsidRPr="00F85566" w:rsidTr="001E5EF7">
              <w:trPr>
                <w:trHeight w:val="379"/>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Edebiyat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135,58</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135,58</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Fen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36,05</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175,75</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211,80</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Hukuk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İktisadi ve İdari Bilimler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98,83</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286,12</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384,95</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İletişim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İlahiyat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18,87</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328,53</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347,40</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Mimarlık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3</w:t>
                  </w:r>
                  <w:r>
                    <w:rPr>
                      <w:color w:val="000000"/>
                      <w:sz w:val="20"/>
                      <w:szCs w:val="20"/>
                    </w:rPr>
                    <w:t>5,88</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97,06</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132,94</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Mühendislik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51,80</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47,95</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99,75</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Veteriner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137,12</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6</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438</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573,12</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Ziraat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53,36</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111,39</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165,75</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Ziya Gökalp Eğitim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145,86</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158,10</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303,96</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Tıp Fakültesi</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188,86</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r>
                    <w:rPr>
                      <w:color w:val="000000"/>
                      <w:sz w:val="20"/>
                      <w:szCs w:val="20"/>
                    </w:rPr>
                    <w:t>4</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752,81</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941,67</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Atatürk Sağlık Yüksekokulu</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59,20</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59,20</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Beden Eğitimi ve Spor Yüksekokulu</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59,44</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59,44</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Sivil Havacılık Yüksekokulu</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Yabancı Diller Yüksekokulu</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133,59</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133,59</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Devlet Konservatuarı</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36,38</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36,38</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Atatürk Sağlık Hizmetleri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Bismil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24,40</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218,95</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243,35</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Çermik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sidRPr="00785E00">
                    <w:rPr>
                      <w:b/>
                      <w:color w:val="000000"/>
                      <w:sz w:val="20"/>
                      <w:szCs w:val="20"/>
                    </w:rPr>
                    <w:t>-</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Çüngüş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Ergani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Silvan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39,13</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155,63</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194,76</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Adalet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Teknik Bilimler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13,60</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w:t>
                  </w: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145,44</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sidRPr="00785E00">
                    <w:rPr>
                      <w:color w:val="000000"/>
                      <w:sz w:val="20"/>
                      <w:szCs w:val="20"/>
                    </w:rPr>
                    <w:t>-</w:t>
                  </w: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r>
                    <w:rPr>
                      <w:color w:val="000000"/>
                      <w:sz w:val="20"/>
                      <w:szCs w:val="20"/>
                    </w:rPr>
                    <w:t>159,04</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Sosyal Bilimler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color w:val="000000"/>
                      <w:sz w:val="20"/>
                      <w:szCs w:val="20"/>
                    </w:rPr>
                  </w:pP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Tarım MYO</w:t>
                  </w:r>
                </w:p>
              </w:tc>
              <w:tc>
                <w:tcPr>
                  <w:tcW w:w="1363"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195"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02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123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center"/>
                    <w:rPr>
                      <w:color w:val="000000"/>
                      <w:sz w:val="20"/>
                      <w:szCs w:val="20"/>
                    </w:rPr>
                  </w:pPr>
                </w:p>
              </w:tc>
            </w:tr>
            <w:tr w:rsidR="002F493A"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Kulp MYO</w:t>
                  </w:r>
                </w:p>
              </w:tc>
              <w:tc>
                <w:tcPr>
                  <w:tcW w:w="7650" w:type="dxa"/>
                  <w:gridSpan w:val="9"/>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Eğitim ve Öğretime başlamadı (Fiziki binası bulunmamaktadır.)</w:t>
                  </w:r>
                </w:p>
              </w:tc>
            </w:tr>
            <w:tr w:rsidR="002F493A"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Pr="00140124" w:rsidRDefault="002F493A" w:rsidP="002F493A">
                  <w:pPr>
                    <w:rPr>
                      <w:color w:val="FFFFFF" w:themeColor="background1"/>
                      <w:sz w:val="20"/>
                      <w:szCs w:val="20"/>
                    </w:rPr>
                  </w:pPr>
                  <w:r w:rsidRPr="00140124">
                    <w:rPr>
                      <w:color w:val="FFFFFF" w:themeColor="background1"/>
                      <w:sz w:val="20"/>
                      <w:szCs w:val="20"/>
                    </w:rPr>
                    <w:t>Lice MYO</w:t>
                  </w:r>
                </w:p>
              </w:tc>
              <w:tc>
                <w:tcPr>
                  <w:tcW w:w="7650" w:type="dxa"/>
                  <w:gridSpan w:val="9"/>
                  <w:tcBorders>
                    <w:top w:val="single" w:sz="4" w:space="0" w:color="auto"/>
                    <w:left w:val="nil"/>
                    <w:bottom w:val="single" w:sz="4" w:space="0" w:color="auto"/>
                    <w:right w:val="single" w:sz="4" w:space="0" w:color="000000"/>
                  </w:tcBorders>
                  <w:shd w:val="clear" w:color="auto" w:fill="C6D9F1" w:themeFill="text2" w:themeFillTint="33"/>
                  <w:noWrap/>
                  <w:vAlign w:val="bottom"/>
                </w:tcPr>
                <w:p w:rsidR="002F493A" w:rsidRPr="00785E00" w:rsidRDefault="002F493A" w:rsidP="002F493A">
                  <w:pPr>
                    <w:rPr>
                      <w:color w:val="000000"/>
                      <w:sz w:val="20"/>
                      <w:szCs w:val="20"/>
                    </w:rPr>
                  </w:pPr>
                  <w:r w:rsidRPr="00785E00">
                    <w:rPr>
                      <w:color w:val="000000"/>
                      <w:sz w:val="20"/>
                      <w:szCs w:val="20"/>
                    </w:rPr>
                    <w:t>Eğitim ve Öğretime başlamadı (Fiziki binası bulunmamaktadır.)</w:t>
                  </w:r>
                </w:p>
              </w:tc>
            </w:tr>
            <w:tr w:rsidR="001E5EF7" w:rsidRPr="00F85566" w:rsidTr="001E5EF7">
              <w:trPr>
                <w:trHeight w:val="318"/>
              </w:trPr>
              <w:tc>
                <w:tcPr>
                  <w:tcW w:w="1862" w:type="dxa"/>
                  <w:tcBorders>
                    <w:top w:val="nil"/>
                    <w:left w:val="single" w:sz="4" w:space="0" w:color="auto"/>
                    <w:bottom w:val="single" w:sz="4" w:space="0" w:color="auto"/>
                    <w:right w:val="single" w:sz="4" w:space="0" w:color="auto"/>
                  </w:tcBorders>
                  <w:shd w:val="clear" w:color="auto" w:fill="92D050"/>
                  <w:noWrap/>
                  <w:vAlign w:val="bottom"/>
                </w:tcPr>
                <w:p w:rsidR="002F493A" w:rsidRDefault="002F493A" w:rsidP="002F493A">
                  <w:pPr>
                    <w:rPr>
                      <w:b/>
                      <w:color w:val="FFFFFF" w:themeColor="background1"/>
                      <w:sz w:val="20"/>
                      <w:szCs w:val="20"/>
                    </w:rPr>
                  </w:pPr>
                  <w:r w:rsidRPr="00140124">
                    <w:rPr>
                      <w:b/>
                      <w:color w:val="FFFFFF" w:themeColor="background1"/>
                      <w:sz w:val="20"/>
                      <w:szCs w:val="20"/>
                    </w:rPr>
                    <w:t>TOPLAM</w:t>
                  </w:r>
                </w:p>
                <w:p w:rsidR="00CD6C3F" w:rsidRPr="00140124" w:rsidRDefault="00CD6C3F" w:rsidP="002F493A">
                  <w:pPr>
                    <w:rPr>
                      <w:b/>
                      <w:color w:val="FFFFFF" w:themeColor="background1"/>
                      <w:sz w:val="20"/>
                      <w:szCs w:val="20"/>
                    </w:rPr>
                  </w:pPr>
                </w:p>
              </w:tc>
              <w:tc>
                <w:tcPr>
                  <w:tcW w:w="1568"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36</w:t>
                  </w:r>
                </w:p>
              </w:tc>
              <w:tc>
                <w:tcPr>
                  <w:tcW w:w="99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1.383,14</w:t>
                  </w:r>
                </w:p>
              </w:tc>
              <w:tc>
                <w:tcPr>
                  <w:tcW w:w="1010"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p>
              </w:tc>
              <w:tc>
                <w:tcPr>
                  <w:tcW w:w="1346" w:type="dxa"/>
                  <w:gridSpan w:val="2"/>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40</w:t>
                  </w:r>
                </w:p>
              </w:tc>
              <w:tc>
                <w:tcPr>
                  <w:tcW w:w="91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3.147.26</w:t>
                  </w:r>
                </w:p>
              </w:tc>
              <w:tc>
                <w:tcPr>
                  <w:tcW w:w="924"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p>
              </w:tc>
              <w:tc>
                <w:tcPr>
                  <w:tcW w:w="901" w:type="dxa"/>
                  <w:tcBorders>
                    <w:top w:val="nil"/>
                    <w:left w:val="nil"/>
                    <w:bottom w:val="single" w:sz="4" w:space="0" w:color="auto"/>
                    <w:right w:val="single" w:sz="4" w:space="0" w:color="auto"/>
                  </w:tcBorders>
                  <w:shd w:val="clear" w:color="auto" w:fill="C6D9F1" w:themeFill="text2" w:themeFillTint="33"/>
                  <w:noWrap/>
                  <w:vAlign w:val="bottom"/>
                </w:tcPr>
                <w:p w:rsidR="002F493A" w:rsidRPr="00785E00" w:rsidRDefault="002F493A" w:rsidP="002F493A">
                  <w:pPr>
                    <w:jc w:val="right"/>
                    <w:rPr>
                      <w:b/>
                      <w:color w:val="000000"/>
                      <w:sz w:val="20"/>
                      <w:szCs w:val="20"/>
                    </w:rPr>
                  </w:pPr>
                  <w:r>
                    <w:rPr>
                      <w:b/>
                      <w:color w:val="000000"/>
                      <w:sz w:val="20"/>
                      <w:szCs w:val="20"/>
                    </w:rPr>
                    <w:t>4.529,38</w:t>
                  </w:r>
                </w:p>
              </w:tc>
            </w:tr>
          </w:tbl>
          <w:p w:rsidR="002F493A" w:rsidRPr="00F85566" w:rsidRDefault="002F493A" w:rsidP="002F493A">
            <w:pPr>
              <w:jc w:val="both"/>
            </w:pPr>
          </w:p>
          <w:p w:rsidR="002F493A" w:rsidRDefault="002F493A" w:rsidP="002F493A">
            <w:pPr>
              <w:jc w:val="both"/>
              <w:rPr>
                <w:b/>
              </w:rPr>
            </w:pPr>
          </w:p>
          <w:p w:rsidR="00842CD5" w:rsidRDefault="00842CD5" w:rsidP="002F493A">
            <w:pPr>
              <w:jc w:val="both"/>
              <w:rPr>
                <w:b/>
              </w:rPr>
            </w:pPr>
          </w:p>
          <w:p w:rsidR="00842CD5" w:rsidRPr="00D65632" w:rsidRDefault="00842CD5" w:rsidP="002F493A">
            <w:pPr>
              <w:jc w:val="both"/>
              <w:rPr>
                <w:sz w:val="22"/>
              </w:rPr>
            </w:pPr>
            <w:r w:rsidRPr="00D65632">
              <w:rPr>
                <w:b/>
                <w:sz w:val="22"/>
              </w:rPr>
              <w:t>D</w:t>
            </w:r>
            <w:r w:rsidRPr="00D65632">
              <w:rPr>
                <w:sz w:val="22"/>
              </w:rPr>
              <w:t>-</w:t>
            </w:r>
            <w:r w:rsidRPr="00D65632">
              <w:rPr>
                <w:b/>
                <w:sz w:val="22"/>
              </w:rPr>
              <w:t>İnsan Kaynakları</w:t>
            </w:r>
          </w:p>
          <w:p w:rsidR="00842CD5" w:rsidRPr="00D65632" w:rsidRDefault="00842CD5" w:rsidP="00842CD5">
            <w:pPr>
              <w:jc w:val="both"/>
              <w:rPr>
                <w:sz w:val="22"/>
              </w:rPr>
            </w:pPr>
            <w:r w:rsidRPr="00D65632">
              <w:rPr>
                <w:sz w:val="22"/>
              </w:rPr>
              <w:t>Dicle Üniversitesi</w:t>
            </w:r>
            <w:r w:rsidR="00271D88" w:rsidRPr="00D65632">
              <w:rPr>
                <w:sz w:val="22"/>
              </w:rPr>
              <w:t>nde 2020 Eylül ayı itibarıyla 1859 akademik, 1707</w:t>
            </w:r>
            <w:r w:rsidRPr="00D65632">
              <w:rPr>
                <w:sz w:val="22"/>
              </w:rPr>
              <w:t xml:space="preserve"> idari, çalışanı ile bölgenin kalkınmasında itici rol oynayabilecek en dinamik gücüdür.</w:t>
            </w:r>
          </w:p>
          <w:p w:rsidR="00842CD5" w:rsidRPr="00D65632" w:rsidRDefault="00842CD5" w:rsidP="00842CD5">
            <w:pPr>
              <w:jc w:val="both"/>
              <w:rPr>
                <w:b/>
              </w:rPr>
            </w:pPr>
          </w:p>
          <w:p w:rsidR="00842CD5" w:rsidRPr="0008331E" w:rsidRDefault="00842CD5" w:rsidP="00842CD5">
            <w:pPr>
              <w:jc w:val="both"/>
              <w:rPr>
                <w:b/>
              </w:rPr>
            </w:pPr>
            <w:r>
              <w:rPr>
                <w:b/>
                <w:color w:val="000000"/>
              </w:rPr>
              <w:t>Tablo 34</w:t>
            </w:r>
            <w:r w:rsidRPr="0008331E">
              <w:rPr>
                <w:b/>
                <w:color w:val="000000"/>
              </w:rPr>
              <w:t>:Yıllar İtibarıyla Akademik Personelin Unvana Göre Dağılımı</w:t>
            </w:r>
          </w:p>
          <w:tbl>
            <w:tblPr>
              <w:tblW w:w="9519" w:type="dxa"/>
              <w:tblInd w:w="55" w:type="dxa"/>
              <w:tblCellMar>
                <w:left w:w="70" w:type="dxa"/>
                <w:right w:w="70" w:type="dxa"/>
              </w:tblCellMar>
              <w:tblLook w:val="04A0" w:firstRow="1" w:lastRow="0" w:firstColumn="1" w:lastColumn="0" w:noHBand="0" w:noVBand="1"/>
            </w:tblPr>
            <w:tblGrid>
              <w:gridCol w:w="3459"/>
              <w:gridCol w:w="951"/>
              <w:gridCol w:w="950"/>
              <w:gridCol w:w="950"/>
              <w:gridCol w:w="950"/>
              <w:gridCol w:w="2232"/>
            </w:tblGrid>
            <w:tr w:rsidR="00842CD5" w:rsidRPr="00D507C3" w:rsidTr="001E5EF7">
              <w:trPr>
                <w:trHeight w:val="294"/>
              </w:trPr>
              <w:tc>
                <w:tcPr>
                  <w:tcW w:w="3468"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Unvan</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6E767D" w:rsidP="00612710">
                  <w:pPr>
                    <w:jc w:val="center"/>
                    <w:rPr>
                      <w:color w:val="000000"/>
                      <w:sz w:val="20"/>
                      <w:szCs w:val="20"/>
                    </w:rPr>
                  </w:pPr>
                  <w:r>
                    <w:rPr>
                      <w:color w:val="000000"/>
                      <w:sz w:val="20"/>
                      <w:szCs w:val="20"/>
                    </w:rPr>
                    <w:t>2016</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4466BC" w:rsidP="00612710">
                  <w:pPr>
                    <w:jc w:val="center"/>
                    <w:rPr>
                      <w:color w:val="000000"/>
                      <w:sz w:val="20"/>
                      <w:szCs w:val="20"/>
                    </w:rPr>
                  </w:pPr>
                  <w:r>
                    <w:rPr>
                      <w:color w:val="000000"/>
                      <w:sz w:val="20"/>
                      <w:szCs w:val="20"/>
                    </w:rPr>
                    <w:t>2017</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4466BC" w:rsidP="00612710">
                  <w:pPr>
                    <w:jc w:val="center"/>
                    <w:rPr>
                      <w:color w:val="000000"/>
                      <w:sz w:val="20"/>
                      <w:szCs w:val="20"/>
                    </w:rPr>
                  </w:pPr>
                  <w:r>
                    <w:rPr>
                      <w:color w:val="000000"/>
                      <w:sz w:val="20"/>
                      <w:szCs w:val="20"/>
                    </w:rPr>
                    <w:t>2018</w:t>
                  </w:r>
                </w:p>
              </w:tc>
              <w:tc>
                <w:tcPr>
                  <w:tcW w:w="953"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4466BC" w:rsidP="00612710">
                  <w:pPr>
                    <w:jc w:val="center"/>
                    <w:rPr>
                      <w:color w:val="000000"/>
                      <w:sz w:val="20"/>
                      <w:szCs w:val="20"/>
                    </w:rPr>
                  </w:pPr>
                  <w:r>
                    <w:rPr>
                      <w:color w:val="000000"/>
                      <w:sz w:val="20"/>
                      <w:szCs w:val="20"/>
                    </w:rPr>
                    <w:t>2019</w:t>
                  </w:r>
                </w:p>
              </w:tc>
              <w:tc>
                <w:tcPr>
                  <w:tcW w:w="2239"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4466BC" w:rsidP="00612710">
                  <w:pPr>
                    <w:jc w:val="center"/>
                    <w:rPr>
                      <w:color w:val="000000"/>
                      <w:sz w:val="20"/>
                      <w:szCs w:val="20"/>
                    </w:rPr>
                  </w:pPr>
                  <w:r>
                    <w:rPr>
                      <w:color w:val="000000"/>
                      <w:sz w:val="20"/>
                      <w:szCs w:val="20"/>
                    </w:rPr>
                    <w:t>2020</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Profesör</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223</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218</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230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283</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278</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Doçent</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181</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153</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145</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4466BC">
                  <w:pPr>
                    <w:rPr>
                      <w:color w:val="000000"/>
                      <w:sz w:val="20"/>
                      <w:szCs w:val="20"/>
                    </w:rPr>
                  </w:pPr>
                  <w:r>
                    <w:rPr>
                      <w:color w:val="000000"/>
                      <w:sz w:val="20"/>
                      <w:szCs w:val="20"/>
                    </w:rPr>
                    <w:t xml:space="preserve">     144</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166</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Yardımcı Doçent</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345</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321</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324</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329</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313</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Öğretim Görevlisi</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158</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162</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258</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257</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274</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Okutman</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76</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78</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4466BC">
                  <w:pPr>
                    <w:rPr>
                      <w:color w:val="000000"/>
                      <w:sz w:val="20"/>
                      <w:szCs w:val="20"/>
                    </w:rPr>
                  </w:pPr>
                  <w:r>
                    <w:rPr>
                      <w:color w:val="000000"/>
                      <w:sz w:val="20"/>
                      <w:szCs w:val="20"/>
                    </w:rPr>
                    <w:t xml:space="preserve">       -</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4466BC">
                  <w:pPr>
                    <w:rPr>
                      <w:color w:val="000000"/>
                      <w:sz w:val="20"/>
                      <w:szCs w:val="20"/>
                    </w:rPr>
                  </w:pPr>
                  <w:r>
                    <w:rPr>
                      <w:color w:val="000000"/>
                      <w:sz w:val="20"/>
                      <w:szCs w:val="20"/>
                    </w:rPr>
                    <w:t xml:space="preserve">            -</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Araştırma Görevlisi</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760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758</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810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4466BC">
                  <w:pPr>
                    <w:rPr>
                      <w:color w:val="000000"/>
                      <w:sz w:val="20"/>
                      <w:szCs w:val="20"/>
                    </w:rPr>
                  </w:pPr>
                  <w:r>
                    <w:rPr>
                      <w:color w:val="000000"/>
                      <w:sz w:val="20"/>
                      <w:szCs w:val="20"/>
                    </w:rPr>
                    <w:t xml:space="preserve">    791</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4466BC">
                  <w:pPr>
                    <w:rPr>
                      <w:color w:val="000000"/>
                      <w:sz w:val="20"/>
                      <w:szCs w:val="20"/>
                    </w:rPr>
                  </w:pPr>
                  <w:r>
                    <w:rPr>
                      <w:color w:val="000000"/>
                      <w:sz w:val="20"/>
                      <w:szCs w:val="20"/>
                    </w:rPr>
                    <w:t xml:space="preserve">           828</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Uzman</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31</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30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4466BC">
                  <w:pPr>
                    <w:rPr>
                      <w:color w:val="000000"/>
                      <w:sz w:val="20"/>
                      <w:szCs w:val="20"/>
                    </w:rPr>
                  </w:pPr>
                  <w:r>
                    <w:rPr>
                      <w:color w:val="000000"/>
                      <w:sz w:val="20"/>
                      <w:szCs w:val="20"/>
                    </w:rPr>
                    <w:t xml:space="preserve">       -</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w:t>
                  </w:r>
                </w:p>
              </w:tc>
            </w:tr>
            <w:tr w:rsidR="004466BC" w:rsidRPr="00D507C3" w:rsidTr="001E5EF7">
              <w:trPr>
                <w:trHeight w:val="294"/>
              </w:trPr>
              <w:tc>
                <w:tcPr>
                  <w:tcW w:w="3468" w:type="dxa"/>
                  <w:tcBorders>
                    <w:top w:val="nil"/>
                    <w:left w:val="single" w:sz="8" w:space="0" w:color="auto"/>
                    <w:bottom w:val="single" w:sz="8" w:space="0" w:color="auto"/>
                    <w:right w:val="single" w:sz="8" w:space="0" w:color="auto"/>
                  </w:tcBorders>
                  <w:shd w:val="clear" w:color="auto" w:fill="92D050"/>
                  <w:noWrap/>
                  <w:vAlign w:val="bottom"/>
                  <w:hideMark/>
                </w:tcPr>
                <w:p w:rsidR="004466BC" w:rsidRPr="00D507C3" w:rsidRDefault="004466BC" w:rsidP="00612710">
                  <w:pPr>
                    <w:rPr>
                      <w:color w:val="000000"/>
                      <w:sz w:val="20"/>
                      <w:szCs w:val="20"/>
                    </w:rPr>
                  </w:pPr>
                  <w:r w:rsidRPr="00D507C3">
                    <w:rPr>
                      <w:color w:val="000000"/>
                      <w:sz w:val="20"/>
                      <w:szCs w:val="20"/>
                    </w:rPr>
                    <w:t>TOPLAM</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1774</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6E767D">
                  <w:pPr>
                    <w:jc w:val="center"/>
                    <w:rPr>
                      <w:color w:val="000000"/>
                      <w:sz w:val="20"/>
                      <w:szCs w:val="20"/>
                    </w:rPr>
                  </w:pPr>
                  <w:r>
                    <w:rPr>
                      <w:color w:val="000000"/>
                      <w:sz w:val="20"/>
                      <w:szCs w:val="20"/>
                    </w:rPr>
                    <w:t>1720</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4466BC" w:rsidP="00271D88">
                  <w:pPr>
                    <w:jc w:val="center"/>
                    <w:rPr>
                      <w:color w:val="000000"/>
                      <w:sz w:val="20"/>
                      <w:szCs w:val="20"/>
                    </w:rPr>
                  </w:pPr>
                  <w:r>
                    <w:rPr>
                      <w:color w:val="000000"/>
                      <w:sz w:val="20"/>
                      <w:szCs w:val="20"/>
                    </w:rPr>
                    <w:t>1767</w:t>
                  </w:r>
                </w:p>
              </w:tc>
              <w:tc>
                <w:tcPr>
                  <w:tcW w:w="953"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612710">
                  <w:pPr>
                    <w:jc w:val="center"/>
                    <w:rPr>
                      <w:color w:val="000000"/>
                      <w:sz w:val="20"/>
                      <w:szCs w:val="20"/>
                    </w:rPr>
                  </w:pPr>
                  <w:r>
                    <w:rPr>
                      <w:color w:val="000000"/>
                      <w:sz w:val="20"/>
                      <w:szCs w:val="20"/>
                    </w:rPr>
                    <w:t>1804</w:t>
                  </w:r>
                </w:p>
              </w:tc>
              <w:tc>
                <w:tcPr>
                  <w:tcW w:w="2239" w:type="dxa"/>
                  <w:tcBorders>
                    <w:top w:val="nil"/>
                    <w:left w:val="nil"/>
                    <w:bottom w:val="single" w:sz="8" w:space="0" w:color="auto"/>
                    <w:right w:val="single" w:sz="8" w:space="0" w:color="auto"/>
                  </w:tcBorders>
                  <w:shd w:val="clear" w:color="auto" w:fill="C6D9F1" w:themeFill="text2" w:themeFillTint="33"/>
                  <w:noWrap/>
                  <w:vAlign w:val="bottom"/>
                  <w:hideMark/>
                </w:tcPr>
                <w:p w:rsidR="004466BC" w:rsidRPr="00D507C3" w:rsidRDefault="003037AB" w:rsidP="004466BC">
                  <w:pPr>
                    <w:rPr>
                      <w:color w:val="000000"/>
                      <w:sz w:val="20"/>
                      <w:szCs w:val="20"/>
                    </w:rPr>
                  </w:pPr>
                  <w:r>
                    <w:rPr>
                      <w:color w:val="000000"/>
                      <w:sz w:val="20"/>
                      <w:szCs w:val="20"/>
                    </w:rPr>
                    <w:t xml:space="preserve">         1859</w:t>
                  </w:r>
                </w:p>
              </w:tc>
            </w:tr>
          </w:tbl>
          <w:p w:rsidR="00842CD5" w:rsidRDefault="00842CD5" w:rsidP="00842CD5">
            <w:pPr>
              <w:jc w:val="both"/>
              <w:rPr>
                <w:b/>
                <w:color w:val="000000"/>
              </w:rPr>
            </w:pPr>
          </w:p>
          <w:p w:rsidR="00842CD5" w:rsidRDefault="00842CD5" w:rsidP="00842CD5">
            <w:pPr>
              <w:jc w:val="both"/>
              <w:rPr>
                <w:b/>
                <w:color w:val="000000"/>
              </w:rPr>
            </w:pPr>
          </w:p>
          <w:p w:rsidR="00842CD5" w:rsidRPr="0008331E" w:rsidRDefault="00842CD5" w:rsidP="00842CD5">
            <w:pPr>
              <w:jc w:val="both"/>
              <w:rPr>
                <w:b/>
              </w:rPr>
            </w:pPr>
            <w:r>
              <w:rPr>
                <w:b/>
                <w:color w:val="000000"/>
              </w:rPr>
              <w:t>Tablo 35</w:t>
            </w:r>
            <w:r w:rsidRPr="0008331E">
              <w:rPr>
                <w:b/>
                <w:color w:val="000000"/>
              </w:rPr>
              <w:t>: Yıllar İtibarıyla İdari Personelin Hizmet Sınıfına Göre Dağılımı</w:t>
            </w:r>
          </w:p>
          <w:p w:rsidR="00842CD5" w:rsidRPr="0008331E" w:rsidRDefault="00842CD5" w:rsidP="00842CD5">
            <w:pPr>
              <w:jc w:val="both"/>
              <w:rPr>
                <w:b/>
              </w:rPr>
            </w:pPr>
          </w:p>
          <w:tbl>
            <w:tblPr>
              <w:tblW w:w="9492" w:type="dxa"/>
              <w:tblInd w:w="55" w:type="dxa"/>
              <w:tblCellMar>
                <w:left w:w="70" w:type="dxa"/>
                <w:right w:w="70" w:type="dxa"/>
              </w:tblCellMar>
              <w:tblLook w:val="04A0" w:firstRow="1" w:lastRow="0" w:firstColumn="1" w:lastColumn="0" w:noHBand="0" w:noVBand="1"/>
            </w:tblPr>
            <w:tblGrid>
              <w:gridCol w:w="1255"/>
              <w:gridCol w:w="981"/>
              <w:gridCol w:w="980"/>
              <w:gridCol w:w="497"/>
              <w:gridCol w:w="497"/>
              <w:gridCol w:w="406"/>
              <w:gridCol w:w="599"/>
              <w:gridCol w:w="239"/>
              <w:gridCol w:w="878"/>
              <w:gridCol w:w="928"/>
              <w:gridCol w:w="699"/>
              <w:gridCol w:w="1533"/>
            </w:tblGrid>
            <w:tr w:rsidR="00842CD5" w:rsidRPr="00D507C3" w:rsidTr="001E5EF7">
              <w:trPr>
                <w:trHeight w:val="294"/>
              </w:trPr>
              <w:tc>
                <w:tcPr>
                  <w:tcW w:w="3712" w:type="dxa"/>
                  <w:gridSpan w:val="4"/>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842CD5" w:rsidRPr="00D507C3" w:rsidRDefault="00842CD5" w:rsidP="00612710">
                  <w:pPr>
                    <w:rPr>
                      <w:color w:val="000000"/>
                      <w:sz w:val="20"/>
                      <w:szCs w:val="20"/>
                    </w:rPr>
                  </w:pPr>
                  <w:r w:rsidRPr="00D507C3">
                    <w:rPr>
                      <w:color w:val="000000"/>
                      <w:sz w:val="20"/>
                      <w:szCs w:val="20"/>
                    </w:rPr>
                    <w:t>Hizmet Sınıfı</w:t>
                  </w:r>
                </w:p>
              </w:tc>
              <w:tc>
                <w:tcPr>
                  <w:tcW w:w="899"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9604B1" w:rsidP="00612710">
                  <w:pPr>
                    <w:rPr>
                      <w:color w:val="000000"/>
                      <w:sz w:val="20"/>
                      <w:szCs w:val="20"/>
                    </w:rPr>
                  </w:pPr>
                  <w:r>
                    <w:rPr>
                      <w:color w:val="000000"/>
                      <w:sz w:val="20"/>
                      <w:szCs w:val="20"/>
                    </w:rPr>
                    <w:t>2016</w:t>
                  </w:r>
                </w:p>
              </w:tc>
              <w:tc>
                <w:tcPr>
                  <w:tcW w:w="839"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9604B1" w:rsidP="00612710">
                  <w:pPr>
                    <w:rPr>
                      <w:color w:val="000000"/>
                      <w:sz w:val="20"/>
                      <w:szCs w:val="20"/>
                    </w:rPr>
                  </w:pPr>
                  <w:r>
                    <w:rPr>
                      <w:color w:val="000000"/>
                      <w:sz w:val="20"/>
                      <w:szCs w:val="20"/>
                    </w:rPr>
                    <w:t>2017</w:t>
                  </w:r>
                </w:p>
              </w:tc>
              <w:tc>
                <w:tcPr>
                  <w:tcW w:w="879"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9604B1" w:rsidP="00612710">
                  <w:pPr>
                    <w:rPr>
                      <w:color w:val="000000"/>
                      <w:sz w:val="20"/>
                      <w:szCs w:val="20"/>
                    </w:rPr>
                  </w:pPr>
                  <w:r>
                    <w:rPr>
                      <w:color w:val="000000"/>
                      <w:sz w:val="20"/>
                      <w:szCs w:val="20"/>
                    </w:rPr>
                    <w:t>2018</w:t>
                  </w:r>
                </w:p>
              </w:tc>
              <w:tc>
                <w:tcPr>
                  <w:tcW w:w="930" w:type="dxa"/>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9604B1" w:rsidP="00612710">
                  <w:pPr>
                    <w:rPr>
                      <w:color w:val="000000"/>
                      <w:sz w:val="20"/>
                      <w:szCs w:val="20"/>
                    </w:rPr>
                  </w:pPr>
                  <w:r>
                    <w:rPr>
                      <w:color w:val="000000"/>
                      <w:sz w:val="20"/>
                      <w:szCs w:val="20"/>
                    </w:rPr>
                    <w:t>2019</w:t>
                  </w:r>
                </w:p>
              </w:tc>
              <w:tc>
                <w:tcPr>
                  <w:tcW w:w="2233" w:type="dxa"/>
                  <w:gridSpan w:val="2"/>
                  <w:tcBorders>
                    <w:top w:val="single" w:sz="8" w:space="0" w:color="auto"/>
                    <w:left w:val="nil"/>
                    <w:bottom w:val="single" w:sz="8" w:space="0" w:color="auto"/>
                    <w:right w:val="single" w:sz="8" w:space="0" w:color="auto"/>
                  </w:tcBorders>
                  <w:shd w:val="clear" w:color="auto" w:fill="92D050"/>
                  <w:noWrap/>
                  <w:vAlign w:val="bottom"/>
                  <w:hideMark/>
                </w:tcPr>
                <w:p w:rsidR="00842CD5" w:rsidRPr="00D507C3" w:rsidRDefault="009604B1" w:rsidP="00612710">
                  <w:pPr>
                    <w:rPr>
                      <w:color w:val="000000"/>
                      <w:sz w:val="20"/>
                      <w:szCs w:val="20"/>
                    </w:rPr>
                  </w:pPr>
                  <w:r>
                    <w:rPr>
                      <w:color w:val="000000"/>
                      <w:sz w:val="20"/>
                      <w:szCs w:val="20"/>
                    </w:rPr>
                    <w:t>2020</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Genel İdare Hizmetleri Sınıfı</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610</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598</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577</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E55A11">
                    <w:rPr>
                      <w:color w:val="000000"/>
                      <w:sz w:val="20"/>
                      <w:szCs w:val="20"/>
                    </w:rPr>
                    <w:t>548</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E55A11">
                    <w:rPr>
                      <w:color w:val="000000"/>
                      <w:sz w:val="20"/>
                      <w:szCs w:val="20"/>
                    </w:rPr>
                    <w:t>539</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Teknik Hizmetler Sınıf</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190</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181</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176</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E55A11" w:rsidP="00612710">
                  <w:pPr>
                    <w:rPr>
                      <w:color w:val="000000"/>
                      <w:sz w:val="20"/>
                      <w:szCs w:val="20"/>
                    </w:rPr>
                  </w:pPr>
                  <w:r>
                    <w:rPr>
                      <w:color w:val="000000"/>
                      <w:sz w:val="20"/>
                      <w:szCs w:val="20"/>
                    </w:rPr>
                    <w:t xml:space="preserve"> 171</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172</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Sağlık Hizmetleri Sınıfı</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985</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962</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931</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E55A11">
                    <w:rPr>
                      <w:color w:val="000000"/>
                      <w:sz w:val="20"/>
                      <w:szCs w:val="20"/>
                    </w:rPr>
                    <w:t>901</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E55A11">
                    <w:rPr>
                      <w:color w:val="000000"/>
                      <w:sz w:val="20"/>
                      <w:szCs w:val="20"/>
                    </w:rPr>
                    <w:t>881</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Eğitim-Öğretim Hiz.Sınıfı</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5</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6</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6</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6</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5</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Avukatlık Hizmetleri Sınıfı</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6</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6</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6</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7</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7</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Din Hizmetleri Sınıfı</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0</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0</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0</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0</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0</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Yardımcı Hizmetler Sınıfı</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113</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116</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110</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2F7604" w:rsidP="00612710">
                  <w:pPr>
                    <w:rPr>
                      <w:color w:val="000000"/>
                      <w:sz w:val="20"/>
                      <w:szCs w:val="20"/>
                    </w:rPr>
                  </w:pPr>
                  <w:r>
                    <w:rPr>
                      <w:color w:val="000000"/>
                      <w:sz w:val="20"/>
                      <w:szCs w:val="20"/>
                    </w:rPr>
                    <w:t>104</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2F7604">
                    <w:rPr>
                      <w:color w:val="000000"/>
                      <w:sz w:val="20"/>
                      <w:szCs w:val="20"/>
                    </w:rPr>
                    <w:t>103</w:t>
                  </w:r>
                </w:p>
              </w:tc>
            </w:tr>
            <w:tr w:rsidR="009604B1" w:rsidRPr="00D507C3" w:rsidTr="001E5EF7">
              <w:trPr>
                <w:trHeight w:val="294"/>
              </w:trPr>
              <w:tc>
                <w:tcPr>
                  <w:tcW w:w="3712" w:type="dxa"/>
                  <w:gridSpan w:val="4"/>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TOPLAM</w:t>
                  </w:r>
                </w:p>
              </w:tc>
              <w:tc>
                <w:tcPr>
                  <w:tcW w:w="89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1909</w:t>
                  </w:r>
                </w:p>
              </w:tc>
              <w:tc>
                <w:tcPr>
                  <w:tcW w:w="839"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1869</w:t>
                  </w:r>
                </w:p>
              </w:tc>
              <w:tc>
                <w:tcPr>
                  <w:tcW w:w="879"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271D88">
                  <w:pPr>
                    <w:rPr>
                      <w:color w:val="000000"/>
                      <w:sz w:val="20"/>
                      <w:szCs w:val="20"/>
                    </w:rPr>
                  </w:pPr>
                  <w:r w:rsidRPr="00D507C3">
                    <w:rPr>
                      <w:color w:val="000000"/>
                      <w:sz w:val="20"/>
                      <w:szCs w:val="20"/>
                    </w:rPr>
                    <w:t> </w:t>
                  </w:r>
                  <w:r>
                    <w:rPr>
                      <w:color w:val="000000"/>
                      <w:sz w:val="20"/>
                      <w:szCs w:val="20"/>
                    </w:rPr>
                    <w:t>1806</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E55A11">
                    <w:rPr>
                      <w:color w:val="000000"/>
                      <w:sz w:val="20"/>
                      <w:szCs w:val="20"/>
                    </w:rPr>
                    <w:t>1737</w:t>
                  </w:r>
                </w:p>
              </w:tc>
              <w:tc>
                <w:tcPr>
                  <w:tcW w:w="2233"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E55A11">
                    <w:rPr>
                      <w:color w:val="000000"/>
                      <w:sz w:val="20"/>
                      <w:szCs w:val="20"/>
                    </w:rPr>
                    <w:t>1707</w:t>
                  </w:r>
                </w:p>
              </w:tc>
            </w:tr>
            <w:tr w:rsidR="009604B1" w:rsidRPr="00D507C3" w:rsidTr="001E5EF7">
              <w:trPr>
                <w:trHeight w:val="288"/>
              </w:trPr>
              <w:tc>
                <w:tcPr>
                  <w:tcW w:w="7259" w:type="dxa"/>
                  <w:gridSpan w:val="10"/>
                  <w:tcBorders>
                    <w:top w:val="nil"/>
                    <w:left w:val="nil"/>
                    <w:bottom w:val="nil"/>
                    <w:right w:val="nil"/>
                  </w:tcBorders>
                  <w:shd w:val="clear" w:color="auto" w:fill="auto"/>
                  <w:noWrap/>
                  <w:vAlign w:val="bottom"/>
                  <w:hideMark/>
                </w:tcPr>
                <w:p w:rsidR="009604B1" w:rsidRDefault="009604B1" w:rsidP="00612710">
                  <w:pPr>
                    <w:rPr>
                      <w:b/>
                    </w:rPr>
                  </w:pPr>
                </w:p>
                <w:p w:rsidR="009604B1" w:rsidRDefault="009604B1" w:rsidP="00612710">
                  <w:pPr>
                    <w:rPr>
                      <w:b/>
                    </w:rPr>
                  </w:pPr>
                </w:p>
                <w:p w:rsidR="009604B1" w:rsidRDefault="009604B1" w:rsidP="00612710">
                  <w:pPr>
                    <w:rPr>
                      <w:b/>
                    </w:rPr>
                  </w:pPr>
                </w:p>
                <w:p w:rsidR="009604B1" w:rsidRDefault="009604B1" w:rsidP="00612710">
                  <w:pPr>
                    <w:rPr>
                      <w:b/>
                    </w:rPr>
                  </w:pPr>
                  <w:r>
                    <w:rPr>
                      <w:b/>
                    </w:rPr>
                    <w:t>Tablo 36</w:t>
                  </w:r>
                  <w:r w:rsidRPr="0008331E">
                    <w:rPr>
                      <w:b/>
                    </w:rPr>
                    <w:t>: İdari Personelin Eğitim Durumu ve Hizmet Sınıfına Göre Dağılımı</w:t>
                  </w:r>
                  <w:r w:rsidRPr="00467CCA">
                    <w:rPr>
                      <w:color w:val="000000"/>
                    </w:rPr>
                    <w:t xml:space="preserve"> </w:t>
                  </w:r>
                  <w:r>
                    <w:rPr>
                      <w:color w:val="000000"/>
                    </w:rPr>
                    <w:t xml:space="preserve">  </w:t>
                  </w:r>
                  <w:r w:rsidRPr="0008331E">
                    <w:rPr>
                      <w:b/>
                    </w:rPr>
                    <w:t>(2018)</w:t>
                  </w:r>
                </w:p>
                <w:p w:rsidR="009604B1" w:rsidRPr="00467CCA" w:rsidRDefault="009604B1" w:rsidP="00612710">
                  <w:pPr>
                    <w:rPr>
                      <w:color w:val="000000"/>
                    </w:rPr>
                  </w:pPr>
                </w:p>
              </w:tc>
              <w:tc>
                <w:tcPr>
                  <w:tcW w:w="697" w:type="dxa"/>
                  <w:tcBorders>
                    <w:top w:val="nil"/>
                    <w:left w:val="nil"/>
                    <w:bottom w:val="nil"/>
                    <w:right w:val="nil"/>
                  </w:tcBorders>
                  <w:shd w:val="clear" w:color="auto" w:fill="auto"/>
                  <w:noWrap/>
                  <w:vAlign w:val="bottom"/>
                  <w:hideMark/>
                </w:tcPr>
                <w:p w:rsidR="009604B1" w:rsidRPr="00D507C3" w:rsidRDefault="009604B1" w:rsidP="00612710">
                  <w:pPr>
                    <w:rPr>
                      <w:color w:val="000000"/>
                      <w:sz w:val="20"/>
                      <w:szCs w:val="20"/>
                    </w:rPr>
                  </w:pPr>
                </w:p>
              </w:tc>
              <w:tc>
                <w:tcPr>
                  <w:tcW w:w="1536" w:type="dxa"/>
                  <w:tcBorders>
                    <w:top w:val="nil"/>
                    <w:left w:val="nil"/>
                    <w:bottom w:val="nil"/>
                    <w:right w:val="nil"/>
                  </w:tcBorders>
                  <w:shd w:val="clear" w:color="auto" w:fill="auto"/>
                  <w:noWrap/>
                  <w:vAlign w:val="bottom"/>
                  <w:hideMark/>
                </w:tcPr>
                <w:p w:rsidR="009604B1" w:rsidRPr="00D507C3" w:rsidRDefault="009604B1" w:rsidP="00612710">
                  <w:pPr>
                    <w:rPr>
                      <w:color w:val="000000"/>
                      <w:sz w:val="20"/>
                      <w:szCs w:val="20"/>
                    </w:rPr>
                  </w:pPr>
                </w:p>
              </w:tc>
            </w:tr>
            <w:tr w:rsidR="009604B1" w:rsidRPr="00D507C3" w:rsidTr="001E5EF7">
              <w:trPr>
                <w:trHeight w:val="870"/>
              </w:trPr>
              <w:tc>
                <w:tcPr>
                  <w:tcW w:w="1256" w:type="dxa"/>
                  <w:tcBorders>
                    <w:top w:val="single" w:sz="8" w:space="0" w:color="auto"/>
                    <w:left w:val="single" w:sz="8" w:space="0" w:color="auto"/>
                    <w:bottom w:val="single" w:sz="8" w:space="0" w:color="auto"/>
                    <w:right w:val="single" w:sz="8" w:space="0" w:color="auto"/>
                  </w:tcBorders>
                  <w:shd w:val="clear" w:color="auto" w:fill="92D050"/>
                  <w:vAlign w:val="bottom"/>
                  <w:hideMark/>
                </w:tcPr>
                <w:p w:rsidR="009604B1" w:rsidRPr="00D507C3" w:rsidRDefault="009604B1" w:rsidP="00612710">
                  <w:pPr>
                    <w:jc w:val="center"/>
                    <w:rPr>
                      <w:color w:val="000000"/>
                      <w:sz w:val="20"/>
                      <w:szCs w:val="20"/>
                    </w:rPr>
                  </w:pPr>
                  <w:r w:rsidRPr="00D507C3">
                    <w:rPr>
                      <w:color w:val="000000"/>
                      <w:sz w:val="20"/>
                      <w:szCs w:val="20"/>
                    </w:rPr>
                    <w:t>Eğitim Durumu</w:t>
                  </w:r>
                </w:p>
              </w:tc>
              <w:tc>
                <w:tcPr>
                  <w:tcW w:w="982" w:type="dxa"/>
                  <w:tcBorders>
                    <w:top w:val="single" w:sz="8" w:space="0" w:color="auto"/>
                    <w:left w:val="nil"/>
                    <w:bottom w:val="single" w:sz="8" w:space="0" w:color="auto"/>
                    <w:right w:val="single" w:sz="8" w:space="0" w:color="auto"/>
                  </w:tcBorders>
                  <w:shd w:val="clear" w:color="auto" w:fill="92D050"/>
                  <w:vAlign w:val="bottom"/>
                  <w:hideMark/>
                </w:tcPr>
                <w:p w:rsidR="009604B1" w:rsidRPr="00D507C3" w:rsidRDefault="009604B1" w:rsidP="00612710">
                  <w:pPr>
                    <w:jc w:val="center"/>
                    <w:rPr>
                      <w:color w:val="000000"/>
                      <w:sz w:val="20"/>
                      <w:szCs w:val="20"/>
                    </w:rPr>
                  </w:pPr>
                  <w:r w:rsidRPr="00D507C3">
                    <w:rPr>
                      <w:color w:val="000000"/>
                      <w:sz w:val="20"/>
                      <w:szCs w:val="20"/>
                    </w:rPr>
                    <w:t>Genel İdari Hizmetler</w:t>
                  </w:r>
                </w:p>
              </w:tc>
              <w:tc>
                <w:tcPr>
                  <w:tcW w:w="982" w:type="dxa"/>
                  <w:tcBorders>
                    <w:top w:val="single" w:sz="8" w:space="0" w:color="auto"/>
                    <w:left w:val="nil"/>
                    <w:bottom w:val="single" w:sz="8" w:space="0" w:color="auto"/>
                    <w:right w:val="single" w:sz="8" w:space="0" w:color="auto"/>
                  </w:tcBorders>
                  <w:shd w:val="clear" w:color="auto" w:fill="92D050"/>
                  <w:vAlign w:val="bottom"/>
                  <w:hideMark/>
                </w:tcPr>
                <w:p w:rsidR="009604B1" w:rsidRPr="00D507C3" w:rsidRDefault="009604B1" w:rsidP="00612710">
                  <w:pPr>
                    <w:jc w:val="center"/>
                    <w:rPr>
                      <w:color w:val="000000"/>
                      <w:sz w:val="20"/>
                      <w:szCs w:val="20"/>
                    </w:rPr>
                  </w:pPr>
                  <w:r w:rsidRPr="00D507C3">
                    <w:rPr>
                      <w:color w:val="000000"/>
                      <w:sz w:val="20"/>
                      <w:szCs w:val="20"/>
                    </w:rPr>
                    <w:t>Teknik Hizmetler</w:t>
                  </w:r>
                </w:p>
              </w:tc>
              <w:tc>
                <w:tcPr>
                  <w:tcW w:w="984" w:type="dxa"/>
                  <w:gridSpan w:val="2"/>
                  <w:tcBorders>
                    <w:top w:val="single" w:sz="8" w:space="0" w:color="auto"/>
                    <w:left w:val="nil"/>
                    <w:bottom w:val="single" w:sz="8" w:space="0" w:color="auto"/>
                    <w:right w:val="single" w:sz="8" w:space="0" w:color="auto"/>
                  </w:tcBorders>
                  <w:shd w:val="clear" w:color="auto" w:fill="92D050"/>
                  <w:vAlign w:val="bottom"/>
                  <w:hideMark/>
                </w:tcPr>
                <w:p w:rsidR="009604B1" w:rsidRPr="00D507C3" w:rsidRDefault="009604B1" w:rsidP="00612710">
                  <w:pPr>
                    <w:jc w:val="center"/>
                    <w:rPr>
                      <w:color w:val="000000"/>
                      <w:sz w:val="20"/>
                      <w:szCs w:val="20"/>
                    </w:rPr>
                  </w:pPr>
                  <w:r w:rsidRPr="00D507C3">
                    <w:rPr>
                      <w:color w:val="000000"/>
                      <w:sz w:val="20"/>
                      <w:szCs w:val="20"/>
                    </w:rPr>
                    <w:t>Sağlık Hizmetleri</w:t>
                  </w:r>
                </w:p>
              </w:tc>
              <w:tc>
                <w:tcPr>
                  <w:tcW w:w="1007" w:type="dxa"/>
                  <w:gridSpan w:val="2"/>
                  <w:tcBorders>
                    <w:top w:val="single" w:sz="8" w:space="0" w:color="auto"/>
                    <w:left w:val="nil"/>
                    <w:bottom w:val="single" w:sz="8" w:space="0" w:color="auto"/>
                    <w:right w:val="single" w:sz="8" w:space="0" w:color="auto"/>
                  </w:tcBorders>
                  <w:shd w:val="clear" w:color="auto" w:fill="92D050"/>
                  <w:vAlign w:val="bottom"/>
                  <w:hideMark/>
                </w:tcPr>
                <w:p w:rsidR="009604B1" w:rsidRPr="00D507C3" w:rsidRDefault="009604B1" w:rsidP="00612710">
                  <w:pPr>
                    <w:jc w:val="center"/>
                    <w:rPr>
                      <w:color w:val="000000"/>
                      <w:sz w:val="20"/>
                      <w:szCs w:val="20"/>
                    </w:rPr>
                  </w:pPr>
                  <w:r w:rsidRPr="00D507C3">
                    <w:rPr>
                      <w:color w:val="000000"/>
                      <w:sz w:val="20"/>
                      <w:szCs w:val="20"/>
                    </w:rPr>
                    <w:t>Eğt.-Öğrt. Hizmetleri</w:t>
                  </w:r>
                </w:p>
              </w:tc>
              <w:tc>
                <w:tcPr>
                  <w:tcW w:w="1118" w:type="dxa"/>
                  <w:gridSpan w:val="2"/>
                  <w:tcBorders>
                    <w:top w:val="single" w:sz="8" w:space="0" w:color="auto"/>
                    <w:left w:val="nil"/>
                    <w:bottom w:val="single" w:sz="8" w:space="0" w:color="auto"/>
                    <w:right w:val="single" w:sz="8" w:space="0" w:color="auto"/>
                  </w:tcBorders>
                  <w:shd w:val="clear" w:color="auto" w:fill="92D050"/>
                  <w:vAlign w:val="bottom"/>
                  <w:hideMark/>
                </w:tcPr>
                <w:p w:rsidR="009604B1" w:rsidRPr="00D507C3" w:rsidRDefault="009604B1" w:rsidP="00612710">
                  <w:pPr>
                    <w:jc w:val="center"/>
                    <w:rPr>
                      <w:color w:val="000000"/>
                      <w:sz w:val="20"/>
                      <w:szCs w:val="20"/>
                    </w:rPr>
                  </w:pPr>
                  <w:r w:rsidRPr="00D507C3">
                    <w:rPr>
                      <w:color w:val="000000"/>
                      <w:sz w:val="20"/>
                      <w:szCs w:val="20"/>
                    </w:rPr>
                    <w:t>Avukatlık Hizmetleri</w:t>
                  </w:r>
                </w:p>
              </w:tc>
              <w:tc>
                <w:tcPr>
                  <w:tcW w:w="930" w:type="dxa"/>
                  <w:tcBorders>
                    <w:top w:val="single" w:sz="8" w:space="0" w:color="auto"/>
                    <w:left w:val="nil"/>
                    <w:bottom w:val="single" w:sz="8" w:space="0" w:color="auto"/>
                    <w:right w:val="single" w:sz="8" w:space="0" w:color="auto"/>
                  </w:tcBorders>
                  <w:shd w:val="clear" w:color="auto" w:fill="92D050"/>
                  <w:vAlign w:val="bottom"/>
                  <w:hideMark/>
                </w:tcPr>
                <w:p w:rsidR="009604B1" w:rsidRPr="00954AA6" w:rsidRDefault="009604B1" w:rsidP="00612710">
                  <w:pPr>
                    <w:jc w:val="center"/>
                    <w:rPr>
                      <w:color w:val="000000"/>
                      <w:sz w:val="18"/>
                      <w:szCs w:val="18"/>
                    </w:rPr>
                  </w:pPr>
                  <w:r w:rsidRPr="00954AA6">
                    <w:rPr>
                      <w:color w:val="000000"/>
                      <w:sz w:val="18"/>
                      <w:szCs w:val="18"/>
                    </w:rPr>
                    <w:t>Din Hizmetleri</w:t>
                  </w:r>
                </w:p>
              </w:tc>
              <w:tc>
                <w:tcPr>
                  <w:tcW w:w="697" w:type="dxa"/>
                  <w:tcBorders>
                    <w:top w:val="single" w:sz="8" w:space="0" w:color="auto"/>
                    <w:left w:val="nil"/>
                    <w:bottom w:val="single" w:sz="8" w:space="0" w:color="auto"/>
                    <w:right w:val="single" w:sz="8" w:space="0" w:color="auto"/>
                  </w:tcBorders>
                  <w:shd w:val="clear" w:color="auto" w:fill="92D050"/>
                  <w:vAlign w:val="bottom"/>
                  <w:hideMark/>
                </w:tcPr>
                <w:p w:rsidR="009604B1" w:rsidRPr="00954AA6" w:rsidRDefault="009604B1" w:rsidP="00612710">
                  <w:pPr>
                    <w:jc w:val="center"/>
                    <w:rPr>
                      <w:color w:val="000000"/>
                      <w:sz w:val="14"/>
                      <w:szCs w:val="14"/>
                    </w:rPr>
                  </w:pPr>
                  <w:r w:rsidRPr="00954AA6">
                    <w:rPr>
                      <w:color w:val="000000"/>
                      <w:sz w:val="14"/>
                      <w:szCs w:val="14"/>
                    </w:rPr>
                    <w:t>Yardımcı Hizmetler</w:t>
                  </w:r>
                </w:p>
              </w:tc>
              <w:tc>
                <w:tcPr>
                  <w:tcW w:w="1536" w:type="dxa"/>
                  <w:tcBorders>
                    <w:top w:val="single" w:sz="8" w:space="0" w:color="auto"/>
                    <w:left w:val="nil"/>
                    <w:bottom w:val="single" w:sz="8" w:space="0" w:color="auto"/>
                    <w:right w:val="single" w:sz="8" w:space="0" w:color="auto"/>
                  </w:tcBorders>
                  <w:shd w:val="clear" w:color="auto" w:fill="92D050"/>
                  <w:vAlign w:val="bottom"/>
                  <w:hideMark/>
                </w:tcPr>
                <w:p w:rsidR="009604B1" w:rsidRPr="00D507C3" w:rsidRDefault="009604B1" w:rsidP="00612710">
                  <w:pPr>
                    <w:jc w:val="center"/>
                    <w:rPr>
                      <w:color w:val="000000"/>
                      <w:sz w:val="20"/>
                      <w:szCs w:val="20"/>
                    </w:rPr>
                  </w:pPr>
                  <w:r w:rsidRPr="00D507C3">
                    <w:rPr>
                      <w:color w:val="000000"/>
                      <w:sz w:val="20"/>
                      <w:szCs w:val="20"/>
                    </w:rPr>
                    <w:t>Toplam</w:t>
                  </w:r>
                </w:p>
              </w:tc>
            </w:tr>
            <w:tr w:rsidR="009604B1" w:rsidRPr="00D507C3" w:rsidTr="001E5EF7">
              <w:trPr>
                <w:trHeight w:val="294"/>
              </w:trPr>
              <w:tc>
                <w:tcPr>
                  <w:tcW w:w="1256" w:type="dxa"/>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İlköğretim</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7</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1</w:t>
                  </w:r>
                </w:p>
              </w:tc>
              <w:tc>
                <w:tcPr>
                  <w:tcW w:w="98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100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111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697"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62</w:t>
                  </w:r>
                </w:p>
              </w:tc>
              <w:tc>
                <w:tcPr>
                  <w:tcW w:w="1536"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70</w:t>
                  </w:r>
                </w:p>
              </w:tc>
            </w:tr>
            <w:tr w:rsidR="009604B1" w:rsidRPr="00D507C3" w:rsidTr="001E5EF7">
              <w:trPr>
                <w:trHeight w:val="294"/>
              </w:trPr>
              <w:tc>
                <w:tcPr>
                  <w:tcW w:w="1256" w:type="dxa"/>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Lise</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127</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8</w:t>
                  </w:r>
                </w:p>
              </w:tc>
              <w:tc>
                <w:tcPr>
                  <w:tcW w:w="98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137</w:t>
                  </w:r>
                </w:p>
              </w:tc>
              <w:tc>
                <w:tcPr>
                  <w:tcW w:w="100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111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697"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32</w:t>
                  </w:r>
                </w:p>
              </w:tc>
              <w:tc>
                <w:tcPr>
                  <w:tcW w:w="1536"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304</w:t>
                  </w:r>
                </w:p>
              </w:tc>
            </w:tr>
            <w:tr w:rsidR="009604B1" w:rsidRPr="00D507C3" w:rsidTr="001E5EF7">
              <w:trPr>
                <w:trHeight w:val="294"/>
              </w:trPr>
              <w:tc>
                <w:tcPr>
                  <w:tcW w:w="1256" w:type="dxa"/>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Ön Lisans</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133</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87</w:t>
                  </w:r>
                </w:p>
              </w:tc>
              <w:tc>
                <w:tcPr>
                  <w:tcW w:w="98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132</w:t>
                  </w:r>
                </w:p>
              </w:tc>
              <w:tc>
                <w:tcPr>
                  <w:tcW w:w="100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111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697"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6</w:t>
                  </w:r>
                </w:p>
              </w:tc>
              <w:tc>
                <w:tcPr>
                  <w:tcW w:w="1536"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358</w:t>
                  </w:r>
                </w:p>
              </w:tc>
            </w:tr>
            <w:tr w:rsidR="009604B1" w:rsidRPr="00D507C3" w:rsidTr="001E5EF7">
              <w:trPr>
                <w:trHeight w:val="294"/>
              </w:trPr>
              <w:tc>
                <w:tcPr>
                  <w:tcW w:w="1256" w:type="dxa"/>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Lisans</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264</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70</w:t>
                  </w:r>
                </w:p>
              </w:tc>
              <w:tc>
                <w:tcPr>
                  <w:tcW w:w="98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537</w:t>
                  </w:r>
                </w:p>
              </w:tc>
              <w:tc>
                <w:tcPr>
                  <w:tcW w:w="100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3</w:t>
                  </w:r>
                </w:p>
              </w:tc>
              <w:tc>
                <w:tcPr>
                  <w:tcW w:w="111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6</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697"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1</w:t>
                  </w:r>
                </w:p>
              </w:tc>
              <w:tc>
                <w:tcPr>
                  <w:tcW w:w="1536"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881</w:t>
                  </w:r>
                </w:p>
              </w:tc>
            </w:tr>
            <w:tr w:rsidR="009604B1" w:rsidRPr="00D507C3" w:rsidTr="001E5EF7">
              <w:trPr>
                <w:trHeight w:val="294"/>
              </w:trPr>
              <w:tc>
                <w:tcPr>
                  <w:tcW w:w="1256" w:type="dxa"/>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Yüksek Lisans</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41</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9</w:t>
                  </w:r>
                </w:p>
              </w:tc>
              <w:tc>
                <w:tcPr>
                  <w:tcW w:w="98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8A6F4A" w:rsidRDefault="009604B1" w:rsidP="00612710">
                  <w:pPr>
                    <w:rPr>
                      <w:b/>
                      <w:color w:val="000000"/>
                      <w:sz w:val="20"/>
                      <w:szCs w:val="20"/>
                    </w:rPr>
                  </w:pPr>
                  <w:r w:rsidRPr="008A6F4A">
                    <w:rPr>
                      <w:b/>
                      <w:color w:val="000000"/>
                      <w:sz w:val="20"/>
                      <w:szCs w:val="20"/>
                    </w:rPr>
                    <w:t> </w:t>
                  </w:r>
                  <w:r w:rsidR="008A6F4A">
                    <w:rPr>
                      <w:b/>
                      <w:color w:val="000000"/>
                      <w:sz w:val="20"/>
                      <w:szCs w:val="20"/>
                    </w:rPr>
                    <w:t>37</w:t>
                  </w:r>
                </w:p>
              </w:tc>
              <w:tc>
                <w:tcPr>
                  <w:tcW w:w="100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2</w:t>
                  </w:r>
                </w:p>
              </w:tc>
              <w:tc>
                <w:tcPr>
                  <w:tcW w:w="111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697"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1536"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89</w:t>
                  </w:r>
                </w:p>
              </w:tc>
            </w:tr>
            <w:tr w:rsidR="009604B1" w:rsidRPr="00D507C3" w:rsidTr="001E5EF7">
              <w:trPr>
                <w:trHeight w:val="294"/>
              </w:trPr>
              <w:tc>
                <w:tcPr>
                  <w:tcW w:w="1256" w:type="dxa"/>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Doktora</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2</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1</w:t>
                  </w:r>
                </w:p>
              </w:tc>
              <w:tc>
                <w:tcPr>
                  <w:tcW w:w="98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8A6F4A" w:rsidRDefault="009604B1" w:rsidP="00612710">
                  <w:pPr>
                    <w:rPr>
                      <w:b/>
                      <w:color w:val="000000"/>
                      <w:sz w:val="20"/>
                      <w:szCs w:val="20"/>
                    </w:rPr>
                  </w:pPr>
                  <w:r w:rsidRPr="008A6F4A">
                    <w:rPr>
                      <w:b/>
                      <w:color w:val="000000"/>
                      <w:sz w:val="20"/>
                      <w:szCs w:val="20"/>
                    </w:rPr>
                    <w:t> </w:t>
                  </w:r>
                  <w:r w:rsidR="008A6F4A">
                    <w:rPr>
                      <w:b/>
                      <w:color w:val="000000"/>
                      <w:sz w:val="20"/>
                      <w:szCs w:val="20"/>
                    </w:rPr>
                    <w:t>2</w:t>
                  </w:r>
                </w:p>
              </w:tc>
              <w:tc>
                <w:tcPr>
                  <w:tcW w:w="100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111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697"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1536"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5</w:t>
                  </w:r>
                </w:p>
              </w:tc>
            </w:tr>
            <w:tr w:rsidR="009604B1" w:rsidRPr="00D507C3" w:rsidTr="001E5EF7">
              <w:trPr>
                <w:trHeight w:val="294"/>
              </w:trPr>
              <w:tc>
                <w:tcPr>
                  <w:tcW w:w="1256" w:type="dxa"/>
                  <w:tcBorders>
                    <w:top w:val="nil"/>
                    <w:left w:val="single" w:sz="8" w:space="0" w:color="auto"/>
                    <w:bottom w:val="single" w:sz="8" w:space="0" w:color="auto"/>
                    <w:right w:val="single" w:sz="8" w:space="0" w:color="auto"/>
                  </w:tcBorders>
                  <w:shd w:val="clear" w:color="auto" w:fill="92D050"/>
                  <w:noWrap/>
                  <w:vAlign w:val="bottom"/>
                  <w:hideMark/>
                </w:tcPr>
                <w:p w:rsidR="009604B1" w:rsidRPr="00D507C3" w:rsidRDefault="009604B1" w:rsidP="00612710">
                  <w:pPr>
                    <w:rPr>
                      <w:color w:val="000000"/>
                      <w:sz w:val="20"/>
                      <w:szCs w:val="20"/>
                    </w:rPr>
                  </w:pPr>
                  <w:r w:rsidRPr="00D507C3">
                    <w:rPr>
                      <w:color w:val="000000"/>
                      <w:sz w:val="20"/>
                      <w:szCs w:val="20"/>
                    </w:rPr>
                    <w:t>Toplam</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572</w:t>
                  </w:r>
                </w:p>
              </w:tc>
              <w:tc>
                <w:tcPr>
                  <w:tcW w:w="982"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176</w:t>
                  </w:r>
                </w:p>
              </w:tc>
              <w:tc>
                <w:tcPr>
                  <w:tcW w:w="984"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845</w:t>
                  </w:r>
                </w:p>
              </w:tc>
              <w:tc>
                <w:tcPr>
                  <w:tcW w:w="1007"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5</w:t>
                  </w:r>
                </w:p>
              </w:tc>
              <w:tc>
                <w:tcPr>
                  <w:tcW w:w="1118" w:type="dxa"/>
                  <w:gridSpan w:val="2"/>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6</w:t>
                  </w:r>
                </w:p>
              </w:tc>
              <w:tc>
                <w:tcPr>
                  <w:tcW w:w="930"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p>
              </w:tc>
              <w:tc>
                <w:tcPr>
                  <w:tcW w:w="697"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Pr>
                      <w:color w:val="000000"/>
                      <w:sz w:val="20"/>
                      <w:szCs w:val="20"/>
                    </w:rPr>
                    <w:t>110</w:t>
                  </w:r>
                </w:p>
              </w:tc>
              <w:tc>
                <w:tcPr>
                  <w:tcW w:w="1536" w:type="dxa"/>
                  <w:tcBorders>
                    <w:top w:val="nil"/>
                    <w:left w:val="nil"/>
                    <w:bottom w:val="single" w:sz="8" w:space="0" w:color="auto"/>
                    <w:right w:val="single" w:sz="8" w:space="0" w:color="auto"/>
                  </w:tcBorders>
                  <w:shd w:val="clear" w:color="auto" w:fill="C6D9F1" w:themeFill="text2" w:themeFillTint="33"/>
                  <w:noWrap/>
                  <w:vAlign w:val="bottom"/>
                  <w:hideMark/>
                </w:tcPr>
                <w:p w:rsidR="009604B1" w:rsidRPr="00D507C3" w:rsidRDefault="009604B1" w:rsidP="00612710">
                  <w:pPr>
                    <w:rPr>
                      <w:color w:val="000000"/>
                      <w:sz w:val="20"/>
                      <w:szCs w:val="20"/>
                    </w:rPr>
                  </w:pPr>
                  <w:r w:rsidRPr="00D507C3">
                    <w:rPr>
                      <w:color w:val="000000"/>
                      <w:sz w:val="20"/>
                      <w:szCs w:val="20"/>
                    </w:rPr>
                    <w:t> </w:t>
                  </w:r>
                  <w:r w:rsidR="008A6F4A">
                    <w:rPr>
                      <w:color w:val="000000"/>
                      <w:sz w:val="20"/>
                      <w:szCs w:val="20"/>
                    </w:rPr>
                    <w:t>1707</w:t>
                  </w:r>
                </w:p>
              </w:tc>
            </w:tr>
          </w:tbl>
          <w:p w:rsidR="00842CD5" w:rsidRDefault="00842CD5" w:rsidP="002F493A">
            <w:pPr>
              <w:jc w:val="both"/>
              <w:rPr>
                <w:b/>
              </w:rPr>
            </w:pPr>
          </w:p>
          <w:p w:rsidR="00842CD5" w:rsidRDefault="00842CD5" w:rsidP="002F493A">
            <w:pPr>
              <w:jc w:val="both"/>
              <w:rPr>
                <w:b/>
              </w:rPr>
            </w:pPr>
          </w:p>
          <w:p w:rsidR="001E5EF7" w:rsidRDefault="001E5EF7" w:rsidP="002F493A">
            <w:pPr>
              <w:jc w:val="both"/>
              <w:rPr>
                <w:b/>
              </w:rPr>
            </w:pPr>
          </w:p>
          <w:p w:rsidR="00842CD5" w:rsidRDefault="00842CD5" w:rsidP="002F493A">
            <w:pPr>
              <w:jc w:val="both"/>
              <w:rPr>
                <w:b/>
              </w:rPr>
            </w:pPr>
            <w:r>
              <w:rPr>
                <w:b/>
              </w:rPr>
              <w:t>E</w:t>
            </w:r>
            <w:r w:rsidR="00E56456">
              <w:rPr>
                <w:b/>
              </w:rPr>
              <w:t>-</w:t>
            </w:r>
            <w:r>
              <w:rPr>
                <w:b/>
              </w:rPr>
              <w:t xml:space="preserve"> Diğer Hususlar</w:t>
            </w:r>
          </w:p>
          <w:p w:rsidR="00E56456" w:rsidRDefault="00E56456" w:rsidP="002F493A">
            <w:pPr>
              <w:jc w:val="both"/>
              <w:rPr>
                <w:b/>
              </w:rPr>
            </w:pPr>
          </w:p>
          <w:p w:rsidR="00E56456" w:rsidRDefault="00E56456" w:rsidP="00E56456">
            <w:pPr>
              <w:jc w:val="both"/>
              <w:rPr>
                <w:b/>
              </w:rPr>
            </w:pPr>
            <w:r w:rsidRPr="00F85566">
              <w:rPr>
                <w:b/>
              </w:rPr>
              <w:t xml:space="preserve"> Kurum Kültürü Analizi</w:t>
            </w:r>
          </w:p>
          <w:p w:rsidR="00E56456" w:rsidRDefault="00E56456" w:rsidP="00E56456">
            <w:pPr>
              <w:jc w:val="both"/>
            </w:pPr>
          </w:p>
          <w:p w:rsidR="00E56456" w:rsidRDefault="00E56456" w:rsidP="00E56456">
            <w:pPr>
              <w:jc w:val="both"/>
            </w:pPr>
            <w:r>
              <w:t xml:space="preserve">Dicle Üniversitesi 1973 yılında Güneydoğu Bölgesindeki yükseköğretim </w:t>
            </w:r>
            <w:r w:rsidRPr="00180D8F">
              <w:t>ku</w:t>
            </w:r>
            <w:r>
              <w:t>rumlarını da kapsayacak şekilde Diyarbakır</w:t>
            </w:r>
            <w:r w:rsidRPr="00180D8F">
              <w:t>’da k</w:t>
            </w:r>
            <w:r>
              <w:t xml:space="preserve">urulmuştur. </w:t>
            </w:r>
            <w:r w:rsidRPr="00180D8F">
              <w:t>Bünye</w:t>
            </w:r>
            <w:r>
              <w:t xml:space="preserve">sinden yıllar içerisinde farklı </w:t>
            </w:r>
            <w:r w:rsidRPr="00180D8F">
              <w:t>bölgele</w:t>
            </w:r>
            <w:r>
              <w:t xml:space="preserve">rde faaliyet gösteren beş devlet </w:t>
            </w:r>
            <w:r w:rsidRPr="00180D8F">
              <w:t>üniversites</w:t>
            </w:r>
            <w:r>
              <w:t xml:space="preserve">i çıkarmıştır (Harran Üniversitesi, Siirt </w:t>
            </w:r>
            <w:r w:rsidRPr="00180D8F">
              <w:t>Üniversitesi,</w:t>
            </w:r>
            <w:r>
              <w:t xml:space="preserve"> Batman Üniversitesi, Mardin Artuklu Üniversitesi ve Şırnak Üniversitesi).</w:t>
            </w:r>
          </w:p>
          <w:p w:rsidR="00E56456" w:rsidRDefault="00E56456" w:rsidP="00E56456">
            <w:pPr>
              <w:jc w:val="both"/>
            </w:pPr>
            <w:r>
              <w:t xml:space="preserve">Diyarbakır </w:t>
            </w:r>
            <w:r w:rsidRPr="00180D8F">
              <w:t>il merk</w:t>
            </w:r>
            <w:r>
              <w:t xml:space="preserve">ezinde yer alan kampüs alanında </w:t>
            </w:r>
            <w:r w:rsidRPr="00180D8F">
              <w:t>3. basamak</w:t>
            </w:r>
            <w:r>
              <w:t xml:space="preserve"> sağlık hizmetlerinin verildiği hastanelere, eğitim-öğretim </w:t>
            </w:r>
            <w:r w:rsidRPr="00180D8F">
              <w:t>alanlarına, araştı</w:t>
            </w:r>
            <w:r>
              <w:t xml:space="preserve">rma ünitelerine, sosyal kültürel </w:t>
            </w:r>
            <w:r w:rsidRPr="00180D8F">
              <w:t>ve</w:t>
            </w:r>
            <w:r>
              <w:t xml:space="preserve"> sportif alanlarda hizmet veren gelişmiş altyapılara sahiptir.</w:t>
            </w:r>
          </w:p>
          <w:p w:rsidR="00E56456" w:rsidRPr="00353B7F" w:rsidRDefault="00E56456" w:rsidP="00E56456">
            <w:pPr>
              <w:jc w:val="both"/>
            </w:pPr>
            <w:r>
              <w:t>Dicle</w:t>
            </w:r>
            <w:r w:rsidRPr="00180D8F">
              <w:t xml:space="preserve"> Üniversitesi’nin </w:t>
            </w:r>
            <w:r>
              <w:t xml:space="preserve">Güneydoğu </w:t>
            </w:r>
            <w:r w:rsidRPr="00180D8F">
              <w:t>bölge</w:t>
            </w:r>
            <w:r>
              <w:t>si</w:t>
            </w:r>
            <w:r w:rsidRPr="00180D8F">
              <w:t>nin ilk</w:t>
            </w:r>
            <w:r>
              <w:rPr>
                <w:b/>
              </w:rPr>
              <w:t xml:space="preserve"> </w:t>
            </w:r>
            <w:r w:rsidRPr="00180D8F">
              <w:t>üniversitesi olması, uzun yıllara dair gelişimi,</w:t>
            </w:r>
            <w:r>
              <w:rPr>
                <w:b/>
              </w:rPr>
              <w:t xml:space="preserve"> </w:t>
            </w:r>
            <w:r w:rsidRPr="00180D8F">
              <w:t>bölgesel, ulusal ve uluslararası etkileşimleri,</w:t>
            </w:r>
            <w:r>
              <w:rPr>
                <w:b/>
              </w:rPr>
              <w:t xml:space="preserve"> </w:t>
            </w:r>
            <w:r>
              <w:t>Dicle</w:t>
            </w:r>
            <w:r w:rsidRPr="00180D8F">
              <w:t xml:space="preserve"> Üniversitesi’nin kurum kültürünün</w:t>
            </w:r>
            <w:r>
              <w:rPr>
                <w:b/>
              </w:rPr>
              <w:t xml:space="preserve"> </w:t>
            </w:r>
            <w:r w:rsidRPr="00180D8F">
              <w:t>gelişiminde önemli rol oynamıştır.</w:t>
            </w:r>
            <w:r>
              <w:rPr>
                <w:b/>
              </w:rPr>
              <w:t xml:space="preserve"> </w:t>
            </w:r>
          </w:p>
          <w:p w:rsidR="00E56456" w:rsidRDefault="00E56456" w:rsidP="00E56456">
            <w:pPr>
              <w:jc w:val="both"/>
            </w:pPr>
            <w:r>
              <w:t xml:space="preserve">Kuruluşundan günümüze yaklaşık kırk beş </w:t>
            </w:r>
            <w:r w:rsidRPr="00180D8F">
              <w:t>yılı geride bırakan</w:t>
            </w:r>
            <w:r>
              <w:rPr>
                <w:b/>
              </w:rPr>
              <w:t xml:space="preserve"> </w:t>
            </w:r>
            <w:r>
              <w:t>Dicle</w:t>
            </w:r>
            <w:r w:rsidRPr="00180D8F">
              <w:t xml:space="preserve"> Üniversitesi güçlü bir kurum</w:t>
            </w:r>
            <w:r>
              <w:rPr>
                <w:b/>
              </w:rPr>
              <w:t xml:space="preserve"> </w:t>
            </w:r>
            <w:r w:rsidRPr="00180D8F">
              <w:t>kült</w:t>
            </w:r>
            <w:r>
              <w:t xml:space="preserve">ürüne sahiptir. </w:t>
            </w:r>
            <w:r w:rsidRPr="00791542">
              <w:t>Özellikle son on yılda Türk yükseköğretim alanında yaşanılan hızlı değişimler, pozitif ve negatif alanda kurum kültürü üzerinde etkili olmuştur.</w:t>
            </w:r>
            <w:r>
              <w:t xml:space="preserve"> Bununla birlikte tüm pozitifliklere karşılık</w:t>
            </w:r>
            <w:r>
              <w:rPr>
                <w:b/>
              </w:rPr>
              <w:t xml:space="preserve"> </w:t>
            </w:r>
            <w:r w:rsidRPr="00180D8F">
              <w:t>iyileştirmeye açık alanları da mevcuttur.</w:t>
            </w:r>
          </w:p>
          <w:p w:rsidR="001E5EF7" w:rsidRDefault="001E5EF7" w:rsidP="00E56456">
            <w:pPr>
              <w:jc w:val="both"/>
              <w:rPr>
                <w:b/>
              </w:rPr>
            </w:pPr>
          </w:p>
          <w:p w:rsidR="00E56456" w:rsidRPr="001C52E6" w:rsidRDefault="00E56456" w:rsidP="00E56456">
            <w:pPr>
              <w:jc w:val="both"/>
              <w:rPr>
                <w:b/>
              </w:rPr>
            </w:pPr>
            <w:r w:rsidRPr="001C52E6">
              <w:rPr>
                <w:b/>
              </w:rPr>
              <w:t>Katılım;</w:t>
            </w:r>
          </w:p>
          <w:p w:rsidR="00E56456" w:rsidRPr="006124E5" w:rsidRDefault="00E56456" w:rsidP="00E56456">
            <w:pPr>
              <w:jc w:val="both"/>
              <w:rPr>
                <w:rFonts w:eastAsia="Calibri"/>
              </w:rPr>
            </w:pPr>
            <w:r w:rsidRPr="00180D8F">
              <w:t xml:space="preserve">Stratejik Planlama Çalışmalarında </w:t>
            </w:r>
            <w:r>
              <w:t xml:space="preserve">esasen </w:t>
            </w:r>
            <w:r w:rsidRPr="00180D8F">
              <w:t>Kurum</w:t>
            </w:r>
            <w:r>
              <w:rPr>
                <w:b/>
              </w:rPr>
              <w:t xml:space="preserve"> </w:t>
            </w:r>
            <w:r w:rsidRPr="00180D8F">
              <w:t>Kültürü bileşenlerinde çalışanların algı</w:t>
            </w:r>
            <w:r>
              <w:rPr>
                <w:b/>
              </w:rPr>
              <w:t xml:space="preserve"> </w:t>
            </w:r>
            <w:r>
              <w:t xml:space="preserve">ve yaklaşımları ile </w:t>
            </w:r>
            <w:r w:rsidRPr="00180D8F">
              <w:t>üniversite içi yönelimler</w:t>
            </w:r>
            <w:r>
              <w:t>in</w:t>
            </w:r>
            <w:r>
              <w:rPr>
                <w:b/>
              </w:rPr>
              <w:t xml:space="preserve"> </w:t>
            </w:r>
            <w:r w:rsidRPr="00180D8F">
              <w:t>değerlendirilm</w:t>
            </w:r>
            <w:r>
              <w:t xml:space="preserve">esi gerekmektedir. Bunun da gereği </w:t>
            </w:r>
            <w:r w:rsidRPr="002B2E8A">
              <w:rPr>
                <w:rFonts w:eastAsia="Calibri"/>
              </w:rPr>
              <w:t>her y</w:t>
            </w:r>
            <w:r w:rsidRPr="002B2E8A">
              <w:rPr>
                <w:rFonts w:eastAsia="Calibri" w:hint="eastAsia"/>
              </w:rPr>
              <w:t>ı</w:t>
            </w:r>
            <w:r w:rsidRPr="002B2E8A">
              <w:rPr>
                <w:rFonts w:eastAsia="Calibri"/>
              </w:rPr>
              <w:t>l akademik ve idari personel ile öğrencilere</w:t>
            </w:r>
            <w:r>
              <w:rPr>
                <w:rFonts w:eastAsia="Calibri"/>
              </w:rPr>
              <w:t xml:space="preserve"> memnuniyet anketlerinin uygulanması ve çeşitli ölçek analizleriyle durum tespitinin yapılmasıdır. </w:t>
            </w:r>
            <w:r w:rsidRPr="002B2E8A">
              <w:rPr>
                <w:rFonts w:eastAsia="Calibri"/>
              </w:rPr>
              <w:t>Akademik ve idari personele yap</w:t>
            </w:r>
            <w:r w:rsidRPr="002B2E8A">
              <w:rPr>
                <w:rFonts w:eastAsia="Calibri" w:hint="eastAsia"/>
              </w:rPr>
              <w:t>ı</w:t>
            </w:r>
            <w:r>
              <w:rPr>
                <w:rFonts w:eastAsia="Calibri"/>
              </w:rPr>
              <w:t>lacak</w:t>
            </w:r>
            <w:r w:rsidRPr="002B2E8A">
              <w:rPr>
                <w:rFonts w:eastAsia="Calibri"/>
              </w:rPr>
              <w:t xml:space="preserve"> anketlerde; iş doyumu, fiziksel koşullar ve sosyal kültürel altyapı, eğitimler</w:t>
            </w:r>
            <w:r>
              <w:rPr>
                <w:rFonts w:eastAsia="Calibri"/>
              </w:rPr>
              <w:t xml:space="preserve"> </w:t>
            </w:r>
            <w:r w:rsidRPr="002B2E8A">
              <w:rPr>
                <w:rFonts w:eastAsia="Calibri"/>
              </w:rPr>
              <w:t>ve toplumsal ilişkiler, örgüt kültürü, yönetim ve organizasyon ba</w:t>
            </w:r>
            <w:r w:rsidRPr="002B2E8A">
              <w:rPr>
                <w:rFonts w:eastAsia="Calibri" w:hint="eastAsia"/>
              </w:rPr>
              <w:t>ş</w:t>
            </w:r>
            <w:r w:rsidRPr="002B2E8A">
              <w:rPr>
                <w:rFonts w:eastAsia="Calibri"/>
              </w:rPr>
              <w:t>l</w:t>
            </w:r>
            <w:r w:rsidRPr="002B2E8A">
              <w:rPr>
                <w:rFonts w:eastAsia="Calibri" w:hint="eastAsia"/>
              </w:rPr>
              <w:t>ı</w:t>
            </w:r>
            <w:r w:rsidRPr="002B2E8A">
              <w:rPr>
                <w:rFonts w:eastAsia="Calibri"/>
              </w:rPr>
              <w:t>klar</w:t>
            </w:r>
            <w:r w:rsidRPr="002B2E8A">
              <w:rPr>
                <w:rFonts w:eastAsia="Calibri" w:hint="eastAsia"/>
              </w:rPr>
              <w:t>ı</w:t>
            </w:r>
            <w:r w:rsidRPr="002B2E8A">
              <w:rPr>
                <w:rFonts w:eastAsia="Calibri"/>
              </w:rPr>
              <w:t xml:space="preserve"> alt</w:t>
            </w:r>
            <w:r w:rsidRPr="002B2E8A">
              <w:rPr>
                <w:rFonts w:eastAsia="Calibri" w:hint="eastAsia"/>
              </w:rPr>
              <w:t>ı</w:t>
            </w:r>
            <w:r>
              <w:rPr>
                <w:rFonts w:eastAsia="Calibri"/>
              </w:rPr>
              <w:t>nda sorular yö</w:t>
            </w:r>
            <w:r w:rsidRPr="002B2E8A">
              <w:rPr>
                <w:rFonts w:eastAsia="Calibri"/>
              </w:rPr>
              <w:t>neltil</w:t>
            </w:r>
            <w:r>
              <w:rPr>
                <w:rFonts w:eastAsia="Calibri"/>
              </w:rPr>
              <w:t xml:space="preserve">erek kurum kültürünün vaz geçilmez öğelerinden “katılım” unsurunun sağlanması hedeflenmektedir. Önceki stratejik planlama çalışmalarında her ne kadar bu konuya atıf yapılmış olsa da bugüne kadar bu yönde ciddi bir mesafe kat edilememiştir. 2020-2024 Stratejik Planda, bu eksikliğin giderilmesi sağlanacaktır. Bununla birlikte mevcut durumda </w:t>
            </w:r>
            <w:r>
              <w:t>Dicle</w:t>
            </w:r>
            <w:r w:rsidRPr="00180D8F">
              <w:t xml:space="preserve"> Üniversitesi geleneksel olarak</w:t>
            </w:r>
            <w:r>
              <w:rPr>
                <w:b/>
              </w:rPr>
              <w:t xml:space="preserve"> </w:t>
            </w:r>
            <w:r w:rsidRPr="00180D8F">
              <w:t>tematik alanlarda oluşturulmuş (mevzuat</w:t>
            </w:r>
            <w:r>
              <w:rPr>
                <w:b/>
              </w:rPr>
              <w:t xml:space="preserve"> </w:t>
            </w:r>
            <w:r w:rsidRPr="00180D8F">
              <w:t>gerekliliklerine ek olarak) çok sayıda kurul,</w:t>
            </w:r>
            <w:r>
              <w:rPr>
                <w:b/>
              </w:rPr>
              <w:t xml:space="preserve"> </w:t>
            </w:r>
            <w:r w:rsidRPr="00180D8F">
              <w:t>komisyon ve kalite geliştirme takımlarına</w:t>
            </w:r>
            <w:r>
              <w:rPr>
                <w:b/>
              </w:rPr>
              <w:t xml:space="preserve"> </w:t>
            </w:r>
            <w:r w:rsidRPr="00180D8F">
              <w:t>sahiptir. Üniversite gündemine yansıyan pek</w:t>
            </w:r>
            <w:r>
              <w:rPr>
                <w:b/>
              </w:rPr>
              <w:t xml:space="preserve"> </w:t>
            </w:r>
            <w:r w:rsidRPr="00180D8F">
              <w:t>çok konu öncelikle bu ortamlarda tartışılır,</w:t>
            </w:r>
            <w:r>
              <w:rPr>
                <w:b/>
              </w:rPr>
              <w:t xml:space="preserve"> </w:t>
            </w:r>
            <w:r w:rsidRPr="00180D8F">
              <w:t>olgunlaştırılır ve karar organlarına sunulur.</w:t>
            </w:r>
            <w:r>
              <w:rPr>
                <w:b/>
              </w:rPr>
              <w:t xml:space="preserve"> </w:t>
            </w:r>
            <w:r w:rsidRPr="00180D8F">
              <w:t>Benzer yapılar tüm akademik birimlerde de</w:t>
            </w:r>
            <w:r>
              <w:rPr>
                <w:b/>
              </w:rPr>
              <w:t xml:space="preserve"> </w:t>
            </w:r>
            <w:r w:rsidRPr="00180D8F">
              <w:t>karşılık bulur ve ortak aklın egemen olduğu</w:t>
            </w:r>
            <w:r>
              <w:rPr>
                <w:b/>
              </w:rPr>
              <w:t xml:space="preserve"> </w:t>
            </w:r>
            <w:r w:rsidRPr="00180D8F">
              <w:t>yönetişim süreçleri çalıştırılır.</w:t>
            </w:r>
          </w:p>
          <w:p w:rsidR="001E5EF7" w:rsidRDefault="001E5EF7" w:rsidP="00E56456">
            <w:pPr>
              <w:jc w:val="both"/>
              <w:rPr>
                <w:b/>
              </w:rPr>
            </w:pPr>
          </w:p>
          <w:p w:rsidR="00E56456" w:rsidRPr="001F743B" w:rsidRDefault="00E56456" w:rsidP="00E56456">
            <w:pPr>
              <w:jc w:val="both"/>
              <w:rPr>
                <w:b/>
              </w:rPr>
            </w:pPr>
            <w:r w:rsidRPr="001F743B">
              <w:rPr>
                <w:b/>
              </w:rPr>
              <w:t xml:space="preserve">İşbirliği; </w:t>
            </w:r>
          </w:p>
          <w:p w:rsidR="00E56456" w:rsidRDefault="00E56456" w:rsidP="00E56456">
            <w:pPr>
              <w:jc w:val="both"/>
            </w:pPr>
            <w:r w:rsidRPr="001F743B">
              <w:t xml:space="preserve">Dicle Üniversitesi işbirliği süreçlerini desteklemektedir. Özellikle </w:t>
            </w:r>
            <w:r>
              <w:rPr>
                <w:rFonts w:eastAsia="Calibri"/>
              </w:rPr>
              <w:t>2020-2024 Stratejik Planında</w:t>
            </w:r>
            <w:r w:rsidRPr="001F743B">
              <w:t xml:space="preserve"> disiplinler arası akademik çalışmaların artırılması, laboratuvar altyapılarının araştırmacıların tamamının kullanımına açılması, merkezi laboratuvar alanlarının geliştirilmesi, Teknoloji Transfer Ofisi gibi disiplinler arası çalışmaları destekleyici mekanizmaların </w:t>
            </w:r>
            <w:r>
              <w:t xml:space="preserve">varlığı ve Sürekli Eğitim Merkezinin faaliyetleriyle </w:t>
            </w:r>
            <w:r w:rsidRPr="001F743B">
              <w:t>işbirliği süreçlerine önemli katkı</w:t>
            </w:r>
            <w:r>
              <w:t>lar</w:t>
            </w:r>
            <w:r w:rsidRPr="001F743B">
              <w:t xml:space="preserve"> sağla</w:t>
            </w:r>
            <w:r>
              <w:t>nması hedeflenmektedir.</w:t>
            </w:r>
          </w:p>
          <w:p w:rsidR="001E5EF7" w:rsidRDefault="001E5EF7" w:rsidP="00E56456">
            <w:pPr>
              <w:jc w:val="both"/>
              <w:rPr>
                <w:b/>
              </w:rPr>
            </w:pPr>
          </w:p>
          <w:p w:rsidR="00E56456" w:rsidRPr="00AC2D6B" w:rsidRDefault="00E56456" w:rsidP="00E56456">
            <w:pPr>
              <w:jc w:val="both"/>
            </w:pPr>
            <w:r w:rsidRPr="00F502BA">
              <w:rPr>
                <w:b/>
              </w:rPr>
              <w:t>Bilginin Yayılımı;</w:t>
            </w:r>
            <w:r>
              <w:rPr>
                <w:b/>
              </w:rPr>
              <w:t xml:space="preserve">  </w:t>
            </w:r>
            <w:r>
              <w:t>Kurum kültürünün vaz</w:t>
            </w:r>
            <w:r w:rsidRPr="00AC2D6B">
              <w:t>geçilmez bir diğer öğesi olan bilginin yayılımı konusunda Dicle Üniversitesi geçmiş kırk yıllık dönem dikkate alınarak benzer üniversitelerle kıyas yapıldığında oldukça iyi bir konumdadır. Üniversitemizi Sunucu ve Depolama Sistemleri, Ağ Sistemleri, İnternet Alt Yapısı, Güvenlik Kameraları Sistemleri, Güvenlik Sistemi (siber</w:t>
            </w:r>
            <w:r>
              <w:t xml:space="preserve"> saldırıları önleyici sistemler</w:t>
            </w:r>
            <w:r w:rsidRPr="00AC2D6B">
              <w:t xml:space="preserve">), Kampüs Otomasyon Sistemleri, İnce İstemci Sistemleri, (bariyer, turnike, OGS, KGS v.s.), e-posta duyuru ortamları, EBYS (Elektronik Bilgi Yönetim Sistemi), BYS (Bilgi Yönetim Sistemi) gibi güncel program ve veri tabanları, çevrimiçi iletişim listeleri gibi dijital araçların yanında tüm kurul, komisyon ve toplantı ortamlarında hedef kitleye yönelik bilgilendirme faaliyetlerinde bugüne kadar oldukça iyi bir görüntü sergilemiştir. Web ana sayfası iyileştirilmesi gereken alan olarak karşımıza çıkmaktadır. </w:t>
            </w:r>
            <w:r w:rsidRPr="00AC2D6B">
              <w:rPr>
                <w:rFonts w:eastAsia="Calibri"/>
              </w:rPr>
              <w:t>2020-2024 Stratejik Planında bu alanda güçlendirme yapılması hedeflenmektedir.</w:t>
            </w:r>
          </w:p>
          <w:p w:rsidR="001E5EF7" w:rsidRDefault="001E5EF7" w:rsidP="00E56456">
            <w:pPr>
              <w:jc w:val="both"/>
              <w:rPr>
                <w:b/>
              </w:rPr>
            </w:pPr>
          </w:p>
          <w:p w:rsidR="00E56456" w:rsidRPr="00616728" w:rsidRDefault="00E56456" w:rsidP="00E56456">
            <w:pPr>
              <w:jc w:val="both"/>
              <w:rPr>
                <w:b/>
              </w:rPr>
            </w:pPr>
            <w:r w:rsidRPr="00616728">
              <w:rPr>
                <w:b/>
              </w:rPr>
              <w:t>Öğrenme;</w:t>
            </w:r>
          </w:p>
          <w:p w:rsidR="00E56456" w:rsidRDefault="00E56456" w:rsidP="00E56456">
            <w:pPr>
              <w:jc w:val="both"/>
            </w:pPr>
            <w:r>
              <w:t xml:space="preserve">Dicle </w:t>
            </w:r>
            <w:r w:rsidRPr="00616728">
              <w:t>Üniversite</w:t>
            </w:r>
            <w:r>
              <w:t>sinde</w:t>
            </w:r>
            <w:r w:rsidRPr="00616728">
              <w:t xml:space="preserve"> </w:t>
            </w:r>
            <w:r>
              <w:t>d</w:t>
            </w:r>
            <w:r w:rsidRPr="00616728">
              <w:t>eneyim paylaşım toplantıları, tematik atölyeler, meslek</w:t>
            </w:r>
            <w:r>
              <w:t xml:space="preserve">i gelişime yönelik kurslar, öğrenci kulüplerinin etkinlikleri </w:t>
            </w:r>
            <w:r w:rsidRPr="00616728">
              <w:t>gibi faaliyetler</w:t>
            </w:r>
            <w:r>
              <w:t xml:space="preserve"> her ne kadar düzenlense de </w:t>
            </w:r>
            <w:r w:rsidRPr="00616728">
              <w:t>“hizmet içi eğitim” iyileştirmeye açık süreçlerden birisi olarak karşımıza çıkmaktadır.</w:t>
            </w:r>
          </w:p>
          <w:p w:rsidR="001E5EF7" w:rsidRDefault="001E5EF7" w:rsidP="00E56456">
            <w:pPr>
              <w:jc w:val="both"/>
              <w:rPr>
                <w:b/>
              </w:rPr>
            </w:pPr>
          </w:p>
          <w:p w:rsidR="00E56456" w:rsidRDefault="00E56456" w:rsidP="00E56456">
            <w:pPr>
              <w:jc w:val="both"/>
              <w:rPr>
                <w:b/>
              </w:rPr>
            </w:pPr>
            <w:r w:rsidRPr="00B26674">
              <w:rPr>
                <w:b/>
              </w:rPr>
              <w:t>Kurum içi iletişim;</w:t>
            </w:r>
          </w:p>
          <w:p w:rsidR="00E56456" w:rsidRDefault="00E56456" w:rsidP="00E56456">
            <w:pPr>
              <w:jc w:val="both"/>
            </w:pPr>
            <w:r w:rsidRPr="00E336C9">
              <w:t xml:space="preserve">Dicle Üniversitesi’nde kurum vizyonuna uygun olarak tüm iç dinamikleriyle katılımcı ve şeffaf bir yönetim anlayışı içerisinde iletişime açık bir karar alma süreci yürütülmektedir. Mevcut yönetimin görüş, öneri ve şikâyetlere açık tarafı üniversitemiz açısından oldukça önemli bir </w:t>
            </w:r>
            <w:r w:rsidRPr="00AF3119">
              <w:t>avantajdır</w:t>
            </w:r>
            <w:r w:rsidRPr="00E336C9">
              <w:t>.</w:t>
            </w:r>
            <w:r>
              <w:t xml:space="preserve"> Bununla birlikte kampüs alanının oldukça geniş ve dağınık olması, </w:t>
            </w:r>
            <w:r w:rsidRPr="00180D8F">
              <w:t>çalışan ve öğrenci sayılarının yüksekliği</w:t>
            </w:r>
            <w:r>
              <w:rPr>
                <w:b/>
              </w:rPr>
              <w:t xml:space="preserve"> </w:t>
            </w:r>
            <w:r w:rsidRPr="00180D8F">
              <w:t>gibi etkenler</w:t>
            </w:r>
            <w:r>
              <w:t xml:space="preserve"> dikkate alındığında, bilginin yayılımı paragrafında ifade edilen iletişim araçlarının kullanımıyla </w:t>
            </w:r>
            <w:r w:rsidRPr="00180D8F">
              <w:t>kurum içi iletişim süreçlerinin</w:t>
            </w:r>
            <w:r>
              <w:rPr>
                <w:b/>
              </w:rPr>
              <w:t xml:space="preserve"> </w:t>
            </w:r>
            <w:r w:rsidRPr="00180D8F">
              <w:t>verimliliği</w:t>
            </w:r>
            <w:r>
              <w:t xml:space="preserve">nin </w:t>
            </w:r>
            <w:r w:rsidRPr="00180D8F">
              <w:t>arttırılma</w:t>
            </w:r>
            <w:r>
              <w:t>sı hedeflenmektedir.</w:t>
            </w:r>
          </w:p>
          <w:p w:rsidR="00E56456" w:rsidRDefault="00E56456" w:rsidP="00E56456">
            <w:pPr>
              <w:jc w:val="both"/>
            </w:pPr>
            <w:r w:rsidRPr="00B26674">
              <w:rPr>
                <w:b/>
              </w:rPr>
              <w:t>Paydaşlarla İlişkiler;</w:t>
            </w:r>
          </w:p>
          <w:p w:rsidR="00E56456" w:rsidRPr="006124E5" w:rsidRDefault="00E56456" w:rsidP="00E56456">
            <w:pPr>
              <w:jc w:val="both"/>
            </w:pPr>
            <w:r>
              <w:t>Dicle</w:t>
            </w:r>
            <w:r w:rsidRPr="00180D8F">
              <w:t xml:space="preserve"> Üniversitesi</w:t>
            </w:r>
            <w:r>
              <w:rPr>
                <w:b/>
              </w:rPr>
              <w:t xml:space="preserve"> </w:t>
            </w:r>
            <w:r w:rsidRPr="00180D8F">
              <w:t>paydaşlarla olan ilişkiler</w:t>
            </w:r>
            <w:r>
              <w:t xml:space="preserve">e önem vermektedir. Özellikle Türk Yüksek Öğretim Sisteminin ihtisaslaşmış üniversitelere </w:t>
            </w:r>
            <w:r w:rsidR="00D01042">
              <w:t>dönüştüğü</w:t>
            </w:r>
            <w:r>
              <w:t xml:space="preserve"> bir süreçte, üniversitelerin doğal dış paydaşları olarak kabul edilen meslek odaları, STK’lar, sanayi kuruluşları vb. dış paydaşlarla ilişkiler daha da bir önem kazanmaktadır. Dicle Üniversitesi ülkemizdeki ve dünyadaki değişimi dikkate alarak </w:t>
            </w:r>
            <w:r>
              <w:rPr>
                <w:rFonts w:eastAsia="Calibri"/>
              </w:rPr>
              <w:t xml:space="preserve">2020-2024 Stratejik Planında </w:t>
            </w:r>
            <w:r w:rsidRPr="00180D8F">
              <w:t>paydaşlarla ilişkiler</w:t>
            </w:r>
            <w:r>
              <w:t>e daha da özel bir önem vermeyi hedeflemektedir.</w:t>
            </w:r>
          </w:p>
          <w:p w:rsidR="001E5EF7" w:rsidRDefault="001E5EF7" w:rsidP="00E56456">
            <w:pPr>
              <w:spacing w:line="360" w:lineRule="auto"/>
              <w:jc w:val="both"/>
              <w:rPr>
                <w:b/>
              </w:rPr>
            </w:pPr>
          </w:p>
          <w:p w:rsidR="00E56456" w:rsidRDefault="00E56456" w:rsidP="00E56456">
            <w:pPr>
              <w:spacing w:line="360" w:lineRule="auto"/>
              <w:jc w:val="both"/>
            </w:pPr>
            <w:r w:rsidRPr="00C1252D">
              <w:rPr>
                <w:b/>
              </w:rPr>
              <w:t>Değişime Açıklık;</w:t>
            </w:r>
          </w:p>
          <w:p w:rsidR="00E56456" w:rsidRPr="00E41C36" w:rsidRDefault="00E56456" w:rsidP="00E56456">
            <w:pPr>
              <w:rPr>
                <w:rFonts w:eastAsia="Calibri"/>
              </w:rPr>
            </w:pPr>
            <w:r w:rsidRPr="00606FDE">
              <w:rPr>
                <w:rFonts w:eastAsia="Calibri"/>
              </w:rPr>
              <w:t>Üniversitemiz yenilik ve değişime açık bir üniversite felsefesi</w:t>
            </w:r>
            <w:r>
              <w:rPr>
                <w:rFonts w:eastAsia="Calibri"/>
              </w:rPr>
              <w:t xml:space="preserve">ni benimsemektedir. Bununla birlikte </w:t>
            </w:r>
            <w:r w:rsidRPr="00606FDE">
              <w:rPr>
                <w:rFonts w:eastAsia="Calibri"/>
              </w:rPr>
              <w:t>Üniversitemi</w:t>
            </w:r>
            <w:r>
              <w:rPr>
                <w:rFonts w:eastAsia="Calibri"/>
              </w:rPr>
              <w:t xml:space="preserve">z çeşitli kurum ve kuruluşlarla </w:t>
            </w:r>
            <w:r w:rsidRPr="00606FDE">
              <w:rPr>
                <w:rFonts w:eastAsia="Calibri"/>
              </w:rPr>
              <w:t xml:space="preserve">işbirliğinin arttırılması ve daha fazla diyalog kurulması yönünde hedefler </w:t>
            </w:r>
            <w:r>
              <w:rPr>
                <w:rFonts w:eastAsia="Calibri"/>
              </w:rPr>
              <w:t>de ortaya koymaktadır.</w:t>
            </w:r>
          </w:p>
          <w:p w:rsidR="00E56456" w:rsidRDefault="00E56456" w:rsidP="002F493A">
            <w:pPr>
              <w:jc w:val="both"/>
              <w:rPr>
                <w:b/>
              </w:rPr>
            </w:pPr>
          </w:p>
          <w:p w:rsidR="00D01042" w:rsidRDefault="00D01042" w:rsidP="002F493A">
            <w:pPr>
              <w:jc w:val="both"/>
              <w:rPr>
                <w:b/>
              </w:rPr>
            </w:pPr>
          </w:p>
          <w:p w:rsidR="002A51C0" w:rsidRDefault="002A51C0" w:rsidP="002F493A">
            <w:pPr>
              <w:jc w:val="both"/>
              <w:rPr>
                <w:b/>
              </w:rPr>
            </w:pPr>
            <w:r>
              <w:rPr>
                <w:b/>
              </w:rPr>
              <w:t>II-PERFORMANS BİLGİLERİ</w:t>
            </w:r>
          </w:p>
          <w:p w:rsidR="00D01042" w:rsidRDefault="00D01042" w:rsidP="002A51C0">
            <w:pPr>
              <w:jc w:val="both"/>
              <w:rPr>
                <w:b/>
              </w:rPr>
            </w:pPr>
          </w:p>
          <w:p w:rsidR="002A51C0" w:rsidRDefault="00D01042" w:rsidP="002A51C0">
            <w:pPr>
              <w:jc w:val="both"/>
              <w:rPr>
                <w:b/>
              </w:rPr>
            </w:pPr>
            <w:r>
              <w:rPr>
                <w:b/>
              </w:rPr>
              <w:t>A</w:t>
            </w:r>
            <w:r w:rsidR="002A51C0">
              <w:rPr>
                <w:b/>
              </w:rPr>
              <w:t>-</w:t>
            </w:r>
            <w:r w:rsidR="002A51C0" w:rsidRPr="002A51C0">
              <w:rPr>
                <w:b/>
              </w:rPr>
              <w:t>Temel Politika ve Öncelikler</w:t>
            </w:r>
          </w:p>
          <w:p w:rsidR="0024472C" w:rsidRPr="00752437" w:rsidRDefault="0024472C" w:rsidP="0024472C">
            <w:pPr>
              <w:pStyle w:val="Default"/>
              <w:rPr>
                <w:rFonts w:ascii="Times New Roman" w:hAnsi="Times New Roman" w:cs="Times New Roman"/>
                <w:b/>
                <w:color w:val="FF0000"/>
              </w:rPr>
            </w:pPr>
          </w:p>
          <w:p w:rsidR="0024472C" w:rsidRPr="00E255B7" w:rsidRDefault="0024472C" w:rsidP="0024472C">
            <w:pPr>
              <w:jc w:val="both"/>
            </w:pPr>
            <w:r w:rsidRPr="00E255B7">
              <w:t>Onbirinci Kalkınma Planı;  Cumhurbaşkanlığı Hükümet Sisteminin ilk kalkınma planı olan Onbirinci Kalkınma Planı (2019-2023),uzun vadeli bir perspektifle ülkemizin kalkınma vizyonunu ortaya koyarak, milletimizin temel değerlerini beklentilerini karşılamak, ülkemizin uluslararası konumunu yükseltmek ve halkımızın refahını artırmak için temel yol haritası olarak tasarlanmıştır.</w:t>
            </w:r>
          </w:p>
          <w:p w:rsidR="0024472C" w:rsidRPr="00E255B7" w:rsidRDefault="0024472C" w:rsidP="0024472C">
            <w:pPr>
              <w:jc w:val="both"/>
            </w:pPr>
            <w:r w:rsidRPr="00E255B7">
              <w:t>Planda küresel düzeyde artan politik, ekonomik ve finansal risklerin yanı sıra teknolojik rekabet ve ticaret alanlarında artan gerginlikler ve yeni korumacılık eğiliminin beslediği belirsizlikler kalkınma ve ekonomik büyüme süreçlerini çok daha stratejik bir yaklaşımla yönetmeye eğilmekte; önemli işbirlikleri geliştirmekte, kritik teknolojilerdeki yetkinliklerini artırmakta ve ekonomik tercihlerde daha planlı bir yaklaşım benimsenmektedir.</w:t>
            </w:r>
          </w:p>
          <w:p w:rsidR="0024472C" w:rsidRPr="00F55A24" w:rsidRDefault="0024472C" w:rsidP="0024472C">
            <w:pPr>
              <w:jc w:val="both"/>
            </w:pPr>
            <w:r w:rsidRPr="00F55A24">
              <w:t>Onbirinci Kalkınma Planı, ülkemizin her alanda verimliliği artırarak, milli teknoloji hamlesiyle uluslararası düzeyde rekabet gücü kazanılmasına yönelik daha fazla değer üreten bir ekonomik ve sosyal kalkınma süreci öngörmektedir.</w:t>
            </w:r>
          </w:p>
          <w:p w:rsidR="0024472C" w:rsidRPr="00F55A24" w:rsidRDefault="0024472C" w:rsidP="0024472C">
            <w:pPr>
              <w:jc w:val="both"/>
            </w:pPr>
            <w:r w:rsidRPr="00F55A24">
              <w:t>Planda her alanda rekabetçiliği ve verimlilik artışını sağlamaya odaklanarak istikrarlı ve güçlü ekonomi, rekabetçi üretim ve verimlilik, nitelikli insan ve toplum yaşanabilir şehirler ve sürdürülebilir çevre ile hukuk devleti demokratikleşme ve iyi yönetişim gelişme eksenleri olmak üzere beş temel eksenden oluşmaktadır.</w:t>
            </w:r>
          </w:p>
          <w:p w:rsidR="0024472C" w:rsidRPr="00F55A24" w:rsidRDefault="0024472C" w:rsidP="0024472C">
            <w:pPr>
              <w:jc w:val="both"/>
            </w:pPr>
            <w:r w:rsidRPr="00F55A24">
              <w:t>Kalkınma Planı, diğer politika dokümanları ile stratejik planların hazırlanmasında tüm kurumlara, önceliklerini belirlemede yön verecek bir politika seti sunmaktadır. Planda öngörülen politika ve tedbirlerin etkin bir biçimde hayata geçirilmesini teminen Cumhurbaşkanlığı Programı, orta vadeli programlar (OVP), Cumhurbaşkanlığı yıllık programları, bölgesel gelişme ve sektör stratejileri, kurumsal stratejik planlar Kalkınma Planı esas alınarak hazırlanması gerekmektedir. Kalkınma Palanında, plan ve bütçe bağlantısını güçlendirmek üzere uygulanacak tüm politikaları ve alınacak tedbirlerin bütçe boyutu özellikle dikkate alınarak kamu kurum ve kuruluşları politikalarını, yatırım ve cari harcamalarını, kurumsal ve hukuki düzenlemeleri planda öngörülen hedef ve kaynaklara göre ortaya kayacaklardır.</w:t>
            </w:r>
          </w:p>
          <w:p w:rsidR="00D01042" w:rsidRDefault="00D01042" w:rsidP="0024472C">
            <w:pPr>
              <w:jc w:val="both"/>
              <w:rPr>
                <w:color w:val="FF0000"/>
              </w:rPr>
            </w:pPr>
          </w:p>
          <w:p w:rsidR="0024472C" w:rsidRPr="00A8660F" w:rsidRDefault="0024472C" w:rsidP="0024472C">
            <w:pPr>
              <w:jc w:val="both"/>
              <w:rPr>
                <w:color w:val="FF0000"/>
              </w:rPr>
            </w:pPr>
            <w:r>
              <w:rPr>
                <w:color w:val="FF0000"/>
              </w:rPr>
              <w:t xml:space="preserve"> </w:t>
            </w:r>
            <w:r w:rsidRPr="00A92289">
              <w:t>Planda toplumun ve ekonominin ihtiyaçlarına duyarlı, paydaşlarıyla etkileşim içerisinde olan, ürettiği bilgiyi ürüne, teknolojiye ve hizmete dönüştüren, akademik, idari ve mali açıdan özerk üniversite modeli çerçevesinde küresel ölçekte rekabetçi bir yükseköğretim sistemine ulaşılması hedeflenmektedir.</w:t>
            </w:r>
          </w:p>
          <w:p w:rsidR="0024472C" w:rsidRPr="00A92289" w:rsidRDefault="0024472C" w:rsidP="0024472C">
            <w:pPr>
              <w:jc w:val="both"/>
            </w:pPr>
            <w:r w:rsidRPr="00A92289">
              <w:t>Kalkınma planlarında yer verilen politikaların etkili bir şekilde hayata geçirilebilmesi için kamu kurumlarının orta ve uzun vadeli amaçlarının, temel ilke, hedef ve önceliklerinin ve bunlara ulaşmak için izlenecek yöntemler ile kaynak dağılımlarının kalkınma planıyla uyumlu olması önem taşımaktadır.</w:t>
            </w:r>
          </w:p>
          <w:p w:rsidR="0024472C" w:rsidRPr="00E6251C" w:rsidRDefault="0024472C" w:rsidP="0024472C">
            <w:pPr>
              <w:shd w:val="clear" w:color="auto" w:fill="FFFFFF"/>
              <w:spacing w:line="360" w:lineRule="auto"/>
              <w:jc w:val="both"/>
              <w:textAlignment w:val="baseline"/>
            </w:pPr>
            <w:r w:rsidRPr="00E6251C">
              <w:t xml:space="preserve">Bu kapsamda hazırlanan Dicle Üniversitesi’nin 2020-2024 Stratejik Planında; başta </w:t>
            </w:r>
            <w:r w:rsidR="00263424" w:rsidRPr="00F55A24">
              <w:t>On birinci</w:t>
            </w:r>
            <w:r w:rsidR="00263424">
              <w:t xml:space="preserve"> </w:t>
            </w:r>
            <w:r w:rsidRPr="00F55A24">
              <w:t>Kalkınma Planı,</w:t>
            </w:r>
            <w:r w:rsidRPr="00E6251C">
              <w:t xml:space="preserve"> Vizyon 2023, 2018-2020 Orta Vadeli Program, Hükümet Programı, 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24472C" w:rsidRDefault="0024472C" w:rsidP="0024472C">
            <w:pPr>
              <w:spacing w:line="360" w:lineRule="auto"/>
              <w:jc w:val="both"/>
            </w:pPr>
            <w:r w:rsidRPr="00E6251C">
              <w:t>Bu bağlamda; Dicle Üniversitesi’nin misyon, vizyon, stratejik amaç ve hedeflerinin üst politika belgeleri ile ilişkili olmasına önem verilmiştir</w:t>
            </w:r>
            <w:r>
              <w:t>.</w:t>
            </w:r>
          </w:p>
          <w:p w:rsidR="001E5EF7" w:rsidRDefault="001E5EF7" w:rsidP="0024472C">
            <w:pPr>
              <w:spacing w:line="360" w:lineRule="auto"/>
              <w:jc w:val="both"/>
            </w:pPr>
          </w:p>
          <w:p w:rsidR="001E5EF7" w:rsidRDefault="001E5EF7" w:rsidP="0024472C">
            <w:pPr>
              <w:spacing w:line="360" w:lineRule="auto"/>
              <w:jc w:val="both"/>
            </w:pPr>
          </w:p>
          <w:tbl>
            <w:tblPr>
              <w:tblW w:w="9572" w:type="dxa"/>
              <w:tblInd w:w="6" w:type="dxa"/>
              <w:tblCellMar>
                <w:left w:w="0" w:type="dxa"/>
                <w:right w:w="0" w:type="dxa"/>
              </w:tblCellMar>
              <w:tblLook w:val="01E0" w:firstRow="1" w:lastRow="1" w:firstColumn="1" w:lastColumn="1" w:noHBand="0" w:noVBand="0"/>
            </w:tblPr>
            <w:tblGrid>
              <w:gridCol w:w="3209"/>
              <w:gridCol w:w="6363"/>
            </w:tblGrid>
            <w:tr w:rsidR="00A75ED9" w:rsidRPr="00D507C3" w:rsidTr="001E5EF7">
              <w:trPr>
                <w:trHeight w:hRule="exact" w:val="406"/>
              </w:trPr>
              <w:tc>
                <w:tcPr>
                  <w:tcW w:w="3209"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A75ED9" w:rsidRPr="00D507C3" w:rsidRDefault="00A75ED9" w:rsidP="00612710">
                  <w:pPr>
                    <w:ind w:left="102" w:right="-20"/>
                    <w:rPr>
                      <w:rFonts w:eastAsia="Calibri"/>
                      <w:sz w:val="20"/>
                      <w:szCs w:val="20"/>
                    </w:rPr>
                  </w:pPr>
                  <w:r w:rsidRPr="00D507C3">
                    <w:rPr>
                      <w:rFonts w:eastAsia="Calibri"/>
                      <w:b/>
                      <w:bCs/>
                      <w:color w:val="FFFFFF"/>
                      <w:sz w:val="20"/>
                      <w:szCs w:val="20"/>
                    </w:rPr>
                    <w:t>Faa</w:t>
                  </w:r>
                  <w:r w:rsidRPr="00D507C3">
                    <w:rPr>
                      <w:rFonts w:eastAsia="Calibri"/>
                      <w:b/>
                      <w:bCs/>
                      <w:color w:val="FFFFFF"/>
                      <w:spacing w:val="-1"/>
                      <w:sz w:val="20"/>
                      <w:szCs w:val="20"/>
                    </w:rPr>
                    <w:t>l</w:t>
                  </w:r>
                  <w:r w:rsidRPr="00D507C3">
                    <w:rPr>
                      <w:rFonts w:eastAsia="Calibri"/>
                      <w:b/>
                      <w:bCs/>
                      <w:color w:val="FFFFFF"/>
                      <w:spacing w:val="1"/>
                      <w:sz w:val="20"/>
                      <w:szCs w:val="20"/>
                    </w:rPr>
                    <w:t>i</w:t>
                  </w:r>
                  <w:r w:rsidRPr="00D507C3">
                    <w:rPr>
                      <w:rFonts w:eastAsia="Calibri"/>
                      <w:b/>
                      <w:bCs/>
                      <w:color w:val="FFFFFF"/>
                      <w:spacing w:val="-1"/>
                      <w:sz w:val="20"/>
                      <w:szCs w:val="20"/>
                    </w:rPr>
                    <w:t>y</w:t>
                  </w:r>
                  <w:r w:rsidRPr="00D507C3">
                    <w:rPr>
                      <w:rFonts w:eastAsia="Calibri"/>
                      <w:b/>
                      <w:bCs/>
                      <w:color w:val="FFFFFF"/>
                      <w:sz w:val="20"/>
                      <w:szCs w:val="20"/>
                    </w:rPr>
                    <w:t>et</w:t>
                  </w:r>
                  <w:r w:rsidRPr="00D507C3">
                    <w:rPr>
                      <w:rFonts w:eastAsia="Calibri"/>
                      <w:b/>
                      <w:bCs/>
                      <w:color w:val="FFFFFF"/>
                      <w:spacing w:val="-6"/>
                      <w:sz w:val="20"/>
                      <w:szCs w:val="20"/>
                    </w:rPr>
                    <w:t xml:space="preserve"> </w:t>
                  </w:r>
                  <w:r w:rsidRPr="00D507C3">
                    <w:rPr>
                      <w:rFonts w:eastAsia="Calibri"/>
                      <w:b/>
                      <w:bCs/>
                      <w:color w:val="FFFFFF"/>
                      <w:spacing w:val="1"/>
                      <w:sz w:val="20"/>
                      <w:szCs w:val="20"/>
                    </w:rPr>
                    <w:t>A</w:t>
                  </w:r>
                  <w:r w:rsidRPr="00D507C3">
                    <w:rPr>
                      <w:rFonts w:eastAsia="Calibri"/>
                      <w:b/>
                      <w:bCs/>
                      <w:color w:val="FFFFFF"/>
                      <w:spacing w:val="-1"/>
                      <w:sz w:val="20"/>
                      <w:szCs w:val="20"/>
                    </w:rPr>
                    <w:t>l</w:t>
                  </w:r>
                  <w:r w:rsidRPr="00D507C3">
                    <w:rPr>
                      <w:rFonts w:eastAsia="Calibri"/>
                      <w:b/>
                      <w:bCs/>
                      <w:color w:val="FFFFFF"/>
                      <w:sz w:val="20"/>
                      <w:szCs w:val="20"/>
                    </w:rPr>
                    <w:t>a</w:t>
                  </w:r>
                  <w:r w:rsidRPr="00D507C3">
                    <w:rPr>
                      <w:rFonts w:eastAsia="Calibri"/>
                      <w:b/>
                      <w:bCs/>
                      <w:color w:val="FFFFFF"/>
                      <w:spacing w:val="1"/>
                      <w:sz w:val="20"/>
                      <w:szCs w:val="20"/>
                    </w:rPr>
                    <w:t>n</w:t>
                  </w:r>
                  <w:r w:rsidRPr="00D507C3">
                    <w:rPr>
                      <w:rFonts w:eastAsia="Calibri"/>
                      <w:b/>
                      <w:bCs/>
                      <w:color w:val="FFFFFF"/>
                      <w:sz w:val="20"/>
                      <w:szCs w:val="20"/>
                    </w:rPr>
                    <w:t>ı</w:t>
                  </w:r>
                </w:p>
              </w:tc>
              <w:tc>
                <w:tcPr>
                  <w:tcW w:w="6363" w:type="dxa"/>
                  <w:tcBorders>
                    <w:top w:val="single" w:sz="5" w:space="0" w:color="000000"/>
                    <w:left w:val="single" w:sz="5" w:space="0" w:color="000000"/>
                    <w:bottom w:val="single" w:sz="5" w:space="0" w:color="000000"/>
                    <w:right w:val="single" w:sz="5" w:space="0" w:color="000000"/>
                  </w:tcBorders>
                  <w:shd w:val="clear" w:color="auto" w:fill="92D050"/>
                  <w:vAlign w:val="center"/>
                </w:tcPr>
                <w:p w:rsidR="00A75ED9" w:rsidRPr="00D507C3" w:rsidRDefault="00A75ED9" w:rsidP="00612710">
                  <w:pPr>
                    <w:ind w:left="2218" w:right="2202"/>
                    <w:rPr>
                      <w:rFonts w:eastAsia="Calibri"/>
                      <w:sz w:val="20"/>
                      <w:szCs w:val="20"/>
                    </w:rPr>
                  </w:pPr>
                  <w:r w:rsidRPr="00D507C3">
                    <w:rPr>
                      <w:rFonts w:eastAsia="Calibri"/>
                      <w:b/>
                      <w:bCs/>
                      <w:color w:val="FFFFFF"/>
                      <w:w w:val="99"/>
                      <w:sz w:val="20"/>
                      <w:szCs w:val="20"/>
                    </w:rPr>
                    <w:t>Ü</w:t>
                  </w:r>
                  <w:r w:rsidRPr="00D507C3">
                    <w:rPr>
                      <w:rFonts w:eastAsia="Calibri"/>
                      <w:b/>
                      <w:bCs/>
                      <w:color w:val="FFFFFF"/>
                      <w:spacing w:val="1"/>
                      <w:w w:val="99"/>
                      <w:sz w:val="20"/>
                      <w:szCs w:val="20"/>
                    </w:rPr>
                    <w:t>rün/</w:t>
                  </w:r>
                  <w:r w:rsidRPr="00D507C3">
                    <w:rPr>
                      <w:rFonts w:eastAsia="Calibri"/>
                      <w:b/>
                      <w:bCs/>
                      <w:color w:val="FFFFFF"/>
                      <w:spacing w:val="-1"/>
                      <w:w w:val="99"/>
                      <w:sz w:val="20"/>
                      <w:szCs w:val="20"/>
                    </w:rPr>
                    <w:t>Hi</w:t>
                  </w:r>
                  <w:r w:rsidRPr="00D507C3">
                    <w:rPr>
                      <w:rFonts w:eastAsia="Calibri"/>
                      <w:b/>
                      <w:bCs/>
                      <w:color w:val="FFFFFF"/>
                      <w:w w:val="99"/>
                      <w:sz w:val="20"/>
                      <w:szCs w:val="20"/>
                    </w:rPr>
                    <w:t>z</w:t>
                  </w:r>
                  <w:r w:rsidRPr="00D507C3">
                    <w:rPr>
                      <w:rFonts w:eastAsia="Calibri"/>
                      <w:b/>
                      <w:bCs/>
                      <w:color w:val="FFFFFF"/>
                      <w:spacing w:val="1"/>
                      <w:w w:val="99"/>
                      <w:sz w:val="20"/>
                      <w:szCs w:val="20"/>
                    </w:rPr>
                    <w:t>m</w:t>
                  </w:r>
                  <w:r w:rsidRPr="00D507C3">
                    <w:rPr>
                      <w:rFonts w:eastAsia="Calibri"/>
                      <w:b/>
                      <w:bCs/>
                      <w:color w:val="FFFFFF"/>
                      <w:w w:val="99"/>
                      <w:sz w:val="20"/>
                      <w:szCs w:val="20"/>
                    </w:rPr>
                    <w:t>etler</w:t>
                  </w:r>
                </w:p>
              </w:tc>
            </w:tr>
            <w:tr w:rsidR="00A75ED9" w:rsidRPr="00D507C3" w:rsidTr="001E5EF7">
              <w:trPr>
                <w:trHeight w:hRule="exact" w:val="2106"/>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 w:rsidR="00A75ED9" w:rsidRPr="006C55E5" w:rsidRDefault="00A75ED9" w:rsidP="00612710">
                  <w:pPr>
                    <w:ind w:right="-20"/>
                    <w:rPr>
                      <w:rFonts w:eastAsia="Calibri"/>
                    </w:rPr>
                  </w:pPr>
                  <w:r w:rsidRPr="006C55E5">
                    <w:rPr>
                      <w:rFonts w:eastAsia="Calibri"/>
                      <w:b/>
                      <w:bCs/>
                      <w:spacing w:val="-1"/>
                    </w:rPr>
                    <w:t>A</w:t>
                  </w:r>
                  <w:r w:rsidRPr="006C55E5">
                    <w:rPr>
                      <w:rFonts w:eastAsia="Calibri"/>
                      <w:b/>
                      <w:bCs/>
                    </w:rPr>
                    <w:t xml:space="preserve">- </w:t>
                  </w:r>
                  <w:r w:rsidRPr="006C55E5">
                    <w:rPr>
                      <w:rFonts w:eastAsia="Calibri"/>
                      <w:b/>
                      <w:bCs/>
                      <w:spacing w:val="-1"/>
                    </w:rPr>
                    <w:t>Eği</w:t>
                  </w:r>
                  <w:r w:rsidRPr="006C55E5">
                    <w:rPr>
                      <w:rFonts w:eastAsia="Calibri"/>
                      <w:b/>
                      <w:bCs/>
                      <w:spacing w:val="3"/>
                    </w:rPr>
                    <w:t>t</w:t>
                  </w:r>
                  <w:r w:rsidRPr="006C55E5">
                    <w:rPr>
                      <w:rFonts w:eastAsia="Calibri"/>
                      <w:b/>
                      <w:bCs/>
                      <w:spacing w:val="-1"/>
                    </w:rPr>
                    <w:t>i</w:t>
                  </w:r>
                  <w:r w:rsidRPr="006C55E5">
                    <w:rPr>
                      <w:rFonts w:eastAsia="Calibri"/>
                      <w:b/>
                      <w:bCs/>
                    </w:rPr>
                    <w:t>m</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ind w:right="-20"/>
                    <w:rPr>
                      <w:rFonts w:eastAsia="Calibri"/>
                    </w:rPr>
                  </w:pPr>
                  <w:r>
                    <w:rPr>
                      <w:rFonts w:eastAsia="Calibri"/>
                      <w:spacing w:val="-1"/>
                    </w:rPr>
                    <w:t>1-</w:t>
                  </w:r>
                  <w:r w:rsidRPr="006C55E5">
                    <w:rPr>
                      <w:rFonts w:eastAsia="Calibri"/>
                      <w:spacing w:val="-1"/>
                    </w:rPr>
                    <w:t>Ön Lisans/Lisans/Lisansüstü Eğitim Programları</w:t>
                  </w:r>
                </w:p>
                <w:p w:rsidR="00A75ED9" w:rsidRPr="006C55E5" w:rsidRDefault="00A75ED9" w:rsidP="00612710">
                  <w:pPr>
                    <w:ind w:right="-20"/>
                    <w:rPr>
                      <w:rFonts w:eastAsia="Calibri"/>
                    </w:rPr>
                  </w:pPr>
                  <w:r>
                    <w:rPr>
                      <w:rFonts w:eastAsia="Calibri"/>
                    </w:rPr>
                    <w:t>2-</w:t>
                  </w:r>
                  <w:r w:rsidRPr="006C55E5">
                    <w:rPr>
                      <w:rFonts w:eastAsia="Calibri"/>
                    </w:rPr>
                    <w:t xml:space="preserve">Yabancı dil </w:t>
                  </w:r>
                  <w:r w:rsidRPr="006C55E5">
                    <w:rPr>
                      <w:rFonts w:eastAsia="Calibri"/>
                      <w:spacing w:val="1"/>
                    </w:rPr>
                    <w:t>p</w:t>
                  </w:r>
                  <w:r w:rsidRPr="006C55E5">
                    <w:rPr>
                      <w:rFonts w:eastAsia="Calibri"/>
                    </w:rPr>
                    <w:t>r</w:t>
                  </w:r>
                  <w:r w:rsidRPr="006C55E5">
                    <w:rPr>
                      <w:rFonts w:eastAsia="Calibri"/>
                      <w:spacing w:val="1"/>
                    </w:rPr>
                    <w:t>o</w:t>
                  </w:r>
                  <w:r w:rsidRPr="006C55E5">
                    <w:rPr>
                      <w:rFonts w:eastAsia="Calibri"/>
                    </w:rPr>
                    <w:t>gra</w:t>
                  </w:r>
                  <w:r w:rsidRPr="006C55E5">
                    <w:rPr>
                      <w:rFonts w:eastAsia="Calibri"/>
                      <w:spacing w:val="2"/>
                    </w:rPr>
                    <w:t>m</w:t>
                  </w:r>
                  <w:r w:rsidRPr="006C55E5">
                    <w:rPr>
                      <w:rFonts w:eastAsia="Calibri"/>
                    </w:rPr>
                    <w:t>ları</w:t>
                  </w:r>
                </w:p>
                <w:p w:rsidR="00A75ED9" w:rsidRPr="006C55E5" w:rsidRDefault="00A75ED9" w:rsidP="00612710">
                  <w:pPr>
                    <w:ind w:right="-20"/>
                    <w:rPr>
                      <w:rFonts w:eastAsia="Calibri"/>
                    </w:rPr>
                  </w:pPr>
                  <w:r>
                    <w:rPr>
                      <w:rFonts w:eastAsia="Calibri"/>
                    </w:rPr>
                    <w:t>3-</w:t>
                  </w:r>
                  <w:r w:rsidRPr="006C55E5">
                    <w:rPr>
                      <w:rFonts w:eastAsia="Calibri"/>
                    </w:rPr>
                    <w:t>Uzmanlık ve Yan dal uzmanlık Programları</w:t>
                  </w:r>
                </w:p>
                <w:p w:rsidR="00A75ED9" w:rsidRPr="006C55E5" w:rsidRDefault="00A75ED9" w:rsidP="00612710">
                  <w:pPr>
                    <w:ind w:right="-20"/>
                    <w:rPr>
                      <w:rFonts w:eastAsia="Calibri"/>
                    </w:rPr>
                  </w:pPr>
                  <w:r>
                    <w:rPr>
                      <w:rFonts w:eastAsia="Calibri"/>
                      <w:spacing w:val="-1"/>
                    </w:rPr>
                    <w:t>4-</w:t>
                  </w:r>
                  <w:r w:rsidRPr="006C55E5">
                    <w:rPr>
                      <w:rFonts w:eastAsia="Calibri"/>
                      <w:spacing w:val="-1"/>
                    </w:rPr>
                    <w:t>İkinci Öğretim Programları</w:t>
                  </w:r>
                </w:p>
                <w:p w:rsidR="00A75ED9" w:rsidRPr="006C55E5" w:rsidRDefault="00A75ED9" w:rsidP="00612710">
                  <w:pPr>
                    <w:ind w:right="-20"/>
                    <w:rPr>
                      <w:rFonts w:eastAsia="Calibri"/>
                    </w:rPr>
                  </w:pPr>
                  <w:r>
                    <w:rPr>
                      <w:rFonts w:eastAsia="Calibri"/>
                      <w:spacing w:val="-1"/>
                    </w:rPr>
                    <w:t>5-</w:t>
                  </w:r>
                  <w:r w:rsidRPr="006C55E5">
                    <w:rPr>
                      <w:rFonts w:eastAsia="Calibri"/>
                      <w:spacing w:val="-1"/>
                    </w:rPr>
                    <w:t>Uzaktan Eğitim Programları</w:t>
                  </w:r>
                </w:p>
                <w:p w:rsidR="00A75ED9" w:rsidRPr="006C55E5" w:rsidRDefault="00A75ED9" w:rsidP="00612710">
                  <w:pPr>
                    <w:ind w:right="-20"/>
                    <w:rPr>
                      <w:rFonts w:eastAsia="Calibri"/>
                    </w:rPr>
                  </w:pPr>
                  <w:r>
                    <w:rPr>
                      <w:rFonts w:eastAsia="Calibri"/>
                    </w:rPr>
                    <w:t>6-</w:t>
                  </w:r>
                  <w:r w:rsidRPr="006C55E5">
                    <w:rPr>
                      <w:rFonts w:eastAsia="Calibri"/>
                    </w:rPr>
                    <w:t>Ulusal ve Uluslararası Öğrenci/ Öğretim Elemanı Değişim Programları</w:t>
                  </w:r>
                  <w:r w:rsidRPr="006C55E5">
                    <w:rPr>
                      <w:sz w:val="20"/>
                      <w:szCs w:val="20"/>
                    </w:rPr>
                    <w:t xml:space="preserve"> </w:t>
                  </w:r>
                </w:p>
              </w:tc>
            </w:tr>
            <w:tr w:rsidR="00A75ED9" w:rsidRPr="00D507C3" w:rsidTr="001E5EF7">
              <w:trPr>
                <w:trHeight w:hRule="exact" w:val="988"/>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 w:rsidR="00A75ED9" w:rsidRPr="006C55E5" w:rsidRDefault="00A75ED9" w:rsidP="00612710">
                  <w:pPr>
                    <w:ind w:right="-20"/>
                    <w:rPr>
                      <w:rFonts w:eastAsia="Calibri"/>
                    </w:rPr>
                  </w:pPr>
                  <w:r w:rsidRPr="006C55E5">
                    <w:rPr>
                      <w:rFonts w:eastAsia="Calibri"/>
                      <w:b/>
                      <w:bCs/>
                      <w:spacing w:val="1"/>
                    </w:rPr>
                    <w:t>B</w:t>
                  </w:r>
                  <w:r w:rsidRPr="006C55E5">
                    <w:rPr>
                      <w:rFonts w:eastAsia="Calibri"/>
                      <w:b/>
                      <w:bCs/>
                    </w:rPr>
                    <w:t>-</w:t>
                  </w:r>
                  <w:r w:rsidRPr="006C55E5">
                    <w:rPr>
                      <w:rFonts w:eastAsia="Calibri"/>
                      <w:b/>
                      <w:bCs/>
                      <w:spacing w:val="-3"/>
                    </w:rPr>
                    <w:t xml:space="preserve"> </w:t>
                  </w:r>
                  <w:r w:rsidRPr="006C55E5">
                    <w:rPr>
                      <w:rFonts w:eastAsia="Calibri"/>
                      <w:b/>
                      <w:bCs/>
                      <w:spacing w:val="-1"/>
                    </w:rPr>
                    <w:t>A</w:t>
                  </w:r>
                  <w:r w:rsidRPr="006C55E5">
                    <w:rPr>
                      <w:rFonts w:eastAsia="Calibri"/>
                      <w:b/>
                      <w:bCs/>
                      <w:spacing w:val="1"/>
                    </w:rPr>
                    <w:t>r</w:t>
                  </w:r>
                  <w:r w:rsidRPr="006C55E5">
                    <w:rPr>
                      <w:rFonts w:eastAsia="Calibri"/>
                      <w:b/>
                      <w:bCs/>
                    </w:rPr>
                    <w:t>aşt</w:t>
                  </w:r>
                  <w:r w:rsidRPr="006C55E5">
                    <w:rPr>
                      <w:rFonts w:eastAsia="Calibri"/>
                      <w:b/>
                      <w:bCs/>
                      <w:spacing w:val="-1"/>
                    </w:rPr>
                    <w:t>ı</w:t>
                  </w:r>
                  <w:r w:rsidRPr="006C55E5">
                    <w:rPr>
                      <w:rFonts w:eastAsia="Calibri"/>
                      <w:b/>
                      <w:bCs/>
                      <w:spacing w:val="1"/>
                    </w:rPr>
                    <w:t>rm</w:t>
                  </w:r>
                  <w:r w:rsidRPr="006C55E5">
                    <w:rPr>
                      <w:rFonts w:eastAsia="Calibri"/>
                      <w:b/>
                      <w:bCs/>
                    </w:rPr>
                    <w:t>a</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AD4448" w:rsidRDefault="00A75ED9" w:rsidP="00612710">
                  <w:pPr>
                    <w:ind w:right="-20"/>
                    <w:rPr>
                      <w:rFonts w:eastAsia="Calibri"/>
                    </w:rPr>
                  </w:pPr>
                  <w:r w:rsidRPr="00AD4448">
                    <w:rPr>
                      <w:rFonts w:eastAsia="Calibri"/>
                    </w:rPr>
                    <w:t>1-</w:t>
                  </w:r>
                  <w:r w:rsidRPr="00AD4448">
                    <w:rPr>
                      <w:rFonts w:eastAsia="Calibri"/>
                      <w:spacing w:val="-3"/>
                    </w:rPr>
                    <w:t xml:space="preserve"> </w:t>
                  </w:r>
                  <w:r w:rsidRPr="00AD4448">
                    <w:rPr>
                      <w:rFonts w:eastAsia="Calibri"/>
                    </w:rPr>
                    <w:t>Katıl</w:t>
                  </w:r>
                  <w:r w:rsidRPr="00AD4448">
                    <w:rPr>
                      <w:rFonts w:eastAsia="Calibri"/>
                      <w:spacing w:val="2"/>
                    </w:rPr>
                    <w:t>ı</w:t>
                  </w:r>
                  <w:r w:rsidRPr="00AD4448">
                    <w:rPr>
                      <w:rFonts w:eastAsia="Calibri"/>
                      <w:spacing w:val="-1"/>
                    </w:rPr>
                    <w:t>m</w:t>
                  </w:r>
                  <w:r w:rsidRPr="00AD4448">
                    <w:rPr>
                      <w:rFonts w:eastAsia="Calibri"/>
                    </w:rPr>
                    <w:t>lı</w:t>
                  </w:r>
                  <w:r w:rsidRPr="00AD4448">
                    <w:rPr>
                      <w:rFonts w:eastAsia="Calibri"/>
                      <w:spacing w:val="-4"/>
                    </w:rPr>
                    <w:t xml:space="preserve"> </w:t>
                  </w:r>
                  <w:r w:rsidRPr="00AD4448">
                    <w:rPr>
                      <w:rFonts w:eastAsia="Calibri"/>
                    </w:rPr>
                    <w:t>araştı</w:t>
                  </w:r>
                  <w:r w:rsidRPr="00AD4448">
                    <w:rPr>
                      <w:rFonts w:eastAsia="Calibri"/>
                      <w:spacing w:val="2"/>
                    </w:rPr>
                    <w:t>r</w:t>
                  </w:r>
                  <w:r w:rsidRPr="00AD4448">
                    <w:rPr>
                      <w:rFonts w:eastAsia="Calibri"/>
                      <w:spacing w:val="-1"/>
                    </w:rPr>
                    <w:t>m</w:t>
                  </w:r>
                  <w:r w:rsidRPr="00AD4448">
                    <w:rPr>
                      <w:rFonts w:eastAsia="Calibri"/>
                    </w:rPr>
                    <w:t>a</w:t>
                  </w:r>
                  <w:r w:rsidRPr="00AD4448">
                    <w:rPr>
                      <w:rFonts w:eastAsia="Calibri"/>
                      <w:spacing w:val="-7"/>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je</w:t>
                  </w:r>
                  <w:r w:rsidRPr="00AD4448">
                    <w:rPr>
                      <w:rFonts w:eastAsia="Calibri"/>
                      <w:spacing w:val="-1"/>
                    </w:rPr>
                    <w:t>l</w:t>
                  </w:r>
                  <w:r w:rsidRPr="00AD4448">
                    <w:rPr>
                      <w:rFonts w:eastAsia="Calibri"/>
                      <w:spacing w:val="1"/>
                    </w:rPr>
                    <w:t>e</w:t>
                  </w:r>
                  <w:r w:rsidRPr="00AD4448">
                    <w:rPr>
                      <w:rFonts w:eastAsia="Calibri"/>
                    </w:rPr>
                    <w:t>ri</w:t>
                  </w:r>
                </w:p>
                <w:p w:rsidR="00A75ED9" w:rsidRPr="00AD4448" w:rsidRDefault="00A75ED9" w:rsidP="00612710">
                  <w:pPr>
                    <w:ind w:right="-20"/>
                    <w:rPr>
                      <w:rFonts w:eastAsia="Calibri"/>
                    </w:rPr>
                  </w:pPr>
                  <w:r w:rsidRPr="00AD4448">
                    <w:rPr>
                      <w:rFonts w:eastAsia="Calibri"/>
                    </w:rPr>
                    <w:t>2-</w:t>
                  </w:r>
                  <w:r w:rsidRPr="00AD4448">
                    <w:rPr>
                      <w:rFonts w:eastAsia="Calibri"/>
                      <w:spacing w:val="-3"/>
                    </w:rPr>
                    <w:t xml:space="preserve"> </w:t>
                  </w:r>
                  <w:r w:rsidRPr="00AD4448">
                    <w:rPr>
                      <w:rFonts w:eastAsia="Calibri"/>
                    </w:rPr>
                    <w:t>Sa</w:t>
                  </w:r>
                  <w:r w:rsidRPr="00AD4448">
                    <w:rPr>
                      <w:rFonts w:eastAsia="Calibri"/>
                      <w:spacing w:val="1"/>
                    </w:rPr>
                    <w:t>n</w:t>
                  </w:r>
                  <w:r w:rsidRPr="00AD4448">
                    <w:rPr>
                      <w:rFonts w:eastAsia="Calibri"/>
                    </w:rPr>
                    <w:t>a</w:t>
                  </w:r>
                  <w:r w:rsidRPr="00AD4448">
                    <w:rPr>
                      <w:rFonts w:eastAsia="Calibri"/>
                      <w:spacing w:val="1"/>
                    </w:rPr>
                    <w:t>y</w:t>
                  </w:r>
                  <w:r w:rsidRPr="00AD4448">
                    <w:rPr>
                      <w:rFonts w:eastAsia="Calibri"/>
                    </w:rPr>
                    <w:t>i</w:t>
                  </w:r>
                  <w:r w:rsidRPr="00AD4448">
                    <w:rPr>
                      <w:rFonts w:eastAsia="Calibri"/>
                      <w:spacing w:val="-5"/>
                    </w:rPr>
                    <w:t xml:space="preserve"> </w:t>
                  </w:r>
                  <w:r w:rsidRPr="00AD4448">
                    <w:rPr>
                      <w:rFonts w:eastAsia="Calibri"/>
                    </w:rPr>
                    <w:t>i</w:t>
                  </w:r>
                  <w:r w:rsidRPr="00AD4448">
                    <w:rPr>
                      <w:rFonts w:eastAsia="Calibri"/>
                      <w:spacing w:val="-1"/>
                    </w:rPr>
                    <w:t>ş</w:t>
                  </w:r>
                  <w:r w:rsidRPr="00AD4448">
                    <w:rPr>
                      <w:rFonts w:eastAsia="Calibri"/>
                      <w:spacing w:val="1"/>
                    </w:rPr>
                    <w:t>b</w:t>
                  </w:r>
                  <w:r w:rsidRPr="00AD4448">
                    <w:rPr>
                      <w:rFonts w:eastAsia="Calibri"/>
                    </w:rPr>
                    <w:t>irli</w:t>
                  </w:r>
                  <w:r w:rsidRPr="00AD4448">
                    <w:rPr>
                      <w:rFonts w:eastAsia="Calibri"/>
                      <w:spacing w:val="-1"/>
                    </w:rPr>
                    <w:t>ğ</w:t>
                  </w:r>
                  <w:r w:rsidRPr="00AD4448">
                    <w:rPr>
                      <w:rFonts w:eastAsia="Calibri"/>
                    </w:rPr>
                    <w:t>i</w:t>
                  </w:r>
                  <w:r w:rsidRPr="00AD4448">
                    <w:rPr>
                      <w:rFonts w:eastAsia="Calibri"/>
                      <w:spacing w:val="-5"/>
                    </w:rPr>
                    <w:t xml:space="preserve"> </w:t>
                  </w:r>
                  <w:r w:rsidRPr="00AD4448">
                    <w:rPr>
                      <w:rFonts w:eastAsia="Calibri"/>
                      <w:spacing w:val="4"/>
                    </w:rPr>
                    <w:t>d</w:t>
                  </w:r>
                  <w:r w:rsidRPr="00AD4448">
                    <w:rPr>
                      <w:rFonts w:eastAsia="Calibri"/>
                      <w:spacing w:val="-1"/>
                    </w:rPr>
                    <w:t>es</w:t>
                  </w:r>
                  <w:r w:rsidRPr="00AD4448">
                    <w:rPr>
                      <w:rFonts w:eastAsia="Calibri"/>
                      <w:spacing w:val="3"/>
                    </w:rPr>
                    <w:t>t</w:t>
                  </w:r>
                  <w:r w:rsidRPr="00AD4448">
                    <w:rPr>
                      <w:rFonts w:eastAsia="Calibri"/>
                      <w:spacing w:val="-1"/>
                    </w:rPr>
                    <w:t>e</w:t>
                  </w:r>
                  <w:r w:rsidRPr="00AD4448">
                    <w:rPr>
                      <w:rFonts w:eastAsia="Calibri"/>
                    </w:rPr>
                    <w:t>k</w:t>
                  </w:r>
                  <w:r w:rsidRPr="00AD4448">
                    <w:rPr>
                      <w:rFonts w:eastAsia="Calibri"/>
                      <w:spacing w:val="-4"/>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je</w:t>
                  </w:r>
                  <w:r w:rsidRPr="00AD4448">
                    <w:rPr>
                      <w:rFonts w:eastAsia="Calibri"/>
                      <w:spacing w:val="-1"/>
                    </w:rPr>
                    <w:t>le</w:t>
                  </w:r>
                  <w:r w:rsidRPr="00AD4448">
                    <w:rPr>
                      <w:rFonts w:eastAsia="Calibri"/>
                    </w:rPr>
                    <w:t>ri</w:t>
                  </w:r>
                </w:p>
                <w:p w:rsidR="00A75ED9" w:rsidRPr="00D507C3" w:rsidRDefault="00A75ED9" w:rsidP="00612710">
                  <w:pPr>
                    <w:ind w:right="-20"/>
                    <w:rPr>
                      <w:rFonts w:eastAsia="Calibri"/>
                      <w:sz w:val="20"/>
                      <w:szCs w:val="20"/>
                    </w:rPr>
                  </w:pPr>
                  <w:r w:rsidRPr="00AD4448">
                    <w:rPr>
                      <w:rFonts w:eastAsia="Calibri"/>
                    </w:rPr>
                    <w:t>3-</w:t>
                  </w:r>
                  <w:r w:rsidRPr="00AD4448">
                    <w:rPr>
                      <w:rFonts w:eastAsia="Calibri"/>
                      <w:spacing w:val="-3"/>
                    </w:rPr>
                    <w:t xml:space="preserve"> </w:t>
                  </w:r>
                  <w:r w:rsidRPr="00AD4448">
                    <w:rPr>
                      <w:rFonts w:eastAsia="Calibri"/>
                    </w:rPr>
                    <w:t>Araştı</w:t>
                  </w:r>
                  <w:r w:rsidRPr="00AD4448">
                    <w:rPr>
                      <w:rFonts w:eastAsia="Calibri"/>
                      <w:spacing w:val="2"/>
                    </w:rPr>
                    <w:t>r</w:t>
                  </w:r>
                  <w:r w:rsidRPr="00AD4448">
                    <w:rPr>
                      <w:rFonts w:eastAsia="Calibri"/>
                      <w:spacing w:val="-1"/>
                    </w:rPr>
                    <w:t>m</w:t>
                  </w:r>
                  <w:r w:rsidRPr="00AD4448">
                    <w:rPr>
                      <w:rFonts w:eastAsia="Calibri"/>
                    </w:rPr>
                    <w:t>a</w:t>
                  </w:r>
                  <w:r w:rsidRPr="00AD4448">
                    <w:rPr>
                      <w:rFonts w:eastAsia="Calibri"/>
                      <w:spacing w:val="-7"/>
                    </w:rPr>
                    <w:t xml:space="preserve"> </w:t>
                  </w:r>
                  <w:r w:rsidRPr="00AD4448">
                    <w:rPr>
                      <w:rFonts w:eastAsia="Calibri"/>
                      <w:spacing w:val="1"/>
                    </w:rPr>
                    <w:t>p</w:t>
                  </w:r>
                  <w:r w:rsidRPr="00AD4448">
                    <w:rPr>
                      <w:rFonts w:eastAsia="Calibri"/>
                    </w:rPr>
                    <w:t>r</w:t>
                  </w:r>
                  <w:r w:rsidRPr="00AD4448">
                    <w:rPr>
                      <w:rFonts w:eastAsia="Calibri"/>
                      <w:spacing w:val="1"/>
                    </w:rPr>
                    <w:t>o</w:t>
                  </w:r>
                  <w:r w:rsidRPr="00AD4448">
                    <w:rPr>
                      <w:rFonts w:eastAsia="Calibri"/>
                    </w:rPr>
                    <w:t>gra</w:t>
                  </w:r>
                  <w:r w:rsidRPr="00AD4448">
                    <w:rPr>
                      <w:rFonts w:eastAsia="Calibri"/>
                      <w:spacing w:val="2"/>
                    </w:rPr>
                    <w:t>m</w:t>
                  </w:r>
                  <w:r w:rsidRPr="00AD4448">
                    <w:rPr>
                      <w:rFonts w:eastAsia="Calibri"/>
                    </w:rPr>
                    <w:t>ları</w:t>
                  </w:r>
                </w:p>
              </w:tc>
            </w:tr>
            <w:tr w:rsidR="00A75ED9" w:rsidRPr="00D507C3" w:rsidTr="001E5EF7">
              <w:trPr>
                <w:trHeight w:hRule="exact" w:val="847"/>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rPr>
                      <w:b/>
                    </w:rPr>
                  </w:pPr>
                  <w:r w:rsidRPr="006C55E5">
                    <w:rPr>
                      <w:b/>
                    </w:rPr>
                    <w:t>C- Girişimcilik</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76D40" w:rsidRDefault="00A75ED9" w:rsidP="00612710">
                  <w:r w:rsidRPr="00676D40">
                    <w:t xml:space="preserve">1-İşbirliği ile Yürütülen Projeler </w:t>
                  </w:r>
                </w:p>
                <w:p w:rsidR="00A75ED9" w:rsidRPr="00676D40" w:rsidRDefault="00A75ED9" w:rsidP="00612710">
                  <w:pPr>
                    <w:rPr>
                      <w:sz w:val="20"/>
                      <w:szCs w:val="20"/>
                    </w:rPr>
                  </w:pPr>
                  <w:r>
                    <w:t>2-</w:t>
                  </w:r>
                  <w:r w:rsidRPr="00676D40">
                    <w:t>Patent/Faydalı Model/Marka Tescili</w:t>
                  </w:r>
                </w:p>
              </w:tc>
            </w:tr>
            <w:tr w:rsidR="00A75ED9" w:rsidRPr="00D507C3" w:rsidTr="001E5EF7">
              <w:trPr>
                <w:trHeight w:hRule="exact" w:val="847"/>
              </w:trPr>
              <w:tc>
                <w:tcPr>
                  <w:tcW w:w="32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pPr>
                    <w:rPr>
                      <w:b/>
                    </w:rPr>
                  </w:pPr>
                  <w:r w:rsidRPr="006C55E5">
                    <w:rPr>
                      <w:b/>
                    </w:rPr>
                    <w:t>D-</w:t>
                  </w:r>
                  <w:r>
                    <w:rPr>
                      <w:b/>
                    </w:rPr>
                    <w:t xml:space="preserve"> </w:t>
                  </w:r>
                  <w:r w:rsidRPr="006C55E5">
                    <w:rPr>
                      <w:b/>
                    </w:rPr>
                    <w:t>Toplumsal Katkı</w:t>
                  </w:r>
                </w:p>
              </w:tc>
              <w:tc>
                <w:tcPr>
                  <w:tcW w:w="636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rsidR="00A75ED9" w:rsidRPr="006C55E5" w:rsidRDefault="00A75ED9" w:rsidP="00612710">
                  <w:r>
                    <w:t>1-</w:t>
                  </w:r>
                  <w:r w:rsidRPr="006C55E5">
                    <w:t>Üniversite-Kent işbirliği</w:t>
                  </w:r>
                </w:p>
                <w:p w:rsidR="00A75ED9" w:rsidRPr="006C55E5" w:rsidRDefault="00A75ED9" w:rsidP="00612710">
                  <w:r>
                    <w:t>2-</w:t>
                  </w:r>
                  <w:r w:rsidRPr="006C55E5">
                    <w:t>Üniversite-Toplum işbirliği</w:t>
                  </w:r>
                </w:p>
                <w:p w:rsidR="00A75ED9" w:rsidRDefault="00A75ED9" w:rsidP="00612710">
                  <w:r>
                    <w:t>3-</w:t>
                  </w:r>
                  <w:r w:rsidRPr="006C55E5">
                    <w:t>Üniversite- Sanayi işbirliği</w:t>
                  </w:r>
                </w:p>
              </w:tc>
            </w:tr>
          </w:tbl>
          <w:p w:rsidR="00A75ED9" w:rsidRDefault="00A75ED9" w:rsidP="00A75ED9"/>
          <w:p w:rsidR="00A75ED9" w:rsidRDefault="00A75ED9" w:rsidP="00A75ED9"/>
          <w:p w:rsidR="00524732" w:rsidRDefault="00393F37" w:rsidP="002F493A">
            <w:pPr>
              <w:jc w:val="both"/>
              <w:rPr>
                <w:b/>
              </w:rPr>
            </w:pPr>
            <w:r>
              <w:rPr>
                <w:b/>
              </w:rPr>
              <w:t>B- Amaç ve Hedefler</w:t>
            </w:r>
          </w:p>
          <w:p w:rsidR="00A62BF3" w:rsidRDefault="00A62BF3" w:rsidP="002F493A">
            <w:pPr>
              <w:jc w:val="both"/>
              <w:rPr>
                <w:b/>
              </w:rPr>
            </w:pPr>
          </w:p>
          <w:p w:rsidR="00524732" w:rsidRPr="00AE69C0" w:rsidRDefault="00524732" w:rsidP="00524732">
            <w:pPr>
              <w:rPr>
                <w:b/>
              </w:rPr>
            </w:pPr>
            <w:r w:rsidRPr="00AE69C0">
              <w:rPr>
                <w:b/>
              </w:rPr>
              <w:t>MİSYON</w:t>
            </w:r>
          </w:p>
          <w:p w:rsidR="00D01042" w:rsidRDefault="00752437" w:rsidP="00D01042">
            <w:pPr>
              <w:pStyle w:val="Default"/>
              <w:jc w:val="both"/>
              <w:rPr>
                <w:rFonts w:ascii="Times New Roman" w:hAnsi="Times New Roman" w:cs="Times New Roman"/>
                <w:sz w:val="32"/>
                <w:szCs w:val="32"/>
              </w:rPr>
            </w:pPr>
            <w:r w:rsidRPr="00752437">
              <w:rPr>
                <w:rFonts w:ascii="Times New Roman" w:hAnsi="Times New Roman" w:cs="Times New Roman"/>
              </w:rPr>
              <w:t>İnsani değerlere, kültüre, sanata ve doğaya duyarlı, sürekli iyileştirme odaklı katılımcı yönetim anlayışıyla Dicle Üniversitesi eğitim-öğretimde, bilimsel araştırmada ve sağlık hizmetlerinde sürükleyici köklü bir kurumdur</w:t>
            </w:r>
            <w:r w:rsidRPr="00752437">
              <w:rPr>
                <w:rFonts w:ascii="Times New Roman" w:hAnsi="Times New Roman" w:cs="Times New Roman"/>
                <w:sz w:val="32"/>
                <w:szCs w:val="32"/>
              </w:rPr>
              <w:t>.</w:t>
            </w:r>
          </w:p>
          <w:p w:rsidR="00524732" w:rsidRPr="00D01042" w:rsidRDefault="00524732" w:rsidP="00D01042">
            <w:pPr>
              <w:pStyle w:val="Default"/>
              <w:jc w:val="both"/>
              <w:rPr>
                <w:rFonts w:ascii="Times New Roman" w:hAnsi="Times New Roman" w:cs="Times New Roman"/>
                <w:sz w:val="32"/>
                <w:szCs w:val="32"/>
              </w:rPr>
            </w:pPr>
            <w:r w:rsidRPr="00AE69C0">
              <w:rPr>
                <w:rFonts w:ascii="Times New Roman" w:hAnsi="Times New Roman" w:cs="Times New Roman"/>
                <w:b/>
                <w:color w:val="auto"/>
              </w:rPr>
              <w:t>VİZYON</w:t>
            </w:r>
          </w:p>
          <w:p w:rsidR="00524732" w:rsidRPr="00E255B7" w:rsidRDefault="00524732" w:rsidP="00524732">
            <w:pPr>
              <w:pStyle w:val="Default"/>
              <w:rPr>
                <w:rFonts w:ascii="Times New Roman" w:hAnsi="Times New Roman" w:cs="Times New Roman"/>
                <w:b/>
                <w:color w:val="auto"/>
              </w:rPr>
            </w:pPr>
          </w:p>
          <w:p w:rsidR="00E255B7" w:rsidRPr="00E255B7" w:rsidRDefault="00E255B7" w:rsidP="00E255B7">
            <w:pPr>
              <w:pStyle w:val="Default"/>
              <w:jc w:val="both"/>
              <w:rPr>
                <w:rFonts w:ascii="Times New Roman" w:hAnsi="Times New Roman" w:cs="Times New Roman"/>
              </w:rPr>
            </w:pPr>
            <w:r w:rsidRPr="00E255B7">
              <w:rPr>
                <w:rFonts w:ascii="Times New Roman" w:hAnsi="Times New Roman" w:cs="Times New Roman"/>
              </w:rPr>
              <w:t>Dicle Üniversitesi, yürüttüğü eğitim-öğretim faaliyetleriyle; gerçekleştirdiği bilimsel araştırma ve projelerle uluslararası düzeyde bilim ve değer üreten bir üniversite olarak dünyanın en iyi üniversiteleri arasında yer alacaktır.</w:t>
            </w:r>
          </w:p>
          <w:p w:rsidR="00524732" w:rsidRPr="00E255B7" w:rsidRDefault="00524732" w:rsidP="00077A0D">
            <w:pPr>
              <w:ind w:left="720"/>
              <w:jc w:val="both"/>
              <w:rPr>
                <w:color w:val="000000" w:themeColor="text1"/>
              </w:rPr>
            </w:pPr>
          </w:p>
          <w:p w:rsidR="00077A0D" w:rsidRDefault="00077A0D" w:rsidP="00077A0D">
            <w:pPr>
              <w:pStyle w:val="Default"/>
              <w:rPr>
                <w:rFonts w:ascii="Times New Roman" w:hAnsi="Times New Roman" w:cs="Times New Roman"/>
                <w:b/>
                <w:color w:val="auto"/>
              </w:rPr>
            </w:pPr>
            <w:r>
              <w:rPr>
                <w:rFonts w:ascii="Times New Roman" w:hAnsi="Times New Roman" w:cs="Times New Roman"/>
                <w:b/>
                <w:color w:val="auto"/>
              </w:rPr>
              <w:t xml:space="preserve">Amaçlar </w:t>
            </w:r>
          </w:p>
          <w:p w:rsidR="00077A0D" w:rsidRDefault="00077A0D" w:rsidP="00077A0D">
            <w:pPr>
              <w:pStyle w:val="Default"/>
              <w:rPr>
                <w:rFonts w:ascii="Times New Roman" w:hAnsi="Times New Roman" w:cs="Times New Roman"/>
                <w:b/>
                <w:color w:val="auto"/>
              </w:rPr>
            </w:pPr>
          </w:p>
          <w:p w:rsidR="00077A0D" w:rsidRDefault="00077A0D" w:rsidP="00077A0D">
            <w:pPr>
              <w:pStyle w:val="Default"/>
              <w:rPr>
                <w:rFonts w:ascii="Times New Roman" w:hAnsi="Times New Roman" w:cs="Times New Roman"/>
                <w:color w:val="FF0000"/>
              </w:rPr>
            </w:pPr>
            <w:r w:rsidRPr="0003338E">
              <w:rPr>
                <w:rFonts w:ascii="Times New Roman" w:hAnsi="Times New Roman" w:cs="Times New Roman"/>
                <w:b/>
              </w:rPr>
              <w:t xml:space="preserve">Amaç 1: </w:t>
            </w:r>
            <w:r w:rsidRPr="007B5AA4">
              <w:rPr>
                <w:rFonts w:ascii="Times New Roman" w:hAnsi="Times New Roman" w:cs="Times New Roman"/>
                <w:color w:val="auto"/>
              </w:rPr>
              <w:t>Eğitim - öğretim üniversitesi statüsünü geliştirmek/güçlendirmek,</w:t>
            </w:r>
          </w:p>
          <w:p w:rsidR="00077A0D" w:rsidRDefault="00077A0D" w:rsidP="00077A0D">
            <w:pPr>
              <w:pStyle w:val="Default"/>
              <w:rPr>
                <w:rFonts w:ascii="Times New Roman" w:hAnsi="Times New Roman" w:cs="Times New Roman"/>
                <w:color w:val="FF0000"/>
              </w:rPr>
            </w:pPr>
          </w:p>
          <w:p w:rsidR="00077A0D" w:rsidRPr="0003338E" w:rsidRDefault="00077A0D" w:rsidP="00077A0D">
            <w:pPr>
              <w:shd w:val="clear" w:color="auto" w:fill="FFFFFF" w:themeFill="background1"/>
              <w:jc w:val="both"/>
            </w:pPr>
            <w:r>
              <w:rPr>
                <w:b/>
              </w:rPr>
              <w:t>Amaç</w:t>
            </w:r>
            <w:r w:rsidRPr="0003338E">
              <w:rPr>
                <w:b/>
              </w:rPr>
              <w:t xml:space="preserve">2: </w:t>
            </w:r>
            <w:r w:rsidRPr="0003338E">
              <w:t>Birimlerde</w:t>
            </w:r>
            <w:r>
              <w:t xml:space="preserve"> </w:t>
            </w:r>
            <w:r w:rsidRPr="007B5AA4">
              <w:t xml:space="preserve">girişimciliği teşvik etmek, </w:t>
            </w:r>
            <w:r w:rsidRPr="0003338E">
              <w:t xml:space="preserve">araştırma faaliyetlerini geliştirmek; </w:t>
            </w:r>
            <w:r w:rsidR="005703AC" w:rsidRPr="0003338E">
              <w:t xml:space="preserve">yayın </w:t>
            </w:r>
            <w:r w:rsidR="005703AC">
              <w:t>sayısı</w:t>
            </w:r>
            <w:r w:rsidRPr="0003338E">
              <w:t xml:space="preserve"> ve niteliğini</w:t>
            </w:r>
            <w:r>
              <w:t xml:space="preserve"> artırmak,</w:t>
            </w:r>
          </w:p>
          <w:p w:rsidR="00077A0D" w:rsidRDefault="00077A0D" w:rsidP="00077A0D">
            <w:pPr>
              <w:pStyle w:val="Default"/>
              <w:rPr>
                <w:rFonts w:ascii="Times New Roman" w:hAnsi="Times New Roman" w:cs="Times New Roman"/>
                <w:b/>
                <w:color w:val="auto"/>
              </w:rPr>
            </w:pPr>
            <w:r w:rsidRPr="0003338E">
              <w:rPr>
                <w:rFonts w:ascii="Times New Roman" w:hAnsi="Times New Roman" w:cs="Times New Roman"/>
                <w:b/>
              </w:rPr>
              <w:t xml:space="preserve">Amaç </w:t>
            </w:r>
            <w:r w:rsidRPr="008F64D2">
              <w:rPr>
                <w:rFonts w:ascii="Times New Roman" w:hAnsi="Times New Roman" w:cs="Times New Roman"/>
                <w:b/>
                <w:color w:val="000000" w:themeColor="text1"/>
              </w:rPr>
              <w:t xml:space="preserve">3: </w:t>
            </w:r>
            <w:r w:rsidRPr="008F64D2">
              <w:rPr>
                <w:rFonts w:ascii="Times New Roman" w:hAnsi="Times New Roman" w:cs="Times New Roman"/>
                <w:color w:val="000000" w:themeColor="text1"/>
              </w:rPr>
              <w:t>Üniversite-Kent</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B5AA4">
              <w:rPr>
                <w:rFonts w:ascii="Times New Roman" w:hAnsi="Times New Roman" w:cs="Times New Roman"/>
                <w:color w:val="auto"/>
              </w:rPr>
              <w:t>Üniversite-</w:t>
            </w:r>
            <w:r w:rsidRPr="008F64D2">
              <w:rPr>
                <w:rFonts w:ascii="Times New Roman" w:hAnsi="Times New Roman" w:cs="Times New Roman"/>
                <w:color w:val="000000" w:themeColor="text1"/>
              </w:rPr>
              <w:t>Toplum</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w:t>
            </w:r>
            <w:r w:rsidRPr="004A38ED">
              <w:rPr>
                <w:rFonts w:ascii="Times New Roman" w:hAnsi="Times New Roman" w:cs="Times New Roman"/>
                <w:color w:val="FF0000"/>
              </w:rPr>
              <w:t xml:space="preserve"> </w:t>
            </w:r>
            <w:r w:rsidRPr="007B5AA4">
              <w:rPr>
                <w:rFonts w:ascii="Times New Roman" w:hAnsi="Times New Roman" w:cs="Times New Roman"/>
                <w:color w:val="auto"/>
              </w:rPr>
              <w:t>Üniversite-</w:t>
            </w:r>
            <w:r>
              <w:rPr>
                <w:rFonts w:ascii="Times New Roman" w:hAnsi="Times New Roman" w:cs="Times New Roman"/>
                <w:color w:val="000000" w:themeColor="text1"/>
              </w:rPr>
              <w:t xml:space="preserve"> </w:t>
            </w:r>
            <w:r w:rsidRPr="008F64D2">
              <w:rPr>
                <w:rFonts w:ascii="Times New Roman" w:hAnsi="Times New Roman" w:cs="Times New Roman"/>
                <w:color w:val="000000" w:themeColor="text1"/>
              </w:rPr>
              <w:t>Sanayi işbirliğini geliştirmek</w:t>
            </w:r>
            <w:r>
              <w:rPr>
                <w:rFonts w:ascii="Times New Roman" w:hAnsi="Times New Roman" w:cs="Times New Roman"/>
                <w:color w:val="000000" w:themeColor="text1"/>
              </w:rPr>
              <w:t>,</w:t>
            </w:r>
          </w:p>
          <w:p w:rsidR="00077A0D" w:rsidRDefault="00077A0D" w:rsidP="00077A0D">
            <w:pPr>
              <w:pStyle w:val="Default"/>
              <w:rPr>
                <w:rFonts w:ascii="Times New Roman" w:hAnsi="Times New Roman" w:cs="Times New Roman"/>
                <w:b/>
                <w:color w:val="auto"/>
              </w:rPr>
            </w:pPr>
          </w:p>
          <w:p w:rsidR="00077A0D" w:rsidRPr="008F64D2" w:rsidRDefault="00077A0D" w:rsidP="00077A0D">
            <w:pPr>
              <w:shd w:val="clear" w:color="auto" w:fill="FFFFFF" w:themeFill="background1"/>
              <w:jc w:val="both"/>
              <w:rPr>
                <w:rFonts w:eastAsia="Arial"/>
                <w:bCs/>
                <w:noProof/>
                <w:color w:val="000000" w:themeColor="text1"/>
              </w:rPr>
            </w:pPr>
            <w:r w:rsidRPr="008F64D2">
              <w:rPr>
                <w:b/>
                <w:color w:val="000000" w:themeColor="text1"/>
              </w:rPr>
              <w:t>Amaç 4:</w:t>
            </w:r>
            <w:r w:rsidRPr="008F64D2">
              <w:rPr>
                <w:rFonts w:eastAsia="Arial"/>
                <w:b/>
                <w:bCs/>
                <w:noProof/>
                <w:color w:val="000000" w:themeColor="text1"/>
              </w:rPr>
              <w:t xml:space="preserve"> </w:t>
            </w:r>
            <w:r w:rsidRPr="008F64D2">
              <w:rPr>
                <w:rFonts w:eastAsia="Arial"/>
                <w:bCs/>
                <w:noProof/>
                <w:color w:val="000000" w:themeColor="text1"/>
              </w:rPr>
              <w:t>İyi yönetim uygulamalarıyla idari yapılanmayı güçlendirmek</w:t>
            </w:r>
            <w:r>
              <w:rPr>
                <w:rFonts w:eastAsia="Arial"/>
                <w:bCs/>
                <w:noProof/>
                <w:color w:val="000000" w:themeColor="text1"/>
              </w:rPr>
              <w:t>,</w:t>
            </w:r>
          </w:p>
          <w:p w:rsidR="00077A0D" w:rsidRPr="007B5AA4" w:rsidRDefault="00077A0D" w:rsidP="00077A0D">
            <w:pPr>
              <w:shd w:val="clear" w:color="auto" w:fill="FFFFFF" w:themeFill="background1"/>
              <w:jc w:val="both"/>
              <w:rPr>
                <w:rFonts w:eastAsia="Arial"/>
                <w:bCs/>
                <w:noProof/>
              </w:rPr>
            </w:pPr>
            <w:r w:rsidRPr="008F64D2">
              <w:rPr>
                <w:b/>
                <w:color w:val="000000" w:themeColor="text1"/>
              </w:rPr>
              <w:t xml:space="preserve">Amaç 5: </w:t>
            </w:r>
            <w:r w:rsidRPr="008F64D2">
              <w:rPr>
                <w:rFonts w:eastAsia="Arial"/>
                <w:bCs/>
                <w:noProof/>
                <w:color w:val="000000" w:themeColor="text1"/>
              </w:rPr>
              <w:t xml:space="preserve">Üniversitemizin kurumsal </w:t>
            </w:r>
            <w:r>
              <w:rPr>
                <w:rFonts w:eastAsia="Arial"/>
                <w:bCs/>
                <w:noProof/>
              </w:rPr>
              <w:t>kapasitesini g</w:t>
            </w:r>
            <w:r w:rsidRPr="007B5AA4">
              <w:rPr>
                <w:rFonts w:eastAsia="Arial"/>
                <w:bCs/>
                <w:noProof/>
              </w:rPr>
              <w:t>eliştirmek.</w:t>
            </w:r>
          </w:p>
          <w:p w:rsidR="00077A0D" w:rsidRPr="00FF7D57" w:rsidRDefault="00077A0D" w:rsidP="00077A0D">
            <w:pPr>
              <w:pStyle w:val="Default"/>
              <w:rPr>
                <w:rFonts w:ascii="Times New Roman" w:hAnsi="Times New Roman" w:cs="Times New Roman"/>
                <w:b/>
                <w:color w:val="auto"/>
              </w:rPr>
            </w:pPr>
          </w:p>
          <w:p w:rsidR="005703AC" w:rsidRDefault="00077A0D" w:rsidP="00077A0D">
            <w:pPr>
              <w:pStyle w:val="Default"/>
              <w:rPr>
                <w:rFonts w:ascii="Times New Roman" w:hAnsi="Times New Roman" w:cs="Times New Roman"/>
                <w:b/>
                <w:color w:val="auto"/>
              </w:rPr>
            </w:pPr>
            <w:r w:rsidRPr="00906E85">
              <w:rPr>
                <w:rFonts w:ascii="Times New Roman" w:hAnsi="Times New Roman" w:cs="Times New Roman"/>
                <w:b/>
                <w:color w:val="auto"/>
              </w:rPr>
              <w:t xml:space="preserve"> </w:t>
            </w:r>
          </w:p>
          <w:p w:rsidR="00077A0D" w:rsidRPr="00906E85" w:rsidRDefault="00077A0D" w:rsidP="00077A0D">
            <w:pPr>
              <w:pStyle w:val="Default"/>
              <w:rPr>
                <w:rFonts w:ascii="Times New Roman" w:hAnsi="Times New Roman" w:cs="Times New Roman"/>
                <w:b/>
                <w:color w:val="auto"/>
              </w:rPr>
            </w:pPr>
            <w:r w:rsidRPr="00906E85">
              <w:rPr>
                <w:rFonts w:ascii="Times New Roman" w:hAnsi="Times New Roman" w:cs="Times New Roman"/>
                <w:b/>
                <w:color w:val="auto"/>
              </w:rPr>
              <w:t xml:space="preserve">Hedefler   </w:t>
            </w:r>
          </w:p>
          <w:p w:rsidR="00077A0D" w:rsidRDefault="00077A0D" w:rsidP="00077A0D">
            <w:pPr>
              <w:jc w:val="both"/>
              <w:rPr>
                <w:b/>
              </w:rPr>
            </w:pPr>
          </w:p>
          <w:tbl>
            <w:tblPr>
              <w:tblStyle w:val="TabloKlavuzu"/>
              <w:tblW w:w="9721" w:type="dxa"/>
              <w:tblLook w:val="04A0" w:firstRow="1" w:lastRow="0" w:firstColumn="1" w:lastColumn="0" w:noHBand="0" w:noVBand="1"/>
            </w:tblPr>
            <w:tblGrid>
              <w:gridCol w:w="4225"/>
              <w:gridCol w:w="5496"/>
            </w:tblGrid>
            <w:tr w:rsidR="00077A0D" w:rsidRPr="00AD6712" w:rsidTr="00263424">
              <w:trPr>
                <w:trHeight w:val="477"/>
              </w:trPr>
              <w:tc>
                <w:tcPr>
                  <w:tcW w:w="4225" w:type="dxa"/>
                  <w:shd w:val="clear" w:color="auto" w:fill="92D050"/>
                </w:tcPr>
                <w:p w:rsidR="00077A0D" w:rsidRPr="0022531F" w:rsidRDefault="00077A0D" w:rsidP="00612710">
                  <w:pPr>
                    <w:jc w:val="center"/>
                    <w:rPr>
                      <w:b/>
                      <w:sz w:val="18"/>
                      <w:szCs w:val="18"/>
                    </w:rPr>
                  </w:pPr>
                  <w:r w:rsidRPr="0022531F">
                    <w:rPr>
                      <w:b/>
                      <w:sz w:val="18"/>
                      <w:szCs w:val="18"/>
                    </w:rPr>
                    <w:t>AMAÇLAR</w:t>
                  </w:r>
                </w:p>
              </w:tc>
              <w:tc>
                <w:tcPr>
                  <w:tcW w:w="5496" w:type="dxa"/>
                  <w:shd w:val="clear" w:color="auto" w:fill="92D050"/>
                </w:tcPr>
                <w:p w:rsidR="00077A0D" w:rsidRPr="0022531F" w:rsidRDefault="00077A0D" w:rsidP="00612710">
                  <w:pPr>
                    <w:jc w:val="center"/>
                    <w:rPr>
                      <w:b/>
                      <w:sz w:val="18"/>
                      <w:szCs w:val="18"/>
                    </w:rPr>
                  </w:pPr>
                  <w:r w:rsidRPr="0022531F">
                    <w:rPr>
                      <w:b/>
                      <w:sz w:val="18"/>
                      <w:szCs w:val="18"/>
                    </w:rPr>
                    <w:t>HEDEFLER</w:t>
                  </w:r>
                </w:p>
              </w:tc>
            </w:tr>
            <w:tr w:rsidR="00077A0D" w:rsidRPr="00AD6712" w:rsidTr="00263424">
              <w:trPr>
                <w:trHeight w:val="2053"/>
              </w:trPr>
              <w:tc>
                <w:tcPr>
                  <w:tcW w:w="4225" w:type="dxa"/>
                  <w:shd w:val="clear" w:color="auto" w:fill="92D050"/>
                </w:tcPr>
                <w:p w:rsidR="00077A0D" w:rsidRPr="007B5AA4" w:rsidRDefault="00077A0D" w:rsidP="00612710">
                  <w:pPr>
                    <w:shd w:val="clear" w:color="auto" w:fill="92D050"/>
                    <w:jc w:val="both"/>
                  </w:pPr>
                  <w:r w:rsidRPr="007B5AA4">
                    <w:rPr>
                      <w:b/>
                    </w:rPr>
                    <w:t xml:space="preserve">AMAÇ 1: </w:t>
                  </w:r>
                  <w:r w:rsidRPr="007B5AA4">
                    <w:t>Eğitim - öğretim üniversitesi statüsünü geliştirmek/güçlendirmek,</w:t>
                  </w:r>
                </w:p>
              </w:tc>
              <w:tc>
                <w:tcPr>
                  <w:tcW w:w="5496" w:type="dxa"/>
                  <w:shd w:val="clear" w:color="auto" w:fill="C6D9F1" w:themeFill="text2" w:themeFillTint="33"/>
                </w:tcPr>
                <w:p w:rsidR="00077A0D" w:rsidRPr="007B5AA4" w:rsidRDefault="00077A0D" w:rsidP="00612710">
                  <w:pPr>
                    <w:shd w:val="clear" w:color="auto" w:fill="C6D9F1" w:themeFill="text2" w:themeFillTint="33"/>
                    <w:rPr>
                      <w:sz w:val="18"/>
                      <w:szCs w:val="18"/>
                    </w:rPr>
                  </w:pPr>
                  <w:r w:rsidRPr="007B5AA4">
                    <w:rPr>
                      <w:b/>
                      <w:sz w:val="18"/>
                      <w:szCs w:val="18"/>
                    </w:rPr>
                    <w:t>H.1.1.</w:t>
                  </w:r>
                  <w:r w:rsidRPr="007B5AA4">
                    <w:rPr>
                      <w:sz w:val="18"/>
                      <w:szCs w:val="18"/>
                    </w:rPr>
                    <w:t>Her yıl en az 3 bölümü akredite etmek,</w:t>
                  </w:r>
                </w:p>
                <w:p w:rsidR="00077A0D" w:rsidRPr="007B5AA4" w:rsidRDefault="00077A0D" w:rsidP="00612710">
                  <w:pPr>
                    <w:shd w:val="clear" w:color="auto" w:fill="C6D9F1" w:themeFill="text2" w:themeFillTint="33"/>
                    <w:rPr>
                      <w:sz w:val="18"/>
                      <w:szCs w:val="18"/>
                    </w:rPr>
                  </w:pPr>
                  <w:r w:rsidRPr="007B5AA4">
                    <w:rPr>
                      <w:b/>
                      <w:sz w:val="18"/>
                      <w:szCs w:val="18"/>
                    </w:rPr>
                    <w:t>H.1.2.</w:t>
                  </w:r>
                  <w:r w:rsidRPr="007B5AA4">
                    <w:rPr>
                      <w:sz w:val="18"/>
                      <w:szCs w:val="18"/>
                    </w:rPr>
                    <w:t>Her yıl en az 115 öğrenci ve en az 35 akademik personeli değişim programlarından yararlandırmak,</w:t>
                  </w:r>
                </w:p>
                <w:p w:rsidR="00077A0D" w:rsidRPr="007B5AA4" w:rsidRDefault="00077A0D" w:rsidP="00612710">
                  <w:pPr>
                    <w:shd w:val="clear" w:color="auto" w:fill="C6D9F1" w:themeFill="text2" w:themeFillTint="33"/>
                    <w:jc w:val="both"/>
                    <w:rPr>
                      <w:sz w:val="18"/>
                      <w:szCs w:val="18"/>
                    </w:rPr>
                  </w:pPr>
                  <w:r w:rsidRPr="007B5AA4">
                    <w:rPr>
                      <w:b/>
                      <w:sz w:val="18"/>
                      <w:szCs w:val="18"/>
                    </w:rPr>
                    <w:t>H.1.3.</w:t>
                  </w:r>
                  <w:r w:rsidRPr="007B5AA4">
                    <w:rPr>
                      <w:sz w:val="18"/>
                      <w:szCs w:val="18"/>
                    </w:rPr>
                    <w:t>Her yıl en az 100 öğretim üyesinin yurt dışı, en az 300 öğretim üyesinin yurt içi bilimsel etkinliklere katılımını sağlamak,</w:t>
                  </w:r>
                </w:p>
                <w:p w:rsidR="00077A0D" w:rsidRPr="007B5AA4" w:rsidRDefault="00077A0D" w:rsidP="00612710">
                  <w:pPr>
                    <w:shd w:val="clear" w:color="auto" w:fill="C6D9F1" w:themeFill="text2" w:themeFillTint="33"/>
                    <w:jc w:val="both"/>
                    <w:rPr>
                      <w:sz w:val="18"/>
                      <w:szCs w:val="18"/>
                    </w:rPr>
                  </w:pPr>
                  <w:r w:rsidRPr="007B5AA4">
                    <w:rPr>
                      <w:b/>
                      <w:sz w:val="18"/>
                      <w:szCs w:val="18"/>
                    </w:rPr>
                    <w:t>H.1.4.</w:t>
                  </w:r>
                  <w:r w:rsidRPr="007B5AA4">
                    <w:rPr>
                      <w:sz w:val="18"/>
                      <w:szCs w:val="18"/>
                    </w:rPr>
                    <w:t>Her yıl güncellenen eğitim programlarını en az 5 paydaş kurum veya kuruluşu, 5 özel sektör kuruluşu ve en az 200 mezun öğrenci ile paylaşmak,</w:t>
                  </w:r>
                </w:p>
                <w:p w:rsidR="00077A0D" w:rsidRPr="007B5AA4" w:rsidRDefault="00077A0D" w:rsidP="00612710">
                  <w:pPr>
                    <w:shd w:val="clear" w:color="auto" w:fill="C6D9F1" w:themeFill="text2" w:themeFillTint="33"/>
                    <w:jc w:val="both"/>
                    <w:rPr>
                      <w:strike/>
                      <w:sz w:val="18"/>
                      <w:szCs w:val="18"/>
                    </w:rPr>
                  </w:pPr>
                  <w:r w:rsidRPr="007B5AA4">
                    <w:rPr>
                      <w:b/>
                      <w:sz w:val="18"/>
                      <w:szCs w:val="18"/>
                    </w:rPr>
                    <w:t>H.1.5.</w:t>
                  </w:r>
                  <w:r w:rsidRPr="007B5AA4">
                    <w:rPr>
                      <w:sz w:val="18"/>
                      <w:szCs w:val="18"/>
                    </w:rPr>
                    <w:t>Her yıl ulusal veya uluslararası toplantılara öğretim elemanlarının en az %10’unun tam metin veya sözlü bildiri ile katılmasını sağlamak.</w:t>
                  </w:r>
                </w:p>
              </w:tc>
            </w:tr>
            <w:tr w:rsidR="00077A0D" w:rsidRPr="00AD6712" w:rsidTr="00263424">
              <w:trPr>
                <w:trHeight w:val="2099"/>
              </w:trPr>
              <w:tc>
                <w:tcPr>
                  <w:tcW w:w="4225" w:type="dxa"/>
                  <w:shd w:val="clear" w:color="auto" w:fill="92D050"/>
                </w:tcPr>
                <w:p w:rsidR="00077A0D" w:rsidRPr="007B5AA4" w:rsidRDefault="00077A0D" w:rsidP="00612710">
                  <w:pPr>
                    <w:shd w:val="clear" w:color="auto" w:fill="92D050"/>
                    <w:jc w:val="both"/>
                  </w:pPr>
                  <w:r w:rsidRPr="007B5AA4">
                    <w:rPr>
                      <w:b/>
                    </w:rPr>
                    <w:t xml:space="preserve">AMAÇ2: </w:t>
                  </w:r>
                  <w:r w:rsidRPr="007B5AA4">
                    <w:t>Birimlerde girişimciliği teşvik etmek, araştırma faaliyetlerini geliştirmek; yayın sayısı ve niteliğini artırmak,</w:t>
                  </w:r>
                </w:p>
                <w:p w:rsidR="00077A0D" w:rsidRPr="007B5AA4" w:rsidRDefault="00077A0D" w:rsidP="00612710">
                  <w:pPr>
                    <w:shd w:val="clear" w:color="auto" w:fill="92D050"/>
                    <w:rPr>
                      <w:b/>
                    </w:rPr>
                  </w:pPr>
                </w:p>
                <w:p w:rsidR="00077A0D" w:rsidRPr="007B5AA4" w:rsidRDefault="00077A0D" w:rsidP="00612710">
                  <w:pPr>
                    <w:rPr>
                      <w:b/>
                    </w:rPr>
                  </w:pPr>
                </w:p>
              </w:tc>
              <w:tc>
                <w:tcPr>
                  <w:tcW w:w="5496" w:type="dxa"/>
                  <w:shd w:val="clear" w:color="auto" w:fill="C6D9F1" w:themeFill="text2" w:themeFillTint="33"/>
                </w:tcPr>
                <w:p w:rsidR="00077A0D" w:rsidRPr="007B5AA4" w:rsidRDefault="00077A0D" w:rsidP="00612710">
                  <w:pPr>
                    <w:jc w:val="both"/>
                    <w:rPr>
                      <w:sz w:val="18"/>
                      <w:szCs w:val="18"/>
                    </w:rPr>
                  </w:pPr>
                  <w:r w:rsidRPr="007B5AA4">
                    <w:rPr>
                      <w:b/>
                      <w:sz w:val="18"/>
                      <w:szCs w:val="18"/>
                    </w:rPr>
                    <w:t>H.2.1</w:t>
                  </w:r>
                  <w:r w:rsidRPr="007B5AA4">
                    <w:rPr>
                      <w:sz w:val="18"/>
                      <w:szCs w:val="18"/>
                    </w:rPr>
                    <w:t xml:space="preserve">.Her yıl en az 1 (bir) birim akademik dergisini uluslararası indekslere taşımak, </w:t>
                  </w:r>
                </w:p>
                <w:p w:rsidR="00077A0D" w:rsidRPr="007B5AA4" w:rsidRDefault="00077A0D" w:rsidP="00612710">
                  <w:pPr>
                    <w:jc w:val="both"/>
                    <w:rPr>
                      <w:sz w:val="18"/>
                      <w:szCs w:val="18"/>
                    </w:rPr>
                  </w:pPr>
                  <w:r w:rsidRPr="007B5AA4">
                    <w:rPr>
                      <w:b/>
                      <w:sz w:val="18"/>
                      <w:szCs w:val="18"/>
                    </w:rPr>
                    <w:t>H.2.2.</w:t>
                  </w:r>
                  <w:r w:rsidRPr="007B5AA4">
                    <w:rPr>
                      <w:sz w:val="18"/>
                      <w:szCs w:val="18"/>
                    </w:rPr>
                    <w:t>Her yıl girişimcilik, yaratıcılık ve inovasyona yönelik en az 5 proje hazırlamak,</w:t>
                  </w:r>
                </w:p>
                <w:p w:rsidR="00077A0D" w:rsidRPr="007B5AA4" w:rsidRDefault="00077A0D" w:rsidP="00612710">
                  <w:pPr>
                    <w:jc w:val="both"/>
                    <w:rPr>
                      <w:sz w:val="18"/>
                      <w:szCs w:val="18"/>
                    </w:rPr>
                  </w:pPr>
                  <w:r w:rsidRPr="007B5AA4">
                    <w:rPr>
                      <w:b/>
                      <w:sz w:val="18"/>
                      <w:szCs w:val="18"/>
                    </w:rPr>
                    <w:t>H.2.3.</w:t>
                  </w:r>
                  <w:r w:rsidRPr="007B5AA4">
                    <w:rPr>
                      <w:sz w:val="18"/>
                      <w:szCs w:val="18"/>
                    </w:rPr>
                    <w:t>Her yıl Teknoloji Transfer Ofisinde en az bir bilimsel çalışmanın ticarileşmesini sağlamak,</w:t>
                  </w:r>
                </w:p>
                <w:p w:rsidR="00077A0D" w:rsidRPr="007B5AA4" w:rsidRDefault="00077A0D" w:rsidP="00612710">
                  <w:pPr>
                    <w:jc w:val="both"/>
                    <w:rPr>
                      <w:sz w:val="18"/>
                      <w:szCs w:val="18"/>
                    </w:rPr>
                  </w:pPr>
                  <w:r w:rsidRPr="007B5AA4">
                    <w:rPr>
                      <w:b/>
                      <w:sz w:val="18"/>
                      <w:szCs w:val="18"/>
                    </w:rPr>
                    <w:t>H.2.4.</w:t>
                  </w:r>
                  <w:r w:rsidRPr="007B5AA4">
                    <w:rPr>
                      <w:sz w:val="18"/>
                      <w:szCs w:val="18"/>
                    </w:rPr>
                    <w:t>Her yıl SCI/SCIE/SSCI/AHCI yayın sayısını en az %10 artırmak,</w:t>
                  </w:r>
                </w:p>
                <w:p w:rsidR="00077A0D" w:rsidRPr="007B5AA4" w:rsidRDefault="00077A0D" w:rsidP="00612710">
                  <w:pPr>
                    <w:jc w:val="both"/>
                    <w:rPr>
                      <w:sz w:val="18"/>
                      <w:szCs w:val="18"/>
                    </w:rPr>
                  </w:pPr>
                  <w:r w:rsidRPr="007B5AA4">
                    <w:rPr>
                      <w:b/>
                      <w:sz w:val="18"/>
                      <w:szCs w:val="18"/>
                    </w:rPr>
                    <w:t>H.2.5.</w:t>
                  </w:r>
                  <w:r w:rsidRPr="007B5AA4">
                    <w:rPr>
                      <w:sz w:val="18"/>
                      <w:szCs w:val="18"/>
                    </w:rPr>
                    <w:t>Her yıl tamamlanan lisansüstü tezlerden en az %10 SCI/SCIE/SSCI/AHCI yayın üretmek,</w:t>
                  </w:r>
                </w:p>
                <w:p w:rsidR="00077A0D" w:rsidRPr="007B5AA4" w:rsidRDefault="00077A0D" w:rsidP="00612710">
                  <w:pPr>
                    <w:jc w:val="both"/>
                    <w:rPr>
                      <w:sz w:val="18"/>
                      <w:szCs w:val="18"/>
                    </w:rPr>
                  </w:pPr>
                  <w:r w:rsidRPr="007B5AA4">
                    <w:rPr>
                      <w:b/>
                      <w:sz w:val="18"/>
                      <w:szCs w:val="18"/>
                    </w:rPr>
                    <w:t>H.2.6.</w:t>
                  </w:r>
                  <w:r w:rsidRPr="007B5AA4">
                    <w:rPr>
                      <w:sz w:val="18"/>
                      <w:szCs w:val="18"/>
                    </w:rPr>
                    <w:t>Her yıl Merkez Kütüphanesinden erişilen veri tab</w:t>
                  </w:r>
                  <w:r>
                    <w:rPr>
                      <w:sz w:val="18"/>
                      <w:szCs w:val="18"/>
                    </w:rPr>
                    <w:t>anı sayısını en az %20 artırmak,</w:t>
                  </w:r>
                </w:p>
                <w:p w:rsidR="00077A0D" w:rsidRPr="007B5AA4" w:rsidRDefault="00077A0D" w:rsidP="00612710">
                  <w:pPr>
                    <w:jc w:val="both"/>
                    <w:rPr>
                      <w:sz w:val="18"/>
                      <w:szCs w:val="18"/>
                    </w:rPr>
                  </w:pPr>
                  <w:r w:rsidRPr="007B5AA4">
                    <w:rPr>
                      <w:b/>
                      <w:sz w:val="18"/>
                      <w:szCs w:val="18"/>
                    </w:rPr>
                    <w:t>H.2.7.</w:t>
                  </w:r>
                  <w:r w:rsidRPr="007B5AA4">
                    <w:rPr>
                      <w:sz w:val="18"/>
                      <w:szCs w:val="18"/>
                    </w:rPr>
                    <w:t>Her yıl en az bir laboratuvarı ulu</w:t>
                  </w:r>
                  <w:r>
                    <w:rPr>
                      <w:sz w:val="18"/>
                      <w:szCs w:val="18"/>
                    </w:rPr>
                    <w:t>sal/uluslararası akredite etmek.</w:t>
                  </w:r>
                </w:p>
              </w:tc>
            </w:tr>
            <w:tr w:rsidR="00077A0D" w:rsidRPr="003C0162" w:rsidTr="00263424">
              <w:trPr>
                <w:trHeight w:val="1295"/>
              </w:trPr>
              <w:tc>
                <w:tcPr>
                  <w:tcW w:w="4225" w:type="dxa"/>
                  <w:shd w:val="clear" w:color="auto" w:fill="92D050"/>
                </w:tcPr>
                <w:p w:rsidR="00077A0D" w:rsidRPr="007B5AA4" w:rsidRDefault="00077A0D" w:rsidP="00612710">
                  <w:pPr>
                    <w:shd w:val="clear" w:color="auto" w:fill="92D050"/>
                    <w:jc w:val="both"/>
                  </w:pPr>
                  <w:r w:rsidRPr="007B5AA4">
                    <w:rPr>
                      <w:b/>
                    </w:rPr>
                    <w:t xml:space="preserve">AMAÇ 3: </w:t>
                  </w:r>
                  <w:r w:rsidRPr="007B5AA4">
                    <w:t>Üniversite-Kent / Üniversite-Toplum / Üniversite- Sanayi işbirliğini geliştirmek,</w:t>
                  </w:r>
                </w:p>
              </w:tc>
              <w:tc>
                <w:tcPr>
                  <w:tcW w:w="5496" w:type="dxa"/>
                  <w:shd w:val="clear" w:color="auto" w:fill="C6D9F1" w:themeFill="text2" w:themeFillTint="33"/>
                </w:tcPr>
                <w:p w:rsidR="00077A0D" w:rsidRPr="007B5AA4" w:rsidRDefault="00077A0D" w:rsidP="00612710">
                  <w:pPr>
                    <w:jc w:val="both"/>
                    <w:rPr>
                      <w:sz w:val="18"/>
                      <w:szCs w:val="18"/>
                    </w:rPr>
                  </w:pPr>
                  <w:r w:rsidRPr="007B5AA4">
                    <w:rPr>
                      <w:b/>
                      <w:sz w:val="18"/>
                      <w:szCs w:val="18"/>
                    </w:rPr>
                    <w:t>H.3.1.</w:t>
                  </w:r>
                  <w:r w:rsidRPr="007B5AA4">
                    <w:rPr>
                      <w:sz w:val="18"/>
                      <w:szCs w:val="18"/>
                    </w:rPr>
                    <w:t>Her yıl en az 5 (Beş) öğretim üyesinin Teknokent bünyesinde şirket kurmasını teşvik etmek,</w:t>
                  </w:r>
                </w:p>
                <w:p w:rsidR="00077A0D" w:rsidRPr="007B5AA4" w:rsidRDefault="00077A0D" w:rsidP="00612710">
                  <w:pPr>
                    <w:jc w:val="both"/>
                    <w:rPr>
                      <w:sz w:val="18"/>
                      <w:szCs w:val="18"/>
                    </w:rPr>
                  </w:pPr>
                  <w:r w:rsidRPr="007B5AA4">
                    <w:rPr>
                      <w:b/>
                      <w:sz w:val="18"/>
                      <w:szCs w:val="18"/>
                    </w:rPr>
                    <w:t>H.3.2.</w:t>
                  </w:r>
                  <w:r w:rsidRPr="007B5AA4">
                    <w:rPr>
                      <w:sz w:val="18"/>
                      <w:szCs w:val="18"/>
                    </w:rPr>
                    <w:t>Her yıl en az 20 kamu kurumu veya kuruluşa öğretim elemanları tarafından Danışmanlık Hizmeti verilmesini teşvik etmek,</w:t>
                  </w:r>
                </w:p>
                <w:p w:rsidR="00077A0D" w:rsidRPr="007B5AA4" w:rsidRDefault="00077A0D" w:rsidP="00612710">
                  <w:pPr>
                    <w:jc w:val="both"/>
                    <w:rPr>
                      <w:sz w:val="18"/>
                      <w:szCs w:val="18"/>
                    </w:rPr>
                  </w:pPr>
                  <w:r w:rsidRPr="007B5AA4">
                    <w:rPr>
                      <w:b/>
                      <w:sz w:val="18"/>
                      <w:szCs w:val="18"/>
                    </w:rPr>
                    <w:t>H.3.3.</w:t>
                  </w:r>
                  <w:r w:rsidRPr="007B5AA4">
                    <w:rPr>
                      <w:sz w:val="18"/>
                      <w:szCs w:val="18"/>
                    </w:rPr>
                    <w:t>Her yıl Kent/Toplum/Sanayi Kaynaşmasına yönelik en az bir etkinlik yapmak,</w:t>
                  </w:r>
                </w:p>
                <w:p w:rsidR="00077A0D" w:rsidRPr="007B5AA4" w:rsidRDefault="00077A0D" w:rsidP="00612710">
                  <w:pPr>
                    <w:shd w:val="clear" w:color="auto" w:fill="C6D9F1" w:themeFill="text2" w:themeFillTint="33"/>
                    <w:jc w:val="both"/>
                    <w:rPr>
                      <w:sz w:val="18"/>
                      <w:szCs w:val="18"/>
                    </w:rPr>
                  </w:pPr>
                  <w:r w:rsidRPr="007B5AA4">
                    <w:rPr>
                      <w:b/>
                      <w:sz w:val="18"/>
                      <w:szCs w:val="18"/>
                    </w:rPr>
                    <w:t>H.3.4.</w:t>
                  </w:r>
                  <w:r w:rsidRPr="007B5AA4">
                    <w:rPr>
                      <w:sz w:val="18"/>
                      <w:szCs w:val="18"/>
                    </w:rPr>
                    <w:t>Her yıl üniversite yerleşkesinde sıfır atık politikası çerçevesinde ekolojik tasarımı gözden geçirmek,</w:t>
                  </w:r>
                </w:p>
                <w:p w:rsidR="00077A0D" w:rsidRPr="007B5AA4" w:rsidRDefault="00077A0D" w:rsidP="00612710">
                  <w:pPr>
                    <w:jc w:val="both"/>
                    <w:rPr>
                      <w:sz w:val="18"/>
                      <w:szCs w:val="18"/>
                    </w:rPr>
                  </w:pPr>
                  <w:r w:rsidRPr="007B5AA4">
                    <w:rPr>
                      <w:b/>
                      <w:sz w:val="18"/>
                      <w:szCs w:val="18"/>
                    </w:rPr>
                    <w:t>H.3.5.</w:t>
                  </w:r>
                  <w:r w:rsidRPr="007B5AA4">
                    <w:rPr>
                      <w:sz w:val="18"/>
                      <w:szCs w:val="18"/>
                    </w:rPr>
                    <w:t>Her yıl sağlık hizmeti sunumunun kalitesini ve verimliliğini artırmak.</w:t>
                  </w:r>
                </w:p>
              </w:tc>
            </w:tr>
            <w:tr w:rsidR="00077A0D" w:rsidRPr="00AD6712" w:rsidTr="00263424">
              <w:trPr>
                <w:trHeight w:val="416"/>
              </w:trPr>
              <w:tc>
                <w:tcPr>
                  <w:tcW w:w="4225" w:type="dxa"/>
                  <w:shd w:val="clear" w:color="auto" w:fill="92D050"/>
                </w:tcPr>
                <w:p w:rsidR="00077A0D" w:rsidRDefault="00077A0D" w:rsidP="00612710">
                  <w:pPr>
                    <w:shd w:val="clear" w:color="auto" w:fill="92D050"/>
                    <w:rPr>
                      <w:b/>
                    </w:rPr>
                  </w:pPr>
                </w:p>
                <w:p w:rsidR="00077A0D" w:rsidRPr="007B5AA4" w:rsidRDefault="00077A0D" w:rsidP="00612710">
                  <w:pPr>
                    <w:shd w:val="clear" w:color="auto" w:fill="92D050"/>
                    <w:rPr>
                      <w:b/>
                    </w:rPr>
                  </w:pPr>
                </w:p>
                <w:p w:rsidR="00077A0D" w:rsidRPr="007B5AA4" w:rsidRDefault="00077A0D" w:rsidP="00612710">
                  <w:pPr>
                    <w:shd w:val="clear" w:color="auto" w:fill="92D050"/>
                    <w:jc w:val="both"/>
                    <w:rPr>
                      <w:rFonts w:eastAsia="Arial"/>
                      <w:bCs/>
                      <w:noProof/>
                    </w:rPr>
                  </w:pPr>
                  <w:r w:rsidRPr="007B5AA4">
                    <w:rPr>
                      <w:b/>
                    </w:rPr>
                    <w:t>AMAÇ 4:</w:t>
                  </w:r>
                  <w:r w:rsidRPr="007B5AA4">
                    <w:rPr>
                      <w:rFonts w:eastAsia="Arial"/>
                      <w:b/>
                      <w:bCs/>
                      <w:noProof/>
                    </w:rPr>
                    <w:t xml:space="preserve"> </w:t>
                  </w:r>
                  <w:r w:rsidRPr="007B5AA4">
                    <w:rPr>
                      <w:rFonts w:eastAsia="Arial"/>
                      <w:bCs/>
                      <w:noProof/>
                    </w:rPr>
                    <w:t>İyi yönetim uygulamalarıyla idari yapılanmayı güçlendirmek,</w:t>
                  </w:r>
                </w:p>
                <w:p w:rsidR="00077A0D" w:rsidRPr="007B5AA4" w:rsidRDefault="00077A0D" w:rsidP="00612710">
                  <w:pPr>
                    <w:shd w:val="clear" w:color="auto" w:fill="92D050"/>
                    <w:jc w:val="both"/>
                    <w:rPr>
                      <w:b/>
                    </w:rPr>
                  </w:pPr>
                </w:p>
                <w:p w:rsidR="00077A0D" w:rsidRPr="007B5AA4" w:rsidRDefault="00077A0D" w:rsidP="00612710">
                  <w:pPr>
                    <w:shd w:val="clear" w:color="auto" w:fill="92D050"/>
                    <w:rPr>
                      <w:b/>
                    </w:rPr>
                  </w:pPr>
                </w:p>
                <w:p w:rsidR="00077A0D" w:rsidRPr="007B5AA4" w:rsidRDefault="00077A0D" w:rsidP="00612710">
                  <w:pPr>
                    <w:rPr>
                      <w:b/>
                    </w:rPr>
                  </w:pPr>
                </w:p>
              </w:tc>
              <w:tc>
                <w:tcPr>
                  <w:tcW w:w="5496" w:type="dxa"/>
                  <w:shd w:val="clear" w:color="auto" w:fill="C6D9F1" w:themeFill="text2" w:themeFillTint="33"/>
                </w:tcPr>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H.4.1.</w:t>
                  </w:r>
                  <w:r w:rsidRPr="007B5AA4">
                    <w:rPr>
                      <w:rFonts w:eastAsia="Arial"/>
                      <w:bCs/>
                      <w:noProof/>
                      <w:sz w:val="18"/>
                      <w:szCs w:val="18"/>
                    </w:rPr>
                    <w:t>Bir yıl içerisinde üniversitenin idari norm kadro uygulamasını tamamlamak ve her yıl sürdürülebilirliği sağlamak,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H.4.2.</w:t>
                  </w:r>
                  <w:r w:rsidRPr="007B5AA4">
                    <w:rPr>
                      <w:sz w:val="18"/>
                      <w:szCs w:val="18"/>
                    </w:rPr>
                    <w:t>Her yıl</w:t>
                  </w:r>
                  <w:r w:rsidRPr="007B5AA4">
                    <w:rPr>
                      <w:rFonts w:eastAsia="Arial"/>
                      <w:bCs/>
                      <w:noProof/>
                      <w:sz w:val="18"/>
                      <w:szCs w:val="18"/>
                    </w:rPr>
                    <w:t xml:space="preserve"> İç kontrol sistemi uygulamalarında sürekliliği sağlamak,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H.4.3.</w:t>
                  </w:r>
                  <w:r w:rsidRPr="007B5AA4">
                    <w:rPr>
                      <w:rFonts w:eastAsia="Arial"/>
                      <w:bCs/>
                      <w:noProof/>
                      <w:sz w:val="18"/>
                      <w:szCs w:val="18"/>
                    </w:rPr>
                    <w:t>Her yıl kalite yönetim sistemi uygulamalarının sürekliliğini sağlamak,</w:t>
                  </w:r>
                </w:p>
                <w:p w:rsidR="00077A0D" w:rsidRPr="007B5AA4" w:rsidRDefault="00077A0D" w:rsidP="00612710">
                  <w:pPr>
                    <w:shd w:val="clear" w:color="auto" w:fill="C6D9F1" w:themeFill="text2" w:themeFillTint="33"/>
                    <w:jc w:val="both"/>
                    <w:rPr>
                      <w:sz w:val="18"/>
                      <w:szCs w:val="18"/>
                    </w:rPr>
                  </w:pPr>
                  <w:r w:rsidRPr="007B5AA4">
                    <w:rPr>
                      <w:b/>
                      <w:sz w:val="18"/>
                      <w:szCs w:val="18"/>
                    </w:rPr>
                    <w:t>H.4.4.</w:t>
                  </w:r>
                  <w:r w:rsidRPr="007B5AA4">
                    <w:rPr>
                      <w:sz w:val="18"/>
                      <w:szCs w:val="18"/>
                    </w:rPr>
                    <w:t>Her yıl KPSS ile Üniversiteye ayrılan atama kontenjanın % 40’ı oranında nitelikli idari personel almak,</w:t>
                  </w:r>
                </w:p>
                <w:p w:rsidR="00077A0D" w:rsidRPr="007B5AA4" w:rsidRDefault="00077A0D" w:rsidP="00612710">
                  <w:pPr>
                    <w:shd w:val="clear" w:color="auto" w:fill="C6D9F1" w:themeFill="text2" w:themeFillTint="33"/>
                    <w:jc w:val="both"/>
                    <w:rPr>
                      <w:sz w:val="18"/>
                      <w:szCs w:val="18"/>
                      <w:shd w:val="clear" w:color="auto" w:fill="C6D9F1" w:themeFill="text2" w:themeFillTint="33"/>
                    </w:rPr>
                  </w:pPr>
                  <w:r w:rsidRPr="007B5AA4">
                    <w:rPr>
                      <w:b/>
                      <w:sz w:val="18"/>
                      <w:szCs w:val="18"/>
                    </w:rPr>
                    <w:t>H.4.5.</w:t>
                  </w:r>
                  <w:r w:rsidRPr="007B5AA4">
                    <w:rPr>
                      <w:rFonts w:eastAsia="Arial"/>
                      <w:bCs/>
                      <w:noProof/>
                      <w:sz w:val="18"/>
                      <w:szCs w:val="18"/>
                    </w:rPr>
                    <w:t>Her yıl Üniversitenin kurumsal kültürünü geliştirmeye yönelik en az bir etkinlik düzenlemek,</w:t>
                  </w:r>
                  <w:r w:rsidRPr="007B5AA4">
                    <w:rPr>
                      <w:b/>
                      <w:sz w:val="18"/>
                      <w:szCs w:val="18"/>
                    </w:rPr>
                    <w:t xml:space="preserve"> </w:t>
                  </w:r>
                  <w:r w:rsidRPr="007B5AA4">
                    <w:rPr>
                      <w:rFonts w:eastAsia="Arial"/>
                      <w:bCs/>
                      <w:noProof/>
                      <w:sz w:val="18"/>
                      <w:szCs w:val="18"/>
                    </w:rPr>
                    <w:t xml:space="preserve">faal durumda olan her bir </w:t>
                  </w:r>
                  <w:r w:rsidRPr="007B5AA4">
                    <w:rPr>
                      <w:sz w:val="18"/>
                      <w:szCs w:val="18"/>
                    </w:rPr>
                    <w:t xml:space="preserve">öğrenci kulübünün en az bir etkinlik düzenlenmesini sağlamak ve </w:t>
                  </w:r>
                  <w:r w:rsidRPr="007B5AA4">
                    <w:rPr>
                      <w:sz w:val="18"/>
                      <w:szCs w:val="18"/>
                      <w:shd w:val="clear" w:color="auto" w:fill="C6D9F1" w:themeFill="text2" w:themeFillTint="33"/>
                    </w:rPr>
                    <w:t>en az 50 kültürel, sanatsal ve sportif etkinlik düzenleyerek sosyal yaşama katkı sağlamak,</w:t>
                  </w:r>
                </w:p>
                <w:p w:rsidR="00077A0D" w:rsidRPr="007B5AA4" w:rsidRDefault="00077A0D" w:rsidP="00612710">
                  <w:pPr>
                    <w:shd w:val="clear" w:color="auto" w:fill="C6D9F1" w:themeFill="text2" w:themeFillTint="33"/>
                    <w:jc w:val="both"/>
                    <w:rPr>
                      <w:sz w:val="18"/>
                      <w:szCs w:val="18"/>
                    </w:rPr>
                  </w:pPr>
                  <w:r w:rsidRPr="007B5AA4">
                    <w:rPr>
                      <w:rFonts w:eastAsia="Arial"/>
                      <w:b/>
                      <w:bCs/>
                      <w:noProof/>
                      <w:sz w:val="18"/>
                      <w:szCs w:val="18"/>
                    </w:rPr>
                    <w:t>H.4.6.</w:t>
                  </w:r>
                  <w:r w:rsidRPr="007B5AA4">
                    <w:rPr>
                      <w:sz w:val="18"/>
                      <w:szCs w:val="18"/>
                    </w:rPr>
                    <w:t>Her yıl mesleki / kişisel gelişime yönelik katılım belgeli veya sertifikalı en az 30 kurs düzenlemek,</w:t>
                  </w:r>
                </w:p>
                <w:p w:rsidR="00077A0D" w:rsidRPr="007B5AA4" w:rsidRDefault="00077A0D" w:rsidP="00612710">
                  <w:pPr>
                    <w:shd w:val="clear" w:color="auto" w:fill="C6D9F1" w:themeFill="text2" w:themeFillTint="33"/>
                    <w:jc w:val="both"/>
                    <w:rPr>
                      <w:sz w:val="18"/>
                      <w:szCs w:val="18"/>
                    </w:rPr>
                  </w:pPr>
                  <w:r w:rsidRPr="007B5AA4">
                    <w:rPr>
                      <w:rFonts w:eastAsia="Arial"/>
                      <w:b/>
                      <w:bCs/>
                      <w:noProof/>
                      <w:sz w:val="18"/>
                      <w:szCs w:val="18"/>
                    </w:rPr>
                    <w:t>H.4.7.</w:t>
                  </w:r>
                  <w:r w:rsidRPr="007B5AA4">
                    <w:rPr>
                      <w:rFonts w:eastAsia="Arial"/>
                      <w:bCs/>
                      <w:noProof/>
                      <w:sz w:val="18"/>
                      <w:szCs w:val="18"/>
                    </w:rPr>
                    <w:t>Her yıl Üniversite genelinde en az bir oryantasyon  eğitimi ve en az bir hizmet içi eğitim programı düzenlemek.</w:t>
                  </w:r>
                </w:p>
              </w:tc>
            </w:tr>
            <w:tr w:rsidR="00077A0D" w:rsidRPr="00AD6712" w:rsidTr="00263424">
              <w:trPr>
                <w:trHeight w:val="4096"/>
              </w:trPr>
              <w:tc>
                <w:tcPr>
                  <w:tcW w:w="4225" w:type="dxa"/>
                  <w:shd w:val="clear" w:color="auto" w:fill="92D050"/>
                </w:tcPr>
                <w:p w:rsidR="00077A0D" w:rsidRPr="007B5AA4" w:rsidRDefault="00077A0D" w:rsidP="00612710">
                  <w:pPr>
                    <w:shd w:val="clear" w:color="auto" w:fill="92D050"/>
                    <w:jc w:val="both"/>
                    <w:rPr>
                      <w:rFonts w:eastAsia="Arial"/>
                      <w:bCs/>
                      <w:noProof/>
                    </w:rPr>
                  </w:pPr>
                  <w:r w:rsidRPr="007B5AA4">
                    <w:rPr>
                      <w:b/>
                    </w:rPr>
                    <w:t xml:space="preserve">AMAÇ 5: </w:t>
                  </w:r>
                  <w:r w:rsidRPr="007B5AA4">
                    <w:rPr>
                      <w:rFonts w:eastAsia="Arial"/>
                      <w:bCs/>
                      <w:noProof/>
                    </w:rPr>
                    <w:t>Üniversitemizin kurumsal Kapasitesini Geliştirmek.</w:t>
                  </w:r>
                </w:p>
                <w:p w:rsidR="00077A0D" w:rsidRPr="007B5AA4" w:rsidRDefault="00077A0D" w:rsidP="00612710">
                  <w:pPr>
                    <w:shd w:val="clear" w:color="auto" w:fill="92D050"/>
                    <w:jc w:val="both"/>
                    <w:rPr>
                      <w:b/>
                    </w:rPr>
                  </w:pPr>
                </w:p>
                <w:p w:rsidR="00077A0D" w:rsidRPr="007B5AA4" w:rsidRDefault="00077A0D" w:rsidP="00612710">
                  <w:pPr>
                    <w:shd w:val="clear" w:color="auto" w:fill="92D050"/>
                    <w:jc w:val="both"/>
                    <w:rPr>
                      <w:b/>
                    </w:rPr>
                  </w:pPr>
                </w:p>
                <w:p w:rsidR="00077A0D" w:rsidRPr="007B5AA4" w:rsidRDefault="00077A0D" w:rsidP="00612710">
                  <w:pPr>
                    <w:rPr>
                      <w:b/>
                    </w:rPr>
                  </w:pPr>
                </w:p>
              </w:tc>
              <w:tc>
                <w:tcPr>
                  <w:tcW w:w="5496" w:type="dxa"/>
                  <w:shd w:val="clear" w:color="auto" w:fill="C6D9F1" w:themeFill="text2" w:themeFillTint="33"/>
                </w:tcPr>
                <w:p w:rsidR="00077A0D" w:rsidRPr="007B5AA4" w:rsidRDefault="00077A0D" w:rsidP="00612710">
                  <w:pPr>
                    <w:shd w:val="clear" w:color="auto" w:fill="C6D9F1" w:themeFill="text2" w:themeFillTint="33"/>
                    <w:jc w:val="both"/>
                    <w:rPr>
                      <w:sz w:val="18"/>
                      <w:szCs w:val="18"/>
                    </w:rPr>
                  </w:pPr>
                  <w:r w:rsidRPr="007B5AA4">
                    <w:rPr>
                      <w:b/>
                      <w:sz w:val="18"/>
                      <w:szCs w:val="18"/>
                    </w:rPr>
                    <w:t>H.5.1.</w:t>
                  </w:r>
                  <w:r w:rsidRPr="007B5AA4">
                    <w:rPr>
                      <w:sz w:val="18"/>
                      <w:szCs w:val="18"/>
                    </w:rPr>
                    <w:t>Her yıl yatırım programına alınan projelerin/binaların en az %35’ni tamamlamak,</w:t>
                  </w:r>
                </w:p>
                <w:p w:rsidR="00077A0D" w:rsidRPr="007B5AA4" w:rsidRDefault="00077A0D" w:rsidP="00612710">
                  <w:pPr>
                    <w:jc w:val="both"/>
                    <w:rPr>
                      <w:sz w:val="18"/>
                      <w:szCs w:val="18"/>
                    </w:rPr>
                  </w:pPr>
                  <w:r w:rsidRPr="007B5AA4">
                    <w:rPr>
                      <w:b/>
                      <w:sz w:val="18"/>
                      <w:szCs w:val="18"/>
                    </w:rPr>
                    <w:t>H.5.2.</w:t>
                  </w:r>
                  <w:r w:rsidRPr="007B5AA4">
                    <w:rPr>
                      <w:sz w:val="18"/>
                      <w:szCs w:val="18"/>
                    </w:rPr>
                    <w:t>Beş yıl içerisinde Memur Yemekhanesi, Öğrenci Yemekhanesi, Hukuk Fakültesi Binası, Rektörlük Ek Binası, Kütüphane Ek Binası, Sanat ve Tasarım Fakültesi Binası, Eczacılık Fakültesi Binası, İletişim Fakültesi Binası, Eğitim Birimlerine ait Bağımsız Kantin Binaları, Yeni Tıp Fakültesi Hastane Binası, Hastane Katlı Otopark ve Merkezi Arşiv Binası yapmak, Ağız ve Diş Sağlığı Hastanesi ile hayvan hastanesi kurmak,</w:t>
                  </w:r>
                </w:p>
                <w:p w:rsidR="00077A0D" w:rsidRPr="007B5AA4" w:rsidRDefault="00077A0D" w:rsidP="00612710">
                  <w:pPr>
                    <w:shd w:val="clear" w:color="auto" w:fill="C6D9F1" w:themeFill="text2" w:themeFillTint="33"/>
                    <w:jc w:val="both"/>
                    <w:rPr>
                      <w:sz w:val="18"/>
                      <w:szCs w:val="18"/>
                    </w:rPr>
                  </w:pPr>
                  <w:r w:rsidRPr="007B5AA4">
                    <w:rPr>
                      <w:b/>
                      <w:sz w:val="18"/>
                      <w:szCs w:val="18"/>
                    </w:rPr>
                    <w:t>H.5.3.</w:t>
                  </w:r>
                  <w:r w:rsidRPr="007B5AA4">
                    <w:rPr>
                      <w:sz w:val="18"/>
                      <w:szCs w:val="18"/>
                    </w:rPr>
                    <w:t>Her yıl üniversitemiz birimlerinin materyal, makine, teçhizat, laboratuvar cihazları ve tıbbi cihazlarını % 5 oranında artırmak,</w:t>
                  </w:r>
                </w:p>
                <w:p w:rsidR="00077A0D" w:rsidRPr="007B5AA4" w:rsidRDefault="00077A0D" w:rsidP="00612710">
                  <w:pPr>
                    <w:shd w:val="clear" w:color="auto" w:fill="C6D9F1" w:themeFill="text2" w:themeFillTint="33"/>
                    <w:jc w:val="both"/>
                    <w:rPr>
                      <w:rFonts w:eastAsia="Arial"/>
                      <w:bCs/>
                      <w:noProof/>
                      <w:sz w:val="18"/>
                      <w:szCs w:val="18"/>
                    </w:rPr>
                  </w:pPr>
                  <w:r w:rsidRPr="007B5AA4">
                    <w:rPr>
                      <w:b/>
                      <w:sz w:val="18"/>
                      <w:szCs w:val="18"/>
                    </w:rPr>
                    <w:t>H.5.4.</w:t>
                  </w:r>
                  <w:r w:rsidRPr="007B5AA4">
                    <w:rPr>
                      <w:rFonts w:eastAsia="Arial"/>
                      <w:bCs/>
                      <w:noProof/>
                      <w:sz w:val="18"/>
                      <w:szCs w:val="18"/>
                    </w:rPr>
                    <w:t>Beş yıl  içinde üniversitemizin bilgi güvenliğini sağlamak için Hizmet Yedeklilik Sistemi (Felaket Kurtarma Merkezi ve Kampüs Ağ Yedeklilik Sistemi) oluşturmak,</w:t>
                  </w:r>
                </w:p>
                <w:p w:rsidR="00077A0D" w:rsidRPr="007B5AA4" w:rsidRDefault="00077A0D" w:rsidP="00612710">
                  <w:pPr>
                    <w:shd w:val="clear" w:color="auto" w:fill="C6D9F1" w:themeFill="text2" w:themeFillTint="33"/>
                    <w:jc w:val="both"/>
                    <w:rPr>
                      <w:rFonts w:eastAsia="Arial"/>
                      <w:bCs/>
                      <w:noProof/>
                      <w:sz w:val="18"/>
                      <w:szCs w:val="18"/>
                    </w:rPr>
                  </w:pPr>
                  <w:r w:rsidRPr="007B5AA4">
                    <w:rPr>
                      <w:rFonts w:eastAsia="Arial"/>
                      <w:b/>
                      <w:bCs/>
                      <w:noProof/>
                      <w:sz w:val="18"/>
                      <w:szCs w:val="18"/>
                    </w:rPr>
                    <w:t>H.5.5.</w:t>
                  </w:r>
                  <w:r w:rsidRPr="007B5AA4">
                    <w:rPr>
                      <w:rFonts w:eastAsia="Arial"/>
                      <w:bCs/>
                      <w:noProof/>
                      <w:sz w:val="18"/>
                      <w:szCs w:val="18"/>
                    </w:rPr>
                    <w:t>Beş yıl içinde Üniversite faaliyetleri kapsamında her türlü bilgi ve belgeyi elektronik ortama taşımak,</w:t>
                  </w:r>
                </w:p>
                <w:p w:rsidR="00077A0D" w:rsidRPr="007B5AA4" w:rsidRDefault="00077A0D" w:rsidP="00612710">
                  <w:pPr>
                    <w:shd w:val="clear" w:color="auto" w:fill="C6D9F1" w:themeFill="text2" w:themeFillTint="33"/>
                    <w:jc w:val="both"/>
                    <w:rPr>
                      <w:sz w:val="18"/>
                      <w:szCs w:val="18"/>
                      <w:shd w:val="clear" w:color="auto" w:fill="FFFFFF"/>
                    </w:rPr>
                  </w:pPr>
                  <w:r w:rsidRPr="007B5AA4">
                    <w:rPr>
                      <w:b/>
                      <w:sz w:val="18"/>
                      <w:szCs w:val="18"/>
                      <w:shd w:val="clear" w:color="auto" w:fill="C6D9F1" w:themeFill="text2" w:themeFillTint="33"/>
                    </w:rPr>
                    <w:t>H.5.6.</w:t>
                  </w:r>
                  <w:r w:rsidRPr="007B5AA4">
                    <w:rPr>
                      <w:sz w:val="18"/>
                      <w:szCs w:val="18"/>
                      <w:shd w:val="clear" w:color="auto" w:fill="C6D9F1" w:themeFill="text2" w:themeFillTint="33"/>
                    </w:rPr>
                    <w:t xml:space="preserve">Beş yıl </w:t>
                  </w:r>
                  <w:r w:rsidRPr="007B5AA4">
                    <w:rPr>
                      <w:rFonts w:eastAsia="Arial"/>
                      <w:bCs/>
                      <w:noProof/>
                      <w:sz w:val="18"/>
                      <w:szCs w:val="18"/>
                    </w:rPr>
                    <w:t xml:space="preserve">içinde </w:t>
                  </w:r>
                  <w:r w:rsidRPr="007B5AA4">
                    <w:rPr>
                      <w:sz w:val="18"/>
                      <w:szCs w:val="18"/>
                      <w:shd w:val="clear" w:color="auto" w:fill="C6D9F1" w:themeFill="text2" w:themeFillTint="33"/>
                    </w:rPr>
                    <w:t>uluslararası standartlara açık akademik arşiv sistemini kurmak</w:t>
                  </w:r>
                  <w:r w:rsidRPr="007B5AA4">
                    <w:rPr>
                      <w:sz w:val="18"/>
                      <w:szCs w:val="18"/>
                    </w:rPr>
                    <w:t>,</w:t>
                  </w:r>
                </w:p>
                <w:p w:rsidR="00077A0D" w:rsidRPr="007B5AA4" w:rsidRDefault="00077A0D" w:rsidP="00612710">
                  <w:pPr>
                    <w:shd w:val="clear" w:color="auto" w:fill="C6D9F1" w:themeFill="text2" w:themeFillTint="33"/>
                    <w:jc w:val="both"/>
                    <w:rPr>
                      <w:sz w:val="18"/>
                      <w:szCs w:val="18"/>
                    </w:rPr>
                  </w:pPr>
                  <w:r w:rsidRPr="007B5AA4">
                    <w:rPr>
                      <w:b/>
                      <w:sz w:val="18"/>
                      <w:szCs w:val="18"/>
                    </w:rPr>
                    <w:t>H.5.7.</w:t>
                  </w:r>
                  <w:r w:rsidRPr="007B5AA4">
                    <w:rPr>
                      <w:sz w:val="18"/>
                      <w:szCs w:val="18"/>
                    </w:rPr>
                    <w:t>Her yıl kurum gelirlerini en az %20 artırmak,</w:t>
                  </w:r>
                </w:p>
                <w:p w:rsidR="00077A0D" w:rsidRPr="007B5AA4" w:rsidRDefault="00077A0D" w:rsidP="00612710">
                  <w:pPr>
                    <w:shd w:val="clear" w:color="auto" w:fill="C6D9F1" w:themeFill="text2" w:themeFillTint="33"/>
                    <w:jc w:val="both"/>
                    <w:rPr>
                      <w:sz w:val="18"/>
                      <w:szCs w:val="18"/>
                    </w:rPr>
                  </w:pPr>
                  <w:r w:rsidRPr="007B5AA4">
                    <w:rPr>
                      <w:b/>
                      <w:sz w:val="18"/>
                      <w:szCs w:val="18"/>
                    </w:rPr>
                    <w:t>H.5.8.</w:t>
                  </w:r>
                  <w:r w:rsidRPr="007B5AA4">
                    <w:rPr>
                      <w:sz w:val="18"/>
                      <w:szCs w:val="18"/>
                    </w:rPr>
                    <w:t>Kurum giderleri olan enerji harcamalarından en az</w:t>
                  </w:r>
                  <w:r>
                    <w:rPr>
                      <w:sz w:val="18"/>
                      <w:szCs w:val="18"/>
                    </w:rPr>
                    <w:t xml:space="preserve"> %20 oranında tasarruf sağlamak,</w:t>
                  </w:r>
                </w:p>
                <w:p w:rsidR="00077A0D" w:rsidRPr="007B5AA4" w:rsidRDefault="00077A0D" w:rsidP="00612710">
                  <w:pPr>
                    <w:shd w:val="clear" w:color="auto" w:fill="C6D9F1" w:themeFill="text2" w:themeFillTint="33"/>
                    <w:jc w:val="both"/>
                    <w:rPr>
                      <w:sz w:val="18"/>
                      <w:szCs w:val="18"/>
                    </w:rPr>
                  </w:pPr>
                  <w:r w:rsidRPr="007B5AA4">
                    <w:rPr>
                      <w:b/>
                      <w:sz w:val="18"/>
                      <w:szCs w:val="18"/>
                    </w:rPr>
                    <w:t>H.5.9.</w:t>
                  </w:r>
                  <w:r w:rsidRPr="007B5AA4">
                    <w:rPr>
                      <w:bCs/>
                      <w:sz w:val="18"/>
                      <w:szCs w:val="18"/>
                    </w:rPr>
                    <w:t xml:space="preserve">İki (2) yıl içinde Hastanelerimizde, Birim ve Hasta Bazlı Kapalı Devre İlaç Yönetim </w:t>
                  </w:r>
                  <w:r>
                    <w:rPr>
                      <w:bCs/>
                      <w:sz w:val="18"/>
                      <w:szCs w:val="18"/>
                    </w:rPr>
                    <w:t>sistemini kurup hayata geçirmek.</w:t>
                  </w:r>
                </w:p>
              </w:tc>
            </w:tr>
          </w:tbl>
          <w:p w:rsidR="00077A0D" w:rsidRDefault="00077A0D" w:rsidP="00077A0D">
            <w:pPr>
              <w:jc w:val="both"/>
              <w:rPr>
                <w:sz w:val="20"/>
                <w:szCs w:val="20"/>
              </w:rPr>
            </w:pPr>
          </w:p>
          <w:p w:rsidR="00524732" w:rsidRDefault="00524732" w:rsidP="00524732">
            <w:pPr>
              <w:pStyle w:val="Default"/>
              <w:rPr>
                <w:rFonts w:ascii="Times New Roman" w:hAnsi="Times New Roman" w:cs="Times New Roman"/>
                <w:color w:val="000000" w:themeColor="text1"/>
              </w:rPr>
            </w:pPr>
          </w:p>
          <w:p w:rsidR="00524732" w:rsidRDefault="00524732" w:rsidP="002F493A">
            <w:pPr>
              <w:jc w:val="both"/>
              <w:rPr>
                <w:b/>
              </w:rPr>
            </w:pPr>
          </w:p>
          <w:p w:rsidR="00842CD5" w:rsidRDefault="00842CD5" w:rsidP="002F493A">
            <w:pPr>
              <w:jc w:val="both"/>
              <w:rPr>
                <w:b/>
              </w:rPr>
            </w:pPr>
          </w:p>
          <w:p w:rsidR="00842CD5" w:rsidRDefault="00842CD5" w:rsidP="002F493A">
            <w:pPr>
              <w:jc w:val="both"/>
              <w:rPr>
                <w:b/>
              </w:rPr>
            </w:pPr>
          </w:p>
          <w:p w:rsidR="00842CD5" w:rsidRDefault="00842CD5" w:rsidP="002F493A">
            <w:pPr>
              <w:jc w:val="both"/>
              <w:rPr>
                <w:b/>
              </w:rPr>
            </w:pPr>
          </w:p>
          <w:p w:rsidR="002F493A" w:rsidRDefault="002F493A" w:rsidP="002F493A">
            <w:pPr>
              <w:autoSpaceDE w:val="0"/>
              <w:autoSpaceDN w:val="0"/>
              <w:adjustRightInd w:val="0"/>
              <w:jc w:val="both"/>
              <w:rPr>
                <w:b/>
              </w:rPr>
            </w:pPr>
          </w:p>
          <w:p w:rsidR="002F493A" w:rsidRPr="0008331E" w:rsidRDefault="002F493A" w:rsidP="002F493A">
            <w:pPr>
              <w:rPr>
                <w:b/>
                <w:color w:val="000000"/>
              </w:rPr>
            </w:pPr>
          </w:p>
        </w:tc>
        <w:tc>
          <w:tcPr>
            <w:tcW w:w="160" w:type="dxa"/>
            <w:tcBorders>
              <w:top w:val="nil"/>
              <w:left w:val="nil"/>
              <w:bottom w:val="nil"/>
              <w:right w:val="nil"/>
            </w:tcBorders>
            <w:shd w:val="clear" w:color="auto" w:fill="auto"/>
            <w:noWrap/>
            <w:vAlign w:val="bottom"/>
            <w:hideMark/>
          </w:tcPr>
          <w:p w:rsidR="002F493A" w:rsidRPr="00F85566" w:rsidRDefault="002F493A" w:rsidP="002F493A">
            <w:pPr>
              <w:ind w:left="260"/>
              <w:jc w:val="center"/>
              <w:rPr>
                <w:color w:val="000000"/>
              </w:rPr>
            </w:pPr>
          </w:p>
        </w:tc>
      </w:tr>
    </w:tbl>
    <w:p w:rsidR="002F493A" w:rsidRPr="002F493A" w:rsidRDefault="002F493A" w:rsidP="002F493A">
      <w:pPr>
        <w:pStyle w:val="Default"/>
        <w:rPr>
          <w:rFonts w:ascii="Times New Roman" w:hAnsi="Times New Roman" w:cs="Times New Roman"/>
          <w:color w:val="FF0000"/>
        </w:rPr>
      </w:pPr>
    </w:p>
    <w:p w:rsidR="002F493A" w:rsidRDefault="002F493A" w:rsidP="002F493A">
      <w:pPr>
        <w:pStyle w:val="Default"/>
        <w:rPr>
          <w:rFonts w:ascii="Times New Roman" w:hAnsi="Times New Roman" w:cs="Times New Roman"/>
          <w:b/>
        </w:rPr>
      </w:pPr>
    </w:p>
    <w:p w:rsidR="002F493A" w:rsidRPr="001412B5" w:rsidRDefault="002F493A" w:rsidP="00463E02">
      <w:pPr>
        <w:jc w:val="both"/>
      </w:pPr>
    </w:p>
    <w:p w:rsidR="00F22314" w:rsidRDefault="00F22314"/>
    <w:p w:rsidR="00A42BF1" w:rsidRDefault="00A42BF1"/>
    <w:p w:rsidR="00A42BF1" w:rsidRDefault="00A42BF1"/>
    <w:p w:rsidR="00A42BF1" w:rsidRDefault="00A42BF1"/>
    <w:p w:rsidR="00EE1132" w:rsidRDefault="00EE1132"/>
    <w:p w:rsidR="00EE1132" w:rsidRDefault="00EE1132"/>
    <w:p w:rsidR="00EE1132" w:rsidRDefault="00EE1132" w:rsidP="00EE1132">
      <w:pPr>
        <w:ind w:left="-993" w:right="-566"/>
      </w:pPr>
    </w:p>
    <w:p w:rsidR="00DD03F9" w:rsidRDefault="00DD03F9" w:rsidP="00EE1132">
      <w:pPr>
        <w:ind w:left="-993" w:right="-566"/>
      </w:pPr>
    </w:p>
    <w:p w:rsidR="00DD03F9" w:rsidRDefault="00DD03F9" w:rsidP="00EE1132">
      <w:pPr>
        <w:ind w:left="-993" w:right="-566"/>
      </w:pPr>
    </w:p>
    <w:p w:rsidR="00DD03F9" w:rsidRDefault="00DD03F9" w:rsidP="00EE1132">
      <w:pPr>
        <w:ind w:left="-993" w:right="-566"/>
      </w:pPr>
    </w:p>
    <w:p w:rsidR="00CF05F1" w:rsidRDefault="00CF05F1" w:rsidP="00EE1132">
      <w:pPr>
        <w:ind w:left="-993" w:right="-566"/>
        <w:sectPr w:rsidR="00CF05F1" w:rsidSect="00966392">
          <w:pgSz w:w="11906" w:h="16838"/>
          <w:pgMar w:top="1418" w:right="851" w:bottom="1418" w:left="1276" w:header="709" w:footer="709" w:gutter="0"/>
          <w:cols w:space="708"/>
          <w:docGrid w:linePitch="360"/>
        </w:sectPr>
      </w:pPr>
    </w:p>
    <w:tbl>
      <w:tblPr>
        <w:tblW w:w="10351" w:type="dxa"/>
        <w:tblInd w:w="-501" w:type="dxa"/>
        <w:tblLayout w:type="fixed"/>
        <w:tblCellMar>
          <w:left w:w="70" w:type="dxa"/>
          <w:right w:w="70" w:type="dxa"/>
        </w:tblCellMar>
        <w:tblLook w:val="04A0" w:firstRow="1" w:lastRow="0" w:firstColumn="1" w:lastColumn="0" w:noHBand="0" w:noVBand="1"/>
      </w:tblPr>
      <w:tblGrid>
        <w:gridCol w:w="2028"/>
        <w:gridCol w:w="2195"/>
        <w:gridCol w:w="3875"/>
        <w:gridCol w:w="2253"/>
      </w:tblGrid>
      <w:tr w:rsidR="00CF05F1" w:rsidRPr="00CF05F1" w:rsidTr="00617919">
        <w:trPr>
          <w:trHeight w:val="412"/>
        </w:trPr>
        <w:tc>
          <w:tcPr>
            <w:tcW w:w="10351"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05F1" w:rsidRPr="00CF05F1" w:rsidRDefault="00CF05F1" w:rsidP="00CF05F1">
            <w:pPr>
              <w:jc w:val="center"/>
              <w:rPr>
                <w:rFonts w:ascii="Tahoma" w:hAnsi="Tahoma" w:cs="Tahoma"/>
                <w:b/>
                <w:bCs/>
                <w:color w:val="000000"/>
              </w:rPr>
            </w:pPr>
            <w:r w:rsidRPr="00CF05F1">
              <w:rPr>
                <w:rFonts w:ascii="Tahoma" w:hAnsi="Tahoma" w:cs="Tahoma"/>
                <w:b/>
                <w:bCs/>
                <w:color w:val="000000"/>
              </w:rPr>
              <w:t>ALT PROGRAM HEDEFLERİ VE STRATEJİK PLAN İLİŞKİSİ</w:t>
            </w:r>
          </w:p>
        </w:tc>
      </w:tr>
      <w:tr w:rsidR="00CF05F1" w:rsidRPr="00CF05F1" w:rsidTr="00617919">
        <w:trPr>
          <w:trHeight w:val="80"/>
        </w:trPr>
        <w:tc>
          <w:tcPr>
            <w:tcW w:w="2028" w:type="dxa"/>
            <w:tcBorders>
              <w:top w:val="nil"/>
              <w:left w:val="single" w:sz="4" w:space="0" w:color="auto"/>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2195" w:type="dxa"/>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3875" w:type="dxa"/>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2253" w:type="dxa"/>
            <w:tcBorders>
              <w:top w:val="nil"/>
              <w:left w:val="nil"/>
              <w:bottom w:val="nil"/>
              <w:right w:val="single" w:sz="4" w:space="0" w:color="auto"/>
            </w:tcBorders>
            <w:shd w:val="clear" w:color="auto" w:fill="auto"/>
            <w:noWrap/>
            <w:vAlign w:val="center"/>
            <w:hideMark/>
          </w:tcPr>
          <w:p w:rsidR="00CF05F1" w:rsidRPr="00CF05F1" w:rsidRDefault="00CF05F1" w:rsidP="00CF05F1">
            <w:pPr>
              <w:rPr>
                <w:rFonts w:ascii="Tahoma" w:hAnsi="Tahoma" w:cs="Tahoma"/>
                <w:b/>
                <w:bCs/>
                <w:color w:val="000000"/>
              </w:rPr>
            </w:pPr>
            <w:r w:rsidRPr="00CF05F1">
              <w:rPr>
                <w:rFonts w:ascii="Tahoma" w:hAnsi="Tahoma" w:cs="Tahoma"/>
                <w:b/>
                <w:bCs/>
                <w:color w:val="000000"/>
              </w:rPr>
              <w:t> </w:t>
            </w:r>
          </w:p>
        </w:tc>
      </w:tr>
      <w:tr w:rsidR="00CF05F1" w:rsidRPr="00CF05F1" w:rsidTr="00617919">
        <w:trPr>
          <w:trHeight w:val="541"/>
        </w:trPr>
        <w:tc>
          <w:tcPr>
            <w:tcW w:w="10351" w:type="dxa"/>
            <w:gridSpan w:val="4"/>
            <w:tcBorders>
              <w:top w:val="nil"/>
              <w:left w:val="single" w:sz="4" w:space="0" w:color="auto"/>
              <w:bottom w:val="nil"/>
              <w:right w:val="single" w:sz="4" w:space="0" w:color="000000"/>
            </w:tcBorders>
            <w:shd w:val="clear" w:color="auto" w:fill="auto"/>
            <w:noWrap/>
            <w:vAlign w:val="center"/>
            <w:hideMark/>
          </w:tcPr>
          <w:p w:rsidR="00CF05F1" w:rsidRPr="00CF05F1" w:rsidRDefault="00CF05F1" w:rsidP="00CF05F1">
            <w:pPr>
              <w:rPr>
                <w:rFonts w:ascii="Tahoma" w:hAnsi="Tahoma" w:cs="Tahoma"/>
                <w:b/>
                <w:bCs/>
                <w:color w:val="000000"/>
              </w:rPr>
            </w:pPr>
            <w:r w:rsidRPr="00CF05F1">
              <w:rPr>
                <w:rFonts w:ascii="Tahoma" w:hAnsi="Tahoma" w:cs="Tahoma"/>
                <w:b/>
                <w:bCs/>
                <w:color w:val="000000"/>
              </w:rPr>
              <w:t xml:space="preserve">Kurum: DİCLE ÜNİVERSİTESİ </w:t>
            </w:r>
          </w:p>
        </w:tc>
      </w:tr>
      <w:tr w:rsidR="00CF05F1" w:rsidRPr="00CF05F1" w:rsidTr="00617919">
        <w:trPr>
          <w:trHeight w:val="156"/>
        </w:trPr>
        <w:tc>
          <w:tcPr>
            <w:tcW w:w="2028" w:type="dxa"/>
            <w:tcBorders>
              <w:top w:val="nil"/>
              <w:left w:val="single" w:sz="4" w:space="0" w:color="auto"/>
              <w:bottom w:val="nil"/>
              <w:right w:val="nil"/>
            </w:tcBorders>
            <w:shd w:val="clear" w:color="auto" w:fill="auto"/>
            <w:noWrap/>
            <w:vAlign w:val="center"/>
            <w:hideMark/>
          </w:tcPr>
          <w:p w:rsidR="00CF05F1" w:rsidRPr="00CF05F1" w:rsidRDefault="005703AC" w:rsidP="00CF05F1">
            <w:pPr>
              <w:rPr>
                <w:rFonts w:ascii="Tahoma" w:hAnsi="Tahoma" w:cs="Tahoma"/>
                <w:b/>
                <w:bCs/>
                <w:color w:val="000000"/>
              </w:rPr>
            </w:pPr>
            <w:r>
              <w:rPr>
                <w:rFonts w:ascii="Tahoma" w:hAnsi="Tahoma" w:cs="Tahoma"/>
                <w:b/>
                <w:bCs/>
                <w:color w:val="000000"/>
              </w:rPr>
              <w:t xml:space="preserve">Yıl: </w:t>
            </w:r>
            <w:r w:rsidR="00CF05F1" w:rsidRPr="00CF05F1">
              <w:rPr>
                <w:rFonts w:ascii="Tahoma" w:hAnsi="Tahoma" w:cs="Tahoma"/>
                <w:b/>
                <w:bCs/>
                <w:color w:val="000000"/>
              </w:rPr>
              <w:t>2020</w:t>
            </w:r>
          </w:p>
        </w:tc>
        <w:tc>
          <w:tcPr>
            <w:tcW w:w="2195" w:type="dxa"/>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3875" w:type="dxa"/>
            <w:tcBorders>
              <w:top w:val="nil"/>
              <w:left w:val="nil"/>
              <w:bottom w:val="nil"/>
              <w:right w:val="nil"/>
            </w:tcBorders>
            <w:shd w:val="clear" w:color="auto" w:fill="auto"/>
            <w:noWrap/>
            <w:vAlign w:val="center"/>
            <w:hideMark/>
          </w:tcPr>
          <w:p w:rsidR="00CF05F1" w:rsidRPr="00CF05F1" w:rsidRDefault="00CF05F1" w:rsidP="00CF05F1">
            <w:pPr>
              <w:rPr>
                <w:rFonts w:ascii="Tahoma" w:hAnsi="Tahoma" w:cs="Tahoma"/>
                <w:b/>
                <w:bCs/>
                <w:color w:val="000000"/>
              </w:rPr>
            </w:pPr>
          </w:p>
        </w:tc>
        <w:tc>
          <w:tcPr>
            <w:tcW w:w="2253" w:type="dxa"/>
            <w:tcBorders>
              <w:top w:val="nil"/>
              <w:left w:val="nil"/>
              <w:bottom w:val="nil"/>
              <w:right w:val="single" w:sz="4" w:space="0" w:color="auto"/>
            </w:tcBorders>
            <w:shd w:val="clear" w:color="auto" w:fill="auto"/>
            <w:noWrap/>
            <w:vAlign w:val="center"/>
            <w:hideMark/>
          </w:tcPr>
          <w:p w:rsidR="00CF05F1" w:rsidRPr="00CF05F1" w:rsidRDefault="00CF05F1" w:rsidP="00CF05F1">
            <w:pPr>
              <w:rPr>
                <w:rFonts w:ascii="Tahoma" w:hAnsi="Tahoma" w:cs="Tahoma"/>
                <w:b/>
                <w:bCs/>
                <w:color w:val="000000"/>
              </w:rPr>
            </w:pPr>
            <w:r w:rsidRPr="00CF05F1">
              <w:rPr>
                <w:rFonts w:ascii="Tahoma" w:hAnsi="Tahoma" w:cs="Tahoma"/>
                <w:b/>
                <w:bCs/>
                <w:color w:val="000000"/>
              </w:rPr>
              <w:t> </w:t>
            </w:r>
          </w:p>
        </w:tc>
      </w:tr>
      <w:tr w:rsidR="00CF05F1" w:rsidRPr="005703AC" w:rsidTr="00617919">
        <w:trPr>
          <w:trHeight w:val="571"/>
        </w:trPr>
        <w:tc>
          <w:tcPr>
            <w:tcW w:w="2028" w:type="dxa"/>
            <w:tcBorders>
              <w:top w:val="single" w:sz="4" w:space="0" w:color="auto"/>
              <w:left w:val="single" w:sz="4" w:space="0" w:color="auto"/>
              <w:bottom w:val="single" w:sz="4" w:space="0" w:color="auto"/>
              <w:right w:val="single" w:sz="4" w:space="0" w:color="auto"/>
            </w:tcBorders>
            <w:shd w:val="clear" w:color="000000" w:fill="336699"/>
            <w:noWrap/>
            <w:vAlign w:val="center"/>
            <w:hideMark/>
          </w:tcPr>
          <w:p w:rsidR="00CF05F1" w:rsidRPr="005703AC" w:rsidRDefault="00CF05F1" w:rsidP="00CF05F1">
            <w:pPr>
              <w:jc w:val="center"/>
              <w:rPr>
                <w:rFonts w:ascii="Tahoma" w:hAnsi="Tahoma" w:cs="Tahoma"/>
                <w:b/>
                <w:bCs/>
                <w:color w:val="F2F2F2"/>
              </w:rPr>
            </w:pPr>
            <w:r w:rsidRPr="005703AC">
              <w:rPr>
                <w:rFonts w:ascii="Tahoma" w:hAnsi="Tahoma" w:cs="Tahoma"/>
                <w:b/>
                <w:bCs/>
                <w:color w:val="F2F2F2"/>
              </w:rPr>
              <w:t>PROGRAM ADI</w:t>
            </w:r>
          </w:p>
        </w:tc>
        <w:tc>
          <w:tcPr>
            <w:tcW w:w="2195" w:type="dxa"/>
            <w:tcBorders>
              <w:top w:val="single" w:sz="4" w:space="0" w:color="auto"/>
              <w:left w:val="nil"/>
              <w:bottom w:val="single" w:sz="4" w:space="0" w:color="auto"/>
              <w:right w:val="single" w:sz="4" w:space="0" w:color="auto"/>
            </w:tcBorders>
            <w:shd w:val="clear" w:color="000000" w:fill="336699"/>
            <w:noWrap/>
            <w:vAlign w:val="center"/>
            <w:hideMark/>
          </w:tcPr>
          <w:p w:rsidR="00CF05F1" w:rsidRPr="005703AC" w:rsidRDefault="00CF05F1" w:rsidP="00CF05F1">
            <w:pPr>
              <w:jc w:val="center"/>
              <w:rPr>
                <w:rFonts w:ascii="Tahoma" w:hAnsi="Tahoma" w:cs="Tahoma"/>
                <w:b/>
                <w:bCs/>
                <w:color w:val="F2F2F2"/>
              </w:rPr>
            </w:pPr>
            <w:r w:rsidRPr="005703AC">
              <w:rPr>
                <w:rFonts w:ascii="Tahoma" w:hAnsi="Tahoma" w:cs="Tahoma"/>
                <w:b/>
                <w:bCs/>
                <w:color w:val="F2F2F2"/>
              </w:rPr>
              <w:t>ALT PROGRAM ADI</w:t>
            </w:r>
          </w:p>
        </w:tc>
        <w:tc>
          <w:tcPr>
            <w:tcW w:w="3875" w:type="dxa"/>
            <w:tcBorders>
              <w:top w:val="single" w:sz="4" w:space="0" w:color="auto"/>
              <w:left w:val="nil"/>
              <w:bottom w:val="single" w:sz="4" w:space="0" w:color="auto"/>
              <w:right w:val="single" w:sz="4" w:space="0" w:color="auto"/>
            </w:tcBorders>
            <w:shd w:val="clear" w:color="000000" w:fill="336699"/>
            <w:noWrap/>
            <w:vAlign w:val="center"/>
            <w:hideMark/>
          </w:tcPr>
          <w:p w:rsidR="00CF05F1" w:rsidRPr="005703AC" w:rsidRDefault="00CF05F1" w:rsidP="00CF05F1">
            <w:pPr>
              <w:jc w:val="center"/>
              <w:rPr>
                <w:rFonts w:ascii="Tahoma" w:hAnsi="Tahoma" w:cs="Tahoma"/>
                <w:b/>
                <w:bCs/>
                <w:color w:val="F2F2F2"/>
              </w:rPr>
            </w:pPr>
            <w:r w:rsidRPr="005703AC">
              <w:rPr>
                <w:rFonts w:ascii="Tahoma" w:hAnsi="Tahoma" w:cs="Tahoma"/>
                <w:b/>
                <w:bCs/>
                <w:color w:val="F2F2F2"/>
              </w:rPr>
              <w:t>ALT PROGRAM HEDEFLERİ</w:t>
            </w:r>
          </w:p>
        </w:tc>
        <w:tc>
          <w:tcPr>
            <w:tcW w:w="2253" w:type="dxa"/>
            <w:tcBorders>
              <w:top w:val="single" w:sz="4" w:space="0" w:color="auto"/>
              <w:left w:val="nil"/>
              <w:bottom w:val="single" w:sz="4" w:space="0" w:color="auto"/>
              <w:right w:val="single" w:sz="4" w:space="0" w:color="auto"/>
            </w:tcBorders>
            <w:shd w:val="clear" w:color="000000" w:fill="336699"/>
            <w:noWrap/>
            <w:vAlign w:val="center"/>
            <w:hideMark/>
          </w:tcPr>
          <w:p w:rsidR="00CF05F1" w:rsidRPr="005703AC" w:rsidRDefault="00CF05F1" w:rsidP="00CF05F1">
            <w:pPr>
              <w:jc w:val="center"/>
              <w:rPr>
                <w:rFonts w:ascii="Tahoma" w:hAnsi="Tahoma" w:cs="Tahoma"/>
                <w:b/>
                <w:bCs/>
                <w:color w:val="F2F2F2"/>
              </w:rPr>
            </w:pPr>
            <w:r w:rsidRPr="005703AC">
              <w:rPr>
                <w:rFonts w:ascii="Tahoma" w:hAnsi="Tahoma" w:cs="Tahoma"/>
                <w:b/>
                <w:bCs/>
                <w:color w:val="F2F2F2"/>
              </w:rPr>
              <w:t>İLİŞKİLİ OLDUĞU STRATEJİK AMAÇ</w:t>
            </w:r>
          </w:p>
        </w:tc>
      </w:tr>
      <w:tr w:rsidR="00CF05F1" w:rsidRPr="00CF05F1" w:rsidTr="00617919">
        <w:trPr>
          <w:trHeight w:val="1281"/>
        </w:trPr>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bookmarkStart w:id="1" w:name="RANGE!B8"/>
            <w:r w:rsidRPr="00CF05F1">
              <w:rPr>
                <w:rFonts w:ascii="Tahoma" w:hAnsi="Tahoma" w:cs="Tahoma"/>
                <w:color w:val="000000"/>
                <w:sz w:val="22"/>
                <w:szCs w:val="22"/>
              </w:rPr>
              <w:t>ARAŞTIRMA, GELİŞTİRME VE YENİLİK</w:t>
            </w:r>
            <w:bookmarkEnd w:id="1"/>
          </w:p>
        </w:tc>
        <w:tc>
          <w:tcPr>
            <w:tcW w:w="219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ARAŞTIRMA ALTYAPILARI</w:t>
            </w:r>
          </w:p>
        </w:tc>
        <w:tc>
          <w:tcPr>
            <w:tcW w:w="387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Ülkemizin bilgi birikiminin arttırılmasına ve teknolojik gelişimine katkıda bulunmak üzere yükseköğretim kurumlarında araştırma altyapılarının kurulması ve kapasitelerinin güçlendirilmesi</w:t>
            </w:r>
          </w:p>
        </w:tc>
        <w:tc>
          <w:tcPr>
            <w:tcW w:w="2253"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Birimlerde girişimciliği teşvik etmek, araştırma faaliyetlerini geliştirmek; yayın sayısı ve niteliğini artırmak,</w:t>
            </w:r>
          </w:p>
        </w:tc>
      </w:tr>
      <w:tr w:rsidR="00CF05F1" w:rsidRPr="00CF05F1" w:rsidTr="00617919">
        <w:trPr>
          <w:trHeight w:val="981"/>
        </w:trPr>
        <w:tc>
          <w:tcPr>
            <w:tcW w:w="2028" w:type="dxa"/>
            <w:vMerge/>
            <w:tcBorders>
              <w:top w:val="nil"/>
              <w:left w:val="single" w:sz="4" w:space="0" w:color="auto"/>
              <w:bottom w:val="single" w:sz="4" w:space="0" w:color="auto"/>
              <w:right w:val="single" w:sz="4" w:space="0" w:color="auto"/>
            </w:tcBorders>
            <w:vAlign w:val="center"/>
            <w:hideMark/>
          </w:tcPr>
          <w:p w:rsidR="00CF05F1" w:rsidRPr="00CF05F1" w:rsidRDefault="00CF05F1" w:rsidP="00CF05F1">
            <w:pPr>
              <w:rPr>
                <w:rFonts w:ascii="Tahoma" w:hAnsi="Tahoma" w:cs="Tahoma"/>
                <w:color w:val="000000"/>
                <w:sz w:val="22"/>
                <w:szCs w:val="22"/>
              </w:rPr>
            </w:pPr>
          </w:p>
        </w:tc>
        <w:tc>
          <w:tcPr>
            <w:tcW w:w="219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YÜKSEKÖĞRETİMDE BİLİMSEL ARAŞTIRMA VE GELİŞTİRME</w:t>
            </w:r>
          </w:p>
        </w:tc>
        <w:tc>
          <w:tcPr>
            <w:tcW w:w="387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kurumlarında inovasyon amaçlı bilimsel çalışmaların arttırılması</w:t>
            </w:r>
          </w:p>
        </w:tc>
        <w:tc>
          <w:tcPr>
            <w:tcW w:w="2253"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Birimlerde girişimciliği teşvik etmek, araştırma faaliyetlerini geliştirmek; yayın sayısı ve niteliğini artırmak,</w:t>
            </w:r>
          </w:p>
        </w:tc>
      </w:tr>
      <w:tr w:rsidR="00CF05F1" w:rsidRPr="00CF05F1" w:rsidTr="00617919">
        <w:trPr>
          <w:trHeight w:val="1281"/>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HAYAT BOYU ÖĞRENME</w:t>
            </w:r>
          </w:p>
        </w:tc>
        <w:tc>
          <w:tcPr>
            <w:tcW w:w="219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KURUMLARI SÜREKLİ EĞİTİM FAALİYETLERİ</w:t>
            </w:r>
          </w:p>
        </w:tc>
        <w:tc>
          <w:tcPr>
            <w:tcW w:w="387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Toplumun tüm kesimlerine ihtiyaç duyduğu alanlarda eğitimler verilmesi, kamu kurum ve kuruluşları, özel sektör ve uluslararası kuruluşlarla işbirliğinin gelişmesine katkıda bulunulması</w:t>
            </w:r>
          </w:p>
        </w:tc>
        <w:tc>
          <w:tcPr>
            <w:tcW w:w="2253"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Üniversite-Kent / Üniversite-Toplum / Üniversite- Sanayi işbirliğini geliştirmek,</w:t>
            </w:r>
          </w:p>
        </w:tc>
      </w:tr>
      <w:tr w:rsidR="00CF05F1" w:rsidRPr="00CF05F1" w:rsidTr="00617919">
        <w:trPr>
          <w:trHeight w:val="703"/>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TEDAVİ EDİCİ SAĞLIK</w:t>
            </w:r>
          </w:p>
        </w:tc>
        <w:tc>
          <w:tcPr>
            <w:tcW w:w="219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 xml:space="preserve">TEDAVİ EDİCİ SAĞLIK </w:t>
            </w:r>
          </w:p>
        </w:tc>
        <w:tc>
          <w:tcPr>
            <w:tcW w:w="387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Tedavi edici sağlık hizmetinin erişilebilir ve etkili olarak sunulmasının sağlanması</w:t>
            </w:r>
          </w:p>
        </w:tc>
        <w:tc>
          <w:tcPr>
            <w:tcW w:w="2253"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Üniversite-Kent / Üniversite-Toplum / Üniversite- Sanayi işbirliğini geliştirmek,</w:t>
            </w:r>
          </w:p>
        </w:tc>
      </w:tr>
      <w:tr w:rsidR="00CF05F1" w:rsidRPr="00CF05F1" w:rsidTr="00617919">
        <w:trPr>
          <w:trHeight w:val="981"/>
        </w:trPr>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HİZMETLERİ</w:t>
            </w:r>
          </w:p>
        </w:tc>
        <w:tc>
          <w:tcPr>
            <w:tcW w:w="219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ÖĞRETİM ELEMANLARININ MESLEKİ GELİŞİMİ</w:t>
            </w:r>
          </w:p>
        </w:tc>
        <w:tc>
          <w:tcPr>
            <w:tcW w:w="387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Alanında yetkin, araştırmacı, bilgi üreten ve aktaran akademisyenler yetiştirilmesi</w:t>
            </w:r>
          </w:p>
        </w:tc>
        <w:tc>
          <w:tcPr>
            <w:tcW w:w="2253"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Birimlerde girişimciliği teşvik etmek, araştırma faaliyetlerini geliştirmek; yayın sayısı ve niteliğini artırmak,</w:t>
            </w:r>
          </w:p>
        </w:tc>
      </w:tr>
      <w:tr w:rsidR="00CF05F1" w:rsidRPr="00CF05F1" w:rsidTr="00617919">
        <w:trPr>
          <w:trHeight w:val="703"/>
        </w:trPr>
        <w:tc>
          <w:tcPr>
            <w:tcW w:w="2028" w:type="dxa"/>
            <w:vMerge/>
            <w:tcBorders>
              <w:top w:val="nil"/>
              <w:left w:val="single" w:sz="4" w:space="0" w:color="auto"/>
              <w:bottom w:val="single" w:sz="4" w:space="0" w:color="auto"/>
              <w:right w:val="single" w:sz="4" w:space="0" w:color="auto"/>
            </w:tcBorders>
            <w:vAlign w:val="center"/>
            <w:hideMark/>
          </w:tcPr>
          <w:p w:rsidR="00CF05F1" w:rsidRPr="00CF05F1" w:rsidRDefault="00CF05F1" w:rsidP="00CF05F1">
            <w:pPr>
              <w:rPr>
                <w:rFonts w:ascii="Tahoma" w:hAnsi="Tahoma" w:cs="Tahoma"/>
                <w:color w:val="000000"/>
                <w:sz w:val="22"/>
                <w:szCs w:val="22"/>
              </w:rPr>
            </w:pPr>
          </w:p>
        </w:tc>
        <w:tc>
          <w:tcPr>
            <w:tcW w:w="219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ÖN LİSANS EĞİTİMİ, LİSANS EĞİTİMİ VE LİSANSÜSTÜ EĞİTİM</w:t>
            </w:r>
          </w:p>
        </w:tc>
        <w:tc>
          <w:tcPr>
            <w:tcW w:w="387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Mesleki yeterlilik sahibi ve gelişime açık mezunlar yetiştirilmesi</w:t>
            </w:r>
          </w:p>
        </w:tc>
        <w:tc>
          <w:tcPr>
            <w:tcW w:w="2253"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Eğitim - öğretim üniversitesi statüsünü geliştirmek/güçlendirmek,</w:t>
            </w:r>
          </w:p>
        </w:tc>
      </w:tr>
      <w:tr w:rsidR="00CF05F1" w:rsidRPr="00CF05F1" w:rsidTr="00617919">
        <w:trPr>
          <w:trHeight w:val="1281"/>
        </w:trPr>
        <w:tc>
          <w:tcPr>
            <w:tcW w:w="2028" w:type="dxa"/>
            <w:vMerge/>
            <w:tcBorders>
              <w:top w:val="nil"/>
              <w:left w:val="single" w:sz="4" w:space="0" w:color="auto"/>
              <w:bottom w:val="single" w:sz="4" w:space="0" w:color="auto"/>
              <w:right w:val="single" w:sz="4" w:space="0" w:color="auto"/>
            </w:tcBorders>
            <w:vAlign w:val="center"/>
            <w:hideMark/>
          </w:tcPr>
          <w:p w:rsidR="00CF05F1" w:rsidRPr="00CF05F1" w:rsidRDefault="00CF05F1" w:rsidP="00CF05F1">
            <w:pPr>
              <w:rPr>
                <w:rFonts w:ascii="Tahoma" w:hAnsi="Tahoma" w:cs="Tahoma"/>
                <w:color w:val="000000"/>
                <w:sz w:val="22"/>
                <w:szCs w:val="22"/>
              </w:rPr>
            </w:pPr>
          </w:p>
        </w:tc>
        <w:tc>
          <w:tcPr>
            <w:tcW w:w="219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YÜKSEKÖĞRETİMDE ÖĞRENCİ YAŞAMI</w:t>
            </w:r>
          </w:p>
        </w:tc>
        <w:tc>
          <w:tcPr>
            <w:tcW w:w="3875"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Yükseköğretim öğrencilerine sunulan beslenme ve barınma hizmetlerinin kalitesinin artırılması; öğrencilerin kişisel ve sosyal gelişimi desteklenerek yaşam kalitesinin yükseltilmesi</w:t>
            </w:r>
          </w:p>
        </w:tc>
        <w:tc>
          <w:tcPr>
            <w:tcW w:w="2253" w:type="dxa"/>
            <w:tcBorders>
              <w:top w:val="nil"/>
              <w:left w:val="nil"/>
              <w:bottom w:val="single" w:sz="4" w:space="0" w:color="auto"/>
              <w:right w:val="single" w:sz="4" w:space="0" w:color="auto"/>
            </w:tcBorders>
            <w:shd w:val="clear" w:color="auto" w:fill="auto"/>
            <w:vAlign w:val="center"/>
            <w:hideMark/>
          </w:tcPr>
          <w:p w:rsidR="00CF05F1" w:rsidRPr="00CF05F1" w:rsidRDefault="00CF05F1" w:rsidP="00CF05F1">
            <w:pPr>
              <w:rPr>
                <w:rFonts w:ascii="Tahoma" w:hAnsi="Tahoma" w:cs="Tahoma"/>
                <w:color w:val="000000"/>
                <w:sz w:val="22"/>
                <w:szCs w:val="22"/>
              </w:rPr>
            </w:pPr>
            <w:r w:rsidRPr="00CF05F1">
              <w:rPr>
                <w:rFonts w:ascii="Tahoma" w:hAnsi="Tahoma" w:cs="Tahoma"/>
                <w:color w:val="000000"/>
                <w:sz w:val="22"/>
                <w:szCs w:val="22"/>
              </w:rPr>
              <w:t>Eğitim - öğretim üniversitesi statüsünü geliştirmek/güçlendirmek,</w:t>
            </w:r>
          </w:p>
        </w:tc>
      </w:tr>
    </w:tbl>
    <w:p w:rsidR="00612710" w:rsidRDefault="00612710" w:rsidP="00612710">
      <w:pPr>
        <w:ind w:right="-566"/>
        <w:sectPr w:rsidR="00612710" w:rsidSect="00617919">
          <w:pgSz w:w="11906" w:h="16838"/>
          <w:pgMar w:top="1418" w:right="851" w:bottom="1418" w:left="1276" w:header="709" w:footer="709" w:gutter="0"/>
          <w:cols w:space="708"/>
          <w:docGrid w:linePitch="360"/>
        </w:sectPr>
      </w:pPr>
    </w:p>
    <w:p w:rsidR="00CD28FF" w:rsidRPr="00A613B5" w:rsidRDefault="003D30F5" w:rsidP="00CD28FF">
      <w:pPr>
        <w:keepNext/>
        <w:pageBreakBefore/>
        <w:spacing w:after="240"/>
        <w:rPr>
          <w:rFonts w:ascii="Tahoma" w:hAnsi="Tahoma" w:cs="Tahoma"/>
          <w:b/>
          <w:sz w:val="20"/>
          <w:szCs w:val="20"/>
        </w:rPr>
      </w:pPr>
      <w:r>
        <w:rPr>
          <w:b/>
          <w:sz w:val="28"/>
        </w:rPr>
        <w:t>C-</w:t>
      </w:r>
      <w:r w:rsidR="00CD28FF">
        <w:rPr>
          <w:rFonts w:ascii="Tahoma" w:hAnsi="Tahoma" w:cs="Tahoma"/>
          <w:b/>
          <w:noProof/>
          <w:sz w:val="20"/>
          <w:szCs w:val="20"/>
        </w:rPr>
        <w:t xml:space="preserve">DİCLE ÜNİVERSİTESİ </w:t>
      </w:r>
      <w:r w:rsidR="00CD28FF">
        <w:rPr>
          <w:rFonts w:ascii="Tahoma" w:hAnsi="Tahoma" w:cs="Tahoma"/>
          <w:b/>
          <w:sz w:val="20"/>
          <w:szCs w:val="20"/>
        </w:rPr>
        <w:t>PERFORMANS</w:t>
      </w:r>
      <w:r w:rsidR="00CD28FF" w:rsidRPr="00A613B5">
        <w:rPr>
          <w:rFonts w:ascii="Tahoma" w:hAnsi="Tahoma" w:cs="Tahoma"/>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D28FF" w:rsidTr="00EC7C4C">
        <w:tc>
          <w:tcPr>
            <w:tcW w:w="2376" w:type="dxa"/>
          </w:tcPr>
          <w:p w:rsidR="00617919" w:rsidRDefault="00617919" w:rsidP="00EC7C4C">
            <w:pPr>
              <w:spacing w:after="120"/>
              <w:rPr>
                <w:rFonts w:ascii="Tahoma" w:hAnsi="Tahoma" w:cs="Tahoma"/>
                <w:b/>
                <w:sz w:val="18"/>
                <w:szCs w:val="18"/>
              </w:rPr>
            </w:pPr>
          </w:p>
          <w:p w:rsidR="00CD28FF" w:rsidRPr="006769C6" w:rsidRDefault="00CD28FF" w:rsidP="00EC7C4C">
            <w:pPr>
              <w:spacing w:after="120"/>
              <w:rPr>
                <w:rFonts w:ascii="Tahoma" w:hAnsi="Tahoma" w:cs="Tahoma"/>
                <w:b/>
                <w:sz w:val="18"/>
                <w:szCs w:val="18"/>
              </w:rPr>
            </w:pPr>
            <w:r w:rsidRPr="006769C6">
              <w:rPr>
                <w:rFonts w:ascii="Tahoma" w:hAnsi="Tahoma" w:cs="Tahoma"/>
                <w:b/>
                <w:sz w:val="18"/>
                <w:szCs w:val="18"/>
              </w:rPr>
              <w:t>Bütçe Yılı:</w:t>
            </w:r>
            <w:r w:rsidR="00617919">
              <w:rPr>
                <w:rFonts w:ascii="Tahoma" w:hAnsi="Tahoma" w:cs="Tahoma"/>
                <w:noProof/>
                <w:sz w:val="18"/>
                <w:szCs w:val="18"/>
              </w:rPr>
              <w:t xml:space="preserve"> 2021</w:t>
            </w:r>
          </w:p>
        </w:tc>
        <w:tc>
          <w:tcPr>
            <w:tcW w:w="7516" w:type="dxa"/>
          </w:tcPr>
          <w:p w:rsidR="00617919" w:rsidRDefault="00617919" w:rsidP="00EC7C4C">
            <w:pPr>
              <w:rPr>
                <w:rFonts w:ascii="Tahoma" w:hAnsi="Tahoma" w:cs="Tahoma"/>
                <w:sz w:val="18"/>
                <w:szCs w:val="18"/>
              </w:rPr>
            </w:pPr>
          </w:p>
          <w:p w:rsidR="00CD28FF" w:rsidRPr="00617919" w:rsidRDefault="00CD28FF" w:rsidP="00617919">
            <w:pPr>
              <w:rPr>
                <w:rFonts w:ascii="Tahoma" w:hAnsi="Tahoma" w:cs="Tahoma"/>
                <w:sz w:val="18"/>
                <w:szCs w:val="18"/>
              </w:rPr>
            </w:pPr>
          </w:p>
        </w:tc>
      </w:tr>
      <w:tr w:rsidR="00CD28FF" w:rsidTr="00EC7C4C">
        <w:tc>
          <w:tcPr>
            <w:tcW w:w="2376" w:type="dxa"/>
          </w:tcPr>
          <w:p w:rsidR="00CD28FF" w:rsidRPr="00C1190F" w:rsidRDefault="00CD28FF" w:rsidP="00EC7C4C">
            <w:pPr>
              <w:spacing w:after="120"/>
              <w:rPr>
                <w:rFonts w:ascii="Tahoma" w:hAnsi="Tahoma" w:cs="Tahoma"/>
                <w:b/>
                <w:sz w:val="18"/>
                <w:szCs w:val="18"/>
              </w:rPr>
            </w:pPr>
            <w:r w:rsidRPr="00C1190F">
              <w:rPr>
                <w:rFonts w:ascii="Tahoma" w:hAnsi="Tahoma" w:cs="Tahoma"/>
                <w:b/>
                <w:sz w:val="18"/>
                <w:szCs w:val="18"/>
              </w:rPr>
              <w:t>Program Adı:</w:t>
            </w:r>
          </w:p>
        </w:tc>
        <w:tc>
          <w:tcPr>
            <w:tcW w:w="7516" w:type="dxa"/>
          </w:tcPr>
          <w:p w:rsidR="00CD28FF" w:rsidRPr="00C1190F" w:rsidRDefault="00CD28FF" w:rsidP="00EC7C4C">
            <w:pPr>
              <w:spacing w:after="120"/>
              <w:rPr>
                <w:rFonts w:ascii="Tahoma" w:hAnsi="Tahoma" w:cs="Tahoma"/>
                <w:sz w:val="18"/>
                <w:szCs w:val="18"/>
              </w:rPr>
            </w:pPr>
            <w:r w:rsidRPr="00C1190F">
              <w:rPr>
                <w:rFonts w:ascii="Tahoma" w:hAnsi="Tahoma" w:cs="Tahoma"/>
                <w:noProof/>
                <w:sz w:val="18"/>
                <w:szCs w:val="18"/>
              </w:rPr>
              <w:t>ARAŞTIRMA, GELİŞTİRME VE YENİLİK</w:t>
            </w:r>
          </w:p>
        </w:tc>
      </w:tr>
      <w:tr w:rsidR="00CD28FF" w:rsidTr="00EC7C4C">
        <w:tc>
          <w:tcPr>
            <w:tcW w:w="2376" w:type="dxa"/>
          </w:tcPr>
          <w:p w:rsidR="00CD28FF" w:rsidRPr="00C1190F" w:rsidRDefault="00CD28FF" w:rsidP="00EC7C4C">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CD28FF" w:rsidRPr="00C1190F" w:rsidRDefault="00CD28FF" w:rsidP="00EC7C4C">
            <w:pPr>
              <w:keepNext/>
              <w:spacing w:before="240"/>
              <w:rPr>
                <w:rFonts w:ascii="Tahoma" w:hAnsi="Tahoma" w:cs="Tahoma"/>
                <w:sz w:val="18"/>
                <w:szCs w:val="18"/>
              </w:rPr>
            </w:pPr>
            <w:r w:rsidRPr="00C1190F">
              <w:rPr>
                <w:rFonts w:ascii="Tahoma" w:hAnsi="Tahoma" w:cs="Tahoma"/>
                <w:noProof/>
                <w:sz w:val="18"/>
                <w:szCs w:val="18"/>
              </w:rPr>
              <w:t>YÜKSEKÖĞRETİMDE BİLİMSEL</w:t>
            </w:r>
            <w:r w:rsidRPr="00C1190F">
              <w:rPr>
                <w:rFonts w:ascii="Tahoma" w:hAnsi="Tahoma" w:cs="Tahoma"/>
                <w:sz w:val="18"/>
                <w:szCs w:val="18"/>
              </w:rPr>
              <w:t xml:space="preserve"> ARAŞTIRMA VE GELİŞTİRME</w:t>
            </w:r>
          </w:p>
        </w:tc>
      </w:tr>
      <w:tr w:rsidR="00CD28FF" w:rsidTr="00EC7C4C">
        <w:tc>
          <w:tcPr>
            <w:tcW w:w="2376" w:type="dxa"/>
            <w:tcBorders>
              <w:bottom w:val="single" w:sz="4" w:space="0" w:color="auto"/>
            </w:tcBorders>
          </w:tcPr>
          <w:p w:rsidR="00CD28FF" w:rsidRPr="00C1190F" w:rsidRDefault="00CD28FF" w:rsidP="00EC7C4C">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D28FF" w:rsidRPr="00C1190F" w:rsidRDefault="00CD28FF" w:rsidP="00EC7C4C">
            <w:pPr>
              <w:keepNext/>
              <w:rPr>
                <w:rFonts w:ascii="Tahoma" w:hAnsi="Tahoma" w:cs="Tahoma"/>
                <w:sz w:val="18"/>
                <w:szCs w:val="18"/>
              </w:rPr>
            </w:pPr>
          </w:p>
        </w:tc>
      </w:tr>
      <w:tr w:rsidR="00CD28FF" w:rsidTr="00EC7C4C">
        <w:tc>
          <w:tcPr>
            <w:tcW w:w="9892" w:type="dxa"/>
            <w:gridSpan w:val="2"/>
            <w:tcBorders>
              <w:top w:val="single" w:sz="4" w:space="0" w:color="auto"/>
            </w:tcBorders>
          </w:tcPr>
          <w:p w:rsidR="00CD28FF" w:rsidRPr="00C1190F" w:rsidRDefault="00CD28FF" w:rsidP="00EC7C4C">
            <w:pPr>
              <w:keepNext/>
              <w:rPr>
                <w:rFonts w:ascii="Tahoma" w:hAnsi="Tahoma" w:cs="Tahoma"/>
                <w:sz w:val="18"/>
                <w:szCs w:val="18"/>
              </w:rPr>
            </w:pPr>
            <w:r w:rsidRPr="00C1190F">
              <w:rPr>
                <w:rFonts w:ascii="Tahoma" w:hAnsi="Tahoma" w:cs="Tahoma"/>
                <w:noProof/>
                <w:sz w:val="18"/>
                <w:szCs w:val="18"/>
              </w:rPr>
              <w:t>Öğretim üyelerinin</w:t>
            </w:r>
            <w:r w:rsidRPr="00C1190F">
              <w:rPr>
                <w:rFonts w:ascii="Tahoma" w:hAnsi="Tahoma" w:cs="Tahoma"/>
                <w:sz w:val="18"/>
                <w:szCs w:val="18"/>
              </w:rPr>
              <w:t xml:space="preserve"> yurt dışı ve yurt içi bilimsel etkinliklere katılımını sağlamak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Öğretim elemanlarının ulusal veya uluslararası toplantılara bildiri ile katılmasını sağlamak.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Birim akademik dergisini uluslararası indekslere taşımak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Girişimcilik, yaratıcılık ve inovasyona yönelik proje almak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Teknoloji Transfer Ofisinde bilimsel çalışmaların ticarileşmesini sağlamak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Her yıl SCI/SCIE yayın sayısını artırmak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Tamamlanan lisansüstü tezlerden SCI/SCIE/SSCI/AHCI yayın üretmek,</w:t>
            </w:r>
          </w:p>
          <w:p w:rsidR="00CD28FF" w:rsidRPr="00C1190F" w:rsidRDefault="00CD28FF" w:rsidP="00EC7C4C">
            <w:pPr>
              <w:keepNext/>
              <w:rPr>
                <w:rFonts w:ascii="Tahoma" w:hAnsi="Tahoma" w:cs="Tahoma"/>
                <w:sz w:val="18"/>
                <w:szCs w:val="18"/>
              </w:rPr>
            </w:pPr>
          </w:p>
        </w:tc>
      </w:tr>
    </w:tbl>
    <w:p w:rsidR="00CD28FF" w:rsidRDefault="00CD28FF" w:rsidP="00CD28FF">
      <w:pPr>
        <w:keepNext/>
        <w:tabs>
          <w:tab w:val="left" w:pos="2552"/>
        </w:tabs>
        <w:spacing w:before="240"/>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D28FF" w:rsidTr="00EC7C4C">
        <w:tc>
          <w:tcPr>
            <w:tcW w:w="9892" w:type="dxa"/>
            <w:tcBorders>
              <w:top w:val="single" w:sz="4" w:space="0" w:color="auto"/>
            </w:tcBorders>
          </w:tcPr>
          <w:p w:rsidR="00CD28FF" w:rsidRPr="00C1190F" w:rsidRDefault="00CD28FF" w:rsidP="00EC7C4C">
            <w:pPr>
              <w:keepNext/>
              <w:rPr>
                <w:rFonts w:ascii="Tahoma" w:hAnsi="Tahoma" w:cs="Tahoma"/>
                <w:sz w:val="18"/>
                <w:szCs w:val="18"/>
              </w:rPr>
            </w:pPr>
            <w:r w:rsidRPr="009A27AB">
              <w:rPr>
                <w:rFonts w:ascii="Tahoma" w:hAnsi="Tahoma" w:cs="Tahoma"/>
                <w:noProof/>
                <w:sz w:val="18"/>
                <w:szCs w:val="18"/>
              </w:rPr>
              <w:t>Yükseköğretim kurumlarında</w:t>
            </w:r>
            <w:r w:rsidRPr="009A27AB">
              <w:rPr>
                <w:rFonts w:ascii="Tahoma" w:hAnsi="Tahoma" w:cs="Tahoma"/>
                <w:sz w:val="18"/>
                <w:szCs w:val="18"/>
              </w:rPr>
              <w:t xml:space="preserve"> inovasyon amaçlı bilimsel çalışmaların arttırılması</w:t>
            </w:r>
          </w:p>
        </w:tc>
      </w:tr>
    </w:tbl>
    <w:p w:rsidR="00CD28FF" w:rsidRDefault="00CD28FF" w:rsidP="00CD28FF">
      <w:pPr>
        <w:keepNext/>
        <w:tabs>
          <w:tab w:val="left" w:pos="3119"/>
        </w:tabs>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Ar-ge'ye harcanan</w:t>
            </w:r>
            <w:r w:rsidRPr="00291DD7">
              <w:rPr>
                <w:rFonts w:ascii="Tahoma" w:hAnsi="Tahoma" w:cs="Tahoma"/>
                <w:szCs w:val="14"/>
              </w:rPr>
              <w:t xml:space="preserve"> bütçenin toplam bütçeye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argeye  ayrılan</w:t>
      </w:r>
      <w:r w:rsidRPr="00A613B5">
        <w:rPr>
          <w:rFonts w:ascii="Tahoma" w:hAnsi="Tahoma" w:cs="Tahoma"/>
          <w:szCs w:val="14"/>
        </w:rPr>
        <w:t xml:space="preserve"> yatırım bütçesi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-oran</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41,23</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Ar-ge sonucu</w:t>
            </w:r>
            <w:r w:rsidRPr="00291DD7">
              <w:rPr>
                <w:rFonts w:ascii="Tahoma" w:hAnsi="Tahoma" w:cs="Tahoma"/>
                <w:szCs w:val="14"/>
              </w:rPr>
              <w:t xml:space="preserve"> ortaya çıkan ürünlere ilişkin alınan patent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617919" w:rsidRDefault="00CD28FF" w:rsidP="00CD28FF">
      <w:pPr>
        <w:tabs>
          <w:tab w:val="left" w:pos="2694"/>
        </w:tabs>
        <w:spacing w:after="240"/>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617919" w:rsidRDefault="00617919" w:rsidP="00CD28FF">
      <w:pPr>
        <w:tabs>
          <w:tab w:val="left" w:pos="2694"/>
        </w:tabs>
        <w:spacing w:after="240"/>
        <w:ind w:left="2694" w:hanging="2410"/>
        <w:rPr>
          <w:rFonts w:ascii="Tahoma" w:hAnsi="Tahoma" w:cs="Tahoma"/>
          <w:b/>
          <w:szCs w:val="14"/>
        </w:rPr>
      </w:pPr>
    </w:p>
    <w:p w:rsidR="00617919" w:rsidRDefault="00617919" w:rsidP="00CD28FF">
      <w:pPr>
        <w:tabs>
          <w:tab w:val="left" w:pos="2694"/>
        </w:tabs>
        <w:spacing w:after="240"/>
        <w:ind w:left="2694" w:hanging="2410"/>
        <w:rPr>
          <w:rFonts w:ascii="Tahoma" w:hAnsi="Tahoma" w:cs="Tahoma"/>
          <w:b/>
          <w:szCs w:val="14"/>
        </w:rPr>
      </w:pPr>
    </w:p>
    <w:p w:rsidR="00617919" w:rsidRDefault="00617919" w:rsidP="00CD28FF">
      <w:pPr>
        <w:tabs>
          <w:tab w:val="left" w:pos="2694"/>
        </w:tabs>
        <w:spacing w:after="240"/>
        <w:ind w:left="2694" w:hanging="2410"/>
        <w:rPr>
          <w:rFonts w:ascii="Tahoma" w:hAnsi="Tahoma" w:cs="Tahoma"/>
          <w:b/>
          <w:szCs w:val="14"/>
        </w:rPr>
      </w:pPr>
    </w:p>
    <w:p w:rsidR="00617919" w:rsidRDefault="00617919" w:rsidP="00CD28FF">
      <w:pPr>
        <w:tabs>
          <w:tab w:val="left" w:pos="2694"/>
        </w:tabs>
        <w:spacing w:after="240"/>
        <w:ind w:left="2694" w:hanging="2410"/>
        <w:rPr>
          <w:rFonts w:ascii="Tahoma" w:hAnsi="Tahoma" w:cs="Tahoma"/>
          <w:b/>
          <w:szCs w:val="14"/>
        </w:rPr>
      </w:pPr>
    </w:p>
    <w:p w:rsidR="00617919" w:rsidRDefault="00617919" w:rsidP="00CD28FF">
      <w:pPr>
        <w:tabs>
          <w:tab w:val="left" w:pos="2694"/>
        </w:tabs>
        <w:spacing w:after="240"/>
        <w:ind w:left="2694" w:hanging="2410"/>
        <w:rPr>
          <w:rFonts w:ascii="Tahoma" w:hAnsi="Tahoma" w:cs="Tahoma"/>
          <w:szCs w:val="14"/>
        </w:rPr>
      </w:pPr>
    </w:p>
    <w:p w:rsidR="00617919" w:rsidRPr="00617919" w:rsidRDefault="00617919" w:rsidP="00617919">
      <w:pPr>
        <w:rPr>
          <w:rFonts w:ascii="Tahoma" w:hAnsi="Tahoma" w:cs="Tahoma"/>
          <w:szCs w:val="14"/>
        </w:rPr>
      </w:pPr>
    </w:p>
    <w:p w:rsidR="00617919" w:rsidRDefault="00617919" w:rsidP="00617919">
      <w:pPr>
        <w:rPr>
          <w:rFonts w:ascii="Tahoma" w:hAnsi="Tahoma" w:cs="Tahoma"/>
          <w:szCs w:val="14"/>
        </w:rPr>
      </w:pPr>
    </w:p>
    <w:p w:rsidR="00CD28FF" w:rsidRPr="00617919" w:rsidRDefault="00617919" w:rsidP="00617919">
      <w:pPr>
        <w:tabs>
          <w:tab w:val="left" w:pos="7245"/>
        </w:tabs>
        <w:rPr>
          <w:rFonts w:ascii="Tahoma" w:hAnsi="Tahoma" w:cs="Tahoma"/>
          <w:szCs w:val="14"/>
        </w:rPr>
      </w:pPr>
      <w:r>
        <w:rPr>
          <w:rFonts w:ascii="Tahoma" w:hAnsi="Tahoma" w:cs="Tahoma"/>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Ar-ge sonucu</w:t>
            </w:r>
            <w:r w:rsidRPr="00291DD7">
              <w:rPr>
                <w:rFonts w:ascii="Tahoma" w:hAnsi="Tahoma" w:cs="Tahoma"/>
                <w:szCs w:val="14"/>
              </w:rPr>
              <w:t xml:space="preserve"> ticarileştirilen ürün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467"/>
        <w:gridCol w:w="330"/>
        <w:gridCol w:w="521"/>
        <w:gridCol w:w="1134"/>
        <w:gridCol w:w="1134"/>
        <w:gridCol w:w="1134"/>
        <w:gridCol w:w="1134"/>
        <w:gridCol w:w="1134"/>
        <w:gridCol w:w="1209"/>
      </w:tblGrid>
      <w:tr w:rsidR="00CD28FF" w:rsidTr="00622CEE">
        <w:tc>
          <w:tcPr>
            <w:tcW w:w="246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851" w:type="dxa"/>
            <w:gridSpan w:val="2"/>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13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13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3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13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13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0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622CEE">
        <w:trPr>
          <w:trHeight w:val="227"/>
        </w:trPr>
        <w:tc>
          <w:tcPr>
            <w:tcW w:w="2797" w:type="dxa"/>
            <w:gridSpan w:val="2"/>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Araştırma merkezleri</w:t>
            </w:r>
            <w:r w:rsidRPr="00291DD7">
              <w:rPr>
                <w:rFonts w:ascii="Tahoma" w:hAnsi="Tahoma" w:cs="Tahoma"/>
                <w:szCs w:val="14"/>
              </w:rPr>
              <w:t xml:space="preserve"> gelir miktarı</w:t>
            </w:r>
          </w:p>
        </w:tc>
        <w:tc>
          <w:tcPr>
            <w:tcW w:w="521"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TL</w:t>
            </w:r>
          </w:p>
        </w:tc>
        <w:tc>
          <w:tcPr>
            <w:tcW w:w="1134" w:type="dxa"/>
            <w:vAlign w:val="center"/>
          </w:tcPr>
          <w:p w:rsidR="00CD28FF" w:rsidRPr="006A11D7" w:rsidRDefault="00CD28FF" w:rsidP="00EC7C4C">
            <w:pPr>
              <w:keepNext/>
              <w:keepLines/>
              <w:jc w:val="right"/>
              <w:rPr>
                <w:rFonts w:ascii="Tahoma" w:hAnsi="Tahoma" w:cs="Tahoma"/>
                <w:sz w:val="20"/>
                <w:szCs w:val="20"/>
              </w:rPr>
            </w:pPr>
            <w:r w:rsidRPr="006A11D7">
              <w:rPr>
                <w:rFonts w:ascii="Tahoma" w:hAnsi="Tahoma" w:cs="Tahoma"/>
                <w:noProof/>
                <w:sz w:val="20"/>
                <w:szCs w:val="20"/>
              </w:rPr>
              <w:t>11.680.009</w:t>
            </w:r>
          </w:p>
        </w:tc>
        <w:tc>
          <w:tcPr>
            <w:tcW w:w="1134" w:type="dxa"/>
            <w:vAlign w:val="center"/>
          </w:tcPr>
          <w:p w:rsidR="00CD28FF" w:rsidRPr="006A11D7" w:rsidRDefault="00CD28FF" w:rsidP="00EC7C4C">
            <w:pPr>
              <w:keepNext/>
              <w:keepLines/>
              <w:jc w:val="right"/>
              <w:rPr>
                <w:rFonts w:ascii="Tahoma" w:hAnsi="Tahoma" w:cs="Tahoma"/>
                <w:sz w:val="20"/>
                <w:szCs w:val="20"/>
              </w:rPr>
            </w:pPr>
            <w:r w:rsidRPr="006A11D7">
              <w:rPr>
                <w:rFonts w:ascii="Tahoma" w:hAnsi="Tahoma" w:cs="Tahoma"/>
                <w:noProof/>
                <w:sz w:val="20"/>
                <w:szCs w:val="20"/>
              </w:rPr>
              <w:t>15.000.000</w:t>
            </w:r>
          </w:p>
        </w:tc>
        <w:tc>
          <w:tcPr>
            <w:tcW w:w="1134" w:type="dxa"/>
            <w:vAlign w:val="center"/>
          </w:tcPr>
          <w:p w:rsidR="00CD28FF" w:rsidRPr="00622CEE" w:rsidRDefault="00CD28FF" w:rsidP="00EC7C4C">
            <w:pPr>
              <w:keepNext/>
              <w:keepLines/>
              <w:jc w:val="right"/>
              <w:rPr>
                <w:rFonts w:ascii="Tahoma" w:hAnsi="Tahoma" w:cs="Tahoma"/>
                <w:sz w:val="20"/>
                <w:szCs w:val="20"/>
              </w:rPr>
            </w:pPr>
            <w:r w:rsidRPr="00622CEE">
              <w:rPr>
                <w:rFonts w:ascii="Tahoma" w:hAnsi="Tahoma" w:cs="Tahoma"/>
                <w:noProof/>
                <w:sz w:val="20"/>
                <w:szCs w:val="20"/>
              </w:rPr>
              <w:t>15.000.000</w:t>
            </w:r>
          </w:p>
        </w:tc>
        <w:tc>
          <w:tcPr>
            <w:tcW w:w="1134" w:type="dxa"/>
            <w:vAlign w:val="center"/>
          </w:tcPr>
          <w:p w:rsidR="00CD28FF" w:rsidRPr="00622CEE" w:rsidRDefault="00CD28FF" w:rsidP="00622CEE">
            <w:pPr>
              <w:keepNext/>
              <w:keepLines/>
              <w:rPr>
                <w:rFonts w:ascii="Tahoma" w:hAnsi="Tahoma" w:cs="Tahoma"/>
                <w:sz w:val="20"/>
                <w:szCs w:val="20"/>
              </w:rPr>
            </w:pPr>
            <w:r w:rsidRPr="00622CEE">
              <w:rPr>
                <w:rFonts w:ascii="Tahoma" w:hAnsi="Tahoma" w:cs="Tahoma"/>
                <w:noProof/>
                <w:sz w:val="20"/>
                <w:szCs w:val="20"/>
              </w:rPr>
              <w:t>15.600.000</w:t>
            </w:r>
          </w:p>
        </w:tc>
        <w:tc>
          <w:tcPr>
            <w:tcW w:w="1134" w:type="dxa"/>
            <w:vAlign w:val="center"/>
          </w:tcPr>
          <w:p w:rsidR="00CD28FF" w:rsidRPr="00622CEE" w:rsidRDefault="00CD28FF" w:rsidP="00622CEE">
            <w:pPr>
              <w:keepNext/>
              <w:keepLines/>
              <w:rPr>
                <w:rFonts w:ascii="Tahoma" w:hAnsi="Tahoma" w:cs="Tahoma"/>
                <w:sz w:val="20"/>
                <w:szCs w:val="20"/>
              </w:rPr>
            </w:pPr>
            <w:r w:rsidRPr="00622CEE">
              <w:rPr>
                <w:rFonts w:ascii="Tahoma" w:hAnsi="Tahoma" w:cs="Tahoma"/>
                <w:noProof/>
                <w:sz w:val="20"/>
                <w:szCs w:val="20"/>
              </w:rPr>
              <w:t>16.200.000</w:t>
            </w:r>
          </w:p>
        </w:tc>
        <w:tc>
          <w:tcPr>
            <w:tcW w:w="1209" w:type="dxa"/>
            <w:vAlign w:val="center"/>
          </w:tcPr>
          <w:p w:rsidR="00CD28FF" w:rsidRPr="00622CEE" w:rsidRDefault="00CD28FF" w:rsidP="00EC7C4C">
            <w:pPr>
              <w:keepNext/>
              <w:keepLines/>
              <w:jc w:val="right"/>
              <w:rPr>
                <w:rFonts w:ascii="Tahoma" w:hAnsi="Tahoma" w:cs="Tahoma"/>
                <w:sz w:val="20"/>
                <w:szCs w:val="20"/>
              </w:rPr>
            </w:pPr>
            <w:r w:rsidRPr="00622CEE">
              <w:rPr>
                <w:rFonts w:ascii="Tahoma" w:hAnsi="Tahoma" w:cs="Tahoma"/>
                <w:noProof/>
                <w:sz w:val="20"/>
                <w:szCs w:val="20"/>
              </w:rPr>
              <w:t>16.200.000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Dicle Üniversitesi</w:t>
      </w:r>
      <w:r w:rsidRPr="00A613B5">
        <w:rPr>
          <w:rFonts w:ascii="Tahoma" w:hAnsi="Tahoma" w:cs="Tahoma"/>
          <w:szCs w:val="14"/>
        </w:rPr>
        <w:t xml:space="preserve"> birimlerinin döner sermaye gelirleri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--DMİS Kayıtları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Hazine ve</w:t>
      </w:r>
      <w:r w:rsidRPr="00A613B5">
        <w:rPr>
          <w:rFonts w:ascii="Tahoma" w:hAnsi="Tahoma" w:cs="Tahoma"/>
          <w:szCs w:val="14"/>
        </w:rPr>
        <w:t xml:space="preserve"> Maliye Bakanlığı Muhasebat Genel Müdürlüğü DMİS Sistemi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Araştırma merkezlerinin</w:t>
            </w:r>
            <w:r w:rsidRPr="00291DD7">
              <w:rPr>
                <w:rFonts w:ascii="Tahoma" w:hAnsi="Tahoma" w:cs="Tahoma"/>
                <w:szCs w:val="14"/>
              </w:rPr>
              <w:t xml:space="preserve"> sanayi ile yaptığı proje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ortağı</w:t>
      </w:r>
      <w:r w:rsidRPr="00A613B5">
        <w:rPr>
          <w:rFonts w:ascii="Tahoma" w:hAnsi="Tahoma" w:cs="Tahoma"/>
          <w:szCs w:val="14"/>
        </w:rPr>
        <w:t xml:space="preserve"> bulunduğu teknokentteki şirketlerle yapılan </w:t>
      </w:r>
      <w:r w:rsidR="00D01042" w:rsidRPr="00A613B5">
        <w:rPr>
          <w:rFonts w:ascii="Tahoma" w:hAnsi="Tahoma" w:cs="Tahoma"/>
          <w:szCs w:val="14"/>
        </w:rPr>
        <w:t>işbirliği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--Proje yürütücülerinin</w:t>
      </w:r>
      <w:r w:rsidRPr="00A613B5">
        <w:rPr>
          <w:rFonts w:ascii="Tahoma" w:hAnsi="Tahoma" w:cs="Tahoma"/>
          <w:szCs w:val="14"/>
        </w:rPr>
        <w:t xml:space="preserve"> sundukları proje dosyasındaki bütçe hesaplaması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Bilimsel araştırma</w:t>
      </w:r>
      <w:r w:rsidRPr="00A613B5">
        <w:rPr>
          <w:rFonts w:ascii="Tahoma" w:hAnsi="Tahoma" w:cs="Tahoma"/>
          <w:szCs w:val="14"/>
        </w:rPr>
        <w:t xml:space="preserve"> projeleri bütçesi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BAP kapsamında</w:t>
            </w:r>
            <w:r w:rsidRPr="00291DD7">
              <w:rPr>
                <w:rFonts w:ascii="Tahoma" w:hAnsi="Tahoma" w:cs="Tahoma"/>
                <w:szCs w:val="14"/>
              </w:rPr>
              <w:t xml:space="preserve"> desteklenen araştırma projeleri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135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140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140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145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145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145</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 öğretim</w:t>
      </w:r>
      <w:r w:rsidRPr="00A613B5">
        <w:rPr>
          <w:rFonts w:ascii="Tahoma" w:hAnsi="Tahoma" w:cs="Tahoma"/>
          <w:szCs w:val="14"/>
        </w:rPr>
        <w:t xml:space="preserve"> elemanlarının bilimsel araştırma proje mevzuatlarında belirlenen süre içerisinde BAP koordinatörlüğüne verilip</w:t>
      </w:r>
    </w:p>
    <w:p w:rsidR="00CD28FF" w:rsidRPr="00A613B5" w:rsidRDefault="00D01042" w:rsidP="00CD28FF">
      <w:pPr>
        <w:keepNext/>
        <w:keepLines/>
        <w:tabs>
          <w:tab w:val="left" w:pos="2694"/>
        </w:tabs>
        <w:ind w:left="2694" w:hanging="2410"/>
        <w:rPr>
          <w:rFonts w:ascii="Tahoma" w:hAnsi="Tahoma" w:cs="Tahoma"/>
          <w:szCs w:val="14"/>
        </w:rPr>
      </w:pPr>
      <w:r w:rsidRPr="00A613B5">
        <w:rPr>
          <w:rFonts w:ascii="Tahoma" w:hAnsi="Tahoma" w:cs="Tahoma"/>
          <w:szCs w:val="14"/>
        </w:rPr>
        <w:t>Jüriler</w:t>
      </w:r>
      <w:r w:rsidR="00CD28FF" w:rsidRPr="00A613B5">
        <w:rPr>
          <w:rFonts w:ascii="Tahoma" w:hAnsi="Tahoma" w:cs="Tahoma"/>
          <w:szCs w:val="14"/>
        </w:rPr>
        <w:t xml:space="preserve"> </w:t>
      </w:r>
      <w:r w:rsidRPr="00A613B5">
        <w:rPr>
          <w:rFonts w:ascii="Tahoma" w:hAnsi="Tahoma" w:cs="Tahoma"/>
          <w:szCs w:val="14"/>
        </w:rPr>
        <w:t>tarafından değerlendirilip</w:t>
      </w:r>
      <w:r w:rsidR="00CD28FF" w:rsidRPr="00A613B5">
        <w:rPr>
          <w:rFonts w:ascii="Tahoma" w:hAnsi="Tahoma" w:cs="Tahoma"/>
          <w:szCs w:val="14"/>
        </w:rPr>
        <w:t xml:space="preserve"> bap komisyonu tarafından kabul edilen projeler </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proje yürütücülerinin</w:t>
      </w:r>
      <w:r w:rsidRPr="00A613B5">
        <w:rPr>
          <w:rFonts w:ascii="Tahoma" w:hAnsi="Tahoma" w:cs="Tahoma"/>
          <w:szCs w:val="14"/>
        </w:rPr>
        <w:t xml:space="preserve"> proje dosyalarında sunmuş olduğu bütçe dağılım-</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2547 sayılı</w:t>
      </w:r>
      <w:r w:rsidRPr="00A613B5">
        <w:rPr>
          <w:rFonts w:ascii="Tahoma" w:hAnsi="Tahoma" w:cs="Tahoma"/>
          <w:szCs w:val="14"/>
        </w:rPr>
        <w:t xml:space="preserve"> kanunun 58. maddesi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7</w:t>
            </w:r>
            <w:r w:rsidRPr="00291DD7">
              <w:rPr>
                <w:rFonts w:ascii="Tahoma" w:hAnsi="Tahoma" w:cs="Tahoma"/>
                <w:szCs w:val="14"/>
              </w:rPr>
              <w:t xml:space="preserve">- </w:t>
            </w:r>
            <w:r w:rsidRPr="00291DD7">
              <w:rPr>
                <w:rFonts w:ascii="Tahoma" w:hAnsi="Tahoma" w:cs="Tahoma"/>
                <w:noProof/>
                <w:szCs w:val="14"/>
              </w:rPr>
              <w:t>Öğretim elemanı</w:t>
            </w:r>
            <w:r w:rsidRPr="00291DD7">
              <w:rPr>
                <w:rFonts w:ascii="Tahoma" w:hAnsi="Tahoma" w:cs="Tahoma"/>
                <w:szCs w:val="14"/>
              </w:rPr>
              <w:t xml:space="preserve"> başına düşen ar-ge proje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Lütfen detay</w:t>
      </w:r>
      <w:r w:rsidRPr="00A613B5">
        <w:rPr>
          <w:rFonts w:ascii="Tahoma" w:hAnsi="Tahoma" w:cs="Tahoma"/>
          <w:szCs w:val="14"/>
        </w:rPr>
        <w:t xml:space="preserve"> ekranından kaynak ve yayınlama sıklığı bilgilerini giriniz!</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8</w:t>
            </w:r>
            <w:r w:rsidRPr="00291DD7">
              <w:rPr>
                <w:rFonts w:ascii="Tahoma" w:hAnsi="Tahoma" w:cs="Tahoma"/>
                <w:szCs w:val="14"/>
              </w:rPr>
              <w:t xml:space="preserve">- </w:t>
            </w:r>
            <w:r w:rsidRPr="00291DD7">
              <w:rPr>
                <w:rFonts w:ascii="Tahoma" w:hAnsi="Tahoma" w:cs="Tahoma"/>
                <w:noProof/>
                <w:szCs w:val="14"/>
              </w:rPr>
              <w:t xml:space="preserve">Patent, </w:t>
            </w:r>
            <w:r w:rsidRPr="00291DD7">
              <w:rPr>
                <w:rFonts w:ascii="Tahoma" w:hAnsi="Tahoma" w:cs="Tahoma"/>
                <w:szCs w:val="14"/>
              </w:rPr>
              <w:t>faydalı model ve endüstriyel tasarım başvuru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 öğretim</w:t>
      </w:r>
      <w:r w:rsidRPr="00A613B5">
        <w:rPr>
          <w:rFonts w:ascii="Tahoma" w:hAnsi="Tahoma" w:cs="Tahoma"/>
          <w:szCs w:val="14"/>
        </w:rPr>
        <w:t xml:space="preserve"> elemanlarının bilimsel araştırma proje mevzuatlarında belirlenen süre içerisinde BAP koordinatörlüğüne verilip</w:t>
      </w:r>
    </w:p>
    <w:p w:rsidR="00CD28FF" w:rsidRPr="00A613B5" w:rsidRDefault="00D01042" w:rsidP="00CD28FF">
      <w:pPr>
        <w:keepNext/>
        <w:keepLines/>
        <w:tabs>
          <w:tab w:val="left" w:pos="2694"/>
        </w:tabs>
        <w:ind w:left="2694" w:hanging="2410"/>
        <w:rPr>
          <w:rFonts w:ascii="Tahoma" w:hAnsi="Tahoma" w:cs="Tahoma"/>
          <w:szCs w:val="14"/>
        </w:rPr>
      </w:pPr>
      <w:r w:rsidRPr="00A613B5">
        <w:rPr>
          <w:rFonts w:ascii="Tahoma" w:hAnsi="Tahoma" w:cs="Tahoma"/>
          <w:szCs w:val="14"/>
        </w:rPr>
        <w:t>Jüriler</w:t>
      </w:r>
      <w:r w:rsidR="00CD28FF" w:rsidRPr="00A613B5">
        <w:rPr>
          <w:rFonts w:ascii="Tahoma" w:hAnsi="Tahoma" w:cs="Tahoma"/>
          <w:szCs w:val="14"/>
        </w:rPr>
        <w:t xml:space="preserve"> </w:t>
      </w:r>
      <w:r w:rsidRPr="00A613B5">
        <w:rPr>
          <w:rFonts w:ascii="Tahoma" w:hAnsi="Tahoma" w:cs="Tahoma"/>
          <w:szCs w:val="14"/>
        </w:rPr>
        <w:t>tarafından değerlendirilip</w:t>
      </w:r>
      <w:r w:rsidR="00CD28FF" w:rsidRPr="00A613B5">
        <w:rPr>
          <w:rFonts w:ascii="Tahoma" w:hAnsi="Tahoma" w:cs="Tahoma"/>
          <w:szCs w:val="14"/>
        </w:rPr>
        <w:t xml:space="preserve"> bap komisyonu tarafından kabul edilen proje</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-proje yürütücülerinin</w:t>
      </w:r>
      <w:r w:rsidRPr="00A613B5">
        <w:rPr>
          <w:rFonts w:ascii="Tahoma" w:hAnsi="Tahoma" w:cs="Tahoma"/>
          <w:szCs w:val="14"/>
        </w:rPr>
        <w:t xml:space="preserve"> proje dosyalarında sunmuş olduğu bütçe dağılım</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2547 sayılı</w:t>
      </w:r>
      <w:r w:rsidRPr="00A613B5">
        <w:rPr>
          <w:rFonts w:ascii="Tahoma" w:hAnsi="Tahoma" w:cs="Tahoma"/>
          <w:szCs w:val="14"/>
        </w:rPr>
        <w:t xml:space="preserve"> kanunun 58. maddesi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9</w:t>
            </w:r>
            <w:r w:rsidRPr="00291DD7">
              <w:rPr>
                <w:rFonts w:ascii="Tahoma" w:hAnsi="Tahoma" w:cs="Tahoma"/>
                <w:szCs w:val="14"/>
              </w:rPr>
              <w:t xml:space="preserve">- </w:t>
            </w:r>
            <w:r w:rsidRPr="00291DD7">
              <w:rPr>
                <w:rFonts w:ascii="Tahoma" w:hAnsi="Tahoma" w:cs="Tahoma"/>
                <w:noProof/>
                <w:szCs w:val="14"/>
              </w:rPr>
              <w:t>Ulusal ve</w:t>
            </w:r>
            <w:r w:rsidRPr="00291DD7">
              <w:rPr>
                <w:rFonts w:ascii="Tahoma" w:hAnsi="Tahoma" w:cs="Tahoma"/>
                <w:szCs w:val="14"/>
              </w:rPr>
              <w:t xml:space="preserve"> uluslararası kuruluşlar tarafından desteklenen ar-ge projesi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Gap Karacadağ</w:t>
      </w:r>
      <w:r w:rsidRPr="00A613B5">
        <w:rPr>
          <w:rFonts w:ascii="Tahoma" w:hAnsi="Tahoma" w:cs="Tahoma"/>
          <w:szCs w:val="14"/>
        </w:rPr>
        <w:t xml:space="preserve"> Kalkınma Ajansı ve benzeri Kuruluşlar tarafından desteklenen projeler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-proje yürütücülerinin</w:t>
      </w:r>
      <w:r w:rsidRPr="00A613B5">
        <w:rPr>
          <w:rFonts w:ascii="Tahoma" w:hAnsi="Tahoma" w:cs="Tahoma"/>
          <w:szCs w:val="14"/>
        </w:rPr>
        <w:t xml:space="preserve"> proje dosyalarında sunmuş olduğu bütçe dağılım</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İlgili mevzuatlar</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10</w:t>
            </w:r>
            <w:r w:rsidRPr="00291DD7">
              <w:rPr>
                <w:rFonts w:ascii="Tahoma" w:hAnsi="Tahoma" w:cs="Tahoma"/>
                <w:szCs w:val="14"/>
              </w:rPr>
              <w:t xml:space="preserve">- </w:t>
            </w:r>
            <w:r w:rsidRPr="00291DD7">
              <w:rPr>
                <w:rFonts w:ascii="Tahoma" w:hAnsi="Tahoma" w:cs="Tahoma"/>
                <w:noProof/>
                <w:szCs w:val="14"/>
              </w:rPr>
              <w:t>Uluslararası endekslerde</w:t>
            </w:r>
            <w:r w:rsidRPr="00291DD7">
              <w:rPr>
                <w:rFonts w:ascii="Tahoma" w:hAnsi="Tahoma" w:cs="Tahoma"/>
                <w:szCs w:val="14"/>
              </w:rPr>
              <w:t xml:space="preserve"> yer alan bilimsel yayın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548</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555</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555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558</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560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560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öğretim</w:t>
      </w:r>
      <w:r w:rsidRPr="00A613B5">
        <w:rPr>
          <w:rFonts w:ascii="Tahoma" w:hAnsi="Tahoma" w:cs="Tahoma"/>
          <w:szCs w:val="14"/>
        </w:rPr>
        <w:t xml:space="preserve"> elamanlarının </w:t>
      </w:r>
      <w:r w:rsidR="00D01042" w:rsidRPr="00A613B5">
        <w:rPr>
          <w:rFonts w:ascii="Tahoma" w:hAnsi="Tahoma" w:cs="Tahoma"/>
          <w:szCs w:val="14"/>
        </w:rPr>
        <w:t>uluslararası</w:t>
      </w:r>
      <w:r w:rsidRPr="00A613B5">
        <w:rPr>
          <w:rFonts w:ascii="Tahoma" w:hAnsi="Tahoma" w:cs="Tahoma"/>
          <w:szCs w:val="14"/>
        </w:rPr>
        <w:t xml:space="preserve"> dergilerde bilimsel çalışmalarının yayınlanması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-2547 sayılı</w:t>
      </w:r>
      <w:r w:rsidRPr="00A613B5">
        <w:rPr>
          <w:rFonts w:ascii="Tahoma" w:hAnsi="Tahoma" w:cs="Tahoma"/>
          <w:szCs w:val="14"/>
        </w:rPr>
        <w:t xml:space="preserve"> </w:t>
      </w:r>
      <w:r w:rsidR="00D01042" w:rsidRPr="00A613B5">
        <w:rPr>
          <w:rFonts w:ascii="Tahoma" w:hAnsi="Tahoma" w:cs="Tahoma"/>
          <w:szCs w:val="14"/>
        </w:rPr>
        <w:t>kanun, yılları</w:t>
      </w:r>
      <w:r w:rsidRPr="00A613B5">
        <w:rPr>
          <w:rFonts w:ascii="Tahoma" w:hAnsi="Tahoma" w:cs="Tahoma"/>
          <w:szCs w:val="14"/>
        </w:rPr>
        <w:t xml:space="preserve"> bütçe kanunu ve diğer ilgili mevzuatlar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Özel Bütçe</w:t>
      </w:r>
      <w:r w:rsidRPr="00A613B5">
        <w:rPr>
          <w:rFonts w:ascii="Tahoma" w:hAnsi="Tahoma" w:cs="Tahoma"/>
          <w:szCs w:val="14"/>
        </w:rPr>
        <w:t xml:space="preserve"> ve Bilimsel </w:t>
      </w:r>
      <w:r w:rsidR="00D01042" w:rsidRPr="00A613B5">
        <w:rPr>
          <w:rFonts w:ascii="Tahoma" w:hAnsi="Tahoma" w:cs="Tahoma"/>
          <w:szCs w:val="14"/>
        </w:rPr>
        <w:t>araştırma bütçesi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D28FF" w:rsidRPr="009A27AB" w:rsidRDefault="00CD28FF" w:rsidP="00CD28FF">
      <w:pPr>
        <w:keepNext/>
        <w:keepLines/>
        <w:rPr>
          <w:rFonts w:ascii="Tahoma" w:hAnsi="Tahoma" w:cs="Tahoma"/>
          <w:sz w:val="18"/>
          <w:szCs w:val="18"/>
        </w:rPr>
      </w:pPr>
      <w:r>
        <w:rPr>
          <w:rFonts w:ascii="Tahoma" w:hAnsi="Tahoma" w:cs="Tahoma"/>
          <w:b/>
          <w:sz w:val="18"/>
          <w:szCs w:val="18"/>
        </w:rPr>
        <w:t xml:space="preserve">Alt </w:t>
      </w:r>
      <w:r w:rsidRPr="009A27AB">
        <w:rPr>
          <w:rFonts w:ascii="Tahoma" w:hAnsi="Tahoma" w:cs="Tahoma"/>
          <w:b/>
          <w:sz w:val="18"/>
          <w:szCs w:val="18"/>
        </w:rPr>
        <w:t>Program</w:t>
      </w:r>
      <w:r>
        <w:rPr>
          <w:rFonts w:ascii="Tahoma" w:hAnsi="Tahoma" w:cs="Tahoma"/>
          <w:b/>
          <w:sz w:val="18"/>
          <w:szCs w:val="18"/>
        </w:rPr>
        <w:t xml:space="preserve">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D28FF" w:rsidTr="00EC7C4C">
        <w:tc>
          <w:tcPr>
            <w:tcW w:w="396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Faaliyetler</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Default="00CD28FF" w:rsidP="00EC7C4C">
            <w:pPr>
              <w:keepNext/>
              <w:keepLines/>
              <w:jc w:val="center"/>
              <w:rPr>
                <w:rFonts w:ascii="Tahoma" w:hAnsi="Tahoma" w:cs="Tahoma"/>
                <w:b/>
                <w:szCs w:val="16"/>
              </w:rPr>
            </w:pPr>
            <w:r w:rsidRPr="00F12DF9">
              <w:rPr>
                <w:rFonts w:ascii="Tahoma" w:hAnsi="Tahoma" w:cs="Tahoma"/>
                <w:b/>
                <w:szCs w:val="16"/>
              </w:rPr>
              <w:t>Harcama</w:t>
            </w:r>
          </w:p>
          <w:p w:rsidR="00CD28FF" w:rsidRPr="00F12DF9" w:rsidRDefault="00CD28FF" w:rsidP="00EC7C4C">
            <w:pPr>
              <w:keepNext/>
              <w:keepLines/>
              <w:jc w:val="center"/>
              <w:rPr>
                <w:rFonts w:ascii="Tahoma" w:hAnsi="Tahoma" w:cs="Tahoma"/>
                <w:b/>
                <w:szCs w:val="16"/>
              </w:rPr>
            </w:pPr>
            <w:r>
              <w:rPr>
                <w:rFonts w:ascii="Tahoma" w:hAnsi="Tahoma" w:cs="Tahoma"/>
                <w:b/>
                <w:noProof/>
                <w:szCs w:val="16"/>
              </w:rPr>
              <w:t>Haziran</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 Kurumlarının</w:t>
            </w:r>
            <w:r w:rsidRPr="00C30D44">
              <w:rPr>
                <w:rFonts w:ascii="Tahoma" w:hAnsi="Tahoma" w:cs="Tahoma"/>
                <w:b/>
                <w:szCs w:val="14"/>
              </w:rPr>
              <w:t xml:space="preserve"> Bilimsel Araştırma Projeleri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4.560.000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4.245.151</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14.055.000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14.955.000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15.902.000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4.560.000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4.245.151</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14.055.000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14.955.000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15.902.000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T O</w:t>
            </w:r>
            <w:r w:rsidRPr="00C30D44">
              <w:rPr>
                <w:rFonts w:ascii="Tahoma" w:hAnsi="Tahoma" w:cs="Tahoma"/>
                <w:b/>
                <w:szCs w:val="14"/>
              </w:rPr>
              <w:t xml:space="preserve"> P L A 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4.560.000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4.245.151</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14.055.000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14.955.000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15.902.000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4.560.000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4.245.151</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14.055.000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14.955.000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15.902.000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bl>
    <w:p w:rsidR="00CD28FF" w:rsidRDefault="00CD28FF" w:rsidP="00CD28FF">
      <w:pPr>
        <w:keepNext/>
        <w:spacing w:before="240"/>
        <w:rPr>
          <w:rFonts w:ascii="Tahoma" w:hAnsi="Tahoma" w:cs="Tahoma"/>
          <w:b/>
          <w:sz w:val="18"/>
          <w:szCs w:val="18"/>
        </w:rPr>
      </w:pPr>
      <w:r w:rsidRPr="009A27AB">
        <w:rPr>
          <w:rFonts w:ascii="Tahoma" w:hAnsi="Tahoma" w:cs="Tahoma"/>
          <w:b/>
          <w:sz w:val="18"/>
          <w:szCs w:val="18"/>
        </w:rPr>
        <w:t>Faaliyetlere İlişkin Açıklamalar:</w:t>
      </w:r>
    </w:p>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Temel Araştırma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2547  Sayılı</w:t>
            </w:r>
            <w:r w:rsidRPr="006769C6">
              <w:rPr>
                <w:rFonts w:ascii="Tahoma" w:hAnsi="Tahoma" w:cs="Tahoma"/>
                <w:szCs w:val="16"/>
              </w:rPr>
              <w:t xml:space="preserve"> </w:t>
            </w:r>
            <w:r w:rsidR="00D01042" w:rsidRPr="006769C6">
              <w:rPr>
                <w:rFonts w:ascii="Tahoma" w:hAnsi="Tahoma" w:cs="Tahoma"/>
                <w:szCs w:val="16"/>
              </w:rPr>
              <w:t>Kanunla eğitim</w:t>
            </w:r>
            <w:r w:rsidRPr="006769C6">
              <w:rPr>
                <w:rFonts w:ascii="Tahoma" w:hAnsi="Tahoma" w:cs="Tahoma"/>
                <w:szCs w:val="16"/>
              </w:rPr>
              <w:t xml:space="preserve"> - öğretim, araştırma, yayım, öğretim elemanları, </w:t>
            </w:r>
            <w:r w:rsidR="00D01042" w:rsidRPr="006769C6">
              <w:rPr>
                <w:rFonts w:ascii="Tahoma" w:hAnsi="Tahoma" w:cs="Tahoma"/>
                <w:szCs w:val="16"/>
              </w:rPr>
              <w:t>öğrenciler ile</w:t>
            </w:r>
            <w:r w:rsidRPr="006769C6">
              <w:rPr>
                <w:rFonts w:ascii="Tahoma" w:hAnsi="Tahoma" w:cs="Tahoma"/>
                <w:szCs w:val="16"/>
              </w:rPr>
              <w:t xml:space="preserve"> ilgili esaslar çerçevesinde araştırma hizmetlerini yapmak</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Kurumlarının</w:t>
      </w:r>
      <w:r w:rsidRPr="00B27736">
        <w:rPr>
          <w:rFonts w:ascii="Tahoma" w:hAnsi="Tahoma" w:cs="Tahoma"/>
          <w:b/>
          <w:szCs w:val="16"/>
        </w:rPr>
        <w:t xml:space="preserve"> Bilimsel Araştırma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Yükseköğretim Kurumları</w:t>
            </w:r>
            <w:r w:rsidRPr="006769C6">
              <w:rPr>
                <w:rFonts w:ascii="Tahoma" w:hAnsi="Tahoma" w:cs="Tahoma"/>
                <w:szCs w:val="16"/>
              </w:rPr>
              <w:t xml:space="preserve"> Bütçelerinde Bilimsel Araştırma Projeleri İçin Tefrik Edilen Ödeneklerin Özel Hesaba Aktarılarak Kullanımı, Muhasebeleştirilmesi İle Özel Hesabın İşleyişine İlişkin Esas Ve Usuller ile Dicle Üniversitesi BAP yönergesi kapsamında Üniversitenin öğretim üyeleri tarafından hazırlamış oldukları bilimsel projeler </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D28FF" w:rsidTr="00EC7C4C">
        <w:tc>
          <w:tcPr>
            <w:tcW w:w="2376" w:type="dxa"/>
          </w:tcPr>
          <w:p w:rsidR="00CD28FF" w:rsidRPr="00C1190F" w:rsidRDefault="00CD28FF" w:rsidP="00EC7C4C">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CD28FF" w:rsidRPr="00C1190F" w:rsidRDefault="00CD28FF" w:rsidP="00EC7C4C">
            <w:pPr>
              <w:keepNext/>
              <w:spacing w:before="240"/>
              <w:rPr>
                <w:rFonts w:ascii="Tahoma" w:hAnsi="Tahoma" w:cs="Tahoma"/>
                <w:sz w:val="18"/>
                <w:szCs w:val="18"/>
              </w:rPr>
            </w:pPr>
            <w:r w:rsidRPr="00C1190F">
              <w:rPr>
                <w:rFonts w:ascii="Tahoma" w:hAnsi="Tahoma" w:cs="Tahoma"/>
                <w:noProof/>
                <w:sz w:val="18"/>
                <w:szCs w:val="18"/>
              </w:rPr>
              <w:t>ARAŞTIRMA ALTYAPILARI</w:t>
            </w:r>
          </w:p>
        </w:tc>
      </w:tr>
      <w:tr w:rsidR="00CD28FF" w:rsidTr="00EC7C4C">
        <w:tc>
          <w:tcPr>
            <w:tcW w:w="2376" w:type="dxa"/>
            <w:tcBorders>
              <w:bottom w:val="single" w:sz="4" w:space="0" w:color="auto"/>
            </w:tcBorders>
          </w:tcPr>
          <w:p w:rsidR="00CD28FF" w:rsidRPr="00C1190F" w:rsidRDefault="00CD28FF" w:rsidP="00EC7C4C">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D28FF" w:rsidRPr="00C1190F" w:rsidRDefault="00CD28FF" w:rsidP="00EC7C4C">
            <w:pPr>
              <w:keepNext/>
              <w:rPr>
                <w:rFonts w:ascii="Tahoma" w:hAnsi="Tahoma" w:cs="Tahoma"/>
                <w:sz w:val="18"/>
                <w:szCs w:val="18"/>
              </w:rPr>
            </w:pPr>
          </w:p>
        </w:tc>
      </w:tr>
      <w:tr w:rsidR="00CD28FF" w:rsidTr="00EC7C4C">
        <w:tc>
          <w:tcPr>
            <w:tcW w:w="9892" w:type="dxa"/>
            <w:gridSpan w:val="2"/>
            <w:tcBorders>
              <w:top w:val="single" w:sz="4" w:space="0" w:color="auto"/>
            </w:tcBorders>
          </w:tcPr>
          <w:p w:rsidR="00CD28FF" w:rsidRPr="00C1190F" w:rsidRDefault="00CD28FF" w:rsidP="00EC7C4C">
            <w:pPr>
              <w:keepNext/>
              <w:rPr>
                <w:rFonts w:ascii="Tahoma" w:hAnsi="Tahoma" w:cs="Tahoma"/>
                <w:sz w:val="18"/>
                <w:szCs w:val="18"/>
              </w:rPr>
            </w:pPr>
            <w:r w:rsidRPr="00C1190F">
              <w:rPr>
                <w:rFonts w:ascii="Tahoma" w:hAnsi="Tahoma" w:cs="Tahoma"/>
                <w:noProof/>
                <w:sz w:val="18"/>
                <w:szCs w:val="18"/>
              </w:rPr>
              <w:t>Öğretim üyelerinin</w:t>
            </w:r>
            <w:r w:rsidRPr="00C1190F">
              <w:rPr>
                <w:rFonts w:ascii="Tahoma" w:hAnsi="Tahoma" w:cs="Tahoma"/>
                <w:sz w:val="18"/>
                <w:szCs w:val="18"/>
              </w:rPr>
              <w:t xml:space="preserve"> Teknokent bünyesinde şirket kurmasını teşvik etmek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Üniversitemiz laboratuvarlarını ulusal/uluslararası akredite etmek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Merkez Kütüphanesinden erişilen veri tabanı sayısını artırmak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 xml:space="preserve">Üniversitemiz öğretim elemanları tarafından </w:t>
            </w:r>
            <w:r w:rsidR="00D01042" w:rsidRPr="00C1190F">
              <w:rPr>
                <w:rFonts w:ascii="Tahoma" w:hAnsi="Tahoma" w:cs="Tahoma"/>
                <w:sz w:val="18"/>
                <w:szCs w:val="18"/>
              </w:rPr>
              <w:t>Kamu Kurumu</w:t>
            </w:r>
            <w:r w:rsidRPr="00C1190F">
              <w:rPr>
                <w:rFonts w:ascii="Tahoma" w:hAnsi="Tahoma" w:cs="Tahoma"/>
                <w:sz w:val="18"/>
                <w:szCs w:val="18"/>
              </w:rPr>
              <w:t xml:space="preserve"> veya kuruluşlarına Danışmanlık Hizmeti verilmesi</w:t>
            </w:r>
          </w:p>
          <w:p w:rsidR="00CD28FF" w:rsidRPr="00C1190F" w:rsidRDefault="00CD28FF" w:rsidP="00EC7C4C">
            <w:pPr>
              <w:keepNext/>
              <w:rPr>
                <w:rFonts w:ascii="Tahoma" w:hAnsi="Tahoma" w:cs="Tahoma"/>
                <w:sz w:val="18"/>
                <w:szCs w:val="18"/>
              </w:rPr>
            </w:pPr>
          </w:p>
        </w:tc>
      </w:tr>
    </w:tbl>
    <w:p w:rsidR="00CD28FF" w:rsidRDefault="00CD28FF" w:rsidP="00CD28FF">
      <w:pPr>
        <w:keepNext/>
        <w:tabs>
          <w:tab w:val="left" w:pos="2552"/>
        </w:tabs>
        <w:spacing w:before="240"/>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D28FF" w:rsidTr="00EC7C4C">
        <w:tc>
          <w:tcPr>
            <w:tcW w:w="9892" w:type="dxa"/>
            <w:tcBorders>
              <w:top w:val="single" w:sz="4" w:space="0" w:color="auto"/>
            </w:tcBorders>
          </w:tcPr>
          <w:p w:rsidR="00CD28FF" w:rsidRPr="00C1190F" w:rsidRDefault="00CD28FF" w:rsidP="00EC7C4C">
            <w:pPr>
              <w:keepNext/>
              <w:rPr>
                <w:rFonts w:ascii="Tahoma" w:hAnsi="Tahoma" w:cs="Tahoma"/>
                <w:sz w:val="18"/>
                <w:szCs w:val="18"/>
              </w:rPr>
            </w:pPr>
            <w:r w:rsidRPr="009A27AB">
              <w:rPr>
                <w:rFonts w:ascii="Tahoma" w:hAnsi="Tahoma" w:cs="Tahoma"/>
                <w:noProof/>
                <w:sz w:val="18"/>
                <w:szCs w:val="18"/>
              </w:rPr>
              <w:t>Ülkemizin bilgi</w:t>
            </w:r>
            <w:r w:rsidRPr="009A27AB">
              <w:rPr>
                <w:rFonts w:ascii="Tahoma" w:hAnsi="Tahoma" w:cs="Tahoma"/>
                <w:sz w:val="18"/>
                <w:szCs w:val="18"/>
              </w:rPr>
              <w:t xml:space="preserve"> birikiminin arttırılmasına ve teknolojik gelişimine katkıda bulunmak üzere yükseköğretim kurumlarında araştırma altyapılarının kurulması ve kapasitelerinin güçlendirilmesi</w:t>
            </w:r>
          </w:p>
        </w:tc>
      </w:tr>
    </w:tbl>
    <w:p w:rsidR="00CD28FF" w:rsidRDefault="00CD28FF" w:rsidP="00CD28FF">
      <w:pPr>
        <w:keepNext/>
        <w:tabs>
          <w:tab w:val="left" w:pos="3119"/>
        </w:tabs>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Araştırma altyapısı</w:t>
            </w:r>
            <w:r w:rsidRPr="00291DD7">
              <w:rPr>
                <w:rFonts w:ascii="Tahoma" w:hAnsi="Tahoma" w:cs="Tahoma"/>
                <w:szCs w:val="14"/>
              </w:rPr>
              <w:t xml:space="preserve"> projesi tamamlanma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B,ilimsel</w:t>
      </w:r>
      <w:r w:rsidRPr="00A613B5">
        <w:rPr>
          <w:rFonts w:ascii="Tahoma" w:hAnsi="Tahoma" w:cs="Tahoma"/>
          <w:szCs w:val="14"/>
        </w:rPr>
        <w:t xml:space="preserve"> araştırma projesi bütçesinden yatırıma ayrılan tutarların </w:t>
      </w:r>
      <w:r w:rsidR="00D01042" w:rsidRPr="00A613B5">
        <w:rPr>
          <w:rFonts w:ascii="Tahoma" w:hAnsi="Tahoma" w:cs="Tahoma"/>
          <w:szCs w:val="14"/>
        </w:rPr>
        <w:t>laboratuvarların</w:t>
      </w:r>
      <w:r w:rsidRPr="00A613B5">
        <w:rPr>
          <w:rFonts w:ascii="Tahoma" w:hAnsi="Tahoma" w:cs="Tahoma"/>
          <w:szCs w:val="14"/>
        </w:rPr>
        <w:t xml:space="preserve"> akredite edilmesi için çalışmalar yapılacaktır.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-2547 sayılı</w:t>
      </w:r>
      <w:r w:rsidRPr="00A613B5">
        <w:rPr>
          <w:rFonts w:ascii="Tahoma" w:hAnsi="Tahoma" w:cs="Tahoma"/>
          <w:szCs w:val="14"/>
        </w:rPr>
        <w:t xml:space="preserve"> Kanun 58.madde</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Bilimsel Araştırma</w:t>
      </w:r>
      <w:r w:rsidRPr="00A613B5">
        <w:rPr>
          <w:rFonts w:ascii="Tahoma" w:hAnsi="Tahoma" w:cs="Tahoma"/>
          <w:szCs w:val="14"/>
        </w:rPr>
        <w:t xml:space="preserve"> proje bütçesi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D28FF" w:rsidRPr="009A27AB" w:rsidRDefault="00CD28FF" w:rsidP="00CD28FF">
      <w:pPr>
        <w:keepNext/>
        <w:keepLines/>
        <w:rPr>
          <w:rFonts w:ascii="Tahoma" w:hAnsi="Tahoma" w:cs="Tahoma"/>
          <w:sz w:val="18"/>
          <w:szCs w:val="18"/>
        </w:rPr>
      </w:pPr>
      <w:r>
        <w:rPr>
          <w:rFonts w:ascii="Tahoma" w:hAnsi="Tahoma" w:cs="Tahoma"/>
          <w:b/>
          <w:sz w:val="18"/>
          <w:szCs w:val="18"/>
        </w:rPr>
        <w:t xml:space="preserve">Alt </w:t>
      </w:r>
      <w:r w:rsidRPr="009A27AB">
        <w:rPr>
          <w:rFonts w:ascii="Tahoma" w:hAnsi="Tahoma" w:cs="Tahoma"/>
          <w:b/>
          <w:sz w:val="18"/>
          <w:szCs w:val="18"/>
        </w:rPr>
        <w:t>Program</w:t>
      </w:r>
      <w:r>
        <w:rPr>
          <w:rFonts w:ascii="Tahoma" w:hAnsi="Tahoma" w:cs="Tahoma"/>
          <w:b/>
          <w:sz w:val="18"/>
          <w:szCs w:val="18"/>
        </w:rPr>
        <w:t xml:space="preserve">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D28FF" w:rsidTr="00EC7C4C">
        <w:tc>
          <w:tcPr>
            <w:tcW w:w="396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Faaliyetler</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Default="00CD28FF" w:rsidP="00EC7C4C">
            <w:pPr>
              <w:keepNext/>
              <w:keepLines/>
              <w:jc w:val="center"/>
              <w:rPr>
                <w:rFonts w:ascii="Tahoma" w:hAnsi="Tahoma" w:cs="Tahoma"/>
                <w:b/>
                <w:szCs w:val="16"/>
              </w:rPr>
            </w:pPr>
            <w:r w:rsidRPr="00F12DF9">
              <w:rPr>
                <w:rFonts w:ascii="Tahoma" w:hAnsi="Tahoma" w:cs="Tahoma"/>
                <w:b/>
                <w:szCs w:val="16"/>
              </w:rPr>
              <w:t>Harcama</w:t>
            </w:r>
          </w:p>
          <w:p w:rsidR="00CD28FF" w:rsidRPr="00F12DF9" w:rsidRDefault="00CD28FF" w:rsidP="00EC7C4C">
            <w:pPr>
              <w:keepNext/>
              <w:keepLines/>
              <w:jc w:val="center"/>
              <w:rPr>
                <w:rFonts w:ascii="Tahoma" w:hAnsi="Tahoma" w:cs="Tahoma"/>
                <w:b/>
                <w:szCs w:val="16"/>
              </w:rPr>
            </w:pPr>
            <w:r>
              <w:rPr>
                <w:rFonts w:ascii="Tahoma" w:hAnsi="Tahoma" w:cs="Tahoma"/>
                <w:b/>
                <w:noProof/>
                <w:szCs w:val="16"/>
              </w:rPr>
              <w:t>Haziran</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T O</w:t>
            </w:r>
            <w:r w:rsidRPr="00C30D44">
              <w:rPr>
                <w:rFonts w:ascii="Tahoma" w:hAnsi="Tahoma" w:cs="Tahoma"/>
                <w:b/>
                <w:szCs w:val="14"/>
              </w:rPr>
              <w:t xml:space="preserve"> P L A 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bl>
    <w:p w:rsidR="00CD28FF" w:rsidRDefault="00CD28FF" w:rsidP="00CD28FF">
      <w:pPr>
        <w:keepNext/>
        <w:spacing w:before="240"/>
        <w:rPr>
          <w:rFonts w:ascii="Tahoma" w:hAnsi="Tahoma" w:cs="Tahoma"/>
          <w:b/>
          <w:sz w:val="18"/>
          <w:szCs w:val="18"/>
        </w:rPr>
      </w:pPr>
      <w:r w:rsidRPr="009A27AB">
        <w:rPr>
          <w:rFonts w:ascii="Tahoma" w:hAnsi="Tahoma" w:cs="Tahoma"/>
          <w:b/>
          <w:sz w:val="18"/>
          <w:szCs w:val="18"/>
        </w:rPr>
        <w:t>Faaliyetlere İlişkin Açıklamalar:</w:t>
      </w:r>
    </w:p>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Araştırma Altyapısı Kurulması ve Geliştirilmesi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 xml:space="preserve"> Anayasanın </w:t>
            </w:r>
            <w:r w:rsidRPr="006769C6">
              <w:rPr>
                <w:rFonts w:ascii="Tahoma" w:hAnsi="Tahoma" w:cs="Tahoma"/>
                <w:szCs w:val="16"/>
              </w:rPr>
              <w:t>130. Maddesi</w:t>
            </w:r>
          </w:p>
          <w:p w:rsidR="00CD28FF" w:rsidRPr="006769C6" w:rsidRDefault="00D01042" w:rsidP="00EC7C4C">
            <w:pPr>
              <w:spacing w:after="120"/>
              <w:contextualSpacing/>
              <w:rPr>
                <w:rFonts w:ascii="Tahoma" w:hAnsi="Tahoma" w:cs="Tahoma"/>
                <w:szCs w:val="16"/>
              </w:rPr>
            </w:pPr>
            <w:r w:rsidRPr="006769C6">
              <w:rPr>
                <w:rFonts w:ascii="Tahoma" w:hAnsi="Tahoma" w:cs="Tahoma"/>
                <w:szCs w:val="16"/>
              </w:rPr>
              <w:t>On birinci</w:t>
            </w:r>
            <w:r w:rsidR="00CD28FF" w:rsidRPr="006769C6">
              <w:rPr>
                <w:rFonts w:ascii="Tahoma" w:hAnsi="Tahoma" w:cs="Tahoma"/>
                <w:szCs w:val="16"/>
              </w:rPr>
              <w:t xml:space="preserve"> Kalkınma Planı;  </w:t>
            </w:r>
          </w:p>
          <w:p w:rsidR="00CD28FF" w:rsidRPr="006769C6" w:rsidRDefault="00CD28FF" w:rsidP="00EC7C4C">
            <w:pPr>
              <w:spacing w:after="120"/>
              <w:contextualSpacing/>
              <w:rPr>
                <w:rFonts w:ascii="Tahoma" w:hAnsi="Tahoma" w:cs="Tahoma"/>
                <w:szCs w:val="16"/>
              </w:rPr>
            </w:pPr>
            <w:r w:rsidRPr="006769C6">
              <w:rPr>
                <w:rFonts w:ascii="Tahoma" w:hAnsi="Tahoma" w:cs="Tahoma"/>
                <w:szCs w:val="16"/>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CD28FF" w:rsidRPr="006769C6" w:rsidRDefault="00CD28FF" w:rsidP="00D01042">
            <w:pPr>
              <w:spacing w:after="120"/>
              <w:contextualSpacing/>
              <w:rPr>
                <w:rFonts w:ascii="Tahoma" w:hAnsi="Tahoma" w:cs="Tahoma"/>
                <w:szCs w:val="16"/>
              </w:rPr>
            </w:pPr>
          </w:p>
        </w:tc>
      </w:tr>
    </w:tbl>
    <w:p w:rsidR="00CD28FF" w:rsidRPr="00A613B5" w:rsidRDefault="00CD28FF" w:rsidP="00CD28FF">
      <w:pPr>
        <w:keepNext/>
        <w:pageBreakBefore/>
        <w:spacing w:after="240"/>
        <w:jc w:val="center"/>
        <w:rPr>
          <w:rFonts w:ascii="Tahoma" w:hAnsi="Tahoma" w:cs="Tahoma"/>
          <w:b/>
          <w:sz w:val="20"/>
          <w:szCs w:val="20"/>
        </w:rPr>
      </w:pPr>
      <w:r>
        <w:rPr>
          <w:rFonts w:ascii="Tahoma" w:hAnsi="Tahoma" w:cs="Tahoma"/>
          <w:b/>
          <w:noProof/>
          <w:sz w:val="20"/>
          <w:szCs w:val="20"/>
        </w:rPr>
        <w:t xml:space="preserve">DİCLE ÜNİVERSİTESİ </w:t>
      </w:r>
      <w:r>
        <w:rPr>
          <w:rFonts w:ascii="Tahoma" w:hAnsi="Tahoma" w:cs="Tahoma"/>
          <w:b/>
          <w:sz w:val="20"/>
          <w:szCs w:val="20"/>
        </w:rPr>
        <w:t>PERFORMANS</w:t>
      </w:r>
      <w:r w:rsidRPr="00A613B5">
        <w:rPr>
          <w:rFonts w:ascii="Tahoma" w:hAnsi="Tahoma" w:cs="Tahoma"/>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D28FF" w:rsidTr="00EC7C4C">
        <w:tc>
          <w:tcPr>
            <w:tcW w:w="2376" w:type="dxa"/>
          </w:tcPr>
          <w:p w:rsidR="00CD28FF" w:rsidRPr="006769C6" w:rsidRDefault="00CD28FF" w:rsidP="00EC7C4C">
            <w:pPr>
              <w:spacing w:after="120"/>
              <w:rPr>
                <w:rFonts w:ascii="Tahoma" w:hAnsi="Tahoma" w:cs="Tahoma"/>
                <w:b/>
                <w:sz w:val="18"/>
                <w:szCs w:val="18"/>
              </w:rPr>
            </w:pPr>
            <w:r w:rsidRPr="006769C6">
              <w:rPr>
                <w:rFonts w:ascii="Tahoma" w:hAnsi="Tahoma" w:cs="Tahoma"/>
                <w:b/>
                <w:sz w:val="18"/>
                <w:szCs w:val="18"/>
              </w:rPr>
              <w:t>Bütçe Yılı:</w:t>
            </w:r>
          </w:p>
        </w:tc>
        <w:tc>
          <w:tcPr>
            <w:tcW w:w="7516" w:type="dxa"/>
          </w:tcPr>
          <w:p w:rsidR="00CD28FF" w:rsidRPr="006769C6" w:rsidRDefault="00CD28FF" w:rsidP="00EC7C4C">
            <w:pPr>
              <w:rPr>
                <w:rFonts w:ascii="Tahoma" w:hAnsi="Tahoma" w:cs="Tahoma"/>
                <w:sz w:val="18"/>
                <w:szCs w:val="18"/>
              </w:rPr>
            </w:pPr>
            <w:r>
              <w:rPr>
                <w:rFonts w:ascii="Tahoma" w:hAnsi="Tahoma" w:cs="Tahoma"/>
                <w:noProof/>
                <w:sz w:val="18"/>
                <w:szCs w:val="18"/>
              </w:rPr>
              <w:t>2021</w:t>
            </w:r>
          </w:p>
        </w:tc>
      </w:tr>
      <w:tr w:rsidR="00CD28FF" w:rsidTr="00EC7C4C">
        <w:tc>
          <w:tcPr>
            <w:tcW w:w="2376" w:type="dxa"/>
          </w:tcPr>
          <w:p w:rsidR="00CD28FF" w:rsidRPr="00C1190F" w:rsidRDefault="00CD28FF" w:rsidP="00EC7C4C">
            <w:pPr>
              <w:spacing w:after="120"/>
              <w:rPr>
                <w:rFonts w:ascii="Tahoma" w:hAnsi="Tahoma" w:cs="Tahoma"/>
                <w:b/>
                <w:sz w:val="18"/>
                <w:szCs w:val="18"/>
              </w:rPr>
            </w:pPr>
            <w:r w:rsidRPr="00C1190F">
              <w:rPr>
                <w:rFonts w:ascii="Tahoma" w:hAnsi="Tahoma" w:cs="Tahoma"/>
                <w:b/>
                <w:sz w:val="18"/>
                <w:szCs w:val="18"/>
              </w:rPr>
              <w:t>Program Adı:</w:t>
            </w:r>
          </w:p>
        </w:tc>
        <w:tc>
          <w:tcPr>
            <w:tcW w:w="7516" w:type="dxa"/>
          </w:tcPr>
          <w:p w:rsidR="00CD28FF" w:rsidRPr="00C1190F" w:rsidRDefault="00CD28FF" w:rsidP="00EC7C4C">
            <w:pPr>
              <w:spacing w:after="120"/>
              <w:rPr>
                <w:rFonts w:ascii="Tahoma" w:hAnsi="Tahoma" w:cs="Tahoma"/>
                <w:sz w:val="18"/>
                <w:szCs w:val="18"/>
              </w:rPr>
            </w:pPr>
            <w:r w:rsidRPr="00C1190F">
              <w:rPr>
                <w:rFonts w:ascii="Tahoma" w:hAnsi="Tahoma" w:cs="Tahoma"/>
                <w:noProof/>
                <w:sz w:val="18"/>
                <w:szCs w:val="18"/>
              </w:rPr>
              <w:t>HAYAT BOYU ÖĞRENME</w:t>
            </w:r>
          </w:p>
        </w:tc>
      </w:tr>
      <w:tr w:rsidR="00CD28FF" w:rsidTr="00EC7C4C">
        <w:tc>
          <w:tcPr>
            <w:tcW w:w="2376" w:type="dxa"/>
          </w:tcPr>
          <w:p w:rsidR="00CD28FF" w:rsidRPr="00C1190F" w:rsidRDefault="00CD28FF" w:rsidP="00EC7C4C">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CD28FF" w:rsidRPr="00C1190F" w:rsidRDefault="00CD28FF" w:rsidP="00EC7C4C">
            <w:pPr>
              <w:keepNext/>
              <w:spacing w:before="240"/>
              <w:rPr>
                <w:rFonts w:ascii="Tahoma" w:hAnsi="Tahoma" w:cs="Tahoma"/>
                <w:sz w:val="18"/>
                <w:szCs w:val="18"/>
              </w:rPr>
            </w:pPr>
            <w:r w:rsidRPr="00C1190F">
              <w:rPr>
                <w:rFonts w:ascii="Tahoma" w:hAnsi="Tahoma" w:cs="Tahoma"/>
                <w:noProof/>
                <w:sz w:val="18"/>
                <w:szCs w:val="18"/>
              </w:rPr>
              <w:t>YÜKSEKÖĞRETİM KURUMLARI</w:t>
            </w:r>
            <w:r w:rsidRPr="00C1190F">
              <w:rPr>
                <w:rFonts w:ascii="Tahoma" w:hAnsi="Tahoma" w:cs="Tahoma"/>
                <w:sz w:val="18"/>
                <w:szCs w:val="18"/>
              </w:rPr>
              <w:t xml:space="preserve"> SÜREKLİ EĞİTİM FAALİYETLERİ</w:t>
            </w:r>
          </w:p>
        </w:tc>
      </w:tr>
      <w:tr w:rsidR="00CD28FF" w:rsidTr="00EC7C4C">
        <w:tc>
          <w:tcPr>
            <w:tcW w:w="2376" w:type="dxa"/>
            <w:tcBorders>
              <w:bottom w:val="single" w:sz="4" w:space="0" w:color="auto"/>
            </w:tcBorders>
          </w:tcPr>
          <w:p w:rsidR="00CD28FF" w:rsidRPr="00C1190F" w:rsidRDefault="00CD28FF" w:rsidP="00EC7C4C">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D28FF" w:rsidRPr="00C1190F" w:rsidRDefault="00CD28FF" w:rsidP="00EC7C4C">
            <w:pPr>
              <w:keepNext/>
              <w:rPr>
                <w:rFonts w:ascii="Tahoma" w:hAnsi="Tahoma" w:cs="Tahoma"/>
                <w:sz w:val="18"/>
                <w:szCs w:val="18"/>
              </w:rPr>
            </w:pPr>
          </w:p>
        </w:tc>
      </w:tr>
      <w:tr w:rsidR="00CD28FF" w:rsidTr="00EC7C4C">
        <w:tc>
          <w:tcPr>
            <w:tcW w:w="9892" w:type="dxa"/>
            <w:gridSpan w:val="2"/>
            <w:tcBorders>
              <w:top w:val="single" w:sz="4" w:space="0" w:color="auto"/>
            </w:tcBorders>
          </w:tcPr>
          <w:p w:rsidR="00CD28FF" w:rsidRPr="00C1190F" w:rsidRDefault="00CD28FF" w:rsidP="00EC7C4C">
            <w:pPr>
              <w:keepNext/>
              <w:rPr>
                <w:rFonts w:ascii="Tahoma" w:hAnsi="Tahoma" w:cs="Tahoma"/>
                <w:sz w:val="18"/>
                <w:szCs w:val="18"/>
              </w:rPr>
            </w:pPr>
            <w:r w:rsidRPr="00C1190F">
              <w:rPr>
                <w:rFonts w:ascii="Tahoma" w:hAnsi="Tahoma" w:cs="Tahoma"/>
                <w:noProof/>
                <w:sz w:val="18"/>
                <w:szCs w:val="18"/>
              </w:rPr>
              <w:t>Hayat boyu</w:t>
            </w:r>
            <w:r w:rsidRPr="00C1190F">
              <w:rPr>
                <w:rFonts w:ascii="Tahoma" w:hAnsi="Tahoma" w:cs="Tahoma"/>
                <w:sz w:val="18"/>
                <w:szCs w:val="18"/>
              </w:rPr>
              <w:t xml:space="preserve"> öğrenme programlarının çeşitliliği ve niteliği artırılacak, kazanımların belgelendirilmesi sağlanacaktır. </w:t>
            </w:r>
          </w:p>
          <w:p w:rsidR="00CD28FF" w:rsidRPr="00C1190F" w:rsidRDefault="00CD28FF" w:rsidP="00EC7C4C">
            <w:pPr>
              <w:keepNext/>
              <w:rPr>
                <w:rFonts w:ascii="Tahoma" w:hAnsi="Tahoma" w:cs="Tahoma"/>
                <w:sz w:val="18"/>
                <w:szCs w:val="18"/>
              </w:rPr>
            </w:pPr>
            <w:r w:rsidRPr="00C1190F">
              <w:rPr>
                <w:rFonts w:ascii="Tahoma" w:hAnsi="Tahoma" w:cs="Tahoma"/>
                <w:sz w:val="18"/>
                <w:szCs w:val="18"/>
              </w:rPr>
              <w:t>Sıfır atık politikası ile ekolojik tasarımı çalışmaları yapılacaktır.</w:t>
            </w:r>
          </w:p>
          <w:p w:rsidR="00CD28FF" w:rsidRPr="00C1190F" w:rsidRDefault="00CD28FF" w:rsidP="00EC7C4C">
            <w:pPr>
              <w:keepNext/>
              <w:rPr>
                <w:rFonts w:ascii="Tahoma" w:hAnsi="Tahoma" w:cs="Tahoma"/>
                <w:sz w:val="18"/>
                <w:szCs w:val="18"/>
              </w:rPr>
            </w:pPr>
            <w:r w:rsidRPr="00C1190F">
              <w:rPr>
                <w:rFonts w:ascii="Tahoma" w:hAnsi="Tahoma" w:cs="Tahoma"/>
                <w:sz w:val="18"/>
                <w:szCs w:val="18"/>
              </w:rPr>
              <w:t>Türkçe veya yabancı dilde nitelikli bilimsel yayın hazırlamak için danışmanlık desteği sunmak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Kıt kaynakların tasarrufunun sağlanması konusunda eğitici çalışmalar yapmak,</w:t>
            </w:r>
          </w:p>
          <w:p w:rsidR="00CD28FF" w:rsidRPr="00C1190F" w:rsidRDefault="00CD28FF" w:rsidP="00EC7C4C">
            <w:pPr>
              <w:keepNext/>
              <w:rPr>
                <w:rFonts w:ascii="Tahoma" w:hAnsi="Tahoma" w:cs="Tahoma"/>
                <w:sz w:val="18"/>
                <w:szCs w:val="18"/>
              </w:rPr>
            </w:pPr>
          </w:p>
        </w:tc>
      </w:tr>
    </w:tbl>
    <w:p w:rsidR="00CD28FF" w:rsidRDefault="00CD28FF" w:rsidP="00CD28FF">
      <w:pPr>
        <w:keepNext/>
        <w:tabs>
          <w:tab w:val="left" w:pos="2552"/>
        </w:tabs>
        <w:spacing w:before="240"/>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D28FF" w:rsidTr="00EC7C4C">
        <w:tc>
          <w:tcPr>
            <w:tcW w:w="9892" w:type="dxa"/>
            <w:tcBorders>
              <w:top w:val="single" w:sz="4" w:space="0" w:color="auto"/>
            </w:tcBorders>
          </w:tcPr>
          <w:p w:rsidR="00CD28FF" w:rsidRPr="00C1190F" w:rsidRDefault="00CD28FF" w:rsidP="00EC7C4C">
            <w:pPr>
              <w:keepNext/>
              <w:rPr>
                <w:rFonts w:ascii="Tahoma" w:hAnsi="Tahoma" w:cs="Tahoma"/>
                <w:sz w:val="18"/>
                <w:szCs w:val="18"/>
              </w:rPr>
            </w:pPr>
            <w:r w:rsidRPr="009A27AB">
              <w:rPr>
                <w:rFonts w:ascii="Tahoma" w:hAnsi="Tahoma" w:cs="Tahoma"/>
                <w:noProof/>
                <w:sz w:val="18"/>
                <w:szCs w:val="18"/>
              </w:rPr>
              <w:t>Toplumun tüm</w:t>
            </w:r>
            <w:r w:rsidRPr="009A27AB">
              <w:rPr>
                <w:rFonts w:ascii="Tahoma" w:hAnsi="Tahoma" w:cs="Tahoma"/>
                <w:sz w:val="18"/>
                <w:szCs w:val="18"/>
              </w:rPr>
              <w:t xml:space="preserve"> kesimlerine ihtiyaç duyduğu alanlarda eğitimler verilmesi, kamu kurum ve kuruluşları, özel sektör ve uluslararası kuruluşlarla işbirliğinin gelişmesine katkıda bulunulması</w:t>
            </w:r>
          </w:p>
        </w:tc>
      </w:tr>
    </w:tbl>
    <w:p w:rsidR="00CD28FF" w:rsidRDefault="00CD28FF" w:rsidP="00CD28FF">
      <w:pPr>
        <w:keepNext/>
        <w:tabs>
          <w:tab w:val="left" w:pos="3119"/>
        </w:tabs>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Dezavantajlı gruplara</w:t>
            </w:r>
            <w:r w:rsidRPr="00291DD7">
              <w:rPr>
                <w:rFonts w:ascii="Tahoma" w:hAnsi="Tahoma" w:cs="Tahoma"/>
                <w:szCs w:val="14"/>
              </w:rPr>
              <w:t xml:space="preserve"> yönelik sosyal entegrasyon ve kapsayıcılığa ilişkin yapılan faaliyet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Eğitim programlarına</w:t>
            </w:r>
            <w:r w:rsidRPr="00291DD7">
              <w:rPr>
                <w:rFonts w:ascii="Tahoma" w:hAnsi="Tahoma" w:cs="Tahoma"/>
                <w:szCs w:val="14"/>
              </w:rPr>
              <w:t xml:space="preserve"> başvuran kişi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Mezunlara yönelik</w:t>
            </w:r>
            <w:r w:rsidRPr="00291DD7">
              <w:rPr>
                <w:rFonts w:ascii="Tahoma" w:hAnsi="Tahoma" w:cs="Tahoma"/>
                <w:szCs w:val="14"/>
              </w:rPr>
              <w:t xml:space="preserve"> gerçekleştirilen faaliyet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Sürekli Eğitim</w:t>
            </w:r>
            <w:r w:rsidRPr="00291DD7">
              <w:rPr>
                <w:rFonts w:ascii="Tahoma" w:hAnsi="Tahoma" w:cs="Tahoma"/>
                <w:szCs w:val="14"/>
              </w:rPr>
              <w:t xml:space="preserve"> Merkezi (SEM) ve Dil Merkezi (DİLMER) tarafından mesleki eğitime yönelik verilen sertifika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150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155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155</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DUSEM </w:t>
      </w:r>
      <w:r w:rsidR="00D01042">
        <w:rPr>
          <w:rFonts w:ascii="Tahoma" w:hAnsi="Tahoma" w:cs="Tahoma"/>
          <w:noProof/>
          <w:szCs w:val="14"/>
        </w:rPr>
        <w:t>VE</w:t>
      </w:r>
      <w:r w:rsidR="00D01042" w:rsidRPr="00A613B5">
        <w:rPr>
          <w:rFonts w:ascii="Tahoma" w:hAnsi="Tahoma" w:cs="Tahoma"/>
          <w:szCs w:val="14"/>
        </w:rPr>
        <w:t xml:space="preserve"> DİL</w:t>
      </w:r>
      <w:r w:rsidRPr="00A613B5">
        <w:rPr>
          <w:rFonts w:ascii="Tahoma" w:hAnsi="Tahoma" w:cs="Tahoma"/>
          <w:szCs w:val="14"/>
        </w:rPr>
        <w:t xml:space="preserve"> MERKEZLERİNİN AÇMIŞ OLDUKLARI SERTİFİKA PROGRAMLARI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DUSEM </w:t>
      </w:r>
      <w:r w:rsidR="00D01042">
        <w:rPr>
          <w:rFonts w:ascii="Tahoma" w:hAnsi="Tahoma" w:cs="Tahoma"/>
          <w:noProof/>
          <w:szCs w:val="14"/>
        </w:rPr>
        <w:t>VE</w:t>
      </w:r>
      <w:r w:rsidR="00D01042" w:rsidRPr="00A613B5">
        <w:rPr>
          <w:rFonts w:ascii="Tahoma" w:hAnsi="Tahoma" w:cs="Tahoma"/>
          <w:szCs w:val="14"/>
        </w:rPr>
        <w:t xml:space="preserve"> DİL</w:t>
      </w:r>
      <w:r w:rsidRPr="00A613B5">
        <w:rPr>
          <w:rFonts w:ascii="Tahoma" w:hAnsi="Tahoma" w:cs="Tahoma"/>
          <w:szCs w:val="14"/>
        </w:rPr>
        <w:t xml:space="preserve"> MERKEZLERİNDEN SERTİFİKA ALMAYA HAK KAZANANLAR-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DUSEM </w:t>
      </w:r>
      <w:r w:rsidR="00D01042">
        <w:rPr>
          <w:rFonts w:ascii="Tahoma" w:hAnsi="Tahoma" w:cs="Tahoma"/>
          <w:noProof/>
          <w:szCs w:val="14"/>
        </w:rPr>
        <w:t>VE</w:t>
      </w:r>
      <w:r w:rsidR="00D01042" w:rsidRPr="00A613B5">
        <w:rPr>
          <w:rFonts w:ascii="Tahoma" w:hAnsi="Tahoma" w:cs="Tahoma"/>
          <w:szCs w:val="14"/>
        </w:rPr>
        <w:t xml:space="preserve"> DİL</w:t>
      </w:r>
      <w:r w:rsidRPr="00A613B5">
        <w:rPr>
          <w:rFonts w:ascii="Tahoma" w:hAnsi="Tahoma" w:cs="Tahoma"/>
          <w:szCs w:val="14"/>
        </w:rPr>
        <w:t xml:space="preserve"> MERKEZİ KAYITLARI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Tamamlanan sosyal</w:t>
            </w:r>
            <w:r w:rsidRPr="00291DD7">
              <w:rPr>
                <w:rFonts w:ascii="Tahoma" w:hAnsi="Tahoma" w:cs="Tahoma"/>
                <w:szCs w:val="14"/>
              </w:rPr>
              <w:t xml:space="preserve"> sorumluluk projeleri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6</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Üniversitemizin  kadın</w:t>
      </w:r>
      <w:r w:rsidRPr="00A613B5">
        <w:rPr>
          <w:rFonts w:ascii="Tahoma" w:hAnsi="Tahoma" w:cs="Tahoma"/>
          <w:szCs w:val="14"/>
        </w:rPr>
        <w:t xml:space="preserve"> sorunları ve sosyal araştırma merkezi</w:t>
      </w:r>
      <w:r w:rsidR="00622CEE">
        <w:rPr>
          <w:rFonts w:ascii="Tahoma" w:hAnsi="Tahoma" w:cs="Tahoma"/>
          <w:szCs w:val="14"/>
        </w:rPr>
        <w:t xml:space="preserve"> </w:t>
      </w:r>
      <w:r w:rsidRPr="00A613B5">
        <w:rPr>
          <w:rFonts w:ascii="Tahoma" w:hAnsi="Tahoma" w:cs="Tahoma"/>
          <w:szCs w:val="14"/>
        </w:rPr>
        <w:t>ve diğer merkezlerin yapmış oldukları faaliyetler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Bap, </w:t>
      </w:r>
      <w:r w:rsidRPr="00A613B5">
        <w:rPr>
          <w:rFonts w:ascii="Tahoma" w:hAnsi="Tahoma" w:cs="Tahoma"/>
          <w:szCs w:val="14"/>
        </w:rPr>
        <w:t xml:space="preserve">sosyal sorumluluk </w:t>
      </w:r>
      <w:r w:rsidR="00D01042" w:rsidRPr="00A613B5">
        <w:rPr>
          <w:rFonts w:ascii="Tahoma" w:hAnsi="Tahoma" w:cs="Tahoma"/>
          <w:szCs w:val="14"/>
        </w:rPr>
        <w:t>kuruluşlarının proje</w:t>
      </w:r>
      <w:r w:rsidRPr="00A613B5">
        <w:rPr>
          <w:rFonts w:ascii="Tahoma" w:hAnsi="Tahoma" w:cs="Tahoma"/>
          <w:szCs w:val="14"/>
        </w:rPr>
        <w:t xml:space="preserve"> verileri ve Hibe ve yardımlar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BAP ve</w:t>
      </w:r>
      <w:r w:rsidRPr="00A613B5">
        <w:rPr>
          <w:rFonts w:ascii="Tahoma" w:hAnsi="Tahoma" w:cs="Tahoma"/>
          <w:szCs w:val="14"/>
        </w:rPr>
        <w:t xml:space="preserve"> diğer Sosyal sorumluluk kuruluşlarının destekleri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Üniversitenin çevrecilik</w:t>
            </w:r>
            <w:r w:rsidRPr="00291DD7">
              <w:rPr>
                <w:rFonts w:ascii="Tahoma" w:hAnsi="Tahoma" w:cs="Tahoma"/>
                <w:szCs w:val="14"/>
              </w:rPr>
              <w:t xml:space="preserve"> alanlarında aldığı ödül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D28FF" w:rsidRPr="009A27AB" w:rsidRDefault="00CD28FF" w:rsidP="00CD28FF">
      <w:pPr>
        <w:keepNext/>
        <w:keepLines/>
        <w:rPr>
          <w:rFonts w:ascii="Tahoma" w:hAnsi="Tahoma" w:cs="Tahoma"/>
          <w:sz w:val="18"/>
          <w:szCs w:val="18"/>
        </w:rPr>
      </w:pPr>
      <w:r>
        <w:rPr>
          <w:rFonts w:ascii="Tahoma" w:hAnsi="Tahoma" w:cs="Tahoma"/>
          <w:b/>
          <w:sz w:val="18"/>
          <w:szCs w:val="18"/>
        </w:rPr>
        <w:t xml:space="preserve">Alt </w:t>
      </w:r>
      <w:r w:rsidRPr="009A27AB">
        <w:rPr>
          <w:rFonts w:ascii="Tahoma" w:hAnsi="Tahoma" w:cs="Tahoma"/>
          <w:b/>
          <w:sz w:val="18"/>
          <w:szCs w:val="18"/>
        </w:rPr>
        <w:t>Program</w:t>
      </w:r>
      <w:r>
        <w:rPr>
          <w:rFonts w:ascii="Tahoma" w:hAnsi="Tahoma" w:cs="Tahoma"/>
          <w:b/>
          <w:sz w:val="18"/>
          <w:szCs w:val="18"/>
        </w:rPr>
        <w:t xml:space="preserve">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D28FF" w:rsidTr="00EC7C4C">
        <w:tc>
          <w:tcPr>
            <w:tcW w:w="396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Faaliyetler</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Default="00CD28FF" w:rsidP="00EC7C4C">
            <w:pPr>
              <w:keepNext/>
              <w:keepLines/>
              <w:jc w:val="center"/>
              <w:rPr>
                <w:rFonts w:ascii="Tahoma" w:hAnsi="Tahoma" w:cs="Tahoma"/>
                <w:b/>
                <w:szCs w:val="16"/>
              </w:rPr>
            </w:pPr>
            <w:r w:rsidRPr="00F12DF9">
              <w:rPr>
                <w:rFonts w:ascii="Tahoma" w:hAnsi="Tahoma" w:cs="Tahoma"/>
                <w:b/>
                <w:szCs w:val="16"/>
              </w:rPr>
              <w:t>Harcama</w:t>
            </w:r>
          </w:p>
          <w:p w:rsidR="00CD28FF" w:rsidRPr="00F12DF9" w:rsidRDefault="00CD28FF" w:rsidP="00EC7C4C">
            <w:pPr>
              <w:keepNext/>
              <w:keepLines/>
              <w:jc w:val="center"/>
              <w:rPr>
                <w:rFonts w:ascii="Tahoma" w:hAnsi="Tahoma" w:cs="Tahoma"/>
                <w:b/>
                <w:szCs w:val="16"/>
              </w:rPr>
            </w:pPr>
            <w:r>
              <w:rPr>
                <w:rFonts w:ascii="Tahoma" w:hAnsi="Tahoma" w:cs="Tahoma"/>
                <w:b/>
                <w:noProof/>
                <w:szCs w:val="16"/>
              </w:rPr>
              <w:t>Haziran</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T O</w:t>
            </w:r>
            <w:r w:rsidRPr="00C30D44">
              <w:rPr>
                <w:rFonts w:ascii="Tahoma" w:hAnsi="Tahoma" w:cs="Tahoma"/>
                <w:b/>
                <w:szCs w:val="14"/>
              </w:rPr>
              <w:t xml:space="preserve"> P L A 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bl>
    <w:p w:rsidR="00CD28FF" w:rsidRDefault="00CD28FF" w:rsidP="00CD28FF">
      <w:pPr>
        <w:keepNext/>
        <w:spacing w:before="240"/>
        <w:rPr>
          <w:rFonts w:ascii="Tahoma" w:hAnsi="Tahoma" w:cs="Tahoma"/>
          <w:b/>
          <w:sz w:val="18"/>
          <w:szCs w:val="18"/>
        </w:rPr>
      </w:pPr>
      <w:r w:rsidRPr="009A27AB">
        <w:rPr>
          <w:rFonts w:ascii="Tahoma" w:hAnsi="Tahoma" w:cs="Tahoma"/>
          <w:b/>
          <w:sz w:val="18"/>
          <w:szCs w:val="18"/>
        </w:rPr>
        <w:t>Faaliyetlere İlişkin Açıklamalar:</w:t>
      </w:r>
    </w:p>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Toplum Hizmetine</w:t>
      </w:r>
      <w:r w:rsidRPr="00B27736">
        <w:rPr>
          <w:rFonts w:ascii="Tahoma" w:hAnsi="Tahoma" w:cs="Tahoma"/>
          <w:b/>
          <w:szCs w:val="16"/>
        </w:rPr>
        <w:t xml:space="preserve"> Sunulan Eğitim Programları, Kurs ve Seminerler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 xml:space="preserve"> Anayasanın </w:t>
            </w:r>
            <w:r w:rsidRPr="006769C6">
              <w:rPr>
                <w:rFonts w:ascii="Tahoma" w:hAnsi="Tahoma" w:cs="Tahoma"/>
                <w:szCs w:val="16"/>
              </w:rPr>
              <w:t>130. Maddesi</w:t>
            </w:r>
          </w:p>
          <w:p w:rsidR="00CD28FF" w:rsidRPr="006769C6" w:rsidRDefault="00D01042" w:rsidP="00EC7C4C">
            <w:pPr>
              <w:spacing w:after="120"/>
              <w:contextualSpacing/>
              <w:rPr>
                <w:rFonts w:ascii="Tahoma" w:hAnsi="Tahoma" w:cs="Tahoma"/>
                <w:szCs w:val="16"/>
              </w:rPr>
            </w:pPr>
            <w:r w:rsidRPr="006769C6">
              <w:rPr>
                <w:rFonts w:ascii="Tahoma" w:hAnsi="Tahoma" w:cs="Tahoma"/>
                <w:szCs w:val="16"/>
              </w:rPr>
              <w:t>On birinci</w:t>
            </w:r>
            <w:r w:rsidR="00CD28FF" w:rsidRPr="006769C6">
              <w:rPr>
                <w:rFonts w:ascii="Tahoma" w:hAnsi="Tahoma" w:cs="Tahoma"/>
                <w:szCs w:val="16"/>
              </w:rPr>
              <w:t xml:space="preserve"> Kalkınma Planı;  </w:t>
            </w:r>
          </w:p>
          <w:p w:rsidR="00CD28FF" w:rsidRPr="006769C6" w:rsidRDefault="00CD28FF" w:rsidP="00EC7C4C">
            <w:pPr>
              <w:spacing w:after="120"/>
              <w:contextualSpacing/>
              <w:rPr>
                <w:rFonts w:ascii="Tahoma" w:hAnsi="Tahoma" w:cs="Tahoma"/>
                <w:szCs w:val="16"/>
              </w:rPr>
            </w:pPr>
            <w:r w:rsidRPr="006769C6">
              <w:rPr>
                <w:rFonts w:ascii="Tahoma" w:hAnsi="Tahoma" w:cs="Tahoma"/>
                <w:szCs w:val="16"/>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CD28FF" w:rsidRPr="006769C6" w:rsidRDefault="00CD28FF" w:rsidP="00EC7C4C">
            <w:pPr>
              <w:spacing w:after="120"/>
              <w:contextualSpacing/>
              <w:rPr>
                <w:rFonts w:ascii="Tahoma" w:hAnsi="Tahoma" w:cs="Tahoma"/>
                <w:szCs w:val="16"/>
              </w:rPr>
            </w:pPr>
            <w:r w:rsidRPr="006769C6">
              <w:rPr>
                <w:rFonts w:ascii="Tahoma" w:hAnsi="Tahoma" w:cs="Tahoma"/>
                <w:szCs w:val="16"/>
              </w:rPr>
              <w:t>2547 Sayılı Yüksek Öğretim Kanunu</w:t>
            </w:r>
          </w:p>
          <w:p w:rsidR="00CD28FF" w:rsidRPr="006769C6" w:rsidRDefault="00CD28FF" w:rsidP="00EC7C4C">
            <w:pPr>
              <w:spacing w:after="120"/>
              <w:contextualSpacing/>
              <w:rPr>
                <w:rFonts w:ascii="Tahoma" w:hAnsi="Tahoma" w:cs="Tahoma"/>
                <w:szCs w:val="16"/>
              </w:rPr>
            </w:pPr>
            <w:r w:rsidRPr="006769C6">
              <w:rPr>
                <w:rFonts w:ascii="Tahoma" w:hAnsi="Tahoma" w:cs="Tahoma"/>
                <w:szCs w:val="16"/>
              </w:rPr>
              <w:t>Yukarıda belirtilen mevzuatlar ışığında hayat boyu öğrenme eğitim ve öğretim çalışmaları yapılacaktır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Sosyal Sorumluluk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Anayasanın 130.</w:t>
            </w:r>
            <w:r w:rsidRPr="006769C6">
              <w:rPr>
                <w:rFonts w:ascii="Tahoma" w:hAnsi="Tahoma" w:cs="Tahoma"/>
                <w:szCs w:val="16"/>
              </w:rPr>
              <w:t xml:space="preserve"> Maddesi</w:t>
            </w:r>
          </w:p>
          <w:p w:rsidR="00CD28FF" w:rsidRPr="006769C6" w:rsidRDefault="00D01042" w:rsidP="00EC7C4C">
            <w:pPr>
              <w:spacing w:after="120"/>
              <w:contextualSpacing/>
              <w:rPr>
                <w:rFonts w:ascii="Tahoma" w:hAnsi="Tahoma" w:cs="Tahoma"/>
                <w:szCs w:val="16"/>
              </w:rPr>
            </w:pPr>
            <w:r w:rsidRPr="006769C6">
              <w:rPr>
                <w:rFonts w:ascii="Tahoma" w:hAnsi="Tahoma" w:cs="Tahoma"/>
                <w:szCs w:val="16"/>
              </w:rPr>
              <w:t>On birinci</w:t>
            </w:r>
            <w:r w:rsidR="00CD28FF" w:rsidRPr="006769C6">
              <w:rPr>
                <w:rFonts w:ascii="Tahoma" w:hAnsi="Tahoma" w:cs="Tahoma"/>
                <w:szCs w:val="16"/>
              </w:rPr>
              <w:t xml:space="preserve"> Kalkınma Planı;  </w:t>
            </w:r>
          </w:p>
          <w:p w:rsidR="00CD28FF" w:rsidRPr="006769C6" w:rsidRDefault="00CD28FF" w:rsidP="00EC7C4C">
            <w:pPr>
              <w:spacing w:after="120"/>
              <w:contextualSpacing/>
              <w:rPr>
                <w:rFonts w:ascii="Tahoma" w:hAnsi="Tahoma" w:cs="Tahoma"/>
                <w:szCs w:val="16"/>
              </w:rPr>
            </w:pPr>
            <w:r w:rsidRPr="006769C6">
              <w:rPr>
                <w:rFonts w:ascii="Tahoma" w:hAnsi="Tahoma" w:cs="Tahoma"/>
                <w:szCs w:val="16"/>
              </w:rPr>
              <w:t>TÜBİTAK 2018-2022 Stratejik Planı, AB İlerleme Raporu, Milli Eğitim Bakanlığı 2023 Eğitim Vizyonu, Cumhurbaşkanlığı Sıfır Atık Politikaları, Cumhurbaşkanlığı Yerli ve Milli Ürün Politikaları ve Yükseköğretimdeki Yeterlilik Tanınmasına İlişkin Asya-Pasifik Bölgesel Sözleşmesi esas alınmıştır.</w:t>
            </w:r>
          </w:p>
          <w:p w:rsidR="00CD28FF" w:rsidRPr="006769C6" w:rsidRDefault="00CD28FF" w:rsidP="00EC7C4C">
            <w:pPr>
              <w:spacing w:after="120"/>
              <w:contextualSpacing/>
              <w:rPr>
                <w:rFonts w:ascii="Tahoma" w:hAnsi="Tahoma" w:cs="Tahoma"/>
                <w:szCs w:val="16"/>
              </w:rPr>
            </w:pPr>
            <w:r w:rsidRPr="006769C6">
              <w:rPr>
                <w:rFonts w:ascii="Tahoma" w:hAnsi="Tahoma" w:cs="Tahoma"/>
                <w:szCs w:val="16"/>
              </w:rPr>
              <w:t>2547 Sayılı Yüksek Öğretim Kanunu</w:t>
            </w:r>
          </w:p>
          <w:p w:rsidR="00CD28FF" w:rsidRPr="006769C6" w:rsidRDefault="00CD28FF" w:rsidP="00EC7C4C">
            <w:pPr>
              <w:spacing w:after="120"/>
              <w:contextualSpacing/>
              <w:rPr>
                <w:rFonts w:ascii="Tahoma" w:hAnsi="Tahoma" w:cs="Tahoma"/>
                <w:szCs w:val="16"/>
              </w:rPr>
            </w:pPr>
            <w:r w:rsidRPr="006769C6">
              <w:rPr>
                <w:rFonts w:ascii="Tahoma" w:hAnsi="Tahoma" w:cs="Tahoma"/>
                <w:szCs w:val="16"/>
              </w:rPr>
              <w:t>Yukarıda belirtilen mevzuat çerçevesinde sosyal sorumluluk projelerine öncelik verilecektir</w:t>
            </w:r>
          </w:p>
        </w:tc>
      </w:tr>
    </w:tbl>
    <w:p w:rsidR="00CD28FF" w:rsidRPr="00474B4E" w:rsidRDefault="00CD28FF" w:rsidP="00CD28FF"/>
    <w:p w:rsidR="00CD28FF" w:rsidRPr="00474B4E" w:rsidRDefault="00CD28FF" w:rsidP="00CD28FF"/>
    <w:p w:rsidR="00CD28FF" w:rsidRPr="00A613B5" w:rsidRDefault="00CD28FF" w:rsidP="00CD28FF">
      <w:pPr>
        <w:keepNext/>
        <w:pageBreakBefore/>
        <w:spacing w:after="240"/>
        <w:jc w:val="center"/>
        <w:rPr>
          <w:rFonts w:ascii="Tahoma" w:hAnsi="Tahoma" w:cs="Tahoma"/>
          <w:b/>
          <w:sz w:val="20"/>
          <w:szCs w:val="20"/>
        </w:rPr>
      </w:pPr>
      <w:r>
        <w:rPr>
          <w:rFonts w:ascii="Tahoma" w:hAnsi="Tahoma" w:cs="Tahoma"/>
          <w:b/>
          <w:noProof/>
          <w:sz w:val="20"/>
          <w:szCs w:val="20"/>
        </w:rPr>
        <w:t xml:space="preserve">DİCLE </w:t>
      </w:r>
      <w:r w:rsidR="00D01042">
        <w:rPr>
          <w:rFonts w:ascii="Tahoma" w:hAnsi="Tahoma" w:cs="Tahoma"/>
          <w:b/>
          <w:noProof/>
          <w:sz w:val="20"/>
          <w:szCs w:val="20"/>
        </w:rPr>
        <w:t xml:space="preserve">ÜNİVERSİTESİ </w:t>
      </w:r>
      <w:r w:rsidR="00D01042">
        <w:rPr>
          <w:rFonts w:ascii="Tahoma" w:hAnsi="Tahoma" w:cs="Tahoma"/>
          <w:b/>
          <w:sz w:val="20"/>
          <w:szCs w:val="20"/>
        </w:rPr>
        <w:t>PERFORMANS</w:t>
      </w:r>
      <w:r w:rsidRPr="00A613B5">
        <w:rPr>
          <w:rFonts w:ascii="Tahoma" w:hAnsi="Tahoma" w:cs="Tahoma"/>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D28FF" w:rsidTr="00EC7C4C">
        <w:tc>
          <w:tcPr>
            <w:tcW w:w="2376" w:type="dxa"/>
          </w:tcPr>
          <w:p w:rsidR="00CD28FF" w:rsidRPr="006769C6" w:rsidRDefault="00CD28FF" w:rsidP="00EC7C4C">
            <w:pPr>
              <w:spacing w:after="120"/>
              <w:rPr>
                <w:rFonts w:ascii="Tahoma" w:hAnsi="Tahoma" w:cs="Tahoma"/>
                <w:b/>
                <w:sz w:val="18"/>
                <w:szCs w:val="18"/>
              </w:rPr>
            </w:pPr>
            <w:r w:rsidRPr="006769C6">
              <w:rPr>
                <w:rFonts w:ascii="Tahoma" w:hAnsi="Tahoma" w:cs="Tahoma"/>
                <w:b/>
                <w:sz w:val="18"/>
                <w:szCs w:val="18"/>
              </w:rPr>
              <w:t>Bütçe Yılı:</w:t>
            </w:r>
          </w:p>
        </w:tc>
        <w:tc>
          <w:tcPr>
            <w:tcW w:w="7516" w:type="dxa"/>
          </w:tcPr>
          <w:p w:rsidR="00CD28FF" w:rsidRPr="006769C6" w:rsidRDefault="00CD28FF" w:rsidP="00EC7C4C">
            <w:pPr>
              <w:rPr>
                <w:rFonts w:ascii="Tahoma" w:hAnsi="Tahoma" w:cs="Tahoma"/>
                <w:sz w:val="18"/>
                <w:szCs w:val="18"/>
              </w:rPr>
            </w:pPr>
            <w:r>
              <w:rPr>
                <w:rFonts w:ascii="Tahoma" w:hAnsi="Tahoma" w:cs="Tahoma"/>
                <w:noProof/>
                <w:sz w:val="18"/>
                <w:szCs w:val="18"/>
              </w:rPr>
              <w:t>2021</w:t>
            </w:r>
          </w:p>
        </w:tc>
      </w:tr>
      <w:tr w:rsidR="00CD28FF" w:rsidTr="00EC7C4C">
        <w:tc>
          <w:tcPr>
            <w:tcW w:w="2376" w:type="dxa"/>
          </w:tcPr>
          <w:p w:rsidR="00CD28FF" w:rsidRPr="00C1190F" w:rsidRDefault="00CD28FF" w:rsidP="00EC7C4C">
            <w:pPr>
              <w:spacing w:after="120"/>
              <w:rPr>
                <w:rFonts w:ascii="Tahoma" w:hAnsi="Tahoma" w:cs="Tahoma"/>
                <w:b/>
                <w:sz w:val="18"/>
                <w:szCs w:val="18"/>
              </w:rPr>
            </w:pPr>
            <w:r w:rsidRPr="00C1190F">
              <w:rPr>
                <w:rFonts w:ascii="Tahoma" w:hAnsi="Tahoma" w:cs="Tahoma"/>
                <w:b/>
                <w:sz w:val="18"/>
                <w:szCs w:val="18"/>
              </w:rPr>
              <w:t>Program Adı:</w:t>
            </w:r>
          </w:p>
        </w:tc>
        <w:tc>
          <w:tcPr>
            <w:tcW w:w="7516" w:type="dxa"/>
          </w:tcPr>
          <w:p w:rsidR="00CD28FF" w:rsidRPr="00C1190F" w:rsidRDefault="00CD28FF" w:rsidP="00EC7C4C">
            <w:pPr>
              <w:spacing w:after="120"/>
              <w:rPr>
                <w:rFonts w:ascii="Tahoma" w:hAnsi="Tahoma" w:cs="Tahoma"/>
                <w:sz w:val="18"/>
                <w:szCs w:val="18"/>
              </w:rPr>
            </w:pPr>
            <w:r w:rsidRPr="00C1190F">
              <w:rPr>
                <w:rFonts w:ascii="Tahoma" w:hAnsi="Tahoma" w:cs="Tahoma"/>
                <w:noProof/>
                <w:sz w:val="18"/>
                <w:szCs w:val="18"/>
              </w:rPr>
              <w:t>TEDAVİ EDİCİ SAĞLIK</w:t>
            </w:r>
          </w:p>
        </w:tc>
      </w:tr>
      <w:tr w:rsidR="00CD28FF" w:rsidTr="00EC7C4C">
        <w:tc>
          <w:tcPr>
            <w:tcW w:w="2376" w:type="dxa"/>
          </w:tcPr>
          <w:p w:rsidR="00CD28FF" w:rsidRPr="00C1190F" w:rsidRDefault="00CD28FF" w:rsidP="00EC7C4C">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CD28FF" w:rsidRPr="00C1190F" w:rsidRDefault="00CD28FF" w:rsidP="00EC7C4C">
            <w:pPr>
              <w:keepNext/>
              <w:spacing w:before="240"/>
              <w:rPr>
                <w:rFonts w:ascii="Tahoma" w:hAnsi="Tahoma" w:cs="Tahoma"/>
                <w:sz w:val="18"/>
                <w:szCs w:val="18"/>
              </w:rPr>
            </w:pPr>
            <w:r w:rsidRPr="00C1190F">
              <w:rPr>
                <w:rFonts w:ascii="Tahoma" w:hAnsi="Tahoma" w:cs="Tahoma"/>
                <w:noProof/>
                <w:sz w:val="18"/>
                <w:szCs w:val="18"/>
              </w:rPr>
              <w:t>TEDAVİ HİZMETLERİ</w:t>
            </w:r>
          </w:p>
        </w:tc>
      </w:tr>
      <w:tr w:rsidR="00CD28FF" w:rsidTr="00EC7C4C">
        <w:tc>
          <w:tcPr>
            <w:tcW w:w="2376" w:type="dxa"/>
            <w:tcBorders>
              <w:bottom w:val="single" w:sz="4" w:space="0" w:color="auto"/>
            </w:tcBorders>
          </w:tcPr>
          <w:p w:rsidR="00CD28FF" w:rsidRPr="00C1190F" w:rsidRDefault="00CD28FF" w:rsidP="00EC7C4C">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D28FF" w:rsidRPr="00C1190F" w:rsidRDefault="00CD28FF" w:rsidP="00EC7C4C">
            <w:pPr>
              <w:keepNext/>
              <w:rPr>
                <w:rFonts w:ascii="Tahoma" w:hAnsi="Tahoma" w:cs="Tahoma"/>
                <w:sz w:val="18"/>
                <w:szCs w:val="18"/>
              </w:rPr>
            </w:pPr>
          </w:p>
        </w:tc>
      </w:tr>
      <w:tr w:rsidR="00CD28FF" w:rsidTr="00EC7C4C">
        <w:tc>
          <w:tcPr>
            <w:tcW w:w="9892" w:type="dxa"/>
            <w:gridSpan w:val="2"/>
            <w:tcBorders>
              <w:top w:val="single" w:sz="4" w:space="0" w:color="auto"/>
            </w:tcBorders>
          </w:tcPr>
          <w:p w:rsidR="00CD28FF" w:rsidRPr="00C1190F" w:rsidRDefault="00CD28FF" w:rsidP="00EC7C4C">
            <w:pPr>
              <w:keepNext/>
              <w:rPr>
                <w:rFonts w:ascii="Tahoma" w:hAnsi="Tahoma" w:cs="Tahoma"/>
                <w:sz w:val="18"/>
                <w:szCs w:val="18"/>
              </w:rPr>
            </w:pPr>
            <w:r w:rsidRPr="00C1190F">
              <w:rPr>
                <w:rFonts w:ascii="Tahoma" w:hAnsi="Tahoma" w:cs="Tahoma"/>
                <w:noProof/>
                <w:sz w:val="18"/>
                <w:szCs w:val="18"/>
              </w:rPr>
              <w:t>Sağlık hizmeti</w:t>
            </w:r>
            <w:r w:rsidRPr="00C1190F">
              <w:rPr>
                <w:rFonts w:ascii="Tahoma" w:hAnsi="Tahoma" w:cs="Tahoma"/>
                <w:sz w:val="18"/>
                <w:szCs w:val="18"/>
              </w:rPr>
              <w:t xml:space="preserve"> sunumunun kalitesini ve verimliliğini artırmak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Hastanelerimizde, Birim ve Hasta Bazlı Kapalı Devre İlaç Yönetim sistemini kurup hayata geçirmek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Yardımcı sağlık personeli ve teknik personel istihdamını sağlamak</w:t>
            </w:r>
          </w:p>
          <w:p w:rsidR="00CD28FF" w:rsidRPr="00C1190F" w:rsidRDefault="00CD28FF" w:rsidP="00EC7C4C">
            <w:pPr>
              <w:keepNext/>
              <w:rPr>
                <w:rFonts w:ascii="Tahoma" w:hAnsi="Tahoma" w:cs="Tahoma"/>
                <w:sz w:val="18"/>
                <w:szCs w:val="18"/>
              </w:rPr>
            </w:pPr>
          </w:p>
          <w:p w:rsidR="00CD28FF" w:rsidRPr="00C1190F" w:rsidRDefault="00CD28FF" w:rsidP="00EC7C4C">
            <w:pPr>
              <w:keepNext/>
              <w:rPr>
                <w:rFonts w:ascii="Tahoma" w:hAnsi="Tahoma" w:cs="Tahoma"/>
                <w:sz w:val="18"/>
                <w:szCs w:val="18"/>
              </w:rPr>
            </w:pPr>
          </w:p>
        </w:tc>
      </w:tr>
    </w:tbl>
    <w:p w:rsidR="00CD28FF" w:rsidRDefault="00CD28FF" w:rsidP="00CD28FF">
      <w:pPr>
        <w:keepNext/>
        <w:tabs>
          <w:tab w:val="left" w:pos="2552"/>
        </w:tabs>
        <w:spacing w:before="240"/>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D28FF" w:rsidTr="00EC7C4C">
        <w:tc>
          <w:tcPr>
            <w:tcW w:w="9892" w:type="dxa"/>
            <w:tcBorders>
              <w:top w:val="single" w:sz="4" w:space="0" w:color="auto"/>
            </w:tcBorders>
          </w:tcPr>
          <w:p w:rsidR="00CD28FF" w:rsidRPr="00C1190F" w:rsidRDefault="00CD28FF" w:rsidP="00EC7C4C">
            <w:pPr>
              <w:keepNext/>
              <w:rPr>
                <w:rFonts w:ascii="Tahoma" w:hAnsi="Tahoma" w:cs="Tahoma"/>
                <w:sz w:val="18"/>
                <w:szCs w:val="18"/>
              </w:rPr>
            </w:pPr>
            <w:r w:rsidRPr="009A27AB">
              <w:rPr>
                <w:rFonts w:ascii="Tahoma" w:hAnsi="Tahoma" w:cs="Tahoma"/>
                <w:noProof/>
                <w:sz w:val="18"/>
                <w:szCs w:val="18"/>
              </w:rPr>
              <w:t>Tedavi edici</w:t>
            </w:r>
            <w:r w:rsidRPr="009A27AB">
              <w:rPr>
                <w:rFonts w:ascii="Tahoma" w:hAnsi="Tahoma" w:cs="Tahoma"/>
                <w:sz w:val="18"/>
                <w:szCs w:val="18"/>
              </w:rPr>
              <w:t xml:space="preserve"> sağlık hizmetinin erişilebilir ve etkili olarak sunulmasının sağlanması</w:t>
            </w:r>
          </w:p>
        </w:tc>
      </w:tr>
    </w:tbl>
    <w:p w:rsidR="00CD28FF" w:rsidRDefault="00CD28FF" w:rsidP="00CD28FF">
      <w:pPr>
        <w:keepNext/>
        <w:tabs>
          <w:tab w:val="left" w:pos="3119"/>
        </w:tabs>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01042">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01042">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Ameliyat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205.515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57.001</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210.000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210.000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210.000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Dicle Üniversitesi</w:t>
      </w:r>
      <w:r w:rsidRPr="00A613B5">
        <w:rPr>
          <w:rFonts w:ascii="Tahoma" w:hAnsi="Tahoma" w:cs="Tahoma"/>
          <w:szCs w:val="14"/>
        </w:rPr>
        <w:t xml:space="preserve"> Hastaneler Başhekimliğinin düzenli olarak </w:t>
      </w:r>
      <w:r w:rsidR="00622CEE">
        <w:rPr>
          <w:rFonts w:ascii="Tahoma" w:hAnsi="Tahoma" w:cs="Tahoma"/>
          <w:szCs w:val="14"/>
        </w:rPr>
        <w:t>tutmuş olduğu istatistiki bilgi</w:t>
      </w:r>
      <w:r w:rsidRPr="00A613B5">
        <w:rPr>
          <w:rFonts w:ascii="Tahoma" w:hAnsi="Tahoma" w:cs="Tahoma"/>
          <w:szCs w:val="14"/>
        </w:rPr>
        <w:t xml:space="preserve">lerden </w:t>
      </w:r>
      <w:r w:rsidR="00622CEE">
        <w:rPr>
          <w:rFonts w:ascii="Tahoma" w:hAnsi="Tahoma" w:cs="Tahoma"/>
          <w:szCs w:val="14"/>
        </w:rPr>
        <w:t>faydalanılmıştır.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otomosyon</w:t>
      </w:r>
      <w:r w:rsidRPr="00A613B5">
        <w:rPr>
          <w:rFonts w:ascii="Tahoma" w:hAnsi="Tahoma" w:cs="Tahoma"/>
          <w:szCs w:val="14"/>
        </w:rPr>
        <w:t xml:space="preserve"> sistemi-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istatistik</w:t>
      </w:r>
      <w:r w:rsidRPr="00A613B5">
        <w:rPr>
          <w:rFonts w:ascii="Tahoma" w:hAnsi="Tahoma" w:cs="Tahoma"/>
          <w:szCs w:val="14"/>
        </w:rPr>
        <w:t xml:space="preserve"> birimi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Üniversite hastaneleri</w:t>
            </w:r>
            <w:r w:rsidRPr="00291DD7">
              <w:rPr>
                <w:rFonts w:ascii="Tahoma" w:hAnsi="Tahoma" w:cs="Tahoma"/>
                <w:szCs w:val="14"/>
              </w:rPr>
              <w:t xml:space="preserve"> nitelikli yatak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29,2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Dicle Üniversitesi</w:t>
      </w:r>
      <w:r w:rsidRPr="00A613B5">
        <w:rPr>
          <w:rFonts w:ascii="Tahoma" w:hAnsi="Tahoma" w:cs="Tahoma"/>
          <w:szCs w:val="14"/>
        </w:rPr>
        <w:t xml:space="preserve"> Hastaneler Başhekimliğinin düzenli olarak tutmuş olduğu istatistiki </w:t>
      </w:r>
      <w:r w:rsidR="00D1423E" w:rsidRPr="00A613B5">
        <w:rPr>
          <w:rFonts w:ascii="Tahoma" w:hAnsi="Tahoma" w:cs="Tahoma"/>
          <w:szCs w:val="14"/>
        </w:rPr>
        <w:t>bilgilerden</w:t>
      </w:r>
      <w:r w:rsidRPr="00A613B5">
        <w:rPr>
          <w:rFonts w:ascii="Tahoma" w:hAnsi="Tahoma" w:cs="Tahoma"/>
          <w:szCs w:val="14"/>
        </w:rPr>
        <w:t xml:space="preserve"> faydalanılmıştır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otomosyon</w:t>
      </w:r>
      <w:r w:rsidRPr="00A613B5">
        <w:rPr>
          <w:rFonts w:ascii="Tahoma" w:hAnsi="Tahoma" w:cs="Tahoma"/>
          <w:szCs w:val="14"/>
        </w:rPr>
        <w:t xml:space="preserve"> sistemi-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istatistik</w:t>
      </w:r>
      <w:r w:rsidRPr="00A613B5">
        <w:rPr>
          <w:rFonts w:ascii="Tahoma" w:hAnsi="Tahoma" w:cs="Tahoma"/>
          <w:szCs w:val="14"/>
        </w:rPr>
        <w:t xml:space="preserve"> birimi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Üniversite hastaneleri</w:t>
            </w:r>
            <w:r w:rsidRPr="00291DD7">
              <w:rPr>
                <w:rFonts w:ascii="Tahoma" w:hAnsi="Tahoma" w:cs="Tahoma"/>
                <w:szCs w:val="14"/>
              </w:rPr>
              <w:t xml:space="preserve"> yatak doluluk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Dicle Üniversitesi</w:t>
      </w:r>
      <w:r w:rsidRPr="00A613B5">
        <w:rPr>
          <w:rFonts w:ascii="Tahoma" w:hAnsi="Tahoma" w:cs="Tahoma"/>
          <w:szCs w:val="14"/>
        </w:rPr>
        <w:t xml:space="preserve"> Hastaneler Başhekimliğinin düzenli olarak tutmuş olduğu istatistiki bilgilerden faydalanılmıştır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otomasyon</w:t>
      </w:r>
      <w:r w:rsidRPr="00A613B5">
        <w:rPr>
          <w:rFonts w:ascii="Tahoma" w:hAnsi="Tahoma" w:cs="Tahoma"/>
          <w:szCs w:val="14"/>
        </w:rPr>
        <w:t xml:space="preserve"> sistemi--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istatistik</w:t>
      </w:r>
      <w:r w:rsidRPr="00A613B5">
        <w:rPr>
          <w:rFonts w:ascii="Tahoma" w:hAnsi="Tahoma" w:cs="Tahoma"/>
          <w:szCs w:val="14"/>
        </w:rPr>
        <w:t xml:space="preserve"> birimi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Yatan hasta</w:t>
            </w:r>
            <w:r w:rsidRPr="00291DD7">
              <w:rPr>
                <w:rFonts w:ascii="Tahoma" w:hAnsi="Tahoma" w:cs="Tahoma"/>
                <w:szCs w:val="14"/>
              </w:rPr>
              <w:t xml:space="preserve">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170.834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71.741</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180.000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180.000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180.000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Dicle Üniversitesi</w:t>
      </w:r>
      <w:r w:rsidRPr="00A613B5">
        <w:rPr>
          <w:rFonts w:ascii="Tahoma" w:hAnsi="Tahoma" w:cs="Tahoma"/>
          <w:szCs w:val="14"/>
        </w:rPr>
        <w:t xml:space="preserve"> Hastaneler Başhekimliğinin düzenli olarak tutmuş olduğu istatistiki bilgilerden faydalanılmıştır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otomosyon</w:t>
      </w:r>
      <w:r w:rsidRPr="00A613B5">
        <w:rPr>
          <w:rFonts w:ascii="Tahoma" w:hAnsi="Tahoma" w:cs="Tahoma"/>
          <w:szCs w:val="14"/>
        </w:rPr>
        <w:t xml:space="preserve"> sistemi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Hastane istatistik</w:t>
      </w:r>
      <w:r w:rsidRPr="00A613B5">
        <w:rPr>
          <w:rFonts w:ascii="Tahoma" w:hAnsi="Tahoma" w:cs="Tahoma"/>
          <w:szCs w:val="14"/>
        </w:rPr>
        <w:t xml:space="preserve"> birimi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D28FF" w:rsidRPr="009A27AB" w:rsidRDefault="00CD28FF" w:rsidP="00CD28FF">
      <w:pPr>
        <w:keepNext/>
        <w:keepLines/>
        <w:rPr>
          <w:rFonts w:ascii="Tahoma" w:hAnsi="Tahoma" w:cs="Tahoma"/>
          <w:sz w:val="18"/>
          <w:szCs w:val="18"/>
        </w:rPr>
      </w:pPr>
      <w:r>
        <w:rPr>
          <w:rFonts w:ascii="Tahoma" w:hAnsi="Tahoma" w:cs="Tahoma"/>
          <w:b/>
          <w:sz w:val="18"/>
          <w:szCs w:val="18"/>
        </w:rPr>
        <w:t xml:space="preserve">Alt </w:t>
      </w:r>
      <w:r w:rsidRPr="009A27AB">
        <w:rPr>
          <w:rFonts w:ascii="Tahoma" w:hAnsi="Tahoma" w:cs="Tahoma"/>
          <w:b/>
          <w:sz w:val="18"/>
          <w:szCs w:val="18"/>
        </w:rPr>
        <w:t>Program</w:t>
      </w:r>
      <w:r>
        <w:rPr>
          <w:rFonts w:ascii="Tahoma" w:hAnsi="Tahoma" w:cs="Tahoma"/>
          <w:b/>
          <w:sz w:val="18"/>
          <w:szCs w:val="18"/>
        </w:rPr>
        <w:t xml:space="preserve">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D28FF" w:rsidTr="00EC7C4C">
        <w:tc>
          <w:tcPr>
            <w:tcW w:w="396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Faaliyetler</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Default="00CD28FF" w:rsidP="00EC7C4C">
            <w:pPr>
              <w:keepNext/>
              <w:keepLines/>
              <w:jc w:val="center"/>
              <w:rPr>
                <w:rFonts w:ascii="Tahoma" w:hAnsi="Tahoma" w:cs="Tahoma"/>
                <w:b/>
                <w:szCs w:val="16"/>
              </w:rPr>
            </w:pPr>
            <w:r w:rsidRPr="00F12DF9">
              <w:rPr>
                <w:rFonts w:ascii="Tahoma" w:hAnsi="Tahoma" w:cs="Tahoma"/>
                <w:b/>
                <w:szCs w:val="16"/>
              </w:rPr>
              <w:t>Harcama</w:t>
            </w:r>
          </w:p>
          <w:p w:rsidR="00CD28FF" w:rsidRPr="00F12DF9" w:rsidRDefault="00CD28FF" w:rsidP="00EC7C4C">
            <w:pPr>
              <w:keepNext/>
              <w:keepLines/>
              <w:jc w:val="center"/>
              <w:rPr>
                <w:rFonts w:ascii="Tahoma" w:hAnsi="Tahoma" w:cs="Tahoma"/>
                <w:b/>
                <w:szCs w:val="16"/>
              </w:rPr>
            </w:pPr>
            <w:r>
              <w:rPr>
                <w:rFonts w:ascii="Tahoma" w:hAnsi="Tahoma" w:cs="Tahoma"/>
                <w:b/>
                <w:noProof/>
                <w:szCs w:val="16"/>
              </w:rPr>
              <w:t>Haziran</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Ağız ve</w:t>
            </w:r>
            <w:r w:rsidRPr="00C30D44">
              <w:rPr>
                <w:rFonts w:ascii="Tahoma" w:hAnsi="Tahoma" w:cs="Tahoma"/>
                <w:b/>
                <w:szCs w:val="14"/>
              </w:rPr>
              <w:t xml:space="preserve"> Diş Sağlığı Hizmetleri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5.582.000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1.711.505</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2.136.000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5.534.000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5.793.000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5.582.000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1.711.505</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2.136.000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5.534.000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5.793.000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Üniversite Genel</w:t>
            </w:r>
            <w:r w:rsidRPr="00C30D44">
              <w:rPr>
                <w:rFonts w:ascii="Tahoma" w:hAnsi="Tahoma" w:cs="Tahoma"/>
                <w:b/>
                <w:szCs w:val="14"/>
              </w:rPr>
              <w:t xml:space="preserve"> Hastane Hizmetleri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71.828.000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39.654.352</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103.536.000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106.481.000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114.718.000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71.828.000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39.654.352</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103.536.000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106.481.000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114.718.000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T O</w:t>
            </w:r>
            <w:r w:rsidRPr="00C30D44">
              <w:rPr>
                <w:rFonts w:ascii="Tahoma" w:hAnsi="Tahoma" w:cs="Tahoma"/>
                <w:b/>
                <w:szCs w:val="14"/>
              </w:rPr>
              <w:t xml:space="preserve"> P L A 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77.410.000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41.365.856</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105.672.000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112.015.000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120.511.000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77.410.000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41.365.856</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105.672.000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112.015.000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120.511.000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bl>
    <w:p w:rsidR="00CD28FF" w:rsidRDefault="00CD28FF" w:rsidP="00CD28FF">
      <w:pPr>
        <w:keepNext/>
        <w:spacing w:before="240"/>
        <w:rPr>
          <w:rFonts w:ascii="Tahoma" w:hAnsi="Tahoma" w:cs="Tahoma"/>
          <w:b/>
          <w:sz w:val="18"/>
          <w:szCs w:val="18"/>
        </w:rPr>
      </w:pPr>
      <w:r w:rsidRPr="009A27AB">
        <w:rPr>
          <w:rFonts w:ascii="Tahoma" w:hAnsi="Tahoma" w:cs="Tahoma"/>
          <w:b/>
          <w:sz w:val="18"/>
          <w:szCs w:val="18"/>
        </w:rPr>
        <w:t>Faaliyetlere İlişkin Açıklamalar:</w:t>
      </w:r>
    </w:p>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Ağız ve</w:t>
      </w:r>
      <w:r w:rsidRPr="00B27736">
        <w:rPr>
          <w:rFonts w:ascii="Tahoma" w:hAnsi="Tahoma" w:cs="Tahoma"/>
          <w:b/>
          <w:szCs w:val="16"/>
        </w:rPr>
        <w:t xml:space="preserve"> Diş Sağlığı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Onbirinci Kalkınma</w:t>
            </w:r>
            <w:r w:rsidRPr="006769C6">
              <w:rPr>
                <w:rFonts w:ascii="Tahoma" w:hAnsi="Tahoma" w:cs="Tahoma"/>
                <w:szCs w:val="16"/>
              </w:rPr>
              <w:t xml:space="preserve"> Planı Sağlık Bakanlığı ve Üniversitenin Stratejik plan uygulamaları çerçevesinde Ağız ve Diş Sağlığı Hizmetleri Hastanesinin Kurulması tıbbi cihazların iyileştirilmesi çalışmaları yapılacaktır.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Sağlık Hizmeti</w:t>
      </w:r>
      <w:r w:rsidRPr="00B27736">
        <w:rPr>
          <w:rFonts w:ascii="Tahoma" w:hAnsi="Tahoma" w:cs="Tahoma"/>
          <w:b/>
          <w:szCs w:val="16"/>
        </w:rPr>
        <w:t xml:space="preserve"> Sunumunda İhtiyaç Duyulan Tıbbî Cihaz, Malzeme ve İlaç Alımı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Üniversitenin Uygulama</w:t>
            </w:r>
            <w:r w:rsidRPr="006769C6">
              <w:rPr>
                <w:rFonts w:ascii="Tahoma" w:hAnsi="Tahoma" w:cs="Tahoma"/>
                <w:szCs w:val="16"/>
              </w:rPr>
              <w:t xml:space="preserve"> ve Araştırma Merkezine bağlı döner sermaye işletmesi tarafından sağlık hizmeti kapsamında ihtiyaç duyulan malzeme ve ilaç alımı yapılacak </w:t>
            </w:r>
            <w:r w:rsidR="00D1423E" w:rsidRPr="006769C6">
              <w:rPr>
                <w:rFonts w:ascii="Tahoma" w:hAnsi="Tahoma" w:cs="Tahoma"/>
                <w:szCs w:val="16"/>
              </w:rPr>
              <w:t>ve özel</w:t>
            </w:r>
            <w:r w:rsidRPr="006769C6">
              <w:rPr>
                <w:rFonts w:ascii="Tahoma" w:hAnsi="Tahoma" w:cs="Tahoma"/>
                <w:szCs w:val="16"/>
              </w:rPr>
              <w:t xml:space="preserve"> bütçe tarafından tıbbi cihaz alımı için gerekli bütçe desteği sağlanacaktır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Üniversite Genel</w:t>
      </w:r>
      <w:r w:rsidRPr="00B27736">
        <w:rPr>
          <w:rFonts w:ascii="Tahoma" w:hAnsi="Tahoma" w:cs="Tahoma"/>
          <w:b/>
          <w:szCs w:val="16"/>
        </w:rPr>
        <w:t xml:space="preserve"> Hastane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Üniversitenin Tıp</w:t>
            </w:r>
            <w:r w:rsidRPr="006769C6">
              <w:rPr>
                <w:rFonts w:ascii="Tahoma" w:hAnsi="Tahoma" w:cs="Tahoma"/>
                <w:szCs w:val="16"/>
              </w:rPr>
              <w:t xml:space="preserve"> Fakültesi Uygulama ve </w:t>
            </w:r>
            <w:r w:rsidR="00D1423E" w:rsidRPr="006769C6">
              <w:rPr>
                <w:rFonts w:ascii="Tahoma" w:hAnsi="Tahoma" w:cs="Tahoma"/>
                <w:szCs w:val="16"/>
              </w:rPr>
              <w:t>Araştırma Hastanesi</w:t>
            </w:r>
            <w:r w:rsidRPr="006769C6">
              <w:rPr>
                <w:rFonts w:ascii="Tahoma" w:hAnsi="Tahoma" w:cs="Tahoma"/>
                <w:szCs w:val="16"/>
              </w:rPr>
              <w:t xml:space="preserve"> 3 bölümden oluşmaktadır. Söz konusu bölümlerde bölge insanına genel hasta hizmetleri sunulmaktadır</w:t>
            </w:r>
          </w:p>
        </w:tc>
      </w:tr>
    </w:tbl>
    <w:p w:rsidR="00CD28FF" w:rsidRDefault="00CD28FF" w:rsidP="00CD28FF"/>
    <w:p w:rsidR="00CD28FF" w:rsidRDefault="00CD28FF" w:rsidP="00CD28FF"/>
    <w:p w:rsidR="00CD28FF" w:rsidRDefault="00CD28FF" w:rsidP="00CD28FF"/>
    <w:p w:rsidR="00CD28FF" w:rsidRDefault="00CD28FF" w:rsidP="00CD28FF"/>
    <w:p w:rsidR="00CD28FF" w:rsidRPr="00A613B5" w:rsidRDefault="00CD28FF" w:rsidP="00CD28FF">
      <w:pPr>
        <w:keepNext/>
        <w:pageBreakBefore/>
        <w:spacing w:after="240"/>
        <w:jc w:val="center"/>
        <w:rPr>
          <w:rFonts w:ascii="Tahoma" w:hAnsi="Tahoma" w:cs="Tahoma"/>
          <w:b/>
          <w:sz w:val="20"/>
          <w:szCs w:val="20"/>
        </w:rPr>
      </w:pPr>
      <w:r>
        <w:rPr>
          <w:rFonts w:ascii="Tahoma" w:hAnsi="Tahoma" w:cs="Tahoma"/>
          <w:b/>
          <w:noProof/>
          <w:sz w:val="20"/>
          <w:szCs w:val="20"/>
        </w:rPr>
        <w:t xml:space="preserve">DİCLE </w:t>
      </w:r>
      <w:r w:rsidR="00D1423E">
        <w:rPr>
          <w:rFonts w:ascii="Tahoma" w:hAnsi="Tahoma" w:cs="Tahoma"/>
          <w:b/>
          <w:noProof/>
          <w:sz w:val="20"/>
          <w:szCs w:val="20"/>
        </w:rPr>
        <w:t xml:space="preserve">ÜNİVERSİTESİ </w:t>
      </w:r>
      <w:r w:rsidR="00D1423E">
        <w:rPr>
          <w:rFonts w:ascii="Tahoma" w:hAnsi="Tahoma" w:cs="Tahoma"/>
          <w:b/>
          <w:sz w:val="20"/>
          <w:szCs w:val="20"/>
        </w:rPr>
        <w:t>PERFORMANS</w:t>
      </w:r>
      <w:r w:rsidRPr="00A613B5">
        <w:rPr>
          <w:rFonts w:ascii="Tahoma" w:hAnsi="Tahoma" w:cs="Tahoma"/>
          <w:b/>
          <w:sz w:val="20"/>
          <w:szCs w:val="20"/>
        </w:rPr>
        <w:t xml:space="preserve">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D28FF" w:rsidTr="00EC7C4C">
        <w:tc>
          <w:tcPr>
            <w:tcW w:w="2376" w:type="dxa"/>
          </w:tcPr>
          <w:p w:rsidR="00CD28FF" w:rsidRPr="006769C6" w:rsidRDefault="00CD28FF" w:rsidP="00EC7C4C">
            <w:pPr>
              <w:spacing w:after="120"/>
              <w:rPr>
                <w:rFonts w:ascii="Tahoma" w:hAnsi="Tahoma" w:cs="Tahoma"/>
                <w:b/>
                <w:sz w:val="18"/>
                <w:szCs w:val="18"/>
              </w:rPr>
            </w:pPr>
            <w:r w:rsidRPr="006769C6">
              <w:rPr>
                <w:rFonts w:ascii="Tahoma" w:hAnsi="Tahoma" w:cs="Tahoma"/>
                <w:b/>
                <w:sz w:val="18"/>
                <w:szCs w:val="18"/>
              </w:rPr>
              <w:t>Bütçe Yılı:</w:t>
            </w:r>
          </w:p>
        </w:tc>
        <w:tc>
          <w:tcPr>
            <w:tcW w:w="7516" w:type="dxa"/>
          </w:tcPr>
          <w:p w:rsidR="00CD28FF" w:rsidRPr="006769C6" w:rsidRDefault="00CD28FF" w:rsidP="00EC7C4C">
            <w:pPr>
              <w:rPr>
                <w:rFonts w:ascii="Tahoma" w:hAnsi="Tahoma" w:cs="Tahoma"/>
                <w:sz w:val="18"/>
                <w:szCs w:val="18"/>
              </w:rPr>
            </w:pPr>
            <w:r>
              <w:rPr>
                <w:rFonts w:ascii="Tahoma" w:hAnsi="Tahoma" w:cs="Tahoma"/>
                <w:noProof/>
                <w:sz w:val="18"/>
                <w:szCs w:val="18"/>
              </w:rPr>
              <w:t>2021</w:t>
            </w:r>
          </w:p>
        </w:tc>
      </w:tr>
      <w:tr w:rsidR="00CD28FF" w:rsidTr="00EC7C4C">
        <w:tc>
          <w:tcPr>
            <w:tcW w:w="2376" w:type="dxa"/>
          </w:tcPr>
          <w:p w:rsidR="00CD28FF" w:rsidRPr="00C1190F" w:rsidRDefault="00CD28FF" w:rsidP="00EC7C4C">
            <w:pPr>
              <w:spacing w:after="120"/>
              <w:rPr>
                <w:rFonts w:ascii="Tahoma" w:hAnsi="Tahoma" w:cs="Tahoma"/>
                <w:b/>
                <w:sz w:val="18"/>
                <w:szCs w:val="18"/>
              </w:rPr>
            </w:pPr>
            <w:r w:rsidRPr="00C1190F">
              <w:rPr>
                <w:rFonts w:ascii="Tahoma" w:hAnsi="Tahoma" w:cs="Tahoma"/>
                <w:b/>
                <w:sz w:val="18"/>
                <w:szCs w:val="18"/>
              </w:rPr>
              <w:t>Program Adı:</w:t>
            </w:r>
          </w:p>
        </w:tc>
        <w:tc>
          <w:tcPr>
            <w:tcW w:w="7516" w:type="dxa"/>
          </w:tcPr>
          <w:p w:rsidR="00CD28FF" w:rsidRPr="00C1190F" w:rsidRDefault="00CD28FF" w:rsidP="00EC7C4C">
            <w:pPr>
              <w:spacing w:after="120"/>
              <w:rPr>
                <w:rFonts w:ascii="Tahoma" w:hAnsi="Tahoma" w:cs="Tahoma"/>
                <w:sz w:val="18"/>
                <w:szCs w:val="18"/>
              </w:rPr>
            </w:pPr>
            <w:r w:rsidRPr="00C1190F">
              <w:rPr>
                <w:rFonts w:ascii="Tahoma" w:hAnsi="Tahoma" w:cs="Tahoma"/>
                <w:noProof/>
                <w:sz w:val="18"/>
                <w:szCs w:val="18"/>
              </w:rPr>
              <w:t>YÜKSEKÖĞRETİM</w:t>
            </w:r>
          </w:p>
        </w:tc>
      </w:tr>
      <w:tr w:rsidR="00CD28FF" w:rsidTr="00EC7C4C">
        <w:tc>
          <w:tcPr>
            <w:tcW w:w="2376" w:type="dxa"/>
          </w:tcPr>
          <w:p w:rsidR="00CD28FF" w:rsidRPr="00C1190F" w:rsidRDefault="00CD28FF" w:rsidP="00EC7C4C">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CD28FF" w:rsidRPr="00C1190F" w:rsidRDefault="00CD28FF" w:rsidP="00EC7C4C">
            <w:pPr>
              <w:keepNext/>
              <w:spacing w:before="240"/>
              <w:rPr>
                <w:rFonts w:ascii="Tahoma" w:hAnsi="Tahoma" w:cs="Tahoma"/>
                <w:sz w:val="18"/>
                <w:szCs w:val="18"/>
              </w:rPr>
            </w:pPr>
            <w:r w:rsidRPr="00C1190F">
              <w:rPr>
                <w:rFonts w:ascii="Tahoma" w:hAnsi="Tahoma" w:cs="Tahoma"/>
                <w:noProof/>
                <w:sz w:val="18"/>
                <w:szCs w:val="18"/>
              </w:rPr>
              <w:t>ÖN LİSANS</w:t>
            </w:r>
            <w:r w:rsidRPr="00C1190F">
              <w:rPr>
                <w:rFonts w:ascii="Tahoma" w:hAnsi="Tahoma" w:cs="Tahoma"/>
                <w:sz w:val="18"/>
                <w:szCs w:val="18"/>
              </w:rPr>
              <w:t xml:space="preserve"> EĞİTİMİ, LİSANS EĞİTİMİ VE LİSANSÜSTÜ EĞİTİM</w:t>
            </w:r>
          </w:p>
        </w:tc>
      </w:tr>
      <w:tr w:rsidR="00CD28FF" w:rsidTr="00EC7C4C">
        <w:tc>
          <w:tcPr>
            <w:tcW w:w="2376" w:type="dxa"/>
            <w:tcBorders>
              <w:bottom w:val="single" w:sz="4" w:space="0" w:color="auto"/>
            </w:tcBorders>
          </w:tcPr>
          <w:p w:rsidR="00CD28FF" w:rsidRPr="00C1190F" w:rsidRDefault="00CD28FF" w:rsidP="00EC7C4C">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D28FF" w:rsidRPr="00C1190F" w:rsidRDefault="00CD28FF" w:rsidP="00EC7C4C">
            <w:pPr>
              <w:keepNext/>
              <w:rPr>
                <w:rFonts w:ascii="Tahoma" w:hAnsi="Tahoma" w:cs="Tahoma"/>
                <w:sz w:val="18"/>
                <w:szCs w:val="18"/>
              </w:rPr>
            </w:pPr>
          </w:p>
        </w:tc>
      </w:tr>
      <w:tr w:rsidR="00CD28FF" w:rsidTr="00EC7C4C">
        <w:tc>
          <w:tcPr>
            <w:tcW w:w="9892" w:type="dxa"/>
            <w:gridSpan w:val="2"/>
            <w:tcBorders>
              <w:top w:val="single" w:sz="4" w:space="0" w:color="auto"/>
            </w:tcBorders>
          </w:tcPr>
          <w:p w:rsidR="00CD28FF" w:rsidRPr="00C1190F" w:rsidRDefault="00CD28FF" w:rsidP="00EC7C4C">
            <w:pPr>
              <w:keepNext/>
              <w:rPr>
                <w:rFonts w:ascii="Tahoma" w:hAnsi="Tahoma" w:cs="Tahoma"/>
                <w:sz w:val="18"/>
                <w:szCs w:val="18"/>
              </w:rPr>
            </w:pPr>
            <w:r w:rsidRPr="00C1190F">
              <w:rPr>
                <w:rFonts w:ascii="Tahoma" w:hAnsi="Tahoma" w:cs="Tahoma"/>
                <w:noProof/>
                <w:sz w:val="18"/>
                <w:szCs w:val="18"/>
              </w:rPr>
              <w:t>Tamamlanan lisansüstü</w:t>
            </w:r>
            <w:r w:rsidRPr="00C1190F">
              <w:rPr>
                <w:rFonts w:ascii="Tahoma" w:hAnsi="Tahoma" w:cs="Tahoma"/>
                <w:sz w:val="18"/>
                <w:szCs w:val="18"/>
              </w:rPr>
              <w:t xml:space="preserve"> tezlerden SCI/SCIE/SSCI/AHCI yayın üretmek,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 xml:space="preserve">Başka kurumların (TÜBİTAK, Bakanlıklar, vb.) sağladığı proje destek programlarından daha fazla yararlanılması </w:t>
            </w:r>
          </w:p>
          <w:p w:rsidR="00CD28FF" w:rsidRPr="00C1190F" w:rsidRDefault="00CD28FF" w:rsidP="00EC7C4C">
            <w:pPr>
              <w:keepNext/>
              <w:rPr>
                <w:rFonts w:ascii="Tahoma" w:hAnsi="Tahoma" w:cs="Tahoma"/>
                <w:sz w:val="18"/>
                <w:szCs w:val="18"/>
              </w:rPr>
            </w:pPr>
            <w:r w:rsidRPr="00C1190F">
              <w:rPr>
                <w:rFonts w:ascii="Tahoma" w:hAnsi="Tahoma" w:cs="Tahoma"/>
                <w:sz w:val="18"/>
                <w:szCs w:val="18"/>
              </w:rPr>
              <w:t>Öncelikli sektörlere yönelik önlisans, lisans ve lisansüstü programların sayısı ve çeşitliliği artırılacak ve bu alandaki Ar-Ge faaliyetlerine üniversiteler nezdinde özel önem verilecektir</w:t>
            </w:r>
          </w:p>
          <w:p w:rsidR="00CD28FF" w:rsidRPr="00C1190F" w:rsidRDefault="00CD28FF" w:rsidP="00EC7C4C">
            <w:pPr>
              <w:keepNext/>
              <w:rPr>
                <w:rFonts w:ascii="Tahoma" w:hAnsi="Tahoma" w:cs="Tahoma"/>
                <w:sz w:val="18"/>
                <w:szCs w:val="18"/>
              </w:rPr>
            </w:pPr>
          </w:p>
        </w:tc>
      </w:tr>
    </w:tbl>
    <w:p w:rsidR="00CD28FF" w:rsidRDefault="00CD28FF" w:rsidP="00CD28FF">
      <w:pPr>
        <w:keepNext/>
        <w:tabs>
          <w:tab w:val="left" w:pos="2552"/>
        </w:tabs>
        <w:spacing w:before="240"/>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D28FF" w:rsidTr="00EC7C4C">
        <w:tc>
          <w:tcPr>
            <w:tcW w:w="9892" w:type="dxa"/>
            <w:tcBorders>
              <w:top w:val="single" w:sz="4" w:space="0" w:color="auto"/>
            </w:tcBorders>
          </w:tcPr>
          <w:p w:rsidR="00CD28FF" w:rsidRPr="00C1190F" w:rsidRDefault="00CD28FF" w:rsidP="00EC7C4C">
            <w:pPr>
              <w:keepNext/>
              <w:rPr>
                <w:rFonts w:ascii="Tahoma" w:hAnsi="Tahoma" w:cs="Tahoma"/>
                <w:sz w:val="18"/>
                <w:szCs w:val="18"/>
              </w:rPr>
            </w:pPr>
            <w:r w:rsidRPr="009A27AB">
              <w:rPr>
                <w:rFonts w:ascii="Tahoma" w:hAnsi="Tahoma" w:cs="Tahoma"/>
                <w:noProof/>
                <w:sz w:val="18"/>
                <w:szCs w:val="18"/>
              </w:rPr>
              <w:t>Mesleki yeterlilik</w:t>
            </w:r>
            <w:r w:rsidRPr="009A27AB">
              <w:rPr>
                <w:rFonts w:ascii="Tahoma" w:hAnsi="Tahoma" w:cs="Tahoma"/>
                <w:sz w:val="18"/>
                <w:szCs w:val="18"/>
              </w:rPr>
              <w:t xml:space="preserve"> sahibi ve gelişime açık mezunlar yetiştirilmesi</w:t>
            </w:r>
          </w:p>
        </w:tc>
      </w:tr>
    </w:tbl>
    <w:p w:rsidR="00CD28FF" w:rsidRDefault="00CD28FF" w:rsidP="00CD28FF">
      <w:pPr>
        <w:keepNext/>
        <w:tabs>
          <w:tab w:val="left" w:pos="3119"/>
        </w:tabs>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Doktora eğitimini</w:t>
            </w:r>
            <w:r w:rsidRPr="00291DD7">
              <w:rPr>
                <w:rFonts w:ascii="Tahoma" w:hAnsi="Tahoma" w:cs="Tahoma"/>
                <w:szCs w:val="14"/>
              </w:rPr>
              <w:t xml:space="preserve"> tamamlayanların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53</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37</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37</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37</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37</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MÜFREDATA BAĞLI</w:t>
      </w:r>
      <w:r w:rsidRPr="00A613B5">
        <w:rPr>
          <w:rFonts w:ascii="Tahoma" w:hAnsi="Tahoma" w:cs="Tahoma"/>
          <w:szCs w:val="14"/>
        </w:rPr>
        <w:t xml:space="preserve"> OLARAK YAPILAN EĞİTİM SONUCUNDA BAŞARILI OLANLARA İLİŞKİN KAYITLAR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BAP DOSYASI</w:t>
      </w:r>
      <w:r w:rsidRPr="00A613B5">
        <w:rPr>
          <w:rFonts w:ascii="Tahoma" w:hAnsi="Tahoma" w:cs="Tahoma"/>
          <w:szCs w:val="14"/>
        </w:rPr>
        <w:t xml:space="preserve"> VE YÖK TARAFINDAN BELİRLENEN TUTARLAR-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BAP VE</w:t>
      </w:r>
      <w:r w:rsidRPr="00A613B5">
        <w:rPr>
          <w:rFonts w:ascii="Tahoma" w:hAnsi="Tahoma" w:cs="Tahoma"/>
          <w:szCs w:val="14"/>
        </w:rPr>
        <w:t xml:space="preserve"> YÖK BÜTÇESİ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Eğitim bilimleri</w:t>
            </w:r>
            <w:r w:rsidRPr="00291DD7">
              <w:rPr>
                <w:rFonts w:ascii="Tahoma" w:hAnsi="Tahoma" w:cs="Tahoma"/>
                <w:szCs w:val="14"/>
              </w:rPr>
              <w:t xml:space="preserve"> kontenjan doluluk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ösym tarfından</w:t>
      </w:r>
      <w:r w:rsidRPr="00A613B5">
        <w:rPr>
          <w:rFonts w:ascii="Tahoma" w:hAnsi="Tahoma" w:cs="Tahoma"/>
          <w:szCs w:val="14"/>
        </w:rPr>
        <w:t xml:space="preserve"> belirlenen hesaplama yöntemine istinaden aday öğrencilerin almış olduğu puanlar </w:t>
      </w:r>
      <w:r w:rsidR="00D1423E" w:rsidRPr="00A613B5">
        <w:rPr>
          <w:rFonts w:ascii="Tahoma" w:hAnsi="Tahoma" w:cs="Tahoma"/>
          <w:szCs w:val="14"/>
        </w:rPr>
        <w:t>sonucunda yerleşen</w:t>
      </w:r>
      <w:r w:rsidRPr="00A613B5">
        <w:rPr>
          <w:rFonts w:ascii="Tahoma" w:hAnsi="Tahoma" w:cs="Tahoma"/>
          <w:szCs w:val="14"/>
        </w:rPr>
        <w:t xml:space="preserve"> öğrenciler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-ösym tarfından</w:t>
      </w:r>
      <w:r w:rsidRPr="00A613B5">
        <w:rPr>
          <w:rFonts w:ascii="Tahoma" w:hAnsi="Tahoma" w:cs="Tahoma"/>
          <w:szCs w:val="14"/>
        </w:rPr>
        <w:t xml:space="preserve"> belirlenen hesaplama yöntemine istinaden aday öğrencilerin almış olduğu puanlar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ösym tarfından</w:t>
      </w:r>
      <w:r w:rsidRPr="00A613B5">
        <w:rPr>
          <w:rFonts w:ascii="Tahoma" w:hAnsi="Tahoma" w:cs="Tahoma"/>
          <w:szCs w:val="14"/>
        </w:rPr>
        <w:t xml:space="preserve"> belirlenen kontenjan sayısı</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Eğitimin program</w:t>
            </w:r>
            <w:r w:rsidRPr="00291DD7">
              <w:rPr>
                <w:rFonts w:ascii="Tahoma" w:hAnsi="Tahoma" w:cs="Tahoma"/>
                <w:szCs w:val="14"/>
              </w:rPr>
              <w:t xml:space="preserve"> süresinde bitirilme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tarafından</w:t>
      </w:r>
      <w:r w:rsidRPr="00A613B5">
        <w:rPr>
          <w:rFonts w:ascii="Tahoma" w:hAnsi="Tahoma" w:cs="Tahoma"/>
          <w:szCs w:val="14"/>
        </w:rPr>
        <w:t xml:space="preserve"> belirlenen ders geçme notu</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-Ders geçme</w:t>
      </w:r>
      <w:r w:rsidRPr="00A613B5">
        <w:rPr>
          <w:rFonts w:ascii="Tahoma" w:hAnsi="Tahoma" w:cs="Tahoma"/>
          <w:szCs w:val="14"/>
        </w:rPr>
        <w:t xml:space="preserve"> notları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öğrenci otomasyon</w:t>
      </w:r>
      <w:r w:rsidRPr="00A613B5">
        <w:rPr>
          <w:rFonts w:ascii="Tahoma" w:hAnsi="Tahoma" w:cs="Tahoma"/>
          <w:szCs w:val="14"/>
        </w:rPr>
        <w:t xml:space="preserve"> sistemi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Fen bilimleri</w:t>
            </w:r>
            <w:r w:rsidRPr="00291DD7">
              <w:rPr>
                <w:rFonts w:ascii="Tahoma" w:hAnsi="Tahoma" w:cs="Tahoma"/>
                <w:szCs w:val="14"/>
              </w:rPr>
              <w:t xml:space="preserve"> kontenjan doluluk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Ösym tarfından</w:t>
      </w:r>
      <w:r w:rsidRPr="00A613B5">
        <w:rPr>
          <w:rFonts w:ascii="Tahoma" w:hAnsi="Tahoma" w:cs="Tahoma"/>
          <w:szCs w:val="14"/>
        </w:rPr>
        <w:t xml:space="preserve"> belirlenen hesaplama yöntemine istinaden aday öğrencilerin almış olduğu puanlar </w:t>
      </w:r>
      <w:r w:rsidR="00D1423E" w:rsidRPr="00A613B5">
        <w:rPr>
          <w:rFonts w:ascii="Tahoma" w:hAnsi="Tahoma" w:cs="Tahoma"/>
          <w:szCs w:val="14"/>
        </w:rPr>
        <w:t>sonucunda yerleşen</w:t>
      </w:r>
      <w:r w:rsidRPr="00A613B5">
        <w:rPr>
          <w:rFonts w:ascii="Tahoma" w:hAnsi="Tahoma" w:cs="Tahoma"/>
          <w:szCs w:val="14"/>
        </w:rPr>
        <w:t xml:space="preserve"> öğrenciler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-ösym tarfından</w:t>
      </w:r>
      <w:r w:rsidRPr="00A613B5">
        <w:rPr>
          <w:rFonts w:ascii="Tahoma" w:hAnsi="Tahoma" w:cs="Tahoma"/>
          <w:szCs w:val="14"/>
        </w:rPr>
        <w:t xml:space="preserve"> belirlenen hesaplama yöntemine istinaden aday öğrencilerin almış olduğu puanlar-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ögrenci otomasyon</w:t>
      </w:r>
      <w:r w:rsidRPr="00A613B5">
        <w:rPr>
          <w:rFonts w:ascii="Tahoma" w:hAnsi="Tahoma" w:cs="Tahoma"/>
          <w:szCs w:val="14"/>
        </w:rPr>
        <w:t xml:space="preserve"> sistemi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00"/>
        <w:gridCol w:w="709"/>
        <w:gridCol w:w="1134"/>
        <w:gridCol w:w="1276"/>
        <w:gridCol w:w="1266"/>
        <w:gridCol w:w="1077"/>
      </w:tblGrid>
      <w:tr w:rsidR="00CD28FF" w:rsidTr="00622CE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0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70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3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276"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266"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622CE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Kütüphanede bulunan</w:t>
            </w:r>
            <w:r w:rsidRPr="00291DD7">
              <w:rPr>
                <w:rFonts w:ascii="Tahoma" w:hAnsi="Tahoma" w:cs="Tahoma"/>
                <w:szCs w:val="14"/>
              </w:rPr>
              <w:t xml:space="preserve"> basılı ve elektronik kaynak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00" w:type="dxa"/>
            <w:vAlign w:val="center"/>
          </w:tcPr>
          <w:p w:rsidR="00CD28FF" w:rsidRPr="00622CEE" w:rsidRDefault="00CD28FF" w:rsidP="00EC7C4C">
            <w:pPr>
              <w:keepNext/>
              <w:keepLines/>
              <w:jc w:val="right"/>
              <w:rPr>
                <w:rFonts w:ascii="Tahoma" w:hAnsi="Tahoma" w:cs="Tahoma"/>
                <w:sz w:val="20"/>
                <w:szCs w:val="20"/>
              </w:rPr>
            </w:pPr>
            <w:r w:rsidRPr="00622CEE">
              <w:rPr>
                <w:rFonts w:ascii="Tahoma" w:hAnsi="Tahoma" w:cs="Tahoma"/>
                <w:noProof/>
                <w:sz w:val="20"/>
                <w:szCs w:val="20"/>
              </w:rPr>
              <w:t>2.814.218</w:t>
            </w:r>
          </w:p>
        </w:tc>
        <w:tc>
          <w:tcPr>
            <w:tcW w:w="709"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34" w:type="dxa"/>
            <w:vAlign w:val="center"/>
          </w:tcPr>
          <w:p w:rsidR="00CD28FF" w:rsidRPr="00622CEE" w:rsidRDefault="00CD28FF" w:rsidP="00EC7C4C">
            <w:pPr>
              <w:keepNext/>
              <w:keepLines/>
              <w:jc w:val="right"/>
              <w:rPr>
                <w:rFonts w:ascii="Tahoma" w:hAnsi="Tahoma" w:cs="Tahoma"/>
                <w:sz w:val="22"/>
                <w:szCs w:val="22"/>
              </w:rPr>
            </w:pPr>
            <w:r w:rsidRPr="00622CEE">
              <w:rPr>
                <w:rFonts w:ascii="Tahoma" w:hAnsi="Tahoma" w:cs="Tahoma"/>
                <w:noProof/>
                <w:sz w:val="22"/>
                <w:szCs w:val="22"/>
              </w:rPr>
              <w:t>2.814.218</w:t>
            </w:r>
          </w:p>
        </w:tc>
        <w:tc>
          <w:tcPr>
            <w:tcW w:w="1276"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r w:rsidR="00622CEE">
              <w:rPr>
                <w:rFonts w:ascii="Tahoma" w:hAnsi="Tahoma" w:cs="Tahoma"/>
                <w:noProof/>
                <w:szCs w:val="14"/>
              </w:rPr>
              <w:t>.</w:t>
            </w:r>
            <w:r w:rsidRPr="00291DD7">
              <w:rPr>
                <w:rFonts w:ascii="Tahoma" w:hAnsi="Tahoma" w:cs="Tahoma"/>
                <w:noProof/>
                <w:szCs w:val="14"/>
              </w:rPr>
              <w:t>18</w:t>
            </w:r>
            <w:r w:rsidR="00622CEE" w:rsidRPr="00291DD7">
              <w:rPr>
                <w:rFonts w:ascii="Tahoma" w:hAnsi="Tahoma" w:cs="Tahoma"/>
                <w:noProof/>
                <w:szCs w:val="14"/>
              </w:rPr>
              <w:t>2.814</w:t>
            </w:r>
          </w:p>
        </w:tc>
        <w:tc>
          <w:tcPr>
            <w:tcW w:w="1266"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2.814.218</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w:t>
            </w:r>
            <w:r w:rsidRPr="00622CEE">
              <w:rPr>
                <w:rFonts w:ascii="Tahoma" w:hAnsi="Tahoma" w:cs="Tahoma"/>
                <w:noProof/>
                <w:sz w:val="20"/>
                <w:szCs w:val="20"/>
              </w:rPr>
              <w:t>.814.218</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Taşınır mal</w:t>
      </w:r>
      <w:r w:rsidRPr="00A613B5">
        <w:rPr>
          <w:rFonts w:ascii="Tahoma" w:hAnsi="Tahoma" w:cs="Tahoma"/>
          <w:szCs w:val="14"/>
        </w:rPr>
        <w:t xml:space="preserve"> yönetmeliğine göre yapılan işlemler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-Bütçeden yapılan</w:t>
      </w:r>
      <w:r w:rsidRPr="00A613B5">
        <w:rPr>
          <w:rFonts w:ascii="Tahoma" w:hAnsi="Tahoma" w:cs="Tahoma"/>
          <w:szCs w:val="14"/>
        </w:rPr>
        <w:t xml:space="preserve"> alımlar sonucu kesilen taşınır işlem fişi ve envanter sayımları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Birim Taşınır</w:t>
      </w:r>
      <w:r w:rsidRPr="00A613B5">
        <w:rPr>
          <w:rFonts w:ascii="Tahoma" w:hAnsi="Tahoma" w:cs="Tahoma"/>
          <w:szCs w:val="14"/>
        </w:rPr>
        <w:t xml:space="preserve"> Kayıtları</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Kütüphanede bulunan</w:t>
            </w:r>
            <w:r w:rsidRPr="00291DD7">
              <w:rPr>
                <w:rFonts w:ascii="Tahoma" w:hAnsi="Tahoma" w:cs="Tahoma"/>
                <w:szCs w:val="14"/>
              </w:rPr>
              <w:t xml:space="preserve"> öğrenci başına düşen basılı ve elektronik kaynak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8.747</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8.747</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8.747</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8.747</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8.747</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Kütüphanede mevcut</w:t>
      </w:r>
      <w:r w:rsidRPr="00A613B5">
        <w:rPr>
          <w:rFonts w:ascii="Tahoma" w:hAnsi="Tahoma" w:cs="Tahoma"/>
          <w:szCs w:val="14"/>
        </w:rPr>
        <w:t xml:space="preserve"> basılı ve elektronik kaynaklar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-Kütüphanedeki kaynak</w:t>
      </w:r>
      <w:r w:rsidRPr="00A613B5">
        <w:rPr>
          <w:rFonts w:ascii="Tahoma" w:hAnsi="Tahoma" w:cs="Tahoma"/>
          <w:szCs w:val="14"/>
        </w:rPr>
        <w:t xml:space="preserve"> sayılarının üniversitemiz öğrencilerine bölünmesi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 envanteri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7</w:t>
            </w:r>
            <w:r w:rsidRPr="00291DD7">
              <w:rPr>
                <w:rFonts w:ascii="Tahoma" w:hAnsi="Tahoma" w:cs="Tahoma"/>
                <w:szCs w:val="14"/>
              </w:rPr>
              <w:t xml:space="preserve">- </w:t>
            </w:r>
            <w:r w:rsidRPr="00291DD7">
              <w:rPr>
                <w:rFonts w:ascii="Tahoma" w:hAnsi="Tahoma" w:cs="Tahoma"/>
                <w:noProof/>
                <w:szCs w:val="14"/>
              </w:rPr>
              <w:t>Kütüphaneden yararlanan</w:t>
            </w:r>
            <w:r w:rsidRPr="00291DD7">
              <w:rPr>
                <w:rFonts w:ascii="Tahoma" w:hAnsi="Tahoma" w:cs="Tahoma"/>
                <w:szCs w:val="14"/>
              </w:rPr>
              <w:t xml:space="preserve"> kişi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270.000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70.000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300.000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300.000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300.000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Kütüphanede kullanılan</w:t>
      </w:r>
      <w:r w:rsidRPr="00A613B5">
        <w:rPr>
          <w:rFonts w:ascii="Tahoma" w:hAnsi="Tahoma" w:cs="Tahoma"/>
          <w:szCs w:val="14"/>
        </w:rPr>
        <w:t xml:space="preserve"> veri tabanı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 girişlerinde</w:t>
      </w:r>
      <w:r w:rsidRPr="00A613B5">
        <w:rPr>
          <w:rFonts w:ascii="Tahoma" w:hAnsi="Tahoma" w:cs="Tahoma"/>
          <w:szCs w:val="14"/>
        </w:rPr>
        <w:t xml:space="preserve"> kullanılan kimlik kartlarının sisteme okutulması-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 elektronik</w:t>
      </w:r>
      <w:r w:rsidRPr="00A613B5">
        <w:rPr>
          <w:rFonts w:ascii="Tahoma" w:hAnsi="Tahoma" w:cs="Tahoma"/>
          <w:szCs w:val="14"/>
        </w:rPr>
        <w:t xml:space="preserve"> </w:t>
      </w:r>
      <w:r w:rsidR="00D1423E" w:rsidRPr="00A613B5">
        <w:rPr>
          <w:rFonts w:ascii="Tahoma" w:hAnsi="Tahoma" w:cs="Tahoma"/>
          <w:szCs w:val="14"/>
        </w:rPr>
        <w:t>program</w:t>
      </w:r>
      <w:r w:rsidRPr="00A613B5">
        <w:rPr>
          <w:rFonts w:ascii="Tahoma" w:hAnsi="Tahoma" w:cs="Tahoma"/>
          <w:szCs w:val="14"/>
        </w:rPr>
        <w:t xml:space="preserve"> kayıtları</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8</w:t>
            </w:r>
            <w:r w:rsidRPr="00291DD7">
              <w:rPr>
                <w:rFonts w:ascii="Tahoma" w:hAnsi="Tahoma" w:cs="Tahoma"/>
                <w:szCs w:val="14"/>
              </w:rPr>
              <w:t xml:space="preserve">- </w:t>
            </w:r>
            <w:r w:rsidRPr="00291DD7">
              <w:rPr>
                <w:rFonts w:ascii="Tahoma" w:hAnsi="Tahoma" w:cs="Tahoma"/>
                <w:noProof/>
                <w:szCs w:val="14"/>
              </w:rPr>
              <w:t>Lisansüstü öğrencilerin</w:t>
            </w:r>
            <w:r w:rsidRPr="00291DD7">
              <w:rPr>
                <w:rFonts w:ascii="Tahoma" w:hAnsi="Tahoma" w:cs="Tahoma"/>
                <w:szCs w:val="14"/>
              </w:rPr>
              <w:t xml:space="preserve"> toplam öğrenciler içindeki payı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11,02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11,18</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11,18</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11,18</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11,18</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öğrenci</w:t>
      </w:r>
      <w:r w:rsidRPr="00A613B5">
        <w:rPr>
          <w:rFonts w:ascii="Tahoma" w:hAnsi="Tahoma" w:cs="Tahoma"/>
          <w:szCs w:val="14"/>
        </w:rPr>
        <w:t xml:space="preserve"> otomasyon sistemi </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toplam</w:t>
      </w:r>
      <w:r w:rsidRPr="00A613B5">
        <w:rPr>
          <w:rFonts w:ascii="Tahoma" w:hAnsi="Tahoma" w:cs="Tahoma"/>
          <w:szCs w:val="14"/>
        </w:rPr>
        <w:t xml:space="preserve"> öğrenci sayısından </w:t>
      </w:r>
      <w:r w:rsidR="00D1423E" w:rsidRPr="00A613B5">
        <w:rPr>
          <w:rFonts w:ascii="Tahoma" w:hAnsi="Tahoma" w:cs="Tahoma"/>
          <w:szCs w:val="14"/>
        </w:rPr>
        <w:t>lisansüstü</w:t>
      </w:r>
      <w:r w:rsidRPr="00A613B5">
        <w:rPr>
          <w:rFonts w:ascii="Tahoma" w:hAnsi="Tahoma" w:cs="Tahoma"/>
          <w:szCs w:val="14"/>
        </w:rPr>
        <w:t xml:space="preserve"> öğrenci toplamı düşüldükten sonra kalan miktara bölünmesi-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öğrenci otomasyon</w:t>
      </w:r>
      <w:r w:rsidRPr="00A613B5">
        <w:rPr>
          <w:rFonts w:ascii="Tahoma" w:hAnsi="Tahoma" w:cs="Tahoma"/>
          <w:szCs w:val="14"/>
        </w:rPr>
        <w:t xml:space="preserve"> sistemi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9</w:t>
            </w:r>
            <w:r w:rsidRPr="00291DD7">
              <w:rPr>
                <w:rFonts w:ascii="Tahoma" w:hAnsi="Tahoma" w:cs="Tahoma"/>
                <w:szCs w:val="14"/>
              </w:rPr>
              <w:t xml:space="preserve">- </w:t>
            </w:r>
            <w:r w:rsidRPr="00291DD7">
              <w:rPr>
                <w:rFonts w:ascii="Tahoma" w:hAnsi="Tahoma" w:cs="Tahoma"/>
                <w:noProof/>
                <w:szCs w:val="14"/>
              </w:rPr>
              <w:t>Öğrenci başına</w:t>
            </w:r>
            <w:r w:rsidRPr="00291DD7">
              <w:rPr>
                <w:rFonts w:ascii="Tahoma" w:hAnsi="Tahoma" w:cs="Tahoma"/>
                <w:szCs w:val="14"/>
              </w:rPr>
              <w:t xml:space="preserve"> düşen eğitim alanı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Metrekare</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16,64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16,64</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16,64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16,64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16,64</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Üniversitemizin eğitim</w:t>
      </w:r>
      <w:r w:rsidRPr="00A613B5">
        <w:rPr>
          <w:rFonts w:ascii="Tahoma" w:hAnsi="Tahoma" w:cs="Tahoma"/>
          <w:szCs w:val="14"/>
        </w:rPr>
        <w:t xml:space="preserve"> alanları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Eğitim alanlarının</w:t>
      </w:r>
      <w:r w:rsidRPr="00A613B5">
        <w:rPr>
          <w:rFonts w:ascii="Tahoma" w:hAnsi="Tahoma" w:cs="Tahoma"/>
          <w:szCs w:val="14"/>
        </w:rPr>
        <w:t xml:space="preserve"> öğrenci sayısına bölünmesi-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Üniversitemizin taşınmaz</w:t>
      </w:r>
      <w:r w:rsidRPr="00A613B5">
        <w:rPr>
          <w:rFonts w:ascii="Tahoma" w:hAnsi="Tahoma" w:cs="Tahoma"/>
          <w:szCs w:val="14"/>
        </w:rPr>
        <w:t xml:space="preserve"> eğitim alanları</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10</w:t>
            </w:r>
            <w:r w:rsidRPr="00291DD7">
              <w:rPr>
                <w:rFonts w:ascii="Tahoma" w:hAnsi="Tahoma" w:cs="Tahoma"/>
                <w:szCs w:val="14"/>
              </w:rPr>
              <w:t xml:space="preserve">- </w:t>
            </w:r>
            <w:r w:rsidRPr="00291DD7">
              <w:rPr>
                <w:rFonts w:ascii="Tahoma" w:hAnsi="Tahoma" w:cs="Tahoma"/>
                <w:noProof/>
                <w:szCs w:val="14"/>
              </w:rPr>
              <w:t>Öğrenci başına</w:t>
            </w:r>
            <w:r w:rsidRPr="00291DD7">
              <w:rPr>
                <w:rFonts w:ascii="Tahoma" w:hAnsi="Tahoma" w:cs="Tahoma"/>
                <w:szCs w:val="14"/>
              </w:rPr>
              <w:t xml:space="preserve"> düşen kapalı alan</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Metrekare</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0,04</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0,04</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 taşınmaz</w:t>
      </w:r>
      <w:r w:rsidRPr="00A613B5">
        <w:rPr>
          <w:rFonts w:ascii="Tahoma" w:hAnsi="Tahoma" w:cs="Tahoma"/>
          <w:szCs w:val="14"/>
        </w:rPr>
        <w:t xml:space="preserve"> kayıtları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Taşınmaz kayıtlarının</w:t>
      </w:r>
      <w:r w:rsidRPr="00A613B5">
        <w:rPr>
          <w:rFonts w:ascii="Tahoma" w:hAnsi="Tahoma" w:cs="Tahoma"/>
          <w:szCs w:val="14"/>
        </w:rPr>
        <w:t xml:space="preserve"> öğrenci sayısına bölünmesi-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Taşınmaz kayıtları</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11</w:t>
            </w:r>
            <w:r w:rsidRPr="00291DD7">
              <w:rPr>
                <w:rFonts w:ascii="Tahoma" w:hAnsi="Tahoma" w:cs="Tahoma"/>
                <w:szCs w:val="14"/>
              </w:rPr>
              <w:t xml:space="preserve">- </w:t>
            </w:r>
            <w:r w:rsidRPr="00291DD7">
              <w:rPr>
                <w:rFonts w:ascii="Tahoma" w:hAnsi="Tahoma" w:cs="Tahoma"/>
                <w:noProof/>
                <w:szCs w:val="14"/>
              </w:rPr>
              <w:t>Öğrenci değişim</w:t>
            </w:r>
            <w:r w:rsidRPr="00291DD7">
              <w:rPr>
                <w:rFonts w:ascii="Tahoma" w:hAnsi="Tahoma" w:cs="Tahoma"/>
                <w:szCs w:val="14"/>
              </w:rPr>
              <w:t xml:space="preserve"> programlarından yararlanan öğrencilerin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0,01</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YÖK tarafından</w:t>
      </w:r>
      <w:r w:rsidRPr="00A613B5">
        <w:rPr>
          <w:rFonts w:ascii="Tahoma" w:hAnsi="Tahoma" w:cs="Tahoma"/>
          <w:szCs w:val="14"/>
        </w:rPr>
        <w:t xml:space="preserve"> belirlenen </w:t>
      </w:r>
      <w:r w:rsidR="00D1423E" w:rsidRPr="00A613B5">
        <w:rPr>
          <w:rFonts w:ascii="Tahoma" w:hAnsi="Tahoma" w:cs="Tahoma"/>
          <w:szCs w:val="14"/>
        </w:rPr>
        <w:t>Mevlana. Farabi</w:t>
      </w:r>
      <w:r w:rsidRPr="00A613B5">
        <w:rPr>
          <w:rFonts w:ascii="Tahoma" w:hAnsi="Tahoma" w:cs="Tahoma"/>
          <w:szCs w:val="14"/>
        </w:rPr>
        <w:t xml:space="preserve"> ve erasmus kontenjanları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belirlenen kontenjanların</w:t>
      </w:r>
      <w:r w:rsidRPr="00A613B5">
        <w:rPr>
          <w:rFonts w:ascii="Tahoma" w:hAnsi="Tahoma" w:cs="Tahoma"/>
          <w:szCs w:val="14"/>
        </w:rPr>
        <w:t xml:space="preserve"> yerleşen öğrenciye oranı-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YÖK tarafından</w:t>
      </w:r>
      <w:r w:rsidRPr="00A613B5">
        <w:rPr>
          <w:rFonts w:ascii="Tahoma" w:hAnsi="Tahoma" w:cs="Tahoma"/>
          <w:szCs w:val="14"/>
        </w:rPr>
        <w:t xml:space="preserve"> belirlenen kontenjanlar</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12</w:t>
            </w:r>
            <w:r w:rsidRPr="00291DD7">
              <w:rPr>
                <w:rFonts w:ascii="Tahoma" w:hAnsi="Tahoma" w:cs="Tahoma"/>
                <w:szCs w:val="14"/>
              </w:rPr>
              <w:t xml:space="preserve">- </w:t>
            </w:r>
            <w:r w:rsidRPr="00291DD7">
              <w:rPr>
                <w:rFonts w:ascii="Tahoma" w:hAnsi="Tahoma" w:cs="Tahoma"/>
                <w:noProof/>
                <w:szCs w:val="14"/>
              </w:rPr>
              <w:t>Öğretim üyesi</w:t>
            </w:r>
            <w:r w:rsidRPr="00291DD7">
              <w:rPr>
                <w:rFonts w:ascii="Tahoma" w:hAnsi="Tahoma" w:cs="Tahoma"/>
                <w:szCs w:val="14"/>
              </w:rPr>
              <w:t xml:space="preserve"> başına düşen öğrenci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18,3</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18,35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18,35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18,35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18,35</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Personel</w:t>
      </w:r>
      <w:r w:rsidRPr="00A613B5">
        <w:rPr>
          <w:rFonts w:ascii="Tahoma" w:hAnsi="Tahoma" w:cs="Tahoma"/>
          <w:szCs w:val="14"/>
        </w:rPr>
        <w:t xml:space="preserve"> Daire Başkanlığı ve Öğrenci İşleri Daire Başkanlığı Otomasyon sistemlerinden </w:t>
      </w:r>
      <w:r w:rsidR="00D1423E" w:rsidRPr="00A613B5">
        <w:rPr>
          <w:rFonts w:ascii="Tahoma" w:hAnsi="Tahoma" w:cs="Tahoma"/>
          <w:szCs w:val="14"/>
        </w:rPr>
        <w:t>alınan veriler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Öğrenci sayısının</w:t>
      </w:r>
      <w:r w:rsidRPr="00A613B5">
        <w:rPr>
          <w:rFonts w:ascii="Tahoma" w:hAnsi="Tahoma" w:cs="Tahoma"/>
          <w:szCs w:val="14"/>
        </w:rPr>
        <w:t xml:space="preserve"> </w:t>
      </w:r>
      <w:r w:rsidR="00D1423E" w:rsidRPr="00A613B5">
        <w:rPr>
          <w:rFonts w:ascii="Tahoma" w:hAnsi="Tahoma" w:cs="Tahoma"/>
          <w:szCs w:val="14"/>
        </w:rPr>
        <w:t>Öğretim üyesi</w:t>
      </w:r>
      <w:r w:rsidRPr="00A613B5">
        <w:rPr>
          <w:rFonts w:ascii="Tahoma" w:hAnsi="Tahoma" w:cs="Tahoma"/>
          <w:szCs w:val="14"/>
        </w:rPr>
        <w:t xml:space="preserve"> sayısına oranı-</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Personel Daire</w:t>
      </w:r>
      <w:r w:rsidRPr="00A613B5">
        <w:rPr>
          <w:rFonts w:ascii="Tahoma" w:hAnsi="Tahoma" w:cs="Tahoma"/>
          <w:szCs w:val="14"/>
        </w:rPr>
        <w:t xml:space="preserve"> Başkanlığı ve Öğrenci İşleri Daire Başkanlığı Otomasyon sistemleri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13</w:t>
            </w:r>
            <w:r w:rsidRPr="00291DD7">
              <w:rPr>
                <w:rFonts w:ascii="Tahoma" w:hAnsi="Tahoma" w:cs="Tahoma"/>
                <w:szCs w:val="14"/>
              </w:rPr>
              <w:t xml:space="preserve">- </w:t>
            </w:r>
            <w:r w:rsidRPr="00291DD7">
              <w:rPr>
                <w:rFonts w:ascii="Tahoma" w:hAnsi="Tahoma" w:cs="Tahoma"/>
                <w:noProof/>
                <w:szCs w:val="14"/>
              </w:rPr>
              <w:t>Sağlık bilimleri</w:t>
            </w:r>
            <w:r w:rsidRPr="00291DD7">
              <w:rPr>
                <w:rFonts w:ascii="Tahoma" w:hAnsi="Tahoma" w:cs="Tahoma"/>
                <w:szCs w:val="14"/>
              </w:rPr>
              <w:t xml:space="preserve"> kontenjan doluluk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ÖSYM tarafından</w:t>
      </w:r>
      <w:r w:rsidRPr="00A613B5">
        <w:rPr>
          <w:rFonts w:ascii="Tahoma" w:hAnsi="Tahoma" w:cs="Tahoma"/>
          <w:szCs w:val="14"/>
        </w:rPr>
        <w:t xml:space="preserve"> üniversitemiz için belirlenen kontenjanlara yapılan kayıtlar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belirlenen kontenjanlara</w:t>
      </w:r>
      <w:r w:rsidRPr="00A613B5">
        <w:rPr>
          <w:rFonts w:ascii="Tahoma" w:hAnsi="Tahoma" w:cs="Tahoma"/>
          <w:szCs w:val="14"/>
        </w:rPr>
        <w:t xml:space="preserve"> yapılan tercihler-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ÖSYM tarafından</w:t>
      </w:r>
      <w:r w:rsidRPr="00A613B5">
        <w:rPr>
          <w:rFonts w:ascii="Tahoma" w:hAnsi="Tahoma" w:cs="Tahoma"/>
          <w:szCs w:val="14"/>
        </w:rPr>
        <w:t xml:space="preserve"> üniversitemiz için belirlenen kontenjanlar</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14</w:t>
            </w:r>
            <w:r w:rsidRPr="00291DD7">
              <w:rPr>
                <w:rFonts w:ascii="Tahoma" w:hAnsi="Tahoma" w:cs="Tahoma"/>
                <w:szCs w:val="14"/>
              </w:rPr>
              <w:t xml:space="preserve">- </w:t>
            </w:r>
            <w:r w:rsidRPr="00291DD7">
              <w:rPr>
                <w:rFonts w:ascii="Tahoma" w:hAnsi="Tahoma" w:cs="Tahoma"/>
                <w:noProof/>
                <w:szCs w:val="14"/>
              </w:rPr>
              <w:t>Sosyal bilimler</w:t>
            </w:r>
            <w:r w:rsidRPr="00291DD7">
              <w:rPr>
                <w:rFonts w:ascii="Tahoma" w:hAnsi="Tahoma" w:cs="Tahoma"/>
                <w:szCs w:val="14"/>
              </w:rPr>
              <w:t xml:space="preserve"> kontenjan doluluk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95</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Lütfen detay</w:t>
      </w:r>
      <w:r w:rsidRPr="00A613B5">
        <w:rPr>
          <w:rFonts w:ascii="Tahoma" w:hAnsi="Tahoma" w:cs="Tahoma"/>
          <w:szCs w:val="14"/>
        </w:rPr>
        <w:t xml:space="preserve"> ekranından kaynak ve yayınlama sıklığı bilgilerini giriniz!</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15</w:t>
            </w:r>
            <w:r w:rsidRPr="00291DD7">
              <w:rPr>
                <w:rFonts w:ascii="Tahoma" w:hAnsi="Tahoma" w:cs="Tahoma"/>
                <w:szCs w:val="14"/>
              </w:rPr>
              <w:t xml:space="preserve">- </w:t>
            </w:r>
            <w:r w:rsidRPr="00291DD7">
              <w:rPr>
                <w:rFonts w:ascii="Tahoma" w:hAnsi="Tahoma" w:cs="Tahoma"/>
                <w:noProof/>
                <w:szCs w:val="14"/>
              </w:rPr>
              <w:t>Teknokent veya</w:t>
            </w:r>
            <w:r w:rsidRPr="00291DD7">
              <w:rPr>
                <w:rFonts w:ascii="Tahoma" w:hAnsi="Tahoma" w:cs="Tahoma"/>
                <w:szCs w:val="14"/>
              </w:rPr>
              <w:t xml:space="preserve"> Teknoloji Transfer Ofisi (TTO) projelerine katılan öğrenci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Lütfen detay</w:t>
      </w:r>
      <w:r w:rsidRPr="00A613B5">
        <w:rPr>
          <w:rFonts w:ascii="Tahoma" w:hAnsi="Tahoma" w:cs="Tahoma"/>
          <w:szCs w:val="14"/>
        </w:rPr>
        <w:t xml:space="preserve"> ekranından kaynak ve yayınlama sıklığı bilgilerini giriniz!</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16</w:t>
            </w:r>
            <w:r w:rsidRPr="00291DD7">
              <w:rPr>
                <w:rFonts w:ascii="Tahoma" w:hAnsi="Tahoma" w:cs="Tahoma"/>
                <w:szCs w:val="14"/>
              </w:rPr>
              <w:t xml:space="preserve">- </w:t>
            </w:r>
            <w:r w:rsidRPr="00291DD7">
              <w:rPr>
                <w:rFonts w:ascii="Tahoma" w:hAnsi="Tahoma" w:cs="Tahoma"/>
                <w:noProof/>
                <w:szCs w:val="14"/>
              </w:rPr>
              <w:t>Uluslararası kuruluşlarla</w:t>
            </w:r>
            <w:r w:rsidRPr="00291DD7">
              <w:rPr>
                <w:rFonts w:ascii="Tahoma" w:hAnsi="Tahoma" w:cs="Tahoma"/>
                <w:szCs w:val="14"/>
              </w:rPr>
              <w:t xml:space="preserve"> ortak uygulanan eğitim programı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17</w:t>
            </w:r>
            <w:r w:rsidRPr="00291DD7">
              <w:rPr>
                <w:rFonts w:ascii="Tahoma" w:hAnsi="Tahoma" w:cs="Tahoma"/>
                <w:szCs w:val="14"/>
              </w:rPr>
              <w:t xml:space="preserve">- </w:t>
            </w:r>
            <w:r w:rsidRPr="00291DD7">
              <w:rPr>
                <w:rFonts w:ascii="Tahoma" w:hAnsi="Tahoma" w:cs="Tahoma"/>
                <w:noProof/>
                <w:szCs w:val="14"/>
              </w:rPr>
              <w:t>Yabancı dilde</w:t>
            </w:r>
            <w:r w:rsidRPr="00291DD7">
              <w:rPr>
                <w:rFonts w:ascii="Tahoma" w:hAnsi="Tahoma" w:cs="Tahoma"/>
                <w:szCs w:val="14"/>
              </w:rPr>
              <w:t xml:space="preserve"> eğitim veren program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18</w:t>
            </w:r>
            <w:r w:rsidRPr="00291DD7">
              <w:rPr>
                <w:rFonts w:ascii="Tahoma" w:hAnsi="Tahoma" w:cs="Tahoma"/>
                <w:szCs w:val="14"/>
              </w:rPr>
              <w:t xml:space="preserve">- </w:t>
            </w:r>
            <w:r w:rsidRPr="00291DD7">
              <w:rPr>
                <w:rFonts w:ascii="Tahoma" w:hAnsi="Tahoma" w:cs="Tahoma"/>
                <w:noProof/>
                <w:szCs w:val="14"/>
              </w:rPr>
              <w:t>Yabancı uyruklu</w:t>
            </w:r>
            <w:r w:rsidRPr="00291DD7">
              <w:rPr>
                <w:rFonts w:ascii="Tahoma" w:hAnsi="Tahoma" w:cs="Tahoma"/>
                <w:szCs w:val="14"/>
              </w:rPr>
              <w:t xml:space="preserve"> akademisyen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Birimlerindeki</w:t>
      </w:r>
      <w:r w:rsidRPr="00A613B5">
        <w:rPr>
          <w:rFonts w:ascii="Tahoma" w:hAnsi="Tahoma" w:cs="Tahoma"/>
          <w:szCs w:val="14"/>
        </w:rPr>
        <w:t xml:space="preserve"> yabancı uyruklu akademisyen</w:t>
      </w:r>
    </w:p>
    <w:p w:rsidR="00CD28FF" w:rsidRPr="00A613B5" w:rsidRDefault="00CD28FF" w:rsidP="00CD28FF">
      <w:pPr>
        <w:keepNext/>
        <w:keepLines/>
        <w:tabs>
          <w:tab w:val="left" w:pos="2694"/>
        </w:tabs>
        <w:ind w:left="2694" w:hanging="2410"/>
        <w:rPr>
          <w:rFonts w:ascii="Tahoma" w:hAnsi="Tahoma" w:cs="Tahoma"/>
          <w:szCs w:val="14"/>
        </w:rPr>
      </w:pPr>
      <w:r w:rsidRPr="00A613B5">
        <w:rPr>
          <w:rFonts w:ascii="Tahoma" w:hAnsi="Tahoma" w:cs="Tahoma"/>
          <w:szCs w:val="14"/>
        </w:rPr>
        <w:t>Edebiyat Fak.</w:t>
      </w:r>
    </w:p>
    <w:p w:rsidR="00CD28FF" w:rsidRPr="00A613B5" w:rsidRDefault="00CD28FF" w:rsidP="00CD28FF">
      <w:pPr>
        <w:keepNext/>
        <w:keepLines/>
        <w:tabs>
          <w:tab w:val="left" w:pos="2694"/>
        </w:tabs>
        <w:ind w:left="2694" w:hanging="2410"/>
        <w:rPr>
          <w:rFonts w:ascii="Tahoma" w:hAnsi="Tahoma" w:cs="Tahoma"/>
          <w:szCs w:val="14"/>
        </w:rPr>
      </w:pPr>
      <w:r w:rsidRPr="00A613B5">
        <w:rPr>
          <w:rFonts w:ascii="Tahoma" w:hAnsi="Tahoma" w:cs="Tahoma"/>
          <w:szCs w:val="14"/>
        </w:rPr>
        <w:t>Eğitim Fakültesi</w:t>
      </w:r>
    </w:p>
    <w:p w:rsidR="00CD28FF" w:rsidRPr="00A613B5" w:rsidRDefault="00CD28FF" w:rsidP="00CD28FF">
      <w:pPr>
        <w:keepNext/>
        <w:keepLines/>
        <w:tabs>
          <w:tab w:val="left" w:pos="2694"/>
        </w:tabs>
        <w:ind w:left="2694" w:hanging="2410"/>
        <w:rPr>
          <w:rFonts w:ascii="Tahoma" w:hAnsi="Tahoma" w:cs="Tahoma"/>
          <w:szCs w:val="14"/>
        </w:rPr>
      </w:pPr>
      <w:r w:rsidRPr="00A613B5">
        <w:rPr>
          <w:rFonts w:ascii="Tahoma" w:hAnsi="Tahoma" w:cs="Tahoma"/>
          <w:szCs w:val="14"/>
        </w:rPr>
        <w:t>İlahiyat Fak.</w:t>
      </w:r>
    </w:p>
    <w:p w:rsidR="00CD28FF" w:rsidRPr="00A613B5" w:rsidRDefault="00CD28FF" w:rsidP="00CD28FF">
      <w:pPr>
        <w:keepNext/>
        <w:keepLines/>
        <w:tabs>
          <w:tab w:val="left" w:pos="2694"/>
        </w:tabs>
        <w:ind w:left="2694" w:hanging="2410"/>
        <w:rPr>
          <w:rFonts w:ascii="Tahoma" w:hAnsi="Tahoma" w:cs="Tahoma"/>
          <w:szCs w:val="14"/>
        </w:rPr>
      </w:pPr>
      <w:r w:rsidRPr="00A613B5">
        <w:rPr>
          <w:rFonts w:ascii="Tahoma" w:hAnsi="Tahoma" w:cs="Tahoma"/>
          <w:szCs w:val="14"/>
        </w:rPr>
        <w:t>Yabancı Diller Y.Ok</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Personel Daire</w:t>
      </w:r>
      <w:r w:rsidRPr="00A613B5">
        <w:rPr>
          <w:rFonts w:ascii="Tahoma" w:hAnsi="Tahoma" w:cs="Tahoma"/>
          <w:szCs w:val="14"/>
        </w:rPr>
        <w:t xml:space="preserve"> Başkanlığı otomasyon sistemi-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Personel Daire</w:t>
      </w:r>
      <w:r w:rsidRPr="00A613B5">
        <w:rPr>
          <w:rFonts w:ascii="Tahoma" w:hAnsi="Tahoma" w:cs="Tahoma"/>
          <w:szCs w:val="14"/>
        </w:rPr>
        <w:t xml:space="preserve"> Başkanlığı kayıtları</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19</w:t>
            </w:r>
            <w:r w:rsidRPr="00291DD7">
              <w:rPr>
                <w:rFonts w:ascii="Tahoma" w:hAnsi="Tahoma" w:cs="Tahoma"/>
                <w:szCs w:val="14"/>
              </w:rPr>
              <w:t xml:space="preserve">- </w:t>
            </w:r>
            <w:r w:rsidRPr="00291DD7">
              <w:rPr>
                <w:rFonts w:ascii="Tahoma" w:hAnsi="Tahoma" w:cs="Tahoma"/>
                <w:noProof/>
                <w:szCs w:val="14"/>
              </w:rPr>
              <w:t>Yabancı uyruklu</w:t>
            </w:r>
            <w:r w:rsidRPr="00291DD7">
              <w:rPr>
                <w:rFonts w:ascii="Tahoma" w:hAnsi="Tahoma" w:cs="Tahoma"/>
                <w:szCs w:val="14"/>
              </w:rPr>
              <w:t xml:space="preserve"> öğrenci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613</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572</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572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572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572</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YABANCI UYRUKLU</w:t>
      </w:r>
      <w:r w:rsidRPr="00A613B5">
        <w:rPr>
          <w:rFonts w:ascii="Tahoma" w:hAnsi="Tahoma" w:cs="Tahoma"/>
          <w:szCs w:val="14"/>
        </w:rPr>
        <w:t xml:space="preserve"> ÖĞRENCİLERİN ÜNİVERSİTEMİZİ TERCİH ETMESİ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-YÖK TARAFINDAN</w:t>
      </w:r>
      <w:r w:rsidRPr="00A613B5">
        <w:rPr>
          <w:rFonts w:ascii="Tahoma" w:hAnsi="Tahoma" w:cs="Tahoma"/>
          <w:szCs w:val="14"/>
        </w:rPr>
        <w:t xml:space="preserve"> BELİRLENEN KONTENJAN</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sistemiÖğrenci otomasyon</w:t>
      </w:r>
      <w:r w:rsidRPr="00A613B5">
        <w:rPr>
          <w:rFonts w:ascii="Tahoma" w:hAnsi="Tahoma" w:cs="Tahoma"/>
          <w:szCs w:val="14"/>
        </w:rPr>
        <w:t xml:space="preserve"> </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20</w:t>
            </w:r>
            <w:r w:rsidRPr="00291DD7">
              <w:rPr>
                <w:rFonts w:ascii="Tahoma" w:hAnsi="Tahoma" w:cs="Tahoma"/>
                <w:szCs w:val="14"/>
              </w:rPr>
              <w:t xml:space="preserve">- </w:t>
            </w:r>
            <w:r w:rsidRPr="00291DD7">
              <w:rPr>
                <w:rFonts w:ascii="Tahoma" w:hAnsi="Tahoma" w:cs="Tahoma"/>
                <w:noProof/>
                <w:szCs w:val="14"/>
              </w:rPr>
              <w:t>Yan dal</w:t>
            </w:r>
            <w:r w:rsidRPr="00291DD7">
              <w:rPr>
                <w:rFonts w:ascii="Tahoma" w:hAnsi="Tahoma" w:cs="Tahoma"/>
                <w:szCs w:val="14"/>
              </w:rPr>
              <w:t xml:space="preserve"> ve çift ana dal programından mezun olanların toplam mezun sayısına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0,02</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0,02</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AKADEMİSYENLERİNİN</w:t>
      </w:r>
      <w:r w:rsidRPr="00A613B5">
        <w:rPr>
          <w:rFonts w:ascii="Tahoma" w:hAnsi="Tahoma" w:cs="Tahoma"/>
          <w:szCs w:val="14"/>
        </w:rPr>
        <w:t xml:space="preserve"> KENDİ BRANŞLARI DIŞINDA EĞİTİM GÖRMESİ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YAN DAL</w:t>
      </w:r>
      <w:r w:rsidRPr="00A613B5">
        <w:rPr>
          <w:rFonts w:ascii="Tahoma" w:hAnsi="Tahoma" w:cs="Tahoma"/>
          <w:szCs w:val="14"/>
        </w:rPr>
        <w:t xml:space="preserve"> VE ÇİFT ANADAL ÖĞRENİMİNİ YAPAN AKADEMİSYENLERİN MEZUN ÖĞRENCİLERE ORANI-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ÖĞRENCİ OTOMASYON</w:t>
      </w:r>
      <w:r w:rsidRPr="00A613B5">
        <w:rPr>
          <w:rFonts w:ascii="Tahoma" w:hAnsi="Tahoma" w:cs="Tahoma"/>
          <w:szCs w:val="14"/>
        </w:rPr>
        <w:t xml:space="preserve"> SİSTEMİ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21</w:t>
            </w:r>
            <w:r w:rsidRPr="00291DD7">
              <w:rPr>
                <w:rFonts w:ascii="Tahoma" w:hAnsi="Tahoma" w:cs="Tahoma"/>
                <w:szCs w:val="14"/>
              </w:rPr>
              <w:t xml:space="preserve">- </w:t>
            </w:r>
            <w:r w:rsidRPr="00291DD7">
              <w:rPr>
                <w:rFonts w:ascii="Tahoma" w:hAnsi="Tahoma" w:cs="Tahoma"/>
                <w:noProof/>
                <w:szCs w:val="14"/>
              </w:rPr>
              <w:t>Yükseköğretim kurumlarında</w:t>
            </w:r>
            <w:r w:rsidRPr="00291DD7">
              <w:rPr>
                <w:rFonts w:ascii="Tahoma" w:hAnsi="Tahoma" w:cs="Tahoma"/>
                <w:szCs w:val="14"/>
              </w:rPr>
              <w:t xml:space="preserve"> öğretim elemanı ve öğrenci değişim programlarına katılanların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D28FF" w:rsidRPr="009A27AB" w:rsidRDefault="00CD28FF" w:rsidP="00CD28FF">
      <w:pPr>
        <w:keepNext/>
        <w:keepLines/>
        <w:rPr>
          <w:rFonts w:ascii="Tahoma" w:hAnsi="Tahoma" w:cs="Tahoma"/>
          <w:sz w:val="18"/>
          <w:szCs w:val="18"/>
        </w:rPr>
      </w:pPr>
      <w:r>
        <w:rPr>
          <w:rFonts w:ascii="Tahoma" w:hAnsi="Tahoma" w:cs="Tahoma"/>
          <w:b/>
          <w:sz w:val="18"/>
          <w:szCs w:val="18"/>
        </w:rPr>
        <w:t xml:space="preserve">Alt </w:t>
      </w:r>
      <w:r w:rsidRPr="009A27AB">
        <w:rPr>
          <w:rFonts w:ascii="Tahoma" w:hAnsi="Tahoma" w:cs="Tahoma"/>
          <w:b/>
          <w:sz w:val="18"/>
          <w:szCs w:val="18"/>
        </w:rPr>
        <w:t>Program</w:t>
      </w:r>
      <w:r>
        <w:rPr>
          <w:rFonts w:ascii="Tahoma" w:hAnsi="Tahoma" w:cs="Tahoma"/>
          <w:b/>
          <w:sz w:val="18"/>
          <w:szCs w:val="18"/>
        </w:rPr>
        <w:t xml:space="preserve">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D28FF" w:rsidTr="00EC7C4C">
        <w:tc>
          <w:tcPr>
            <w:tcW w:w="396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Faaliyetler</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Default="00CD28FF" w:rsidP="00EC7C4C">
            <w:pPr>
              <w:keepNext/>
              <w:keepLines/>
              <w:jc w:val="center"/>
              <w:rPr>
                <w:rFonts w:ascii="Tahoma" w:hAnsi="Tahoma" w:cs="Tahoma"/>
                <w:b/>
                <w:szCs w:val="16"/>
              </w:rPr>
            </w:pPr>
            <w:r w:rsidRPr="00F12DF9">
              <w:rPr>
                <w:rFonts w:ascii="Tahoma" w:hAnsi="Tahoma" w:cs="Tahoma"/>
                <w:b/>
                <w:szCs w:val="16"/>
              </w:rPr>
              <w:t>Harcama</w:t>
            </w:r>
          </w:p>
          <w:p w:rsidR="00CD28FF" w:rsidRPr="00F12DF9" w:rsidRDefault="00CD28FF" w:rsidP="00EC7C4C">
            <w:pPr>
              <w:keepNext/>
              <w:keepLines/>
              <w:jc w:val="center"/>
              <w:rPr>
                <w:rFonts w:ascii="Tahoma" w:hAnsi="Tahoma" w:cs="Tahoma"/>
                <w:b/>
                <w:szCs w:val="16"/>
              </w:rPr>
            </w:pPr>
            <w:r>
              <w:rPr>
                <w:rFonts w:ascii="Tahoma" w:hAnsi="Tahoma" w:cs="Tahoma"/>
                <w:b/>
                <w:noProof/>
                <w:szCs w:val="16"/>
              </w:rPr>
              <w:t>Haziran</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Doktora Öğrencilerine</w:t>
            </w:r>
            <w:r w:rsidRPr="00C30D44">
              <w:rPr>
                <w:rFonts w:ascii="Tahoma" w:hAnsi="Tahoma" w:cs="Tahoma"/>
                <w:b/>
                <w:szCs w:val="14"/>
              </w:rPr>
              <w:t xml:space="preserve"> Yönelik Burs Hizmetleri </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488.700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488.700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Doktora ve</w:t>
            </w:r>
            <w:r w:rsidRPr="00C30D44">
              <w:rPr>
                <w:rFonts w:ascii="Tahoma" w:hAnsi="Tahoma" w:cs="Tahoma"/>
                <w:b/>
                <w:szCs w:val="14"/>
              </w:rPr>
              <w:t xml:space="preserve"> Tıpta Uzmanlık Eğitimi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7.989.000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3.882.400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9.185.000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9.859.000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10.463.000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7.989.000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3.882.400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9.185.000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9.859.000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10.463.000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Fen ve</w:t>
            </w:r>
            <w:r w:rsidRPr="00C30D44">
              <w:rPr>
                <w:rFonts w:ascii="Tahoma" w:hAnsi="Tahoma" w:cs="Tahoma"/>
                <w:b/>
                <w:szCs w:val="14"/>
              </w:rPr>
              <w:t xml:space="preserve"> Mühendislik Bilimleri Öğrencilerinin Uygulamalı Eğitimi </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Lisans Öğrencilerine</w:t>
            </w:r>
            <w:r w:rsidRPr="00C30D44">
              <w:rPr>
                <w:rFonts w:ascii="Tahoma" w:hAnsi="Tahoma" w:cs="Tahoma"/>
                <w:b/>
                <w:szCs w:val="14"/>
              </w:rPr>
              <w:t xml:space="preserve"> Yönelik Burs Hizmetleri </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106.950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106.950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 Kurumları</w:t>
            </w:r>
            <w:r w:rsidRPr="00C30D44">
              <w:rPr>
                <w:rFonts w:ascii="Tahoma" w:hAnsi="Tahoma" w:cs="Tahoma"/>
                <w:b/>
                <w:szCs w:val="14"/>
              </w:rPr>
              <w:t xml:space="preserve"> Bilgi ve Kültürel Kaynaklar ile Sportif Altyapının Geliştirilmesi Hizmetleri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2.994.000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1.452.044</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3.010.000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3.179.000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3.422.000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2.994.000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1.452.044</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3.010.000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3.179.000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3.422.000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 Kurumları</w:t>
            </w:r>
            <w:r w:rsidRPr="00C30D44">
              <w:rPr>
                <w:rFonts w:ascii="Tahoma" w:hAnsi="Tahoma" w:cs="Tahoma"/>
                <w:b/>
                <w:szCs w:val="14"/>
              </w:rPr>
              <w:t xml:space="preserve"> Birinci Öğretim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287.668.000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161.730.711</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353.459.000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376.260.000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402.793.000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287.668.000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161.730.711</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353.459.000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376.260.000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402.793.000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 Kurumları</w:t>
            </w:r>
            <w:r w:rsidRPr="00C30D44">
              <w:rPr>
                <w:rFonts w:ascii="Tahoma" w:hAnsi="Tahoma" w:cs="Tahoma"/>
                <w:b/>
                <w:szCs w:val="14"/>
              </w:rPr>
              <w:t xml:space="preserve"> İkinci Öğretim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4.507.000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327.110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2.257.000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2.410.000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2.543.000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4.507.000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327.110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2.257.000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2.410.000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2.543.000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 Kurumları</w:t>
            </w:r>
            <w:r w:rsidRPr="00C30D44">
              <w:rPr>
                <w:rFonts w:ascii="Tahoma" w:hAnsi="Tahoma" w:cs="Tahoma"/>
                <w:b/>
                <w:szCs w:val="14"/>
              </w:rPr>
              <w:t xml:space="preserve"> Tezsiz Yüksek Lisans</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404.000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82.453</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440.000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473.000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504.000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404.000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82.453</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440.000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473.000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504.000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 Kurumları</w:t>
            </w:r>
            <w:r w:rsidRPr="00C30D44">
              <w:rPr>
                <w:rFonts w:ascii="Tahoma" w:hAnsi="Tahoma" w:cs="Tahoma"/>
                <w:b/>
                <w:szCs w:val="14"/>
              </w:rPr>
              <w:t xml:space="preserve"> Uzaktan Eğitim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981.000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660.613</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1.478.000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1.561.000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1.643.000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981.000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660.613</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1.478.000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1.561.000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1.643.000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 Kurumları</w:t>
            </w:r>
            <w:r w:rsidRPr="00C30D44">
              <w:rPr>
                <w:rFonts w:ascii="Tahoma" w:hAnsi="Tahoma" w:cs="Tahoma"/>
                <w:b/>
                <w:szCs w:val="14"/>
              </w:rPr>
              <w:t xml:space="preserve"> Yaz Okulları</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410.000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60.556</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723.000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760.000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797.000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410.000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60.556</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723.000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760.000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797.000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T O</w:t>
            </w:r>
            <w:r w:rsidRPr="00C30D44">
              <w:rPr>
                <w:rFonts w:ascii="Tahoma" w:hAnsi="Tahoma" w:cs="Tahoma"/>
                <w:b/>
                <w:szCs w:val="14"/>
              </w:rPr>
              <w:t xml:space="preserve"> P L A 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304.953.000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168.791.537</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370.552.000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394.502.000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422.165.000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304.953.000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168.791.537</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370.552.000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394.502.000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422.165.000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bl>
    <w:p w:rsidR="00CD28FF" w:rsidRDefault="00CD28FF" w:rsidP="00CD28FF">
      <w:pPr>
        <w:keepNext/>
        <w:spacing w:before="240"/>
        <w:rPr>
          <w:rFonts w:ascii="Tahoma" w:hAnsi="Tahoma" w:cs="Tahoma"/>
          <w:b/>
          <w:sz w:val="18"/>
          <w:szCs w:val="18"/>
        </w:rPr>
      </w:pPr>
      <w:r w:rsidRPr="009A27AB">
        <w:rPr>
          <w:rFonts w:ascii="Tahoma" w:hAnsi="Tahoma" w:cs="Tahoma"/>
          <w:b/>
          <w:sz w:val="18"/>
          <w:szCs w:val="18"/>
        </w:rPr>
        <w:t>Faaliyetlere İlişkin Açıklamalar:</w:t>
      </w:r>
    </w:p>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Doktora Öğrencilerine</w:t>
      </w:r>
      <w:r w:rsidRPr="00B27736">
        <w:rPr>
          <w:rFonts w:ascii="Tahoma" w:hAnsi="Tahoma" w:cs="Tahoma"/>
          <w:b/>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2547 sayılı</w:t>
            </w:r>
            <w:r w:rsidRPr="006769C6">
              <w:rPr>
                <w:rFonts w:ascii="Tahoma" w:hAnsi="Tahoma" w:cs="Tahoma"/>
                <w:szCs w:val="16"/>
              </w:rPr>
              <w:t xml:space="preserve"> 10. maddesi ve yılları bütçe kanununa istinaden Doktora öğrencilerine </w:t>
            </w:r>
            <w:r w:rsidR="00D1423E" w:rsidRPr="006769C6">
              <w:rPr>
                <w:rFonts w:ascii="Tahoma" w:hAnsi="Tahoma" w:cs="Tahoma"/>
                <w:szCs w:val="16"/>
              </w:rPr>
              <w:t>yönelik burs</w:t>
            </w:r>
            <w:r w:rsidRPr="006769C6">
              <w:rPr>
                <w:rFonts w:ascii="Tahoma" w:hAnsi="Tahoma" w:cs="Tahoma"/>
                <w:szCs w:val="16"/>
              </w:rPr>
              <w:t xml:space="preserve"> </w:t>
            </w:r>
            <w:r w:rsidR="00D1423E" w:rsidRPr="006769C6">
              <w:rPr>
                <w:rFonts w:ascii="Tahoma" w:hAnsi="Tahoma" w:cs="Tahoma"/>
                <w:szCs w:val="16"/>
              </w:rPr>
              <w:t>destek hizmetleri</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Doktora ve</w:t>
      </w:r>
      <w:r w:rsidRPr="00B27736">
        <w:rPr>
          <w:rFonts w:ascii="Tahoma" w:hAnsi="Tahoma" w:cs="Tahoma"/>
          <w:b/>
          <w:szCs w:val="16"/>
        </w:rPr>
        <w:t xml:space="preserve"> Tıpta Uzmanlık Eğitimi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1219 sayılı</w:t>
            </w:r>
            <w:r w:rsidRPr="006769C6">
              <w:rPr>
                <w:rFonts w:ascii="Tahoma" w:hAnsi="Tahoma" w:cs="Tahoma"/>
                <w:szCs w:val="16"/>
              </w:rPr>
              <w:t xml:space="preserve"> Kanun ile Tıpta ve diş hekimliğinde uzmanlık eğitimi yönetmeliği hükümlerine göre üniversitemiz </w:t>
            </w:r>
            <w:r w:rsidR="00D1423E" w:rsidRPr="006769C6">
              <w:rPr>
                <w:rFonts w:ascii="Tahoma" w:hAnsi="Tahoma" w:cs="Tahoma"/>
                <w:szCs w:val="16"/>
              </w:rPr>
              <w:t>tıp fakültesinde</w:t>
            </w:r>
            <w:r w:rsidRPr="006769C6">
              <w:rPr>
                <w:rFonts w:ascii="Tahoma" w:hAnsi="Tahoma" w:cs="Tahoma"/>
                <w:szCs w:val="16"/>
              </w:rPr>
              <w:t xml:space="preserve"> uzmanlık eğitimi faaliyeti yapılmaktadır.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Fen ve</w:t>
      </w:r>
      <w:r w:rsidRPr="00B27736">
        <w:rPr>
          <w:rFonts w:ascii="Tahoma" w:hAnsi="Tahoma" w:cs="Tahoma"/>
          <w:b/>
          <w:szCs w:val="16"/>
        </w:rPr>
        <w:t xml:space="preserve"> Mühendislik Bilimleri Öğrencilerinin Uygulamalı Eğitimi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2547 sayılı</w:t>
            </w:r>
            <w:r w:rsidRPr="006769C6">
              <w:rPr>
                <w:rFonts w:ascii="Tahoma" w:hAnsi="Tahoma" w:cs="Tahoma"/>
                <w:szCs w:val="16"/>
              </w:rPr>
              <w:t xml:space="preserve"> kanunun geçici 74. maddesi ve 4447 sayılı kanunun 53 maddesine istinaden Fen ve Mühendislik birimleri öğrencilerinin uygulama eğitim</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Lisans Öğrencilerine</w:t>
      </w:r>
      <w:r w:rsidRPr="00B27736">
        <w:rPr>
          <w:rFonts w:ascii="Tahoma" w:hAnsi="Tahoma" w:cs="Tahoma"/>
          <w:b/>
          <w:szCs w:val="16"/>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2547 sayılı</w:t>
            </w:r>
            <w:r w:rsidRPr="006769C6">
              <w:rPr>
                <w:rFonts w:ascii="Tahoma" w:hAnsi="Tahoma" w:cs="Tahoma"/>
                <w:szCs w:val="16"/>
              </w:rPr>
              <w:t xml:space="preserve"> 10. maddesi ve yılları bütçe kanununa istinaden Lisans öğrencilerine </w:t>
            </w:r>
            <w:r w:rsidR="00D1423E" w:rsidRPr="006769C6">
              <w:rPr>
                <w:rFonts w:ascii="Tahoma" w:hAnsi="Tahoma" w:cs="Tahoma"/>
                <w:szCs w:val="16"/>
              </w:rPr>
              <w:t>yönelik burs</w:t>
            </w:r>
            <w:r w:rsidRPr="006769C6">
              <w:rPr>
                <w:rFonts w:ascii="Tahoma" w:hAnsi="Tahoma" w:cs="Tahoma"/>
                <w:szCs w:val="16"/>
              </w:rPr>
              <w:t xml:space="preserve"> </w:t>
            </w:r>
            <w:r w:rsidR="00D1423E" w:rsidRPr="006769C6">
              <w:rPr>
                <w:rFonts w:ascii="Tahoma" w:hAnsi="Tahoma" w:cs="Tahoma"/>
                <w:szCs w:val="16"/>
              </w:rPr>
              <w:t>destek hizmetleri</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Yabancı Uyruklu</w:t>
      </w:r>
      <w:r w:rsidRPr="00B27736">
        <w:rPr>
          <w:rFonts w:ascii="Tahoma" w:hAnsi="Tahoma" w:cs="Tahoma"/>
          <w:b/>
          <w:szCs w:val="16"/>
        </w:rPr>
        <w:t xml:space="preserve"> Öğrenci Programı Kapsamında Yürütülen Hizmetler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Yabancı uyruklu</w:t>
            </w:r>
            <w:r w:rsidRPr="006769C6">
              <w:rPr>
                <w:rFonts w:ascii="Tahoma" w:hAnsi="Tahoma" w:cs="Tahoma"/>
                <w:szCs w:val="16"/>
              </w:rPr>
              <w:t xml:space="preserve"> öğrenci sınavı veya diploma notuna göre üniversitemize yerleşen öğrenci faaliyetleri</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Stratejik plan</w:t>
            </w:r>
            <w:r w:rsidRPr="006769C6">
              <w:rPr>
                <w:rFonts w:ascii="Tahoma" w:hAnsi="Tahoma" w:cs="Tahoma"/>
                <w:szCs w:val="16"/>
              </w:rPr>
              <w:t xml:space="preserve"> kapsamında Üniversitemiz Akademik arşiv faaliyetleri yürütülecektir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2547 sayılı</w:t>
            </w:r>
            <w:r w:rsidRPr="006769C6">
              <w:rPr>
                <w:rFonts w:ascii="Tahoma" w:hAnsi="Tahoma" w:cs="Tahoma"/>
                <w:szCs w:val="16"/>
              </w:rPr>
              <w:t xml:space="preserve"> kanuna istinaden üniversitemiz eğitim öğretim faaliyetlerini yürütmektedir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3843 sayılı</w:t>
            </w:r>
            <w:r w:rsidRPr="006769C6">
              <w:rPr>
                <w:rFonts w:ascii="Tahoma" w:hAnsi="Tahoma" w:cs="Tahoma"/>
                <w:szCs w:val="16"/>
              </w:rPr>
              <w:t xml:space="preserve"> kanun kapsamında üniversitemizde ikinci öğretim faaliyetleri yapılmaktadır.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Tezsiz Yüksek Lisans</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Üniversitemiz enstitüleri</w:t>
            </w:r>
            <w:r w:rsidRPr="006769C6">
              <w:rPr>
                <w:rFonts w:ascii="Tahoma" w:hAnsi="Tahoma" w:cs="Tahoma"/>
                <w:szCs w:val="16"/>
              </w:rPr>
              <w:t xml:space="preserve"> tarafından tezsiz yüksek lisans faaliyetleri yürütülmektedir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Uluslararası Ortak Eğitim ve Öğretim Programı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Default="00CD28FF" w:rsidP="00EC7C4C"/>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Üniversitemizde uzaktan</w:t>
            </w:r>
            <w:r w:rsidRPr="006769C6">
              <w:rPr>
                <w:rFonts w:ascii="Tahoma" w:hAnsi="Tahoma" w:cs="Tahoma"/>
                <w:szCs w:val="16"/>
              </w:rPr>
              <w:t xml:space="preserve"> eğitim faaliyetleri yürütülmektedir.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 Kurumları</w:t>
      </w:r>
      <w:r w:rsidRPr="00B27736">
        <w:rPr>
          <w:rFonts w:ascii="Tahoma" w:hAnsi="Tahoma" w:cs="Tahoma"/>
          <w:b/>
          <w:szCs w:val="16"/>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Üniversitemiz birimleri</w:t>
            </w:r>
            <w:r w:rsidRPr="006769C6">
              <w:rPr>
                <w:rFonts w:ascii="Tahoma" w:hAnsi="Tahoma" w:cs="Tahoma"/>
                <w:szCs w:val="16"/>
              </w:rPr>
              <w:t xml:space="preserve"> tarafından yaz okulu faaliyetleri yapılmaktadır</w:t>
            </w:r>
          </w:p>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D28FF" w:rsidTr="00EC7C4C">
        <w:tc>
          <w:tcPr>
            <w:tcW w:w="2376" w:type="dxa"/>
          </w:tcPr>
          <w:p w:rsidR="00CD28FF" w:rsidRPr="00C1190F" w:rsidRDefault="00CD28FF" w:rsidP="00EC7C4C">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CD28FF" w:rsidRPr="00C1190F" w:rsidRDefault="00CD28FF" w:rsidP="00EC7C4C">
            <w:pPr>
              <w:keepNext/>
              <w:spacing w:before="240"/>
              <w:rPr>
                <w:rFonts w:ascii="Tahoma" w:hAnsi="Tahoma" w:cs="Tahoma"/>
                <w:sz w:val="18"/>
                <w:szCs w:val="18"/>
              </w:rPr>
            </w:pPr>
            <w:r w:rsidRPr="00C1190F">
              <w:rPr>
                <w:rFonts w:ascii="Tahoma" w:hAnsi="Tahoma" w:cs="Tahoma"/>
                <w:noProof/>
                <w:sz w:val="18"/>
                <w:szCs w:val="18"/>
              </w:rPr>
              <w:t>ÖĞRETİM ELEMANLARINA</w:t>
            </w:r>
            <w:r w:rsidRPr="00C1190F">
              <w:rPr>
                <w:rFonts w:ascii="Tahoma" w:hAnsi="Tahoma" w:cs="Tahoma"/>
                <w:sz w:val="18"/>
                <w:szCs w:val="18"/>
              </w:rPr>
              <w:t xml:space="preserve"> SAĞLANAN BURS VE DESTEKLER</w:t>
            </w:r>
          </w:p>
        </w:tc>
      </w:tr>
      <w:tr w:rsidR="00CD28FF" w:rsidTr="00EC7C4C">
        <w:tc>
          <w:tcPr>
            <w:tcW w:w="2376" w:type="dxa"/>
            <w:tcBorders>
              <w:bottom w:val="single" w:sz="4" w:space="0" w:color="auto"/>
            </w:tcBorders>
          </w:tcPr>
          <w:p w:rsidR="00CD28FF" w:rsidRPr="00C1190F" w:rsidRDefault="00CD28FF" w:rsidP="00EC7C4C">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D28FF" w:rsidRPr="00C1190F" w:rsidRDefault="00CD28FF" w:rsidP="00EC7C4C">
            <w:pPr>
              <w:keepNext/>
              <w:rPr>
                <w:rFonts w:ascii="Tahoma" w:hAnsi="Tahoma" w:cs="Tahoma"/>
                <w:sz w:val="18"/>
                <w:szCs w:val="18"/>
              </w:rPr>
            </w:pPr>
          </w:p>
        </w:tc>
      </w:tr>
      <w:tr w:rsidR="00CD28FF" w:rsidTr="00EC7C4C">
        <w:tc>
          <w:tcPr>
            <w:tcW w:w="9892" w:type="dxa"/>
            <w:gridSpan w:val="2"/>
            <w:tcBorders>
              <w:top w:val="single" w:sz="4" w:space="0" w:color="auto"/>
            </w:tcBorders>
          </w:tcPr>
          <w:p w:rsidR="00CD28FF" w:rsidRPr="00C1190F" w:rsidRDefault="00CD28FF" w:rsidP="00EC7C4C">
            <w:pPr>
              <w:keepNext/>
              <w:rPr>
                <w:rFonts w:ascii="Tahoma" w:hAnsi="Tahoma" w:cs="Tahoma"/>
                <w:sz w:val="18"/>
                <w:szCs w:val="18"/>
              </w:rPr>
            </w:pPr>
            <w:r w:rsidRPr="00C1190F">
              <w:rPr>
                <w:rFonts w:ascii="Tahoma" w:hAnsi="Tahoma" w:cs="Tahoma"/>
                <w:noProof/>
                <w:sz w:val="18"/>
                <w:szCs w:val="18"/>
              </w:rPr>
              <w:t>Üniversitemiz eğitim</w:t>
            </w:r>
            <w:r w:rsidRPr="00C1190F">
              <w:rPr>
                <w:rFonts w:ascii="Tahoma" w:hAnsi="Tahoma" w:cs="Tahoma"/>
                <w:sz w:val="18"/>
                <w:szCs w:val="18"/>
              </w:rPr>
              <w:t xml:space="preserve"> </w:t>
            </w:r>
            <w:r w:rsidR="00D1423E" w:rsidRPr="00C1190F">
              <w:rPr>
                <w:rFonts w:ascii="Tahoma" w:hAnsi="Tahoma" w:cs="Tahoma"/>
                <w:sz w:val="18"/>
                <w:szCs w:val="18"/>
              </w:rPr>
              <w:t>birimlerimizdeki bölümleri</w:t>
            </w:r>
            <w:r w:rsidRPr="00C1190F">
              <w:rPr>
                <w:rFonts w:ascii="Tahoma" w:hAnsi="Tahoma" w:cs="Tahoma"/>
                <w:sz w:val="18"/>
                <w:szCs w:val="18"/>
              </w:rPr>
              <w:t xml:space="preserve"> akredite etmek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Eğitim – Öğretim odaklı üniversite olma niteliğimizi artırmak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 xml:space="preserve">Diplomaların uluslararası tanınırlığı açısından akreditasyonun önemini sağlamak </w:t>
            </w:r>
          </w:p>
          <w:p w:rsidR="00CD28FF" w:rsidRPr="00C1190F" w:rsidRDefault="00CD28FF" w:rsidP="00EC7C4C">
            <w:pPr>
              <w:keepNext/>
              <w:rPr>
                <w:rFonts w:ascii="Tahoma" w:hAnsi="Tahoma" w:cs="Tahoma"/>
                <w:sz w:val="18"/>
                <w:szCs w:val="18"/>
              </w:rPr>
            </w:pPr>
            <w:r w:rsidRPr="00C1190F">
              <w:rPr>
                <w:rFonts w:ascii="Tahoma" w:hAnsi="Tahoma" w:cs="Tahoma"/>
                <w:sz w:val="18"/>
                <w:szCs w:val="18"/>
              </w:rPr>
              <w:t>Yükseköğretimde kalite güvencesi sisteminin gerekliliklerini yerine getirmek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Üniversitemiz akademik personellerini değişim programlarından yararlandırmak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Yurtdışındaki iyi üniversitelerle işbirliklerinin geliştirilmesi,  öğretim elemanı değişimlerinin desteklenmesi</w:t>
            </w:r>
          </w:p>
          <w:p w:rsidR="00CD28FF" w:rsidRPr="00C1190F" w:rsidRDefault="00CD28FF" w:rsidP="00EC7C4C">
            <w:pPr>
              <w:keepNext/>
              <w:rPr>
                <w:rFonts w:ascii="Tahoma" w:hAnsi="Tahoma" w:cs="Tahoma"/>
                <w:sz w:val="18"/>
                <w:szCs w:val="18"/>
              </w:rPr>
            </w:pPr>
            <w:r w:rsidRPr="00C1190F">
              <w:rPr>
                <w:rFonts w:ascii="Tahoma" w:hAnsi="Tahoma" w:cs="Tahoma"/>
                <w:sz w:val="18"/>
                <w:szCs w:val="18"/>
              </w:rPr>
              <w:t>Üniversitemiz birim akademik dergilerini uluslararası indekslere taşımak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Akademik atama kriterlerinin araştırma kapasitesini artıracak şekilde yeniden düzenlenmesini sağlamak</w:t>
            </w:r>
          </w:p>
          <w:p w:rsidR="00CD28FF" w:rsidRPr="00C1190F" w:rsidRDefault="00CD28FF" w:rsidP="00EC7C4C">
            <w:pPr>
              <w:keepNext/>
              <w:rPr>
                <w:rFonts w:ascii="Tahoma" w:hAnsi="Tahoma" w:cs="Tahoma"/>
                <w:sz w:val="18"/>
                <w:szCs w:val="18"/>
              </w:rPr>
            </w:pPr>
          </w:p>
        </w:tc>
      </w:tr>
    </w:tbl>
    <w:p w:rsidR="00CD28FF" w:rsidRDefault="00CD28FF" w:rsidP="00CD28FF">
      <w:pPr>
        <w:keepNext/>
        <w:tabs>
          <w:tab w:val="left" w:pos="2552"/>
        </w:tabs>
        <w:spacing w:before="240"/>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D28FF" w:rsidTr="00EC7C4C">
        <w:tc>
          <w:tcPr>
            <w:tcW w:w="9892" w:type="dxa"/>
            <w:tcBorders>
              <w:top w:val="single" w:sz="4" w:space="0" w:color="auto"/>
            </w:tcBorders>
          </w:tcPr>
          <w:p w:rsidR="00CD28FF" w:rsidRPr="00C1190F" w:rsidRDefault="00CD28FF" w:rsidP="00EC7C4C">
            <w:pPr>
              <w:keepNext/>
              <w:rPr>
                <w:rFonts w:ascii="Tahoma" w:hAnsi="Tahoma" w:cs="Tahoma"/>
                <w:sz w:val="18"/>
                <w:szCs w:val="18"/>
              </w:rPr>
            </w:pPr>
            <w:r w:rsidRPr="009A27AB">
              <w:rPr>
                <w:rFonts w:ascii="Tahoma" w:hAnsi="Tahoma" w:cs="Tahoma"/>
                <w:noProof/>
                <w:sz w:val="18"/>
                <w:szCs w:val="18"/>
              </w:rPr>
              <w:t>Alanında yetkin</w:t>
            </w:r>
            <w:r w:rsidRPr="009A27AB">
              <w:rPr>
                <w:rFonts w:ascii="Tahoma" w:hAnsi="Tahoma" w:cs="Tahoma"/>
                <w:sz w:val="18"/>
                <w:szCs w:val="18"/>
              </w:rPr>
              <w:t>, araştırmacı, bilgi üreten ve aktaran akademisyenler yetiştirilmesi</w:t>
            </w:r>
          </w:p>
        </w:tc>
      </w:tr>
    </w:tbl>
    <w:p w:rsidR="00CD28FF" w:rsidRDefault="00CD28FF" w:rsidP="00CD28FF">
      <w:pPr>
        <w:keepNext/>
        <w:tabs>
          <w:tab w:val="left" w:pos="3119"/>
        </w:tabs>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 xml:space="preserve"> SCI,</w:t>
            </w:r>
            <w:r w:rsidRPr="00291DD7">
              <w:rPr>
                <w:rFonts w:ascii="Tahoma" w:hAnsi="Tahoma" w:cs="Tahoma"/>
                <w:szCs w:val="14"/>
              </w:rPr>
              <w:t xml:space="preserve"> SCI-Expanded, SSCI ve AHCI kapsamındaki dergilerde öğretim elemanı başına düşen yayın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460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465</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470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470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470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öğretim</w:t>
      </w:r>
      <w:r w:rsidRPr="00A613B5">
        <w:rPr>
          <w:rFonts w:ascii="Tahoma" w:hAnsi="Tahoma" w:cs="Tahoma"/>
          <w:szCs w:val="14"/>
        </w:rPr>
        <w:t xml:space="preserve"> elamanları </w:t>
      </w:r>
      <w:r w:rsidR="00D1423E" w:rsidRPr="00A613B5">
        <w:rPr>
          <w:rFonts w:ascii="Tahoma" w:hAnsi="Tahoma" w:cs="Tahoma"/>
          <w:szCs w:val="14"/>
        </w:rPr>
        <w:t>tarafından dergilerde</w:t>
      </w:r>
      <w:r w:rsidRPr="00A613B5">
        <w:rPr>
          <w:rFonts w:ascii="Tahoma" w:hAnsi="Tahoma" w:cs="Tahoma"/>
          <w:szCs w:val="14"/>
        </w:rPr>
        <w:t xml:space="preserve"> </w:t>
      </w:r>
      <w:r w:rsidR="00622CEE" w:rsidRPr="00A613B5">
        <w:rPr>
          <w:rFonts w:ascii="Tahoma" w:hAnsi="Tahoma" w:cs="Tahoma"/>
          <w:szCs w:val="14"/>
        </w:rPr>
        <w:t>yayınladığı SCI</w:t>
      </w:r>
      <w:r w:rsidRPr="00A613B5">
        <w:rPr>
          <w:rFonts w:ascii="Tahoma" w:hAnsi="Tahoma" w:cs="Tahoma"/>
          <w:szCs w:val="14"/>
        </w:rPr>
        <w:t>, SCI-Expanded, SSCI ve AHCI kapsamındaki dergilerdeki bilimsel çalışmalar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öğretim</w:t>
      </w:r>
      <w:r w:rsidRPr="00A613B5">
        <w:rPr>
          <w:rFonts w:ascii="Tahoma" w:hAnsi="Tahoma" w:cs="Tahoma"/>
          <w:szCs w:val="14"/>
        </w:rPr>
        <w:t xml:space="preserve"> elamanları </w:t>
      </w:r>
      <w:r w:rsidR="00D1423E" w:rsidRPr="00A613B5">
        <w:rPr>
          <w:rFonts w:ascii="Tahoma" w:hAnsi="Tahoma" w:cs="Tahoma"/>
          <w:szCs w:val="14"/>
        </w:rPr>
        <w:t>tarafından dergilerde</w:t>
      </w:r>
      <w:r w:rsidRPr="00A613B5">
        <w:rPr>
          <w:rFonts w:ascii="Tahoma" w:hAnsi="Tahoma" w:cs="Tahoma"/>
          <w:szCs w:val="14"/>
        </w:rPr>
        <w:t xml:space="preserve"> </w:t>
      </w:r>
      <w:r w:rsidR="00D1423E" w:rsidRPr="00A613B5">
        <w:rPr>
          <w:rFonts w:ascii="Tahoma" w:hAnsi="Tahoma" w:cs="Tahoma"/>
          <w:szCs w:val="14"/>
        </w:rPr>
        <w:t>yayınladığı yayın</w:t>
      </w:r>
      <w:r w:rsidRPr="00A613B5">
        <w:rPr>
          <w:rFonts w:ascii="Tahoma" w:hAnsi="Tahoma" w:cs="Tahoma"/>
          <w:szCs w:val="14"/>
        </w:rPr>
        <w:t xml:space="preserve"> sayılarının öğretim elemanlarına bölünmesi -</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Lütfen detay</w:t>
      </w:r>
      <w:r w:rsidRPr="00A613B5">
        <w:rPr>
          <w:rFonts w:ascii="Tahoma" w:hAnsi="Tahoma" w:cs="Tahoma"/>
          <w:szCs w:val="14"/>
        </w:rPr>
        <w:t xml:space="preserve"> ekranından kaynak ve yayınlama sıklığı bilgilerini giriniz!</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Araştırma bursundan</w:t>
            </w:r>
            <w:r w:rsidRPr="00291DD7">
              <w:rPr>
                <w:rFonts w:ascii="Tahoma" w:hAnsi="Tahoma" w:cs="Tahoma"/>
                <w:szCs w:val="14"/>
              </w:rPr>
              <w:t xml:space="preserve"> yararlanan öğrenci sayısı        </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YÖK tarafından</w:t>
            </w:r>
            <w:r w:rsidRPr="00291DD7">
              <w:rPr>
                <w:rFonts w:ascii="Tahoma" w:hAnsi="Tahoma" w:cs="Tahoma"/>
                <w:szCs w:val="14"/>
              </w:rPr>
              <w:t xml:space="preserve"> öncelikli alanlarında sağlanan burslardan yararlanan doktora öğrenci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16</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 YÖK </w:t>
      </w:r>
      <w:r w:rsidRPr="00A613B5">
        <w:rPr>
          <w:rFonts w:ascii="Tahoma" w:hAnsi="Tahoma" w:cs="Tahoma"/>
          <w:szCs w:val="14"/>
        </w:rPr>
        <w:t>KAYITLARI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YÖK TARAFINDAN</w:t>
      </w:r>
      <w:r w:rsidRPr="00A613B5">
        <w:rPr>
          <w:rFonts w:ascii="Tahoma" w:hAnsi="Tahoma" w:cs="Tahoma"/>
          <w:szCs w:val="14"/>
        </w:rPr>
        <w:t xml:space="preserve"> BELİRLENEN TUTARLAR-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YÖK TARAFINDAN</w:t>
      </w:r>
      <w:r w:rsidRPr="00A613B5">
        <w:rPr>
          <w:rFonts w:ascii="Tahoma" w:hAnsi="Tahoma" w:cs="Tahoma"/>
          <w:szCs w:val="14"/>
        </w:rPr>
        <w:t xml:space="preserve"> GÖNDERİLEN TRANSFERLER</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YÖK tarafından</w:t>
            </w:r>
            <w:r w:rsidRPr="00291DD7">
              <w:rPr>
                <w:rFonts w:ascii="Tahoma" w:hAnsi="Tahoma" w:cs="Tahoma"/>
                <w:szCs w:val="14"/>
              </w:rPr>
              <w:t xml:space="preserve"> sağlanan yurt dışında yabancı dil yeterliliklerinin artırılmasına yönelik burslardan yararlanan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Yükseköğretim Kurulu</w:t>
            </w:r>
            <w:r w:rsidRPr="00291DD7">
              <w:rPr>
                <w:rFonts w:ascii="Tahoma" w:hAnsi="Tahoma" w:cs="Tahoma"/>
                <w:szCs w:val="14"/>
              </w:rPr>
              <w:t>, Türkiye Bilimler Akademisi ve TÜBİTAK bilim, teşvik ve sanat ödülleri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D28FF" w:rsidRPr="009A27AB" w:rsidRDefault="00CD28FF" w:rsidP="00CD28FF">
      <w:pPr>
        <w:keepNext/>
        <w:keepLines/>
        <w:rPr>
          <w:rFonts w:ascii="Tahoma" w:hAnsi="Tahoma" w:cs="Tahoma"/>
          <w:sz w:val="18"/>
          <w:szCs w:val="18"/>
        </w:rPr>
      </w:pPr>
      <w:r>
        <w:rPr>
          <w:rFonts w:ascii="Tahoma" w:hAnsi="Tahoma" w:cs="Tahoma"/>
          <w:b/>
          <w:sz w:val="18"/>
          <w:szCs w:val="18"/>
        </w:rPr>
        <w:t xml:space="preserve">Alt </w:t>
      </w:r>
      <w:r w:rsidRPr="009A27AB">
        <w:rPr>
          <w:rFonts w:ascii="Tahoma" w:hAnsi="Tahoma" w:cs="Tahoma"/>
          <w:b/>
          <w:sz w:val="18"/>
          <w:szCs w:val="18"/>
        </w:rPr>
        <w:t>Program</w:t>
      </w:r>
      <w:r>
        <w:rPr>
          <w:rFonts w:ascii="Tahoma" w:hAnsi="Tahoma" w:cs="Tahoma"/>
          <w:b/>
          <w:sz w:val="18"/>
          <w:szCs w:val="18"/>
        </w:rPr>
        <w:t xml:space="preserve">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D28FF" w:rsidTr="00EC7C4C">
        <w:tc>
          <w:tcPr>
            <w:tcW w:w="396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Faaliyetler</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Default="00CD28FF" w:rsidP="00EC7C4C">
            <w:pPr>
              <w:keepNext/>
              <w:keepLines/>
              <w:jc w:val="center"/>
              <w:rPr>
                <w:rFonts w:ascii="Tahoma" w:hAnsi="Tahoma" w:cs="Tahoma"/>
                <w:b/>
                <w:szCs w:val="16"/>
              </w:rPr>
            </w:pPr>
            <w:r w:rsidRPr="00F12DF9">
              <w:rPr>
                <w:rFonts w:ascii="Tahoma" w:hAnsi="Tahoma" w:cs="Tahoma"/>
                <w:b/>
                <w:szCs w:val="16"/>
              </w:rPr>
              <w:t>Harcama</w:t>
            </w:r>
          </w:p>
          <w:p w:rsidR="00CD28FF" w:rsidRPr="00F12DF9" w:rsidRDefault="00CD28FF" w:rsidP="00EC7C4C">
            <w:pPr>
              <w:keepNext/>
              <w:keepLines/>
              <w:jc w:val="center"/>
              <w:rPr>
                <w:rFonts w:ascii="Tahoma" w:hAnsi="Tahoma" w:cs="Tahoma"/>
                <w:b/>
                <w:szCs w:val="16"/>
              </w:rPr>
            </w:pPr>
            <w:r>
              <w:rPr>
                <w:rFonts w:ascii="Tahoma" w:hAnsi="Tahoma" w:cs="Tahoma"/>
                <w:b/>
                <w:noProof/>
                <w:szCs w:val="16"/>
              </w:rPr>
              <w:t>Haziran</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Araştırma Görevlileri</w:t>
            </w:r>
            <w:r w:rsidRPr="00C30D44">
              <w:rPr>
                <w:rFonts w:ascii="Tahoma" w:hAnsi="Tahoma" w:cs="Tahoma"/>
                <w:b/>
                <w:szCs w:val="14"/>
              </w:rPr>
              <w:t xml:space="preserve"> Yurtdışı Araştırma Bursu Hizmetleri </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Öğretim Üyesi</w:t>
            </w:r>
            <w:r w:rsidRPr="00C30D44">
              <w:rPr>
                <w:rFonts w:ascii="Tahoma" w:hAnsi="Tahoma" w:cs="Tahoma"/>
                <w:b/>
                <w:szCs w:val="14"/>
              </w:rPr>
              <w:t xml:space="preserve"> Yetiştirme Programı ve Yurtdışı Destek Hizmetleri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2.366</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2.366</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T O</w:t>
            </w:r>
            <w:r w:rsidRPr="00C30D44">
              <w:rPr>
                <w:rFonts w:ascii="Tahoma" w:hAnsi="Tahoma" w:cs="Tahoma"/>
                <w:b/>
                <w:szCs w:val="14"/>
              </w:rPr>
              <w:t xml:space="preserve"> P L A 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2.366</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2.366</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bl>
    <w:p w:rsidR="00CD28FF" w:rsidRDefault="00CD28FF" w:rsidP="00CD28FF">
      <w:pPr>
        <w:keepNext/>
        <w:spacing w:before="240"/>
        <w:rPr>
          <w:rFonts w:ascii="Tahoma" w:hAnsi="Tahoma" w:cs="Tahoma"/>
          <w:b/>
          <w:sz w:val="18"/>
          <w:szCs w:val="18"/>
        </w:rPr>
      </w:pPr>
      <w:r w:rsidRPr="009A27AB">
        <w:rPr>
          <w:rFonts w:ascii="Tahoma" w:hAnsi="Tahoma" w:cs="Tahoma"/>
          <w:b/>
          <w:sz w:val="18"/>
          <w:szCs w:val="18"/>
        </w:rPr>
        <w:t>Faaliyetlere İlişkin Açıklamalar:</w:t>
      </w:r>
    </w:p>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Araştırma Görevlileri</w:t>
      </w:r>
      <w:r w:rsidRPr="00B27736">
        <w:rPr>
          <w:rFonts w:ascii="Tahoma" w:hAnsi="Tahoma" w:cs="Tahoma"/>
          <w:b/>
          <w:szCs w:val="16"/>
        </w:rPr>
        <w:t xml:space="preserve"> Yurtdışı Araştırma Bursu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 xml:space="preserve"> 2547 </w:t>
            </w:r>
            <w:r w:rsidRPr="006769C6">
              <w:rPr>
                <w:rFonts w:ascii="Tahoma" w:hAnsi="Tahoma" w:cs="Tahoma"/>
                <w:szCs w:val="16"/>
              </w:rPr>
              <w:t xml:space="preserve">sayılı kanunun 10 maddesine ile YÖK tarafından belirlenen araştırma görevlilerinin yurt dışına yılları bütçe kanunlarına </w:t>
            </w:r>
            <w:r w:rsidR="00D1423E" w:rsidRPr="006769C6">
              <w:rPr>
                <w:rFonts w:ascii="Tahoma" w:hAnsi="Tahoma" w:cs="Tahoma"/>
                <w:szCs w:val="16"/>
              </w:rPr>
              <w:t>istinaden gönderilmesi</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Öğretim Elemanları</w:t>
      </w:r>
      <w:r w:rsidRPr="00B27736">
        <w:rPr>
          <w:rFonts w:ascii="Tahoma" w:hAnsi="Tahoma" w:cs="Tahoma"/>
          <w:b/>
          <w:szCs w:val="16"/>
        </w:rPr>
        <w:t xml:space="preserve"> Yurtdışı Yabancı Dil Bursu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Default="00CD28FF" w:rsidP="00EC7C4C"/>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Öğretim Üyesi</w:t>
      </w:r>
      <w:r w:rsidRPr="00B27736">
        <w:rPr>
          <w:rFonts w:ascii="Tahoma" w:hAnsi="Tahoma" w:cs="Tahoma"/>
          <w:b/>
          <w:szCs w:val="16"/>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Default="00CD28FF" w:rsidP="00EC7C4C"/>
        </w:tc>
      </w:tr>
    </w:tbl>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CD28FF" w:rsidTr="00EC7C4C">
        <w:tc>
          <w:tcPr>
            <w:tcW w:w="2376" w:type="dxa"/>
          </w:tcPr>
          <w:p w:rsidR="00CD28FF" w:rsidRPr="00C1190F" w:rsidRDefault="00CD28FF" w:rsidP="00EC7C4C">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CD28FF" w:rsidRPr="00C1190F" w:rsidRDefault="00CD28FF" w:rsidP="00EC7C4C">
            <w:pPr>
              <w:keepNext/>
              <w:spacing w:before="240"/>
              <w:rPr>
                <w:rFonts w:ascii="Tahoma" w:hAnsi="Tahoma" w:cs="Tahoma"/>
                <w:sz w:val="18"/>
                <w:szCs w:val="18"/>
              </w:rPr>
            </w:pPr>
            <w:r w:rsidRPr="00C1190F">
              <w:rPr>
                <w:rFonts w:ascii="Tahoma" w:hAnsi="Tahoma" w:cs="Tahoma"/>
                <w:noProof/>
                <w:sz w:val="18"/>
                <w:szCs w:val="18"/>
              </w:rPr>
              <w:t>YÜKSEKÖĞRETİMDE ÖĞRENCİ</w:t>
            </w:r>
            <w:r w:rsidRPr="00C1190F">
              <w:rPr>
                <w:rFonts w:ascii="Tahoma" w:hAnsi="Tahoma" w:cs="Tahoma"/>
                <w:sz w:val="18"/>
                <w:szCs w:val="18"/>
              </w:rPr>
              <w:t xml:space="preserve"> YAŞAMI</w:t>
            </w:r>
          </w:p>
        </w:tc>
      </w:tr>
      <w:tr w:rsidR="00CD28FF" w:rsidTr="00EC7C4C">
        <w:tc>
          <w:tcPr>
            <w:tcW w:w="2376" w:type="dxa"/>
            <w:tcBorders>
              <w:bottom w:val="single" w:sz="4" w:space="0" w:color="auto"/>
            </w:tcBorders>
          </w:tcPr>
          <w:p w:rsidR="00CD28FF" w:rsidRPr="00C1190F" w:rsidRDefault="00CD28FF" w:rsidP="00EC7C4C">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D28FF" w:rsidRPr="00C1190F" w:rsidRDefault="00CD28FF" w:rsidP="00EC7C4C">
            <w:pPr>
              <w:keepNext/>
              <w:rPr>
                <w:rFonts w:ascii="Tahoma" w:hAnsi="Tahoma" w:cs="Tahoma"/>
                <w:sz w:val="18"/>
                <w:szCs w:val="18"/>
              </w:rPr>
            </w:pPr>
          </w:p>
        </w:tc>
      </w:tr>
      <w:tr w:rsidR="00CD28FF" w:rsidTr="00EC7C4C">
        <w:tc>
          <w:tcPr>
            <w:tcW w:w="9892" w:type="dxa"/>
            <w:gridSpan w:val="2"/>
            <w:tcBorders>
              <w:top w:val="single" w:sz="4" w:space="0" w:color="auto"/>
            </w:tcBorders>
          </w:tcPr>
          <w:p w:rsidR="00CD28FF" w:rsidRPr="00C1190F" w:rsidRDefault="00CD28FF" w:rsidP="00EC7C4C">
            <w:pPr>
              <w:keepNext/>
              <w:rPr>
                <w:rFonts w:ascii="Tahoma" w:hAnsi="Tahoma" w:cs="Tahoma"/>
                <w:sz w:val="18"/>
                <w:szCs w:val="18"/>
              </w:rPr>
            </w:pPr>
            <w:r w:rsidRPr="00C1190F">
              <w:rPr>
                <w:rFonts w:ascii="Tahoma" w:hAnsi="Tahoma" w:cs="Tahoma"/>
                <w:noProof/>
                <w:sz w:val="18"/>
                <w:szCs w:val="18"/>
              </w:rPr>
              <w:t>Üniversitemiz öğrencilerinin</w:t>
            </w:r>
            <w:r w:rsidRPr="00C1190F">
              <w:rPr>
                <w:rFonts w:ascii="Tahoma" w:hAnsi="Tahoma" w:cs="Tahoma"/>
                <w:sz w:val="18"/>
                <w:szCs w:val="18"/>
              </w:rPr>
              <w:t xml:space="preserve"> değişim programlarından yararlanmasını sağlamak</w:t>
            </w:r>
          </w:p>
          <w:p w:rsidR="00CD28FF" w:rsidRPr="00C1190F" w:rsidRDefault="00CD28FF" w:rsidP="00EC7C4C">
            <w:pPr>
              <w:keepNext/>
              <w:rPr>
                <w:rFonts w:ascii="Tahoma" w:hAnsi="Tahoma" w:cs="Tahoma"/>
                <w:sz w:val="18"/>
                <w:szCs w:val="18"/>
              </w:rPr>
            </w:pPr>
            <w:r w:rsidRPr="00C1190F">
              <w:rPr>
                <w:rFonts w:ascii="Tahoma" w:hAnsi="Tahoma" w:cs="Tahoma"/>
                <w:sz w:val="18"/>
                <w:szCs w:val="18"/>
              </w:rPr>
              <w:t xml:space="preserve">Üniversitemiz faal durumda olan her bir öğrenci kulübünün faaliyet alanlarında etkinlik </w:t>
            </w:r>
            <w:r w:rsidR="00D1423E" w:rsidRPr="00C1190F">
              <w:rPr>
                <w:rFonts w:ascii="Tahoma" w:hAnsi="Tahoma" w:cs="Tahoma"/>
                <w:sz w:val="18"/>
                <w:szCs w:val="18"/>
              </w:rPr>
              <w:t>düzenlenmesini ve</w:t>
            </w:r>
            <w:r w:rsidRPr="00C1190F">
              <w:rPr>
                <w:rFonts w:ascii="Tahoma" w:hAnsi="Tahoma" w:cs="Tahoma"/>
                <w:sz w:val="18"/>
                <w:szCs w:val="18"/>
              </w:rPr>
              <w:t xml:space="preserve"> </w:t>
            </w:r>
            <w:r w:rsidR="00D1423E" w:rsidRPr="00C1190F">
              <w:rPr>
                <w:rFonts w:ascii="Tahoma" w:hAnsi="Tahoma" w:cs="Tahoma"/>
                <w:sz w:val="18"/>
                <w:szCs w:val="18"/>
              </w:rPr>
              <w:t>sanatsal, sportif</w:t>
            </w:r>
            <w:r w:rsidRPr="00C1190F">
              <w:rPr>
                <w:rFonts w:ascii="Tahoma" w:hAnsi="Tahoma" w:cs="Tahoma"/>
                <w:sz w:val="18"/>
                <w:szCs w:val="18"/>
              </w:rPr>
              <w:t xml:space="preserve"> etkinlikler düzenleyerek sosyal yaşama katkı sunmalarını sağlamak</w:t>
            </w:r>
          </w:p>
          <w:p w:rsidR="00CD28FF" w:rsidRPr="00C1190F" w:rsidRDefault="00CD28FF" w:rsidP="00EC7C4C">
            <w:pPr>
              <w:keepNext/>
              <w:rPr>
                <w:rFonts w:ascii="Tahoma" w:hAnsi="Tahoma" w:cs="Tahoma"/>
                <w:sz w:val="18"/>
                <w:szCs w:val="18"/>
              </w:rPr>
            </w:pPr>
          </w:p>
        </w:tc>
      </w:tr>
    </w:tbl>
    <w:p w:rsidR="00CD28FF" w:rsidRDefault="00CD28FF" w:rsidP="00CD28FF">
      <w:pPr>
        <w:keepNext/>
        <w:tabs>
          <w:tab w:val="left" w:pos="2552"/>
        </w:tabs>
        <w:spacing w:before="240"/>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892"/>
      </w:tblGrid>
      <w:tr w:rsidR="00CD28FF" w:rsidTr="00EC7C4C">
        <w:tc>
          <w:tcPr>
            <w:tcW w:w="9892" w:type="dxa"/>
            <w:tcBorders>
              <w:top w:val="single" w:sz="4" w:space="0" w:color="auto"/>
            </w:tcBorders>
          </w:tcPr>
          <w:p w:rsidR="00CD28FF" w:rsidRPr="00C1190F" w:rsidRDefault="00CD28FF" w:rsidP="00EC7C4C">
            <w:pPr>
              <w:keepNext/>
              <w:rPr>
                <w:rFonts w:ascii="Tahoma" w:hAnsi="Tahoma" w:cs="Tahoma"/>
                <w:sz w:val="18"/>
                <w:szCs w:val="18"/>
              </w:rPr>
            </w:pPr>
            <w:r w:rsidRPr="009A27AB">
              <w:rPr>
                <w:rFonts w:ascii="Tahoma" w:hAnsi="Tahoma" w:cs="Tahoma"/>
                <w:noProof/>
                <w:sz w:val="18"/>
                <w:szCs w:val="18"/>
              </w:rPr>
              <w:t>Yükseköğretim öğrencilerine</w:t>
            </w:r>
            <w:r w:rsidRPr="009A27AB">
              <w:rPr>
                <w:rFonts w:ascii="Tahoma" w:hAnsi="Tahoma" w:cs="Tahoma"/>
                <w:sz w:val="18"/>
                <w:szCs w:val="18"/>
              </w:rPr>
              <w:t xml:space="preserve"> sunulan beslenme ve barınma hizmetlerinin kalitesinin artırılması; öğrencilerin kişisel ve sosyal gelişimi desteklenerek yaşam kalitesinin yükseltilmesi</w:t>
            </w:r>
          </w:p>
        </w:tc>
      </w:tr>
    </w:tbl>
    <w:p w:rsidR="00CD28FF" w:rsidRDefault="00CD28FF" w:rsidP="00CD28FF">
      <w:pPr>
        <w:keepNext/>
        <w:tabs>
          <w:tab w:val="left" w:pos="3119"/>
        </w:tabs>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Barınma hizmetlerinden</w:t>
            </w:r>
            <w:r w:rsidRPr="00291DD7">
              <w:rPr>
                <w:rFonts w:ascii="Tahoma" w:hAnsi="Tahoma" w:cs="Tahoma"/>
                <w:szCs w:val="14"/>
              </w:rPr>
              <w:t xml:space="preserve"> yararlanan öğrenci sayısı  </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Beslenme hizmetlerinden</w:t>
            </w:r>
            <w:r w:rsidRPr="00291DD7">
              <w:rPr>
                <w:rFonts w:ascii="Tahoma" w:hAnsi="Tahoma" w:cs="Tahoma"/>
                <w:szCs w:val="14"/>
              </w:rPr>
              <w:t xml:space="preserve"> yararlanan öğrenci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31.584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30.927</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31.000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31.000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31.000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SKS DAİRE</w:t>
      </w:r>
      <w:r w:rsidRPr="00A613B5">
        <w:rPr>
          <w:rFonts w:ascii="Tahoma" w:hAnsi="Tahoma" w:cs="Tahoma"/>
          <w:szCs w:val="14"/>
        </w:rPr>
        <w:t xml:space="preserve"> BAŞKANLIĞI TARAFINDAN </w:t>
      </w:r>
      <w:r w:rsidR="00D1423E" w:rsidRPr="00A613B5">
        <w:rPr>
          <w:rFonts w:ascii="Tahoma" w:hAnsi="Tahoma" w:cs="Tahoma"/>
          <w:szCs w:val="14"/>
        </w:rPr>
        <w:t>HİZMET ALIMI</w:t>
      </w:r>
      <w:r w:rsidRPr="00A613B5">
        <w:rPr>
          <w:rFonts w:ascii="Tahoma" w:hAnsi="Tahoma" w:cs="Tahoma"/>
          <w:szCs w:val="14"/>
        </w:rPr>
        <w:t xml:space="preserve"> YÖNTEMİ İLE ALINAN YEMEK HİZMETLERİNİNDEN </w:t>
      </w:r>
      <w:r w:rsidR="00D1423E" w:rsidRPr="00A613B5">
        <w:rPr>
          <w:rFonts w:ascii="Tahoma" w:hAnsi="Tahoma" w:cs="Tahoma"/>
          <w:szCs w:val="14"/>
        </w:rPr>
        <w:t>FAYDALANAN ÜNİVERSİTEMİZ</w:t>
      </w:r>
      <w:r w:rsidRPr="00A613B5">
        <w:rPr>
          <w:rFonts w:ascii="Tahoma" w:hAnsi="Tahoma" w:cs="Tahoma"/>
          <w:szCs w:val="14"/>
        </w:rPr>
        <w:t xml:space="preserve"> ÖĞRENCİLERİN BESLENME İHTİYACI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SKS DAİRE</w:t>
      </w:r>
      <w:r w:rsidRPr="00A613B5">
        <w:rPr>
          <w:rFonts w:ascii="Tahoma" w:hAnsi="Tahoma" w:cs="Tahoma"/>
          <w:szCs w:val="14"/>
        </w:rPr>
        <w:t xml:space="preserve"> BAŞKANLIĞI TARAFINDAN </w:t>
      </w:r>
      <w:r w:rsidR="00D1423E" w:rsidRPr="00A613B5">
        <w:rPr>
          <w:rFonts w:ascii="Tahoma" w:hAnsi="Tahoma" w:cs="Tahoma"/>
          <w:szCs w:val="14"/>
        </w:rPr>
        <w:t>HİZMET ALIMI</w:t>
      </w:r>
      <w:r w:rsidRPr="00A613B5">
        <w:rPr>
          <w:rFonts w:ascii="Tahoma" w:hAnsi="Tahoma" w:cs="Tahoma"/>
          <w:szCs w:val="14"/>
        </w:rPr>
        <w:t xml:space="preserve"> YÖNTEMİ İLE ALINAN YEMEK HİZMETLERİNİNDEN </w:t>
      </w:r>
      <w:r w:rsidR="00D1423E" w:rsidRPr="00A613B5">
        <w:rPr>
          <w:rFonts w:ascii="Tahoma" w:hAnsi="Tahoma" w:cs="Tahoma"/>
          <w:szCs w:val="14"/>
        </w:rPr>
        <w:t>FAYDALANAN ÜNİVERSİTEMİZ</w:t>
      </w:r>
      <w:r w:rsidRPr="00A613B5">
        <w:rPr>
          <w:rFonts w:ascii="Tahoma" w:hAnsi="Tahoma" w:cs="Tahoma"/>
          <w:szCs w:val="14"/>
        </w:rPr>
        <w:t xml:space="preserve"> ÖĞRENCİ SAYISI-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SKS VE</w:t>
      </w:r>
      <w:r w:rsidRPr="00A613B5">
        <w:rPr>
          <w:rFonts w:ascii="Tahoma" w:hAnsi="Tahoma" w:cs="Tahoma"/>
          <w:szCs w:val="14"/>
        </w:rPr>
        <w:t xml:space="preserve"> ÖĞRENCİ İŞLERİ DAİRE BAŞKANLIĞI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37"/>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gridSpan w:val="2"/>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Öğrenci başına</w:t>
            </w:r>
            <w:r w:rsidRPr="00291DD7">
              <w:rPr>
                <w:rFonts w:ascii="Tahoma" w:hAnsi="Tahoma" w:cs="Tahoma"/>
                <w:szCs w:val="14"/>
              </w:rPr>
              <w:t xml:space="preserve"> düşen sosyal donatı alanı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Metrekare</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1,72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1,38</w:t>
            </w:r>
          </w:p>
        </w:tc>
        <w:tc>
          <w:tcPr>
            <w:tcW w:w="1077" w:type="dxa"/>
            <w:gridSpan w:val="2"/>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1,38</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1,38</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1,38</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TAŞINIR</w:t>
      </w:r>
      <w:r w:rsidRPr="00A613B5">
        <w:rPr>
          <w:rFonts w:ascii="Tahoma" w:hAnsi="Tahoma" w:cs="Tahoma"/>
          <w:szCs w:val="14"/>
        </w:rPr>
        <w:t xml:space="preserve"> KAYITLARININ ÖĞRENCİ SAYISINA BÖLÜNMESİ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-TAŞINIR KAYITLARINDA</w:t>
      </w:r>
      <w:r w:rsidRPr="00A613B5">
        <w:rPr>
          <w:rFonts w:ascii="Tahoma" w:hAnsi="Tahoma" w:cs="Tahoma"/>
          <w:szCs w:val="14"/>
        </w:rPr>
        <w:t xml:space="preserve"> BULUNAN DONATILARIN ÖĞRENCİ SAYISINA BÖLÜNMESİ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TAŞINIR</w:t>
      </w:r>
      <w:r w:rsidRPr="00A613B5">
        <w:rPr>
          <w:rFonts w:ascii="Tahoma" w:hAnsi="Tahoma" w:cs="Tahoma"/>
          <w:szCs w:val="14"/>
        </w:rPr>
        <w:t xml:space="preserve"> KAYITLARI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Öğrenci kulüp</w:t>
            </w:r>
            <w:r w:rsidRPr="00291DD7">
              <w:rPr>
                <w:rFonts w:ascii="Tahoma" w:hAnsi="Tahoma" w:cs="Tahoma"/>
                <w:szCs w:val="14"/>
              </w:rPr>
              <w:t xml:space="preserve"> ve topluluk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80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FAAL DURUMDAKİ</w:t>
      </w:r>
      <w:r w:rsidRPr="00A613B5">
        <w:rPr>
          <w:rFonts w:ascii="Tahoma" w:hAnsi="Tahoma" w:cs="Tahoma"/>
          <w:szCs w:val="14"/>
        </w:rPr>
        <w:t xml:space="preserve"> ÖĞRENCİ KULÜPLERİ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-KURULAN </w:t>
      </w:r>
      <w:r w:rsidR="00622CEE">
        <w:rPr>
          <w:rFonts w:ascii="Tahoma" w:hAnsi="Tahoma" w:cs="Tahoma"/>
          <w:noProof/>
          <w:szCs w:val="14"/>
        </w:rPr>
        <w:t>KULÜP</w:t>
      </w:r>
      <w:r w:rsidR="00622CEE" w:rsidRPr="00A613B5">
        <w:rPr>
          <w:rFonts w:ascii="Tahoma" w:hAnsi="Tahoma" w:cs="Tahoma"/>
          <w:szCs w:val="14"/>
        </w:rPr>
        <w:t xml:space="preserve"> VE</w:t>
      </w:r>
      <w:r w:rsidRPr="00A613B5">
        <w:rPr>
          <w:rFonts w:ascii="Tahoma" w:hAnsi="Tahoma" w:cs="Tahoma"/>
          <w:szCs w:val="14"/>
        </w:rPr>
        <w:t xml:space="preserve"> TOPLULUK SAYILARI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SKS DAİRE</w:t>
      </w:r>
      <w:r w:rsidRPr="00A613B5">
        <w:rPr>
          <w:rFonts w:ascii="Tahoma" w:hAnsi="Tahoma" w:cs="Tahoma"/>
          <w:szCs w:val="14"/>
        </w:rPr>
        <w:t xml:space="preserve"> BAŞKANLIĞI VERİLERİ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 xml:space="preserve">Sosyal, </w:t>
            </w:r>
            <w:r w:rsidRPr="00291DD7">
              <w:rPr>
                <w:rFonts w:ascii="Tahoma" w:hAnsi="Tahoma" w:cs="Tahoma"/>
                <w:szCs w:val="14"/>
              </w:rPr>
              <w:t>kültürel ve sportif faaliyet sayısı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214</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112</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200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200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ÖĞRENCİLERİNİN</w:t>
      </w:r>
      <w:r w:rsidRPr="00A613B5">
        <w:rPr>
          <w:rFonts w:ascii="Tahoma" w:hAnsi="Tahoma" w:cs="Tahoma"/>
          <w:szCs w:val="14"/>
        </w:rPr>
        <w:t xml:space="preserve"> KATILMIŞ OLDUĞU ETKİNLİKLER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-YAPILAN ETKİNLİK</w:t>
      </w:r>
      <w:r w:rsidRPr="00A613B5">
        <w:rPr>
          <w:rFonts w:ascii="Tahoma" w:hAnsi="Tahoma" w:cs="Tahoma"/>
          <w:szCs w:val="14"/>
        </w:rPr>
        <w:t xml:space="preserve"> SAYISI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SKS DAİRE</w:t>
      </w:r>
      <w:r w:rsidRPr="00A613B5">
        <w:rPr>
          <w:rFonts w:ascii="Tahoma" w:hAnsi="Tahoma" w:cs="Tahoma"/>
          <w:szCs w:val="14"/>
        </w:rPr>
        <w:t xml:space="preserve"> BAŞKANLIĞI KAYITLARI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Yükseköğretimde öğrenci</w:t>
            </w:r>
            <w:r w:rsidRPr="00291DD7">
              <w:rPr>
                <w:rFonts w:ascii="Tahoma" w:hAnsi="Tahoma" w:cs="Tahoma"/>
                <w:szCs w:val="14"/>
              </w:rPr>
              <w:t xml:space="preserve"> başına barınma harcaması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TL</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7</w:t>
            </w:r>
            <w:r w:rsidRPr="00291DD7">
              <w:rPr>
                <w:rFonts w:ascii="Tahoma" w:hAnsi="Tahoma" w:cs="Tahoma"/>
                <w:szCs w:val="14"/>
              </w:rPr>
              <w:t xml:space="preserve">- </w:t>
            </w:r>
            <w:r w:rsidRPr="00291DD7">
              <w:rPr>
                <w:rFonts w:ascii="Tahoma" w:hAnsi="Tahoma" w:cs="Tahoma"/>
                <w:noProof/>
                <w:szCs w:val="14"/>
              </w:rPr>
              <w:t>Yükseköğretimde öğrenci</w:t>
            </w:r>
            <w:r w:rsidRPr="00291DD7">
              <w:rPr>
                <w:rFonts w:ascii="Tahoma" w:hAnsi="Tahoma" w:cs="Tahoma"/>
                <w:szCs w:val="14"/>
              </w:rPr>
              <w:t xml:space="preserve"> başına beslenme harcaması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TL</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261,42</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64,56</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260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260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260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ÖĞRENCİLERİNİN</w:t>
      </w:r>
      <w:r w:rsidRPr="00A613B5">
        <w:rPr>
          <w:rFonts w:ascii="Tahoma" w:hAnsi="Tahoma" w:cs="Tahoma"/>
          <w:szCs w:val="14"/>
        </w:rPr>
        <w:t xml:space="preserve"> SKS DAİRE BAŞKANLIĞI TARAFINDAN YAPILAN YEMEK ALIM İHALESİNE İLİŞKİN </w:t>
      </w:r>
      <w:r w:rsidR="00D1423E" w:rsidRPr="00A613B5">
        <w:rPr>
          <w:rFonts w:ascii="Tahoma" w:hAnsi="Tahoma" w:cs="Tahoma"/>
          <w:szCs w:val="14"/>
        </w:rPr>
        <w:t>BESLENME GİDERLERİ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HİZMET ALIM</w:t>
      </w:r>
      <w:r w:rsidRPr="00A613B5">
        <w:rPr>
          <w:rFonts w:ascii="Tahoma" w:hAnsi="Tahoma" w:cs="Tahoma"/>
          <w:szCs w:val="14"/>
        </w:rPr>
        <w:t xml:space="preserve"> İHALESİ SONUCUNDA ÖDENEN TUTAR-</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SKS DAİRE</w:t>
      </w:r>
      <w:r w:rsidRPr="00A613B5">
        <w:rPr>
          <w:rFonts w:ascii="Tahoma" w:hAnsi="Tahoma" w:cs="Tahoma"/>
          <w:szCs w:val="14"/>
        </w:rPr>
        <w:t xml:space="preserve"> BAŞKANLIĞI BESLENME HARCAMASI</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2019</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8</w:t>
            </w:r>
            <w:r w:rsidRPr="00291DD7">
              <w:rPr>
                <w:rFonts w:ascii="Tahoma" w:hAnsi="Tahoma" w:cs="Tahoma"/>
                <w:szCs w:val="14"/>
              </w:rPr>
              <w:t xml:space="preserve">- </w:t>
            </w:r>
            <w:r w:rsidRPr="00291DD7">
              <w:rPr>
                <w:rFonts w:ascii="Tahoma" w:hAnsi="Tahoma" w:cs="Tahoma"/>
                <w:noProof/>
                <w:szCs w:val="14"/>
              </w:rPr>
              <w:t>Yükseköğretimde öğrenci</w:t>
            </w:r>
            <w:r w:rsidRPr="00291DD7">
              <w:rPr>
                <w:rFonts w:ascii="Tahoma" w:hAnsi="Tahoma" w:cs="Tahoma"/>
                <w:szCs w:val="14"/>
              </w:rPr>
              <w:t xml:space="preserve"> yaşamından memnuniyet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70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ÜNİVERSİTEMİZ ÖĞRENCİLERİNE</w:t>
      </w:r>
      <w:r w:rsidRPr="00A613B5">
        <w:rPr>
          <w:rFonts w:ascii="Tahoma" w:hAnsi="Tahoma" w:cs="Tahoma"/>
          <w:szCs w:val="14"/>
        </w:rPr>
        <w:t xml:space="preserve"> İLİŞKİN YAPILAN MEMNUNİYET ANKETİ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ANKET DEĞERLENDİRMESİ-</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ANKETLER</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114"/>
        <w:gridCol w:w="1040"/>
        <w:gridCol w:w="1077"/>
        <w:gridCol w:w="1077"/>
      </w:tblGrid>
      <w:tr w:rsidR="00CD28FF" w:rsidTr="00D1423E">
        <w:tc>
          <w:tcPr>
            <w:tcW w:w="279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-1</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Planlanan</w:t>
            </w:r>
          </w:p>
        </w:tc>
        <w:tc>
          <w:tcPr>
            <w:tcW w:w="1114"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r w:rsidRPr="00F12DF9">
              <w:rPr>
                <w:rFonts w:ascii="Tahoma" w:hAnsi="Tahoma" w:cs="Tahoma"/>
                <w:b/>
                <w:szCs w:val="16"/>
              </w:rPr>
              <w:t xml:space="preserve"> YS</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Gerç. Tahmini</w:t>
            </w:r>
          </w:p>
        </w:tc>
        <w:tc>
          <w:tcPr>
            <w:tcW w:w="1040"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D1423E">
        <w:trPr>
          <w:trHeight w:val="227"/>
        </w:trPr>
        <w:tc>
          <w:tcPr>
            <w:tcW w:w="2797" w:type="dxa"/>
            <w:vAlign w:val="center"/>
          </w:tcPr>
          <w:p w:rsidR="00CD28FF" w:rsidRPr="00291DD7" w:rsidRDefault="00CD28FF" w:rsidP="00EC7C4C">
            <w:pPr>
              <w:keepNext/>
              <w:keepLines/>
              <w:rPr>
                <w:rFonts w:ascii="Tahoma" w:hAnsi="Tahoma" w:cs="Tahoma"/>
                <w:szCs w:val="14"/>
              </w:rPr>
            </w:pPr>
            <w:r w:rsidRPr="00291DD7">
              <w:rPr>
                <w:rFonts w:ascii="Tahoma" w:hAnsi="Tahoma" w:cs="Tahoma"/>
                <w:noProof/>
                <w:szCs w:val="14"/>
              </w:rPr>
              <w:t>9</w:t>
            </w:r>
            <w:r w:rsidRPr="00291DD7">
              <w:rPr>
                <w:rFonts w:ascii="Tahoma" w:hAnsi="Tahoma" w:cs="Tahoma"/>
                <w:szCs w:val="14"/>
              </w:rPr>
              <w:t xml:space="preserve">- </w:t>
            </w:r>
            <w:r w:rsidRPr="00291DD7">
              <w:rPr>
                <w:rFonts w:ascii="Tahoma" w:hAnsi="Tahoma" w:cs="Tahoma"/>
                <w:noProof/>
                <w:szCs w:val="14"/>
              </w:rPr>
              <w:t>Yükseköğretimde öğrencilere</w:t>
            </w:r>
            <w:r w:rsidRPr="00291DD7">
              <w:rPr>
                <w:rFonts w:ascii="Tahoma" w:hAnsi="Tahoma" w:cs="Tahoma"/>
                <w:szCs w:val="14"/>
              </w:rPr>
              <w:t xml:space="preserve"> sunulan sağlık hizmetinden yararlanan öğrenci sayısının toplam öğrenci sayısına oranı</w:t>
            </w:r>
          </w:p>
        </w:tc>
        <w:tc>
          <w:tcPr>
            <w:tcW w:w="938" w:type="dxa"/>
            <w:vAlign w:val="center"/>
          </w:tcPr>
          <w:p w:rsidR="00CD28FF" w:rsidRPr="00291DD7" w:rsidRDefault="00CD28FF" w:rsidP="00EC7C4C">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114"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40"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CD28FF" w:rsidRPr="00291DD7" w:rsidRDefault="00CD28FF" w:rsidP="00EC7C4C">
            <w:pPr>
              <w:keepNext/>
              <w:keepLines/>
              <w:jc w:val="right"/>
              <w:rPr>
                <w:rFonts w:ascii="Tahoma" w:hAnsi="Tahoma" w:cs="Tahoma"/>
                <w:szCs w:val="14"/>
              </w:rPr>
            </w:pPr>
            <w:r w:rsidRPr="00291DD7">
              <w:rPr>
                <w:rFonts w:ascii="Tahoma" w:hAnsi="Tahoma" w:cs="Tahoma"/>
                <w:noProof/>
                <w:szCs w:val="14"/>
              </w:rPr>
              <w:t>0</w:t>
            </w:r>
          </w:p>
        </w:tc>
      </w:tr>
    </w:tbl>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w:t>
      </w:r>
    </w:p>
    <w:p w:rsidR="00CD28FF" w:rsidRPr="00A613B5" w:rsidRDefault="00CD28FF" w:rsidP="00CD28FF">
      <w:pPr>
        <w:keepNext/>
        <w:keepLines/>
        <w:tabs>
          <w:tab w:val="left" w:pos="2694"/>
        </w:tabs>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Lütfen detay</w:t>
      </w:r>
      <w:r w:rsidRPr="00A613B5">
        <w:rPr>
          <w:rFonts w:ascii="Tahoma" w:hAnsi="Tahoma" w:cs="Tahoma"/>
          <w:szCs w:val="14"/>
        </w:rPr>
        <w:t xml:space="preserve"> ekranından kaynak ve yayınlama sıklığı bilgilerini giriniz!</w:t>
      </w:r>
    </w:p>
    <w:p w:rsidR="00CD28FF" w:rsidRPr="00A613B5" w:rsidRDefault="00CD28FF" w:rsidP="00CD28FF">
      <w:pPr>
        <w:tabs>
          <w:tab w:val="left" w:pos="2694"/>
        </w:tabs>
        <w:spacing w:after="240"/>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D28FF" w:rsidRPr="009A27AB" w:rsidRDefault="00CD28FF" w:rsidP="00CD28FF">
      <w:pPr>
        <w:keepNext/>
        <w:keepLines/>
        <w:rPr>
          <w:rFonts w:ascii="Tahoma" w:hAnsi="Tahoma" w:cs="Tahoma"/>
          <w:sz w:val="18"/>
          <w:szCs w:val="18"/>
        </w:rPr>
      </w:pPr>
      <w:r>
        <w:rPr>
          <w:rFonts w:ascii="Tahoma" w:hAnsi="Tahoma" w:cs="Tahoma"/>
          <w:b/>
          <w:sz w:val="18"/>
          <w:szCs w:val="18"/>
        </w:rPr>
        <w:t xml:space="preserve">Alt </w:t>
      </w:r>
      <w:r w:rsidRPr="009A27AB">
        <w:rPr>
          <w:rFonts w:ascii="Tahoma" w:hAnsi="Tahoma" w:cs="Tahoma"/>
          <w:b/>
          <w:sz w:val="18"/>
          <w:szCs w:val="18"/>
        </w:rPr>
        <w:t>Program</w:t>
      </w:r>
      <w:r>
        <w:rPr>
          <w:rFonts w:ascii="Tahoma" w:hAnsi="Tahoma" w:cs="Tahoma"/>
          <w:b/>
          <w:sz w:val="18"/>
          <w:szCs w:val="18"/>
        </w:rPr>
        <w:t xml:space="preserve"> Kapsamında Yürütülecek Faaliyet Maliyetleri</w:t>
      </w:r>
    </w:p>
    <w:tbl>
      <w:tblPr>
        <w:tblStyle w:val="TabloKlavuzu"/>
        <w:tblW w:w="10204" w:type="dxa"/>
        <w:tblBorders>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CD28FF" w:rsidTr="00EC7C4C">
        <w:tc>
          <w:tcPr>
            <w:tcW w:w="3969"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szCs w:val="16"/>
              </w:rPr>
              <w:t>Faaliyetler</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2020</w:t>
            </w:r>
          </w:p>
          <w:p w:rsidR="00CD28FF" w:rsidRDefault="00CD28FF" w:rsidP="00EC7C4C">
            <w:pPr>
              <w:keepNext/>
              <w:keepLines/>
              <w:jc w:val="center"/>
              <w:rPr>
                <w:rFonts w:ascii="Tahoma" w:hAnsi="Tahoma" w:cs="Tahoma"/>
                <w:b/>
                <w:szCs w:val="16"/>
              </w:rPr>
            </w:pPr>
            <w:r w:rsidRPr="00F12DF9">
              <w:rPr>
                <w:rFonts w:ascii="Tahoma" w:hAnsi="Tahoma" w:cs="Tahoma"/>
                <w:b/>
                <w:szCs w:val="16"/>
              </w:rPr>
              <w:t>Harcama</w:t>
            </w:r>
          </w:p>
          <w:p w:rsidR="00CD28FF" w:rsidRPr="00F12DF9" w:rsidRDefault="00CD28FF" w:rsidP="00EC7C4C">
            <w:pPr>
              <w:keepNext/>
              <w:keepLines/>
              <w:jc w:val="center"/>
              <w:rPr>
                <w:rFonts w:ascii="Tahoma" w:hAnsi="Tahoma" w:cs="Tahoma"/>
                <w:b/>
                <w:szCs w:val="16"/>
              </w:rPr>
            </w:pPr>
            <w:r>
              <w:rPr>
                <w:rFonts w:ascii="Tahoma" w:hAnsi="Tahoma" w:cs="Tahoma"/>
                <w:b/>
                <w:noProof/>
                <w:szCs w:val="16"/>
              </w:rPr>
              <w:t>Haziran</w:t>
            </w:r>
          </w:p>
        </w:tc>
        <w:tc>
          <w:tcPr>
            <w:tcW w:w="1247" w:type="dxa"/>
            <w:shd w:val="clear" w:color="auto" w:fill="B8CCE4" w:themeFill="accent1" w:themeFillTint="66"/>
            <w:vAlign w:val="center"/>
          </w:tcPr>
          <w:p w:rsidR="00CD28FF" w:rsidRPr="00F12DF9" w:rsidRDefault="00CD28FF" w:rsidP="00EC7C4C">
            <w:pPr>
              <w:keepNext/>
              <w:keepLines/>
              <w:jc w:val="center"/>
              <w:rPr>
                <w:rFonts w:ascii="Tahoma" w:hAnsi="Tahoma" w:cs="Tahoma"/>
                <w:b/>
                <w:szCs w:val="16"/>
              </w:rPr>
            </w:pPr>
            <w:r>
              <w:rPr>
                <w:rFonts w:ascii="Tahoma" w:hAnsi="Tahoma" w:cs="Tahoma"/>
                <w:b/>
                <w:noProof/>
                <w:szCs w:val="16"/>
              </w:rPr>
              <w:t>2021</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Bütçe</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2022</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c>
          <w:tcPr>
            <w:tcW w:w="1247" w:type="dxa"/>
            <w:shd w:val="clear" w:color="auto" w:fill="B8CCE4" w:themeFill="accent1" w:themeFillTint="66"/>
            <w:vAlign w:val="center"/>
          </w:tcPr>
          <w:p w:rsidR="00CD28FF" w:rsidRDefault="00CD28FF" w:rsidP="00EC7C4C">
            <w:pPr>
              <w:keepNext/>
              <w:keepLines/>
              <w:jc w:val="center"/>
              <w:rPr>
                <w:rFonts w:ascii="Tahoma" w:hAnsi="Tahoma" w:cs="Tahoma"/>
                <w:b/>
                <w:szCs w:val="16"/>
              </w:rPr>
            </w:pPr>
            <w:r>
              <w:rPr>
                <w:rFonts w:ascii="Tahoma" w:hAnsi="Tahoma" w:cs="Tahoma"/>
                <w:b/>
                <w:noProof/>
                <w:szCs w:val="16"/>
              </w:rPr>
              <w:t>2023</w:t>
            </w:r>
          </w:p>
          <w:p w:rsidR="00CD28FF" w:rsidRPr="00F12DF9" w:rsidRDefault="00CD28FF" w:rsidP="00EC7C4C">
            <w:pPr>
              <w:keepNext/>
              <w:keepLines/>
              <w:jc w:val="center"/>
              <w:rPr>
                <w:rFonts w:ascii="Tahoma" w:hAnsi="Tahoma" w:cs="Tahoma"/>
                <w:b/>
                <w:szCs w:val="16"/>
              </w:rPr>
            </w:pPr>
            <w:r w:rsidRPr="00F12DF9">
              <w:rPr>
                <w:rFonts w:ascii="Tahoma" w:hAnsi="Tahoma" w:cs="Tahoma"/>
                <w:b/>
                <w:szCs w:val="16"/>
              </w:rPr>
              <w:t>Tahmin</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Yükseköğretimde Beslenme</w:t>
            </w:r>
            <w:r w:rsidRPr="00C30D44">
              <w:rPr>
                <w:rFonts w:ascii="Tahoma" w:hAnsi="Tahoma" w:cs="Tahoma"/>
                <w:b/>
                <w:szCs w:val="14"/>
              </w:rPr>
              <w:t xml:space="preserve"> Hizmetleri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9.986.000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5.073.175</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11.731.000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12.517.000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13.289.000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9.986.000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5.073.175</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11.731.000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12.517.000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13.289.000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Yükseköğretimde Kültür</w:t>
            </w:r>
            <w:r w:rsidRPr="00C30D44">
              <w:rPr>
                <w:rFonts w:ascii="Tahoma" w:hAnsi="Tahoma" w:cs="Tahoma"/>
                <w:b/>
                <w:szCs w:val="14"/>
              </w:rPr>
              <w:t xml:space="preserve"> ve Spor Hizmetleri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717.000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793.000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848.000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898.000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717.000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793.000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848.000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898.000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Yükseköğretimde Öğrenci</w:t>
            </w:r>
            <w:r w:rsidRPr="00C30D44">
              <w:rPr>
                <w:rFonts w:ascii="Tahoma" w:hAnsi="Tahoma" w:cs="Tahoma"/>
                <w:b/>
                <w:szCs w:val="14"/>
              </w:rPr>
              <w:t xml:space="preserve"> Yaşamına İlişkin Diğer Hizmetler </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879.000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444.116</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964.000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1.027.000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1.088.000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879.000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444.116</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964.000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1.027.000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1.088.000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Yükseköğretimde Sağlık</w:t>
            </w:r>
            <w:r w:rsidRPr="00C30D44">
              <w:rPr>
                <w:rFonts w:ascii="Tahoma" w:hAnsi="Tahoma" w:cs="Tahoma"/>
                <w:b/>
                <w:szCs w:val="14"/>
              </w:rPr>
              <w:t xml:space="preserve"> Hizmetleri</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15.000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16.000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17.000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18.000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15.000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16.000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17.000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18.000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r w:rsidR="00CD28FF" w:rsidTr="00EC7C4C">
        <w:trPr>
          <w:trHeight w:val="227"/>
        </w:trPr>
        <w:tc>
          <w:tcPr>
            <w:tcW w:w="3969" w:type="dxa"/>
            <w:tcBorders>
              <w:bottom w:val="single" w:sz="4" w:space="0" w:color="auto"/>
            </w:tcBorders>
            <w:vAlign w:val="center"/>
          </w:tcPr>
          <w:p w:rsidR="00CD28FF" w:rsidRPr="00C30D44" w:rsidRDefault="00CD28FF" w:rsidP="00EC7C4C">
            <w:pPr>
              <w:rPr>
                <w:rFonts w:ascii="Tahoma" w:hAnsi="Tahoma" w:cs="Tahoma"/>
                <w:b/>
                <w:szCs w:val="14"/>
              </w:rPr>
            </w:pPr>
            <w:r>
              <w:rPr>
                <w:rFonts w:ascii="Tahoma" w:hAnsi="Tahoma" w:cs="Tahoma"/>
                <w:b/>
                <w:noProof/>
                <w:szCs w:val="14"/>
              </w:rPr>
              <w:t>T O</w:t>
            </w:r>
            <w:r w:rsidRPr="00C30D44">
              <w:rPr>
                <w:rFonts w:ascii="Tahoma" w:hAnsi="Tahoma" w:cs="Tahoma"/>
                <w:b/>
                <w:szCs w:val="14"/>
              </w:rPr>
              <w:t xml:space="preserve"> P L A M</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11.597.000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5.517.291</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13.504.000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14.409.000</w:t>
            </w:r>
          </w:p>
        </w:tc>
        <w:tc>
          <w:tcPr>
            <w:tcW w:w="1247" w:type="dxa"/>
            <w:tcBorders>
              <w:bottom w:val="single" w:sz="4" w:space="0" w:color="auto"/>
            </w:tcBorders>
            <w:vAlign w:val="center"/>
          </w:tcPr>
          <w:p w:rsidR="00CD28FF" w:rsidRPr="0014341B" w:rsidRDefault="00CD28FF" w:rsidP="00EC7C4C">
            <w:pPr>
              <w:jc w:val="right"/>
              <w:rPr>
                <w:rFonts w:ascii="Tahoma" w:hAnsi="Tahoma" w:cs="Tahoma"/>
                <w:b/>
                <w:sz w:val="13"/>
                <w:szCs w:val="13"/>
              </w:rPr>
            </w:pPr>
            <w:r w:rsidRPr="0014341B">
              <w:rPr>
                <w:rFonts w:ascii="Tahoma" w:hAnsi="Tahoma" w:cs="Tahoma"/>
                <w:b/>
                <w:noProof/>
                <w:sz w:val="13"/>
                <w:szCs w:val="13"/>
              </w:rPr>
              <w:t>15.293.000</w:t>
            </w:r>
          </w:p>
        </w:tc>
      </w:tr>
      <w:tr w:rsidR="00CD28FF" w:rsidTr="00EC7C4C">
        <w:trPr>
          <w:trHeight w:val="227"/>
        </w:trPr>
        <w:tc>
          <w:tcPr>
            <w:tcW w:w="3969" w:type="dxa"/>
            <w:tcBorders>
              <w:bottom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İçi</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11.597.000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5.517.291</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13.504.000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14.409.000</w:t>
            </w:r>
          </w:p>
        </w:tc>
        <w:tc>
          <w:tcPr>
            <w:tcW w:w="1247" w:type="dxa"/>
            <w:tcBorders>
              <w:bottom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15.293.000</w:t>
            </w:r>
          </w:p>
        </w:tc>
      </w:tr>
      <w:tr w:rsidR="00CD28FF" w:rsidTr="00EC7C4C">
        <w:trPr>
          <w:trHeight w:val="227"/>
        </w:trPr>
        <w:tc>
          <w:tcPr>
            <w:tcW w:w="3969" w:type="dxa"/>
            <w:tcBorders>
              <w:top w:val="dotted" w:sz="4" w:space="0" w:color="auto"/>
            </w:tcBorders>
            <w:vAlign w:val="center"/>
          </w:tcPr>
          <w:p w:rsidR="00CD28FF" w:rsidRPr="00474D2D" w:rsidRDefault="00CD28FF" w:rsidP="00EC7C4C">
            <w:pPr>
              <w:tabs>
                <w:tab w:val="left" w:pos="258"/>
              </w:tabs>
              <w:rPr>
                <w:rFonts w:ascii="Tahoma" w:hAnsi="Tahoma" w:cs="Tahoma"/>
                <w:szCs w:val="14"/>
              </w:rPr>
            </w:pPr>
            <w:r>
              <w:rPr>
                <w:rFonts w:ascii="Tahoma" w:hAnsi="Tahoma" w:cs="Tahoma"/>
                <w:szCs w:val="14"/>
              </w:rPr>
              <w:tab/>
              <w:t>Bütçe Dışı</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c>
          <w:tcPr>
            <w:tcW w:w="1247" w:type="dxa"/>
            <w:tcBorders>
              <w:top w:val="dotted" w:sz="4" w:space="0" w:color="auto"/>
            </w:tcBorders>
            <w:vAlign w:val="center"/>
          </w:tcPr>
          <w:p w:rsidR="00CD28FF" w:rsidRPr="0014341B" w:rsidRDefault="00CD28FF" w:rsidP="00EC7C4C">
            <w:pPr>
              <w:jc w:val="right"/>
              <w:rPr>
                <w:rFonts w:ascii="Tahoma" w:hAnsi="Tahoma" w:cs="Tahoma"/>
                <w:sz w:val="13"/>
                <w:szCs w:val="13"/>
              </w:rPr>
            </w:pPr>
            <w:r w:rsidRPr="0014341B">
              <w:rPr>
                <w:rFonts w:ascii="Tahoma" w:hAnsi="Tahoma" w:cs="Tahoma"/>
                <w:noProof/>
                <w:sz w:val="13"/>
                <w:szCs w:val="13"/>
              </w:rPr>
              <w:t>0</w:t>
            </w:r>
          </w:p>
        </w:tc>
      </w:tr>
    </w:tbl>
    <w:p w:rsidR="00CD28FF" w:rsidRDefault="00CD28FF" w:rsidP="00CD28FF">
      <w:pPr>
        <w:keepNext/>
        <w:spacing w:before="240"/>
        <w:rPr>
          <w:rFonts w:ascii="Tahoma" w:hAnsi="Tahoma" w:cs="Tahoma"/>
          <w:b/>
          <w:sz w:val="18"/>
          <w:szCs w:val="18"/>
        </w:rPr>
      </w:pPr>
      <w:r w:rsidRPr="009A27AB">
        <w:rPr>
          <w:rFonts w:ascii="Tahoma" w:hAnsi="Tahoma" w:cs="Tahoma"/>
          <w:b/>
          <w:sz w:val="18"/>
          <w:szCs w:val="18"/>
        </w:rPr>
        <w:t>Faaliyetlere İlişkin Açıklamalar:</w:t>
      </w:r>
    </w:p>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Yükseköğretimde Beslenme</w:t>
      </w:r>
      <w:r w:rsidRPr="00B27736">
        <w:rPr>
          <w:rFonts w:ascii="Tahoma" w:hAnsi="Tahoma" w:cs="Tahoma"/>
          <w:b/>
          <w:szCs w:val="16"/>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Üniversitemiz SKS</w:t>
            </w:r>
            <w:r w:rsidRPr="006769C6">
              <w:rPr>
                <w:rFonts w:ascii="Tahoma" w:hAnsi="Tahoma" w:cs="Tahoma"/>
                <w:szCs w:val="16"/>
              </w:rPr>
              <w:t xml:space="preserve"> Daire Başkanlığı tarafından öğrencilerimizi beslenme ihtiyaçları karşılanmaktadır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Yükseköğretimde Kültür</w:t>
      </w:r>
      <w:r w:rsidRPr="00B27736">
        <w:rPr>
          <w:rFonts w:ascii="Tahoma" w:hAnsi="Tahoma" w:cs="Tahoma"/>
          <w:b/>
          <w:szCs w:val="16"/>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Üniversitemiz SKS</w:t>
            </w:r>
            <w:r w:rsidRPr="006769C6">
              <w:rPr>
                <w:rFonts w:ascii="Tahoma" w:hAnsi="Tahoma" w:cs="Tahoma"/>
                <w:szCs w:val="16"/>
              </w:rPr>
              <w:t xml:space="preserve"> daire başkanlığı tarafından öğrencilerimize kültür ve spor hizmetleri yürütülmektedir</w:t>
            </w:r>
          </w:p>
        </w:tc>
      </w:tr>
    </w:tbl>
    <w:p w:rsidR="00CD28FF" w:rsidRPr="00F12DF9" w:rsidRDefault="00CD28FF" w:rsidP="00CD28FF">
      <w:pPr>
        <w:keepNext/>
        <w:spacing w:before="120"/>
        <w:rPr>
          <w:rFonts w:ascii="Tahoma" w:hAnsi="Tahoma" w:cs="Tahoma"/>
          <w:szCs w:val="16"/>
        </w:rPr>
      </w:pPr>
      <w:r w:rsidRPr="00B27736">
        <w:rPr>
          <w:rFonts w:ascii="Tahoma" w:hAnsi="Tahoma" w:cs="Tahoma"/>
          <w:b/>
          <w:noProof/>
          <w:szCs w:val="16"/>
        </w:rPr>
        <w:t>Yükseköğretimde Öğrenci</w:t>
      </w:r>
      <w:r w:rsidRPr="00B27736">
        <w:rPr>
          <w:rFonts w:ascii="Tahoma" w:hAnsi="Tahoma" w:cs="Tahoma"/>
          <w:b/>
          <w:szCs w:val="16"/>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CD28FF" w:rsidTr="00EC7C4C">
        <w:tc>
          <w:tcPr>
            <w:tcW w:w="10206" w:type="dxa"/>
            <w:tcBorders>
              <w:top w:val="dotted" w:sz="4" w:space="0" w:color="auto"/>
              <w:left w:val="nil"/>
            </w:tcBorders>
            <w:shd w:val="clear" w:color="auto" w:fill="auto"/>
          </w:tcPr>
          <w:p w:rsidR="00CD28FF" w:rsidRPr="006769C6" w:rsidRDefault="00CD28FF" w:rsidP="00EC7C4C">
            <w:pPr>
              <w:spacing w:after="120"/>
              <w:contextualSpacing/>
              <w:rPr>
                <w:rFonts w:ascii="Tahoma" w:hAnsi="Tahoma" w:cs="Tahoma"/>
                <w:szCs w:val="16"/>
              </w:rPr>
            </w:pPr>
            <w:r>
              <w:rPr>
                <w:rFonts w:ascii="Tahoma" w:hAnsi="Tahoma" w:cs="Tahoma"/>
                <w:noProof/>
                <w:szCs w:val="16"/>
              </w:rPr>
              <w:t>Üniversitemiz Öğrenci</w:t>
            </w:r>
            <w:r w:rsidRPr="006769C6">
              <w:rPr>
                <w:rFonts w:ascii="Tahoma" w:hAnsi="Tahoma" w:cs="Tahoma"/>
                <w:szCs w:val="16"/>
              </w:rPr>
              <w:t xml:space="preserve"> kulüplerinin yapmış olduğu faaliyetler </w:t>
            </w:r>
          </w:p>
        </w:tc>
      </w:tr>
    </w:tbl>
    <w:p w:rsidR="00617919" w:rsidRDefault="00617919" w:rsidP="00CD28FF">
      <w:pPr>
        <w:keepNext/>
        <w:spacing w:before="120"/>
        <w:rPr>
          <w:rFonts w:ascii="Tahoma" w:hAnsi="Tahoma" w:cs="Tahoma"/>
          <w:b/>
          <w:szCs w:val="16"/>
        </w:rPr>
      </w:pPr>
    </w:p>
    <w:p w:rsidR="00617919" w:rsidRDefault="00617919" w:rsidP="00CD28FF">
      <w:pPr>
        <w:keepNext/>
        <w:spacing w:before="120"/>
        <w:rPr>
          <w:b/>
          <w:sz w:val="28"/>
        </w:rPr>
      </w:pPr>
      <w:r>
        <w:rPr>
          <w:b/>
          <w:sz w:val="28"/>
        </w:rPr>
        <w:t>D- İdarenin Toplam Kaynak İhtiyacı</w:t>
      </w:r>
    </w:p>
    <w:p w:rsidR="00617919" w:rsidRDefault="00617919" w:rsidP="00CD28FF">
      <w:pPr>
        <w:keepNext/>
        <w:spacing w:before="120"/>
        <w:rPr>
          <w:b/>
          <w:sz w:val="28"/>
        </w:rPr>
      </w:pPr>
    </w:p>
    <w:tbl>
      <w:tblPr>
        <w:tblStyle w:val="TabloKlavuzu"/>
        <w:tblW w:w="0" w:type="auto"/>
        <w:tblLook w:val="04A0" w:firstRow="1" w:lastRow="0" w:firstColumn="1" w:lastColumn="0" w:noHBand="0" w:noVBand="1"/>
      </w:tblPr>
      <w:tblGrid>
        <w:gridCol w:w="2747"/>
        <w:gridCol w:w="1587"/>
        <w:gridCol w:w="1587"/>
        <w:gridCol w:w="1587"/>
        <w:gridCol w:w="1587"/>
        <w:gridCol w:w="1587"/>
      </w:tblGrid>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TEDAVİ EDİCİ SAĞLIK</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TEDAVİ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Tedavi edici sağlık hizmetinin erişilebilir ve etkili olarak sunulmasının sağlanması</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Üniversite Genel Hastane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Üniversitenin Tıp </w:t>
            </w:r>
            <w:r w:rsidR="00D1423E" w:rsidRPr="00D46EB6">
              <w:rPr>
                <w:rFonts w:ascii="Tahoma" w:hAnsi="Tahoma" w:cs="Tahoma"/>
                <w:szCs w:val="16"/>
              </w:rPr>
              <w:t>Fakültesi Uygulama</w:t>
            </w:r>
            <w:r w:rsidRPr="00D46EB6">
              <w:rPr>
                <w:rFonts w:ascii="Tahoma" w:hAnsi="Tahoma" w:cs="Tahoma"/>
                <w:szCs w:val="16"/>
              </w:rPr>
              <w:t xml:space="preserve"> ve </w:t>
            </w:r>
            <w:r w:rsidR="00D1423E" w:rsidRPr="00D46EB6">
              <w:rPr>
                <w:rFonts w:ascii="Tahoma" w:hAnsi="Tahoma" w:cs="Tahoma"/>
                <w:szCs w:val="16"/>
              </w:rPr>
              <w:t>Araştırma Hastanesi</w:t>
            </w:r>
            <w:r w:rsidRPr="00D46EB6">
              <w:rPr>
                <w:rFonts w:ascii="Tahoma" w:hAnsi="Tahoma" w:cs="Tahoma"/>
                <w:szCs w:val="16"/>
              </w:rPr>
              <w:t xml:space="preserve"> 3 bölümden oluşmaktadır. Söz konusu bölümlerde bölge insanına genel hasta hizmetleri sunulmaktadır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51.576.000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28.043.201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72.682.000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78.069.000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82.881.000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11.105.000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5.979.329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16.229.000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17.429.000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18.506.000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788.000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385.476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1.062.000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1.128.000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1.190.000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3.859.000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3.859.000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4.563.000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4.855.000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5.141.000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1.387.346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9.000.000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7.000.000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71.828.000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39.654.352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103.536.000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106.481.000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114.718.000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71.828.000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39.654.352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103.536.000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106.481.000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114.718.000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ÖN LİSANS EĞİTİMİ, LİSANS EĞİTİMİ VE LİSANSÜSTÜ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Mesleki yeterlilik sahibi ve gelişime açık mezunlar yetiştirilmesi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Doktora ve Tıpta Uzmanlık Eğitimi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1219 sayılı Kanun ile Tıpta ve diş hekimliğinde uzmanlık eğitimi yönetmeliği hükümlerine göre üniversitemiz </w:t>
            </w:r>
            <w:r w:rsidR="00D1423E" w:rsidRPr="00D46EB6">
              <w:rPr>
                <w:rFonts w:ascii="Tahoma" w:hAnsi="Tahoma" w:cs="Tahoma"/>
                <w:szCs w:val="16"/>
              </w:rPr>
              <w:t>tıp fakültesinde</w:t>
            </w:r>
            <w:r w:rsidRPr="00D46EB6">
              <w:rPr>
                <w:rFonts w:ascii="Tahoma" w:hAnsi="Tahoma" w:cs="Tahoma"/>
                <w:szCs w:val="16"/>
              </w:rPr>
              <w:t xml:space="preserve"> uzmanlık eğitimi faaliyeti yapılmaktadır.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7.311.000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3.578.427</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8.359.000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8.978.000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9.531.000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564.000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236.083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655.000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703.000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747.000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67.890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185.000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7.989.000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3.882.400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9.185.000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9.859.000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10.463.000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7.989.000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3.882.400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9.185.000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9.859.000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10.463.000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ÖN LİSANS EĞİTİMİ, LİSANS EĞİTİMİ VE LİSANSÜSTÜ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Mesleki yeterlilik sahibi ve gelişime açık mezunlar yetiştirilmesi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Kurumları Bilgi ve Kültürel Kaynaklar ile Sportif Altyapının Geliştirilmesi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Stratejik plan kapsamında Üniversitemiz Akademik arşiv faaliyetleri yürütülecektir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1.643.000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979.965</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1.908.000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2.049.000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2.176.000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290.000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163.036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337.000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361.000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384.000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7.141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301.902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789.000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2.994.000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1.452.044</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3.010.000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3.179.000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3.422.000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2.994.000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1.452.044</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3.010.000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3.179.000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3.422.000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ÖN LİSANS EĞİTİMİ, LİSANS EĞİTİMİ VE LİSANSÜSTÜ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Mesleki yeterlilik sahibi ve gelişime açık mezunlar yetiştirilmesi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Kurumları Birinci 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2547 sayılı kanuna istinaden üniversitemiz eğitim öğretim faaliyetlerini yürütmektedir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233.451.000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133.932.090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280.535.000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301.381.000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319.902.000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33.985.000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19.718.262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40.043.000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43.011.000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45.646.000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9.402.000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3.759.009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12.219.000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12.991.000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13.745.000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10.830.000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4.321.349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20.662.000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18.877.000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23.500.000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287.668.000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161.730.711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353.459.000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376.260.000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402.793.000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287.668.000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161.730.711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353.459.000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376.260.000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402.793.000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ÖN LİSANS EĞİTİMİ, LİSANS EĞİTİMİ VE LİSANSÜSTÜ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Mesleki yeterlilik sahibi ve gelişime açık mezunlar yetiştirilmesi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Kurumları İkinci 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3843 sayılı kanun kapsamında üniversitemizde ikinci öğretim faaliyetleri yapılmaktadır.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3.155.000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177.566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1.580.000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1.687.000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1.780.000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1.352.000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149.545</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677.000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723.000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763.000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4.507.000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327.110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2.257.000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2.410.000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2.543.000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4.507.000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327.110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2.257.000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2.410.000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2.543.000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ÖN LİSANS EĞİTİMİ, LİSANS EĞİTİMİ VE LİSANSÜSTÜ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Mesleki yeterlilik sahibi ve gelişime açık mezunlar yetiştirilmesi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Kurumları Tezsiz Yüksek Lisans</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Üniversitemiz enstitüleri tarafından tezsiz yüksek lisans faaliyetleri yürütülmektedir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76.712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349.000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5.741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155.000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82.453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440.000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473.000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504.000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82.453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440.000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473.000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504.000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ÖN LİSANS EĞİTİMİ, LİSANS EĞİTİMİ VE LİSANSÜSTÜ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Mesleki yeterlilik sahibi ve gelişime açık mezunlar yetiştirilmesi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Kurumları Uzaktan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Üniversitemizde uzaktan eğitim faaliyetleri yürütülmektedir.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595.000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451.974</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837.000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884.000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208.639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684.000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724.000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759.000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981.000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660.613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1.478.000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1.561.000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1.643.000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981.000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660.613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1.478.000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1.561.000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1.643.000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ÖN LİSANS EĞİTİMİ, LİSANS EĞİTİMİ VE LİSANSÜSTÜ EĞİTİM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Mesleki yeterlilik sahibi ve gelişime açık mezunlar yetiştirilmesi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Kurumları Yaz Okulları</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Üniversitemiz birimleri tarafından yaz okulu faaliyetleri yapılmaktadır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532.000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558.000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60.556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228.000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239.000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410.000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60.556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723.000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760.000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797.000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410.000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60.556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723.000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760.000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797.000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ÖĞRENCİ YAŞAMI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öğrencilerine sunulan beslenme ve barınma hizmetlerinin kalitesinin artırılması; öğrencilerin kişisel ve sosyal gelişimi desteklenerek yaşam kalitesinin yükseltilmesi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Beslenme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Üniversitemiz SKS Daire Başkanlığı tarafından öğrencilerimizi beslenme ihtiyaçları karşılanmaktadır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4.586.000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2.082.056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5.996.000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6.393.000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6.775.000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1.369.000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459.890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1.603.000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1.729.000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1.841.000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4.031.000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2.531.229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4.132.000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4.395.000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4.673.000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9.986.000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5.073.175</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11.731.000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12.517.000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13.289.000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9.986.000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5.073.175</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11.731.000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12.517.000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13.289.000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ÖĞRENCİ YAŞAMI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öğrencilerine sunulan beslenme ve barınma hizmetlerinin kalitesinin artırılması; öğrencilerin kişisel ve sosyal gelişimi desteklenerek yaşam kalitesinin yükseltilmesi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Kültür ve Spor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Üniversitemiz SKS daire başkanlığı tarafından öğrencilerimize kültür ve spor hizmetleri yürütülmektedir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848.000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898.000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848.000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898.000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848.000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898.000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ÖĞRENCİ YAŞAMI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öğrencilerine sunulan beslenme ve barınma hizmetlerinin kalitesinin artırılması; öğrencilerin kişisel ve sosyal gelişimi desteklenerek yaşam kalitesinin yükseltilmesi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Yükseköğretimde Öğrenci Yaşamına İlişkin Diğer Hizmetler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Üniversitemiz Öğrenci kulüplerinin yapmış olduğu faaliyetler </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138.000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767.000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444.116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843.000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897.000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950.000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444.116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964.000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1.027.000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1.088.000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444.116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964.000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1.027.000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1.088.000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ÖĞRENCİ YAŞAMI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 öğrencilerine sunulan beslenme ve barınma hizmetlerinin kalitesinin artırılması; öğrencilerin kişisel ve sosyal gelişimi desteklenerek yaşam kalitesinin yükseltilmesi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Sağlık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TEFTİŞ, DENETİM VE DANIŞMANLIK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Hukuki Danışmanlık ve Muhakemat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124 Sayılı Kanun Hükmünde Kararname ile Üniversitelerde Hukuk Müşavirliği kurulmuştur. Hukuk Müşavirliği Üniversitenin hukuk işlemleri ile ilgili faaliyetleri yürütmektedir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660.000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384.528</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991.000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1.064.000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1.129.000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55.874</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268.000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481.890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317.000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1.008.000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922.293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1.522.000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1.632.000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1.729.000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1.008.000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922.293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1.522.000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1.632.000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1.729.000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TEFTİŞ, DENETİM VE DANIŞMANLIK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İç Denetim</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5018 sayılı Kamu Mali Yönetim ve Kontrol Kanunu hükümlerine göre Üniversitelerde iç denetim birimi kurulmuş olup, söz konusu </w:t>
            </w:r>
            <w:r w:rsidR="00D1423E" w:rsidRPr="00D46EB6">
              <w:rPr>
                <w:rFonts w:ascii="Tahoma" w:hAnsi="Tahoma" w:cs="Tahoma"/>
                <w:szCs w:val="16"/>
              </w:rPr>
              <w:t>birim Üniversitenin</w:t>
            </w:r>
            <w:r w:rsidRPr="00D46EB6">
              <w:rPr>
                <w:rFonts w:ascii="Tahoma" w:hAnsi="Tahoma" w:cs="Tahoma"/>
                <w:szCs w:val="16"/>
              </w:rPr>
              <w:t xml:space="preserve"> iç denetim faaliyetlerini yapmaktadır.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67.778</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321.000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10.599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45.000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7.182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85.560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429.000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85.560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429.000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Bilgi Teknolojilerine Yönelik Faaliyetler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124 sayılı Kanun hükmünde Kararname hükümlerine göre üniversitelerde bilgi işlem daire başkanlıkları </w:t>
            </w:r>
            <w:r w:rsidR="00D1423E" w:rsidRPr="00D46EB6">
              <w:rPr>
                <w:rFonts w:ascii="Tahoma" w:hAnsi="Tahoma" w:cs="Tahoma"/>
                <w:szCs w:val="16"/>
              </w:rPr>
              <w:t>kurulmuştur. Söz</w:t>
            </w:r>
            <w:r w:rsidRPr="00D46EB6">
              <w:rPr>
                <w:rFonts w:ascii="Tahoma" w:hAnsi="Tahoma" w:cs="Tahoma"/>
                <w:szCs w:val="16"/>
              </w:rPr>
              <w:t xml:space="preserve"> konusu birim tarafından üniversitenin bilgi ve teknolojik faaliyetlerinin artırılmasına yönelik çalışmalar yapılmaktadır.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2.071.000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1.123.407</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3.194.000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3.428.000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3.641.000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180.932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698.000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750.000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796.000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1.304.339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3.912.000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4.198.000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4.457.000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1.304.339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3.912.000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4.198.000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4.457.000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Diğer Destek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5018 sayılı kanunun 60. maddesine istinaden Alım, satım, yapım, kiralama, kiraya verme, bakım-onarım ve benzeri malî işlemlerden;</w:t>
            </w:r>
            <w:r w:rsidRPr="00D46EB6">
              <w:rPr>
                <w:rFonts w:ascii="Tahoma" w:hAnsi="Tahoma" w:cs="Tahoma"/>
                <w:szCs w:val="16"/>
              </w:rPr>
              <w:br/>
              <w:t>idarenin tamamını ilgilendirenler destek hizmetlerini yürüten birim, sadece harcama birimlerini</w:t>
            </w:r>
            <w:r w:rsidRPr="00D46EB6">
              <w:rPr>
                <w:rFonts w:ascii="Tahoma" w:hAnsi="Tahoma" w:cs="Tahoma"/>
                <w:szCs w:val="16"/>
              </w:rPr>
              <w:br/>
              <w:t>ilgilendirenler ise harcama birimleri tarafından gerçekleştirilir. Ancak, harcama yetkililiği görevi</w:t>
            </w:r>
            <w:r w:rsidRPr="00D46EB6">
              <w:rPr>
                <w:rFonts w:ascii="Tahoma" w:hAnsi="Tahoma" w:cs="Tahoma"/>
                <w:szCs w:val="16"/>
              </w:rPr>
              <w:br/>
              <w:t>uhdesinde kalmak şartıyla, harcama birimlerinin talebi ve üst yöneticinin onayıyla bu işlemler</w:t>
            </w:r>
            <w:r w:rsidRPr="00D46EB6">
              <w:rPr>
                <w:rFonts w:ascii="Tahoma" w:hAnsi="Tahoma" w:cs="Tahoma"/>
                <w:szCs w:val="16"/>
              </w:rPr>
              <w:br/>
              <w:t xml:space="preserve">destek hizmetlerini yürüten birim tarafından yapılabilir hükmü ile ayrıca 124 Sayılı KHK ile üniversitelerde Yapı işleri Daire Başkanlığı ile İdari Mali işler Daire Başkanlığı ihdas edilmiştir. Söz konusu başkanlıklar üniversitenin destek hizmetleri faaliyetlerini </w:t>
            </w:r>
            <w:r w:rsidR="00D1423E" w:rsidRPr="00D46EB6">
              <w:rPr>
                <w:rFonts w:ascii="Tahoma" w:hAnsi="Tahoma" w:cs="Tahoma"/>
                <w:szCs w:val="16"/>
              </w:rPr>
              <w:t>sürdürmektedir</w:t>
            </w:r>
            <w:r w:rsidRPr="00D46EB6">
              <w:rPr>
                <w:rFonts w:ascii="Tahoma" w:hAnsi="Tahoma" w:cs="Tahoma"/>
                <w:szCs w:val="16"/>
              </w:rPr>
              <w:t>.</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3.099.000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1.387.453</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3.600.000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3.867.000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4.105.000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662.000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298.488</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769.000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825.000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876.000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21.000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1.699.942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4.388.000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4.712.000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5.002.000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3.779.000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1.699.942</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4.388.000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4.712.000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5.002.000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Genel Destek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5018 sayılı kanunun 60. maddesine istinaden Alım, satım, yapım, kiralama, kiraya verme, bakım-onarım ve benzeri malî işlemlerden;</w:t>
            </w:r>
            <w:r w:rsidRPr="00D46EB6">
              <w:rPr>
                <w:rFonts w:ascii="Tahoma" w:hAnsi="Tahoma" w:cs="Tahoma"/>
                <w:szCs w:val="16"/>
              </w:rPr>
              <w:br/>
              <w:t>idarenin tamamını ilgilendirenler destek hizmetlerini yürüten birim, sadece harcama birimlerini</w:t>
            </w:r>
            <w:r w:rsidRPr="00D46EB6">
              <w:rPr>
                <w:rFonts w:ascii="Tahoma" w:hAnsi="Tahoma" w:cs="Tahoma"/>
                <w:szCs w:val="16"/>
              </w:rPr>
              <w:br/>
              <w:t>ilgilendirenler ise harcama birimleri tarafından gerçekleştirilir. Ancak, harcama yetkililiği görevi</w:t>
            </w:r>
            <w:r w:rsidRPr="00D46EB6">
              <w:rPr>
                <w:rFonts w:ascii="Tahoma" w:hAnsi="Tahoma" w:cs="Tahoma"/>
                <w:szCs w:val="16"/>
              </w:rPr>
              <w:br/>
              <w:t>uhdesinde kalmak şartıyla, harcama birimlerinin talebi ve üst yöneticinin onayıyla bu işlemler</w:t>
            </w:r>
            <w:r w:rsidRPr="00D46EB6">
              <w:rPr>
                <w:rFonts w:ascii="Tahoma" w:hAnsi="Tahoma" w:cs="Tahoma"/>
                <w:szCs w:val="16"/>
              </w:rPr>
              <w:br/>
              <w:t>destek hizmetlerini yürüten birim tarafından yapılabilir hükmü ile ayrıca 124 Sayılı KHK ile üniversitelerde Yapı işleri Daire Başkanlığı ile İdari Mali işler Daire Başkanlığı ihdas edilmiştir. Söz konusu başkanlıklar üniversitenin destek hizmetleri faaliyetlerini sürdürmektedir.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9.095.000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4.605.528</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10.814.000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11.632.000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12.347.000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1.637.000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841.749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1.896.000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2.037.000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2.160.000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9.835.000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7.028.584</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11.658.000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12.440.000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13.218.000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2.365.000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2.472.000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2.598.000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2.740.000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670.000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133.160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2.000.000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23.602.000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13.202.021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28.340.000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30.207.000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32.465.000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23.602.000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13.202.021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28.340.000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30.207.000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32.465.000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İnşaat ve Yapı İşlerinin Yürütülmesi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124 sayılı KHK ile üniversitelerde Yapı işleri Teknik Daire Başkanlığı ihdas </w:t>
            </w:r>
            <w:r w:rsidR="00D1423E" w:rsidRPr="00D46EB6">
              <w:rPr>
                <w:rFonts w:ascii="Tahoma" w:hAnsi="Tahoma" w:cs="Tahoma"/>
                <w:szCs w:val="16"/>
              </w:rPr>
              <w:t>edilmiştir. Söz</w:t>
            </w:r>
            <w:r w:rsidRPr="00D46EB6">
              <w:rPr>
                <w:rFonts w:ascii="Tahoma" w:hAnsi="Tahoma" w:cs="Tahoma"/>
                <w:szCs w:val="16"/>
              </w:rPr>
              <w:t xml:space="preserve"> konusu </w:t>
            </w:r>
            <w:r w:rsidR="00D1423E" w:rsidRPr="00D46EB6">
              <w:rPr>
                <w:rFonts w:ascii="Tahoma" w:hAnsi="Tahoma" w:cs="Tahoma"/>
                <w:szCs w:val="16"/>
              </w:rPr>
              <w:t>başkanlık Üniversitenin</w:t>
            </w:r>
            <w:r w:rsidRPr="00D46EB6">
              <w:rPr>
                <w:rFonts w:ascii="Tahoma" w:hAnsi="Tahoma" w:cs="Tahoma"/>
                <w:szCs w:val="16"/>
              </w:rPr>
              <w:t xml:space="preserve"> inşaat ve yapım işleri faaliyetlerini yürütmektedir.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9.844.000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4.234.935</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12.505.000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13.431.000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14.262.000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2.084.000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801.516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2.697.000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2.897.000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3.076.000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36.926</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153.000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12.056.000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5.073.377</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15.341.000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16.474.000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17.491.000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12.056.000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5.073.377</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15.341.000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16.474.000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17.491.000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İnsan Kaynakları Yönetimine İlişkin Faaliyetler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124 Sayılı Kanun Hükmünde Kararname ile üniversitelerde Personel Daire Başkanlıkları Kurulmuş </w:t>
            </w:r>
            <w:r w:rsidR="00D1423E" w:rsidRPr="00D46EB6">
              <w:rPr>
                <w:rFonts w:ascii="Tahoma" w:hAnsi="Tahoma" w:cs="Tahoma"/>
                <w:szCs w:val="16"/>
              </w:rPr>
              <w:t>olup. Üniversitenin</w:t>
            </w:r>
            <w:r w:rsidRPr="00D46EB6">
              <w:rPr>
                <w:rFonts w:ascii="Tahoma" w:hAnsi="Tahoma" w:cs="Tahoma"/>
                <w:szCs w:val="16"/>
              </w:rPr>
              <w:t xml:space="preserve"> </w:t>
            </w:r>
            <w:r w:rsidR="00D1423E" w:rsidRPr="00D46EB6">
              <w:rPr>
                <w:rFonts w:ascii="Tahoma" w:hAnsi="Tahoma" w:cs="Tahoma"/>
                <w:szCs w:val="16"/>
              </w:rPr>
              <w:t>Personellerine ilişkin</w:t>
            </w:r>
            <w:r w:rsidRPr="00D46EB6">
              <w:rPr>
                <w:rFonts w:ascii="Tahoma" w:hAnsi="Tahoma" w:cs="Tahoma"/>
                <w:szCs w:val="16"/>
              </w:rPr>
              <w:t xml:space="preserve"> özlük işlemleri bu birim tarafından yerine getirilmektedir.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7.362.000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3.661.157</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13.680.000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14.693.000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15.603.000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845.000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617.525</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994.000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1.074.000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1.149.000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72.541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111.000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9.268.000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8.337.334</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17.462.000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18.580.000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19.676.000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17.567.000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12.688.557</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32.235.000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34.452.000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36.539.000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17.567.000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12.688.557</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32.235.000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34.452.000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36.539.000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Özel Kalem Hizmetleri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5018 ile 2547 sayılı </w:t>
            </w:r>
            <w:r w:rsidR="00D1423E" w:rsidRPr="00D46EB6">
              <w:rPr>
                <w:rFonts w:ascii="Tahoma" w:hAnsi="Tahoma" w:cs="Tahoma"/>
                <w:szCs w:val="16"/>
              </w:rPr>
              <w:t>Kanunlara istinaden</w:t>
            </w:r>
            <w:r w:rsidRPr="00D46EB6">
              <w:rPr>
                <w:rFonts w:ascii="Tahoma" w:hAnsi="Tahoma" w:cs="Tahoma"/>
                <w:szCs w:val="16"/>
              </w:rPr>
              <w:t xml:space="preserve"> üniversitelerin üst </w:t>
            </w:r>
            <w:r w:rsidR="00D1423E" w:rsidRPr="00D46EB6">
              <w:rPr>
                <w:rFonts w:ascii="Tahoma" w:hAnsi="Tahoma" w:cs="Tahoma"/>
                <w:szCs w:val="16"/>
              </w:rPr>
              <w:t>yöneticisi rektördür</w:t>
            </w:r>
            <w:r w:rsidRPr="00D46EB6">
              <w:rPr>
                <w:rFonts w:ascii="Tahoma" w:hAnsi="Tahoma" w:cs="Tahoma"/>
                <w:szCs w:val="16"/>
              </w:rPr>
              <w:t>. Rektörün çalışma programlarının düzenlenmesi ile resmi ve özel yazışmalar, protokol vb. iş ve işlemleri yapmak üzere özel kalem müdürlüğü kurulmuştur.</w:t>
            </w: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24.369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107.000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24.369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111.000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24.369</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99.000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105.000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111.000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Taşınmaz Mal Gelirleriyle Yürütülecek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3.711.000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7.376.000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7.847.000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8.308.000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3.711.000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7.376.000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7.847.000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8.308.000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3.711.000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7.376.000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7.847.000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8.308.000</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420"/>
        </w:trPr>
        <w:tc>
          <w:tcPr>
            <w:tcW w:w="10682" w:type="dxa"/>
            <w:gridSpan w:val="6"/>
            <w:noWrap/>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MALİYETLERİ TABLOSU</w:t>
            </w:r>
          </w:p>
        </w:tc>
      </w:tr>
      <w:tr w:rsidR="00D46EB6" w:rsidRPr="00D46EB6" w:rsidTr="00617919">
        <w:trPr>
          <w:trHeight w:val="315"/>
        </w:trPr>
        <w:tc>
          <w:tcPr>
            <w:tcW w:w="2747" w:type="dxa"/>
            <w:noWrap/>
            <w:hideMark/>
          </w:tcPr>
          <w:p w:rsidR="00D46EB6" w:rsidRPr="00D46EB6" w:rsidRDefault="00D46EB6" w:rsidP="00D46EB6">
            <w:pPr>
              <w:keepNext/>
              <w:spacing w:before="120"/>
              <w:rPr>
                <w:rFonts w:ascii="Tahoma" w:hAnsi="Tahoma" w:cs="Tahoma"/>
                <w:b/>
                <w:bCs/>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İdare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xml:space="preserve">DİCLE ÜNİVERSİTESİ </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YÖNETİM VE DESTEK PROGRAMI</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ÜST YÖNETİM, İDARİ VE MALİ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Alt Program Hedefi</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Adı</w:t>
            </w:r>
          </w:p>
        </w:tc>
        <w:tc>
          <w:tcPr>
            <w:tcW w:w="7935" w:type="dxa"/>
            <w:gridSpan w:val="5"/>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Yükseköğretimde Öğrencilere Yönelik İdari Hizmetler</w:t>
            </w:r>
          </w:p>
        </w:tc>
      </w:tr>
      <w:tr w:rsidR="00D46EB6" w:rsidRPr="00D46EB6" w:rsidTr="00617919">
        <w:trPr>
          <w:trHeight w:val="600"/>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Açıklama</w:t>
            </w:r>
          </w:p>
        </w:tc>
        <w:tc>
          <w:tcPr>
            <w:tcW w:w="7935" w:type="dxa"/>
            <w:gridSpan w:val="5"/>
            <w:hideMark/>
          </w:tcPr>
          <w:p w:rsidR="00D46EB6" w:rsidRPr="00D46EB6" w:rsidRDefault="00D46EB6" w:rsidP="00D46EB6">
            <w:pPr>
              <w:keepNext/>
              <w:spacing w:before="120"/>
              <w:rPr>
                <w:rFonts w:ascii="Tahoma" w:hAnsi="Tahoma" w:cs="Tahoma"/>
                <w:b/>
                <w:bCs/>
                <w:szCs w:val="16"/>
              </w:rPr>
            </w:pPr>
          </w:p>
        </w:tc>
      </w:tr>
      <w:tr w:rsidR="00D46EB6" w:rsidRPr="00D46EB6" w:rsidTr="00617919">
        <w:trPr>
          <w:trHeight w:val="360"/>
        </w:trPr>
        <w:tc>
          <w:tcPr>
            <w:tcW w:w="274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c>
          <w:tcPr>
            <w:tcW w:w="1587" w:type="dxa"/>
            <w:noWrap/>
            <w:hideMark/>
          </w:tcPr>
          <w:p w:rsidR="00D46EB6" w:rsidRPr="00D46EB6" w:rsidRDefault="00D46EB6" w:rsidP="00D46EB6">
            <w:pPr>
              <w:keepNext/>
              <w:spacing w:before="120"/>
              <w:rPr>
                <w:rFonts w:ascii="Tahoma" w:hAnsi="Tahoma" w:cs="Tahoma"/>
                <w:szCs w:val="16"/>
              </w:rPr>
            </w:pP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EKONOMİK KOD</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2020</w:t>
            </w:r>
            <w:r w:rsidRPr="00D46EB6">
              <w:rPr>
                <w:rFonts w:ascii="Tahoma" w:hAnsi="Tahoma" w:cs="Tahoma"/>
                <w:b/>
                <w:bCs/>
                <w:szCs w:val="16"/>
              </w:rPr>
              <w:br/>
              <w:t>Harcama (Haziran)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2021</w:t>
            </w:r>
            <w:r w:rsidRPr="00D46EB6">
              <w:rPr>
                <w:rFonts w:ascii="Tahoma" w:hAnsi="Tahoma" w:cs="Tahoma"/>
                <w:b/>
                <w:bCs/>
                <w:szCs w:val="16"/>
              </w:rPr>
              <w:br/>
              <w:t>Bütçe</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2022</w:t>
            </w:r>
            <w:r w:rsidRPr="00D46EB6">
              <w:rPr>
                <w:rFonts w:ascii="Tahoma" w:hAnsi="Tahoma" w:cs="Tahoma"/>
                <w:b/>
                <w:bCs/>
                <w:szCs w:val="16"/>
              </w:rPr>
              <w:br/>
              <w:t>Tahmin</w:t>
            </w:r>
          </w:p>
        </w:tc>
        <w:tc>
          <w:tcPr>
            <w:tcW w:w="158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2023</w:t>
            </w:r>
            <w:r w:rsidRPr="00D46EB6">
              <w:rPr>
                <w:rFonts w:ascii="Tahoma" w:hAnsi="Tahoma" w:cs="Tahoma"/>
                <w:b/>
                <w:bCs/>
                <w:szCs w:val="16"/>
              </w:rPr>
              <w:br/>
              <w:t>Tahmin</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Personel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5.401.000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2.732.611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6.273.000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6.738.000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7.153.000</w:t>
            </w:r>
          </w:p>
        </w:tc>
      </w:tr>
      <w:tr w:rsidR="00D46EB6" w:rsidRPr="00D46EB6" w:rsidTr="00617919">
        <w:trPr>
          <w:trHeight w:val="67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Sosyal Güvenlik Kurumuna Devlet Primi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1.062.000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519.921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1.232.000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1.324.000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1.405.000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Mal ve Hizmet Alım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48.000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21.530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54.000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57.000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Faiz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Cari Transferler</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Giderleri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1.000.000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940.000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1.150.000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Sermaye Transferleri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Borç Verme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İÇİ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7.511.000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3.274.061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8.556.000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9.056.000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9.765.000</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Döner Sermaye</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 xml:space="preserve">Özel Hesap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i/>
                <w:iCs/>
                <w:szCs w:val="16"/>
              </w:rPr>
            </w:pPr>
            <w:r w:rsidRPr="00D46EB6">
              <w:rPr>
                <w:rFonts w:ascii="Tahoma" w:hAnsi="Tahoma" w:cs="Tahoma"/>
                <w:i/>
                <w:iCs/>
                <w:szCs w:val="16"/>
              </w:rPr>
              <w:t>Diğer Bütçe Dışı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BÜTÇE DIŞI TOPLAM KAYNAK</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 </w:t>
            </w:r>
          </w:p>
        </w:tc>
      </w:tr>
      <w:tr w:rsidR="00D46EB6" w:rsidRPr="00D46EB6" w:rsidTr="00617919">
        <w:trPr>
          <w:trHeight w:val="559"/>
        </w:trPr>
        <w:tc>
          <w:tcPr>
            <w:tcW w:w="2747" w:type="dxa"/>
            <w:hideMark/>
          </w:tcPr>
          <w:p w:rsidR="00D46EB6" w:rsidRPr="00D46EB6" w:rsidRDefault="00D46EB6" w:rsidP="00D46EB6">
            <w:pPr>
              <w:keepNext/>
              <w:spacing w:before="120"/>
              <w:rPr>
                <w:rFonts w:ascii="Tahoma" w:hAnsi="Tahoma" w:cs="Tahoma"/>
                <w:b/>
                <w:bCs/>
                <w:szCs w:val="16"/>
              </w:rPr>
            </w:pPr>
            <w:r w:rsidRPr="00D46EB6">
              <w:rPr>
                <w:rFonts w:ascii="Tahoma" w:hAnsi="Tahoma" w:cs="Tahoma"/>
                <w:b/>
                <w:bCs/>
                <w:szCs w:val="16"/>
              </w:rPr>
              <w:t>FAALİYET MALİYETİ TOPLAMI</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7.511.000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3.274.061</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8.556.000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9.056.000</w:t>
            </w:r>
          </w:p>
        </w:tc>
        <w:tc>
          <w:tcPr>
            <w:tcW w:w="1587" w:type="dxa"/>
            <w:noWrap/>
            <w:hideMark/>
          </w:tcPr>
          <w:p w:rsidR="00D46EB6" w:rsidRPr="00D46EB6" w:rsidRDefault="00D46EB6" w:rsidP="00D46EB6">
            <w:pPr>
              <w:keepNext/>
              <w:spacing w:before="120"/>
              <w:rPr>
                <w:rFonts w:ascii="Tahoma" w:hAnsi="Tahoma" w:cs="Tahoma"/>
                <w:szCs w:val="16"/>
              </w:rPr>
            </w:pPr>
            <w:r w:rsidRPr="00D46EB6">
              <w:rPr>
                <w:rFonts w:ascii="Tahoma" w:hAnsi="Tahoma" w:cs="Tahoma"/>
                <w:szCs w:val="16"/>
              </w:rPr>
              <w:t>9.765.000</w:t>
            </w:r>
          </w:p>
        </w:tc>
      </w:tr>
    </w:tbl>
    <w:p w:rsidR="00D46EB6" w:rsidRDefault="00D46EB6" w:rsidP="00D46EB6">
      <w:pPr>
        <w:jc w:val="both"/>
        <w:rPr>
          <w:rFonts w:ascii="Tahoma" w:hAnsi="Tahoma" w:cs="Tahoma"/>
          <w:szCs w:val="16"/>
        </w:rPr>
      </w:pPr>
    </w:p>
    <w:p w:rsidR="00D46EB6" w:rsidRDefault="00D46EB6" w:rsidP="00D46EB6">
      <w:pPr>
        <w:jc w:val="both"/>
        <w:rPr>
          <w:rFonts w:ascii="Tahoma" w:hAnsi="Tahoma" w:cs="Tahoma"/>
          <w:szCs w:val="16"/>
        </w:rPr>
      </w:pPr>
      <w:r w:rsidRPr="00D46EB6">
        <w:rPr>
          <w:noProof/>
        </w:rPr>
        <w:drawing>
          <wp:inline distT="0" distB="0" distL="0" distR="0">
            <wp:extent cx="6209665" cy="5947904"/>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5947904"/>
                    </a:xfrm>
                    <a:prstGeom prst="rect">
                      <a:avLst/>
                    </a:prstGeom>
                    <a:noFill/>
                    <a:ln>
                      <a:noFill/>
                    </a:ln>
                  </pic:spPr>
                </pic:pic>
              </a:graphicData>
            </a:graphic>
          </wp:inline>
        </w:drawing>
      </w:r>
    </w:p>
    <w:p w:rsidR="004C3F61" w:rsidRDefault="004C3F61" w:rsidP="00D46EB6">
      <w:pPr>
        <w:jc w:val="both"/>
        <w:rPr>
          <w:b/>
          <w:sz w:val="28"/>
        </w:rPr>
      </w:pPr>
    </w:p>
    <w:p w:rsidR="004C3F61" w:rsidRDefault="004C3F61" w:rsidP="00D46EB6">
      <w:pPr>
        <w:jc w:val="both"/>
        <w:rPr>
          <w:b/>
          <w:sz w:val="28"/>
        </w:rPr>
      </w:pPr>
    </w:p>
    <w:p w:rsidR="00D46EB6" w:rsidRDefault="00D46EB6" w:rsidP="00D46EB6">
      <w:pPr>
        <w:jc w:val="both"/>
        <w:rPr>
          <w:b/>
          <w:sz w:val="28"/>
        </w:rPr>
      </w:pPr>
      <w:r>
        <w:rPr>
          <w:b/>
          <w:sz w:val="28"/>
        </w:rPr>
        <w:t>E- Diğer Hususlar</w:t>
      </w:r>
    </w:p>
    <w:p w:rsidR="00617919" w:rsidRDefault="00617919" w:rsidP="00D46EB6">
      <w:pPr>
        <w:jc w:val="both"/>
        <w:rPr>
          <w:b/>
          <w:sz w:val="28"/>
        </w:rPr>
      </w:pPr>
    </w:p>
    <w:tbl>
      <w:tblPr>
        <w:tblW w:w="0" w:type="auto"/>
        <w:tblInd w:w="55" w:type="dxa"/>
        <w:tblCellMar>
          <w:left w:w="70" w:type="dxa"/>
          <w:right w:w="70" w:type="dxa"/>
        </w:tblCellMar>
        <w:tblLook w:val="04A0" w:firstRow="1" w:lastRow="0" w:firstColumn="1" w:lastColumn="0" w:noHBand="0" w:noVBand="1"/>
      </w:tblPr>
      <w:tblGrid>
        <w:gridCol w:w="2820"/>
        <w:gridCol w:w="3626"/>
        <w:gridCol w:w="4489"/>
        <w:gridCol w:w="3152"/>
      </w:tblGrid>
      <w:tr w:rsidR="004C3F61" w:rsidRPr="004C3F61" w:rsidTr="00D01042">
        <w:trPr>
          <w:trHeight w:val="360"/>
        </w:trPr>
        <w:tc>
          <w:tcPr>
            <w:tcW w:w="0" w:type="auto"/>
            <w:gridSpan w:val="4"/>
            <w:tcBorders>
              <w:top w:val="nil"/>
              <w:left w:val="nil"/>
              <w:bottom w:val="nil"/>
              <w:right w:val="nil"/>
            </w:tcBorders>
            <w:shd w:val="clear" w:color="auto" w:fill="auto"/>
            <w:noWrap/>
            <w:vAlign w:val="bottom"/>
            <w:hideMark/>
          </w:tcPr>
          <w:p w:rsidR="004C3F61" w:rsidRPr="004C3F61" w:rsidRDefault="004C3F61" w:rsidP="004C3F61">
            <w:pPr>
              <w:jc w:val="center"/>
              <w:rPr>
                <w:rFonts w:ascii="Tahoma" w:hAnsi="Tahoma" w:cs="Tahoma"/>
                <w:b/>
                <w:bCs/>
                <w:color w:val="000000"/>
                <w:sz w:val="28"/>
                <w:szCs w:val="28"/>
              </w:rPr>
            </w:pPr>
            <w:r w:rsidRPr="004C3F61">
              <w:rPr>
                <w:rFonts w:ascii="Tahoma" w:hAnsi="Tahoma" w:cs="Tahoma"/>
                <w:b/>
                <w:bCs/>
                <w:color w:val="000000"/>
                <w:sz w:val="28"/>
                <w:szCs w:val="28"/>
              </w:rPr>
              <w:t>PERFORMANS GÖSTERGELERİNİN İZLENMESİNDEN SORUMLU BİRİMLER</w:t>
            </w:r>
          </w:p>
        </w:tc>
      </w:tr>
      <w:tr w:rsidR="004C3F61" w:rsidRPr="004C3F61" w:rsidTr="00D01042">
        <w:trPr>
          <w:trHeight w:val="300"/>
        </w:trPr>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color w:val="000000"/>
              </w:rPr>
            </w:pPr>
          </w:p>
        </w:tc>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color w:val="000000"/>
              </w:rPr>
            </w:pPr>
          </w:p>
        </w:tc>
      </w:tr>
      <w:tr w:rsidR="004C3F61" w:rsidRPr="004C3F61" w:rsidTr="00D01042">
        <w:trPr>
          <w:trHeight w:val="600"/>
        </w:trPr>
        <w:tc>
          <w:tcPr>
            <w:tcW w:w="0" w:type="auto"/>
            <w:tcBorders>
              <w:top w:val="nil"/>
              <w:left w:val="nil"/>
              <w:bottom w:val="nil"/>
              <w:right w:val="nil"/>
            </w:tcBorders>
            <w:shd w:val="clear" w:color="auto" w:fill="auto"/>
            <w:vAlign w:val="center"/>
            <w:hideMark/>
          </w:tcPr>
          <w:p w:rsidR="004C3F61" w:rsidRPr="004C3F61" w:rsidRDefault="004C3F61" w:rsidP="004C3F61">
            <w:pPr>
              <w:ind w:firstLineChars="100" w:firstLine="240"/>
              <w:rPr>
                <w:rFonts w:ascii="Tahoma" w:hAnsi="Tahoma" w:cs="Tahoma"/>
                <w:b/>
                <w:bCs/>
              </w:rPr>
            </w:pPr>
            <w:r w:rsidRPr="004C3F61">
              <w:rPr>
                <w:rFonts w:ascii="Tahoma" w:hAnsi="Tahoma" w:cs="Tahoma"/>
                <w:b/>
                <w:bCs/>
              </w:rPr>
              <w:t>İdare Adı:</w:t>
            </w:r>
          </w:p>
        </w:tc>
        <w:tc>
          <w:tcPr>
            <w:tcW w:w="0" w:type="auto"/>
            <w:gridSpan w:val="3"/>
            <w:tcBorders>
              <w:top w:val="nil"/>
              <w:left w:val="nil"/>
              <w:bottom w:val="nil"/>
              <w:right w:val="nil"/>
            </w:tcBorders>
            <w:shd w:val="clear" w:color="auto" w:fill="auto"/>
            <w:noWrap/>
            <w:vAlign w:val="center"/>
            <w:hideMark/>
          </w:tcPr>
          <w:p w:rsidR="004C3F61" w:rsidRPr="004C3F61" w:rsidRDefault="004C3F61" w:rsidP="004C3F61">
            <w:pPr>
              <w:rPr>
                <w:rFonts w:ascii="Tahoma" w:hAnsi="Tahoma" w:cs="Tahoma"/>
                <w:b/>
                <w:bCs/>
                <w:color w:val="000000"/>
              </w:rPr>
            </w:pPr>
            <w:bookmarkStart w:id="2" w:name="RANGE!D6"/>
            <w:r w:rsidRPr="004C3F61">
              <w:rPr>
                <w:rFonts w:ascii="Tahoma" w:hAnsi="Tahoma" w:cs="Tahoma"/>
                <w:b/>
                <w:bCs/>
                <w:color w:val="000000"/>
              </w:rPr>
              <w:t>DİCLE ÜNİVERSİTESİ</w:t>
            </w:r>
            <w:bookmarkEnd w:id="2"/>
          </w:p>
        </w:tc>
      </w:tr>
      <w:tr w:rsidR="004C3F61" w:rsidRPr="004C3F61" w:rsidTr="00D01042">
        <w:trPr>
          <w:trHeight w:val="300"/>
        </w:trPr>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rPr>
            </w:pPr>
          </w:p>
        </w:tc>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rPr>
            </w:pPr>
          </w:p>
        </w:tc>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rPr>
            </w:pPr>
          </w:p>
        </w:tc>
        <w:tc>
          <w:tcPr>
            <w:tcW w:w="0" w:type="auto"/>
            <w:tcBorders>
              <w:top w:val="nil"/>
              <w:left w:val="nil"/>
              <w:bottom w:val="nil"/>
              <w:right w:val="nil"/>
            </w:tcBorders>
            <w:shd w:val="clear" w:color="auto" w:fill="auto"/>
            <w:noWrap/>
            <w:vAlign w:val="bottom"/>
            <w:hideMark/>
          </w:tcPr>
          <w:p w:rsidR="004C3F61" w:rsidRPr="004C3F61" w:rsidRDefault="004C3F61" w:rsidP="004C3F61">
            <w:pPr>
              <w:rPr>
                <w:rFonts w:ascii="Tahoma" w:hAnsi="Tahoma" w:cs="Tahoma"/>
              </w:rPr>
            </w:pPr>
          </w:p>
        </w:tc>
      </w:tr>
      <w:tr w:rsidR="004C3F61" w:rsidRPr="004C3F61" w:rsidTr="00D01042">
        <w:trPr>
          <w:trHeight w:val="690"/>
        </w:trPr>
        <w:tc>
          <w:tcPr>
            <w:tcW w:w="0" w:type="auto"/>
            <w:tcBorders>
              <w:top w:val="single" w:sz="4" w:space="0" w:color="auto"/>
              <w:left w:val="single" w:sz="4" w:space="0" w:color="auto"/>
              <w:bottom w:val="single" w:sz="4" w:space="0" w:color="auto"/>
              <w:right w:val="single" w:sz="4" w:space="0" w:color="auto"/>
            </w:tcBorders>
            <w:shd w:val="clear" w:color="000000" w:fill="366092"/>
            <w:vAlign w:val="center"/>
            <w:hideMark/>
          </w:tcPr>
          <w:p w:rsidR="004C3F61" w:rsidRPr="004C3F61" w:rsidRDefault="004C3F61" w:rsidP="004C3F61">
            <w:pPr>
              <w:jc w:val="center"/>
              <w:rPr>
                <w:rFonts w:ascii="Tahoma" w:hAnsi="Tahoma" w:cs="Tahoma"/>
                <w:b/>
                <w:bCs/>
                <w:color w:val="FFFFFF"/>
              </w:rPr>
            </w:pPr>
            <w:r w:rsidRPr="004C3F61">
              <w:rPr>
                <w:rFonts w:ascii="Tahoma" w:hAnsi="Tahoma" w:cs="Tahoma"/>
                <w:b/>
                <w:bCs/>
                <w:color w:val="FFFFFF"/>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C3F61" w:rsidRPr="004C3F61" w:rsidRDefault="004C3F61" w:rsidP="004C3F61">
            <w:pPr>
              <w:jc w:val="center"/>
              <w:rPr>
                <w:rFonts w:ascii="Tahoma" w:hAnsi="Tahoma" w:cs="Tahoma"/>
                <w:b/>
                <w:bCs/>
                <w:color w:val="FFFFFF"/>
              </w:rPr>
            </w:pPr>
            <w:r w:rsidRPr="004C3F61">
              <w:rPr>
                <w:rFonts w:ascii="Tahoma" w:hAnsi="Tahoma" w:cs="Tahoma"/>
                <w:b/>
                <w:bCs/>
                <w:color w:val="FFFFFF"/>
              </w:rPr>
              <w:t>ALT PROGRAM HEDEFİ</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C3F61" w:rsidRPr="004C3F61" w:rsidRDefault="004C3F61" w:rsidP="004C3F61">
            <w:pPr>
              <w:jc w:val="center"/>
              <w:rPr>
                <w:rFonts w:ascii="Tahoma" w:hAnsi="Tahoma" w:cs="Tahoma"/>
                <w:b/>
                <w:bCs/>
                <w:color w:val="FFFFFF"/>
              </w:rPr>
            </w:pPr>
            <w:r w:rsidRPr="004C3F61">
              <w:rPr>
                <w:rFonts w:ascii="Tahoma" w:hAnsi="Tahoma" w:cs="Tahoma"/>
                <w:b/>
                <w:bCs/>
                <w:color w:val="FFFFFF"/>
              </w:rPr>
              <w:t>PERFORMANS GÖSTERGELERİ</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4C3F61" w:rsidRPr="004C3F61" w:rsidRDefault="004C3F61" w:rsidP="004C3F61">
            <w:pPr>
              <w:jc w:val="center"/>
              <w:rPr>
                <w:rFonts w:ascii="Tahoma" w:hAnsi="Tahoma" w:cs="Tahoma"/>
                <w:b/>
                <w:bCs/>
                <w:color w:val="FFFFFF"/>
              </w:rPr>
            </w:pPr>
            <w:r w:rsidRPr="004C3F61">
              <w:rPr>
                <w:rFonts w:ascii="Tahoma" w:hAnsi="Tahoma" w:cs="Tahoma"/>
                <w:b/>
                <w:bCs/>
                <w:color w:val="FFFFFF"/>
              </w:rPr>
              <w:t>SORUMLU BİRİM</w:t>
            </w:r>
          </w:p>
        </w:tc>
      </w:tr>
      <w:tr w:rsidR="004C3F61" w:rsidRPr="004C3F61" w:rsidTr="00D01042">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ARAŞTIRMA, GELİŞTİRME VE YENİLİK</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Araştırma altyapısı projesi tamamlanma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Ar-ge'ye harcanan bütçenin toplam bütçeye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Ar-ge sonucu ortaya çıkan ürünlere ilişkin alınan patent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Ar-ge sonucu ticarileştirilen ürün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Araştırma merkezleri gelir miktarı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Araştırma merkezlerinin sanayi ile yaptığı proje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BAP kapsamında desteklenen araştırma projeleri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Öğretim elemanı başına düşen ar-ge proje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Patent, faydalı model ve endüstriyel tasarım başvuru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Ulusal ve uluslararası kuruluşlar tarafından desteklenen ar-ge projesi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Uluslararası endekslerde yer alan bilimsel yayın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HAYAT BOYU ÖĞRENME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Dezavantajlı gruplara yönelik sosyal entegrasyon ve kapsayıcılığa ilişkin yapılan faaliyet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Eğitim programlarına başvuran kişi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Mezunlara yönelik gerçekleştirilen faaliyet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10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Sürekli Eğitim Merkezi (SEM) ve Dil Merkezi (DİLMER) tarafından mesleki eğitime yönelik verilen sertifika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Tamamlanan sosyal sorumluluk projeleri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Üniversitenin çevrecilik alanlarında aldığı ödül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4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TEDAVİ EDİCİ SAĞLIK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TEDAVİ EDİCİ SAĞLIK </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Ameliyat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UYGULAMA VE ARAŞTIRMA HASTANESİ</w:t>
            </w:r>
          </w:p>
        </w:tc>
      </w:tr>
      <w:tr w:rsidR="004C3F61" w:rsidRPr="004C3F61" w:rsidTr="00D01042">
        <w:trPr>
          <w:trHeight w:val="4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Üniversite hastaneleri nitelikli yatak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UYGULAMA VE ARAŞTIRMA HASTANESİ</w:t>
            </w:r>
          </w:p>
        </w:tc>
      </w:tr>
      <w:tr w:rsidR="004C3F61" w:rsidRPr="004C3F61" w:rsidTr="00D01042">
        <w:trPr>
          <w:trHeight w:val="4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Üniversite hastaneleri yatak doluluk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UYGULAMA VE ARAŞTIRMA HASTANESİ</w:t>
            </w:r>
          </w:p>
        </w:tc>
      </w:tr>
      <w:tr w:rsidR="004C3F61" w:rsidRPr="004C3F61" w:rsidTr="00D01042">
        <w:trPr>
          <w:trHeight w:val="4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Yatan hasta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UYGULAMA VE ARAŞTIRMA HASTANESİ</w:t>
            </w:r>
          </w:p>
        </w:tc>
      </w:tr>
      <w:tr w:rsidR="004C3F61" w:rsidRPr="004C3F61" w:rsidTr="00D01042">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 HİZMETLERİ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ÖĞRETİM ELEMANLARININ MESLEKİ GELİŞİMİ</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 SCI, SCI-Expanded, SSCI ve AHCI kapsamındaki dergilerde öğretim elemanı başına düşen yayın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Araştırma bursundan yararlanan öğrenci sayısı        </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YÖK tarafından öncelikli alanlarında sağlanan burslardan yararlanan doktora öğrenci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10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YÖK tarafından sağlanan yurt dışında yabancı dil yeterliliklerinin artırılmasına yönelik burslardan yararlanan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 Kurulu, Türkiye Bilimler Akademisi ve TÜBİTAK bilim, teşvik ve sanat ödülleri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Doktora eğitimini tamamlayanların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Eğitim bilimleri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Eğitimin program süresinde bitirilme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Fen bilimleri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Kütüphanede bulunan basılı ve elektronik kaynak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KÜTÜPHANE VE DOKÜMANTASYON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Kütüphanede bulunan öğrenci başına düşen basılı ve elektronik kaynak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KÜTÜPHANE VE DOKÜMANTASYON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Kütüphaneden yararlanan kişi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KÜTÜPHANE VE DOKÜMANTASYON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Lisansüstü öğrencilerin toplam öğrenciler içindeki payı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başına düşen eğitim alanı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YAPI İŞLERİ VE TEKNİK DAİRE BAŞKANLIĞI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başına düşen kapalı alan</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YAPI İŞLERİ VE TEKNİK DAİRE BAŞKANLIĞI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değişim programlarından yararlanan öğrencilerin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Öğretim üyesi başına düşen öğrenci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Sağlık bilimleri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Sosyal bilimler kontenjan doluluk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Teknokent veya Teknoloji Transfer Ofisi (TTO) projelerine katılan öğrenci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Uluslararası kuruluşlarla ortak uygulanan eğitim programı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Yabancı dilde eğitim veren program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Yabancı uyruklu akademisyen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PERSONEL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Yabancı uyruklu öğrenci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Yan dal ve çift ana dal programından mezun olanların toplam mezun sayısına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p>
          <w:p w:rsidR="004C3F61" w:rsidRPr="004C3F61" w:rsidRDefault="004C3F61" w:rsidP="004C3F61">
            <w:pPr>
              <w:rPr>
                <w:rFonts w:ascii="Tahoma" w:hAnsi="Tahoma" w:cs="Tahoma"/>
                <w:color w:val="000000"/>
              </w:rPr>
            </w:pPr>
          </w:p>
          <w:p w:rsidR="004C3F61" w:rsidRPr="004C3F61" w:rsidRDefault="004C3F61" w:rsidP="004C3F61">
            <w:pPr>
              <w:rPr>
                <w:rFonts w:ascii="Tahoma" w:hAnsi="Tahoma" w:cs="Tahoma"/>
                <w:color w:val="000000"/>
              </w:rPr>
            </w:pPr>
            <w:r w:rsidRPr="004C3F61">
              <w:rPr>
                <w:rFonts w:ascii="Tahoma" w:hAnsi="Tahoma" w:cs="Tahoma"/>
                <w:color w:val="000000"/>
              </w:rPr>
              <w:t>ÖĞRENCİ İŞLERİ DAİRE BAŞKANLIĞI</w:t>
            </w:r>
          </w:p>
          <w:p w:rsidR="004C3F61" w:rsidRPr="004C3F61" w:rsidRDefault="004C3F61" w:rsidP="004C3F61">
            <w:pPr>
              <w:rPr>
                <w:rFonts w:ascii="Tahoma" w:hAnsi="Tahoma" w:cs="Tahoma"/>
                <w:color w:val="000000"/>
              </w:rPr>
            </w:pPr>
          </w:p>
          <w:p w:rsidR="004C3F61" w:rsidRPr="004C3F61" w:rsidRDefault="004C3F61" w:rsidP="004C3F61">
            <w:pPr>
              <w:rPr>
                <w:rFonts w:ascii="Tahoma" w:hAnsi="Tahoma" w:cs="Tahoma"/>
                <w:color w:val="000000"/>
              </w:rPr>
            </w:pPr>
          </w:p>
          <w:p w:rsidR="004C3F61" w:rsidRPr="004C3F61" w:rsidRDefault="004C3F61" w:rsidP="004C3F61">
            <w:pPr>
              <w:rPr>
                <w:rFonts w:ascii="Tahoma" w:hAnsi="Tahoma" w:cs="Tahoma"/>
                <w:color w:val="000000"/>
              </w:rPr>
            </w:pPr>
          </w:p>
          <w:p w:rsidR="004C3F61" w:rsidRPr="004C3F61" w:rsidRDefault="004C3F61" w:rsidP="004C3F61">
            <w:pPr>
              <w:rPr>
                <w:rFonts w:ascii="Tahoma" w:hAnsi="Tahoma" w:cs="Tahoma"/>
                <w:color w:val="000000"/>
              </w:rPr>
            </w:pPr>
          </w:p>
          <w:p w:rsidR="004C3F61" w:rsidRPr="004C3F61" w:rsidRDefault="004C3F61" w:rsidP="004C3F61">
            <w:pPr>
              <w:rPr>
                <w:rFonts w:ascii="Tahoma" w:hAnsi="Tahoma" w:cs="Tahoma"/>
                <w:color w:val="000000"/>
              </w:rPr>
            </w:pP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p>
          <w:p w:rsidR="004C3F61" w:rsidRPr="004C3F61" w:rsidRDefault="004C3F61" w:rsidP="004C3F61">
            <w:pPr>
              <w:rPr>
                <w:rFonts w:ascii="Tahoma" w:hAnsi="Tahoma" w:cs="Tahoma"/>
                <w:color w:val="000000"/>
              </w:rPr>
            </w:pPr>
            <w:r w:rsidRPr="004C3F61">
              <w:rPr>
                <w:rFonts w:ascii="Tahoma" w:hAnsi="Tahoma" w:cs="Tahoma"/>
                <w:color w:val="000000"/>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Barınma hizmetlerinden yararlanan öğrenci sayısı  </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SAĞLIK, KÜLTÜR VE SPOR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Beslenme hizmetlerinden yararlanan öğrenci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SAĞLIK, KÜLTÜR VE SPOR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başına düşen sosyal donatı alanı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SAĞLIK, KÜLTÜR VE SPOR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Öğrenci kulüp ve topluluk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SAĞLIK, KÜLTÜR VE SPOR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Sosyal, kültürel ve sportif faaliyet sayısı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SAĞLIK, KÜLTÜR VE SPOR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Yükseköğretimde öğrenci başına barınma harcaması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SAĞLIK, KÜLTÜR VE SPOR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Yükseköğretimde öğrenci başına beslenme harcaması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SAĞLIK, KÜLTÜR VE SPOR DAİRE BAŞKANLIĞI</w:t>
            </w:r>
          </w:p>
        </w:tc>
      </w:tr>
      <w:tr w:rsidR="004C3F61" w:rsidRPr="004C3F61" w:rsidTr="00D01042">
        <w:trPr>
          <w:trHeight w:val="7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Yükseköğretimde öğrenci yaşamından memnuniyet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xml:space="preserve">DİCLE ÜNİVERSİTESİ </w:t>
            </w:r>
          </w:p>
        </w:tc>
      </w:tr>
      <w:tr w:rsidR="004C3F61" w:rsidRPr="004C3F61" w:rsidTr="00D01042">
        <w:trPr>
          <w:trHeight w:val="1002"/>
        </w:trPr>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C3F61" w:rsidRPr="004C3F61" w:rsidRDefault="004C3F61" w:rsidP="004C3F61">
            <w:pPr>
              <w:rPr>
                <w:rFonts w:ascii="Tahoma" w:hAnsi="Tahoma" w:cs="Tahoma"/>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Yükseköğretimde öğrencilere sunulan sağlık hizmetinden yararlanan öğrenci sayısının toplam öğrenci sayısına oranı</w:t>
            </w:r>
          </w:p>
        </w:tc>
        <w:tc>
          <w:tcPr>
            <w:tcW w:w="0" w:type="auto"/>
            <w:tcBorders>
              <w:top w:val="nil"/>
              <w:left w:val="nil"/>
              <w:bottom w:val="single" w:sz="4" w:space="0" w:color="auto"/>
              <w:right w:val="single" w:sz="4" w:space="0" w:color="auto"/>
            </w:tcBorders>
            <w:shd w:val="clear" w:color="auto" w:fill="auto"/>
            <w:vAlign w:val="center"/>
            <w:hideMark/>
          </w:tcPr>
          <w:p w:rsidR="004C3F61" w:rsidRPr="004C3F61" w:rsidRDefault="004C3F61" w:rsidP="004C3F61">
            <w:pPr>
              <w:rPr>
                <w:rFonts w:ascii="Tahoma" w:hAnsi="Tahoma" w:cs="Tahoma"/>
                <w:color w:val="000000"/>
              </w:rPr>
            </w:pPr>
            <w:r w:rsidRPr="004C3F61">
              <w:rPr>
                <w:rFonts w:ascii="Tahoma" w:hAnsi="Tahoma" w:cs="Tahoma"/>
                <w:color w:val="000000"/>
              </w:rPr>
              <w:t> </w:t>
            </w:r>
          </w:p>
        </w:tc>
      </w:tr>
    </w:tbl>
    <w:p w:rsidR="006A11D7" w:rsidRDefault="006A11D7" w:rsidP="004C3F61">
      <w:pPr>
        <w:keepNext/>
        <w:spacing w:before="120"/>
        <w:rPr>
          <w:rFonts w:ascii="Tahoma" w:hAnsi="Tahoma" w:cs="Tahoma"/>
          <w:szCs w:val="16"/>
        </w:rPr>
      </w:pPr>
    </w:p>
    <w:p w:rsidR="00D46EB6" w:rsidRPr="006A11D7" w:rsidRDefault="006A11D7" w:rsidP="006A11D7">
      <w:pPr>
        <w:tabs>
          <w:tab w:val="left" w:pos="3890"/>
        </w:tabs>
        <w:rPr>
          <w:rFonts w:ascii="Tahoma" w:hAnsi="Tahoma" w:cs="Tahoma"/>
          <w:szCs w:val="16"/>
        </w:rPr>
      </w:pPr>
      <w:r>
        <w:rPr>
          <w:rFonts w:ascii="Tahoma" w:hAnsi="Tahoma" w:cs="Tahoma"/>
          <w:szCs w:val="16"/>
        </w:rPr>
        <w:tab/>
      </w:r>
    </w:p>
    <w:p w:rsidR="00150F6A" w:rsidRDefault="00150F6A" w:rsidP="003D30F5">
      <w:pPr>
        <w:jc w:val="both"/>
        <w:rPr>
          <w:b/>
          <w:sz w:val="28"/>
        </w:rPr>
      </w:pPr>
    </w:p>
    <w:p w:rsidR="008F07ED" w:rsidRDefault="008F07ED" w:rsidP="003D30F5">
      <w:pPr>
        <w:jc w:val="both"/>
        <w:rPr>
          <w:b/>
          <w:sz w:val="28"/>
        </w:rPr>
      </w:pPr>
    </w:p>
    <w:p w:rsidR="008F07ED" w:rsidRDefault="008F07ED" w:rsidP="003D30F5">
      <w:pPr>
        <w:jc w:val="both"/>
        <w:rPr>
          <w:b/>
          <w:sz w:val="28"/>
        </w:rPr>
      </w:pPr>
    </w:p>
    <w:p w:rsidR="008F07ED" w:rsidRDefault="008F07ED" w:rsidP="003D30F5">
      <w:pPr>
        <w:jc w:val="both"/>
        <w:rPr>
          <w:b/>
          <w:sz w:val="28"/>
        </w:rPr>
      </w:pPr>
    </w:p>
    <w:sectPr w:rsidR="008F07ED" w:rsidSect="004974BA">
      <w:pgSz w:w="16838" w:h="11906" w:orient="landscape"/>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91" w:rsidRDefault="002F1791" w:rsidP="00037E15">
      <w:r>
        <w:separator/>
      </w:r>
    </w:p>
  </w:endnote>
  <w:endnote w:type="continuationSeparator" w:id="0">
    <w:p w:rsidR="002F1791" w:rsidRDefault="002F1791" w:rsidP="0003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TR Arial">
    <w:altName w:val="Times New Roman"/>
    <w:charset w:val="00"/>
    <w:family w:val="roman"/>
    <w:pitch w:val="variable"/>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Myriad Pro Light">
    <w:altName w:val="Arial"/>
    <w:panose1 w:val="00000000000000000000"/>
    <w:charset w:val="00"/>
    <w:family w:val="swiss"/>
    <w:notTrueType/>
    <w:pitch w:val="variable"/>
    <w:sig w:usb0="00000001"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91" w:rsidRDefault="002F1791" w:rsidP="00037E15">
      <w:r>
        <w:separator/>
      </w:r>
    </w:p>
  </w:footnote>
  <w:footnote w:type="continuationSeparator" w:id="0">
    <w:p w:rsidR="002F1791" w:rsidRDefault="002F1791" w:rsidP="00037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50E"/>
    <w:multiLevelType w:val="hybridMultilevel"/>
    <w:tmpl w:val="521090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D300C"/>
    <w:multiLevelType w:val="hybridMultilevel"/>
    <w:tmpl w:val="03BCA4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C389A"/>
    <w:multiLevelType w:val="hybridMultilevel"/>
    <w:tmpl w:val="397A62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F2ABA"/>
    <w:multiLevelType w:val="multilevel"/>
    <w:tmpl w:val="7B60B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32AE7"/>
    <w:multiLevelType w:val="hybridMultilevel"/>
    <w:tmpl w:val="3B5E151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AA042B0"/>
    <w:multiLevelType w:val="hybridMultilevel"/>
    <w:tmpl w:val="FD4020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4221D"/>
    <w:multiLevelType w:val="hybridMultilevel"/>
    <w:tmpl w:val="8F705A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37"/>
    <w:rsid w:val="00023009"/>
    <w:rsid w:val="00034466"/>
    <w:rsid w:val="00037E15"/>
    <w:rsid w:val="00044954"/>
    <w:rsid w:val="00054743"/>
    <w:rsid w:val="00077A0D"/>
    <w:rsid w:val="00085A1C"/>
    <w:rsid w:val="00087FF3"/>
    <w:rsid w:val="000A2951"/>
    <w:rsid w:val="000C2FB2"/>
    <w:rsid w:val="000E351A"/>
    <w:rsid w:val="00106922"/>
    <w:rsid w:val="00112027"/>
    <w:rsid w:val="00133116"/>
    <w:rsid w:val="00150F6A"/>
    <w:rsid w:val="00156853"/>
    <w:rsid w:val="00161241"/>
    <w:rsid w:val="00173E79"/>
    <w:rsid w:val="00186BEE"/>
    <w:rsid w:val="001A4175"/>
    <w:rsid w:val="001B27F1"/>
    <w:rsid w:val="001C2A56"/>
    <w:rsid w:val="001C312E"/>
    <w:rsid w:val="001D5437"/>
    <w:rsid w:val="001E5EF7"/>
    <w:rsid w:val="001F1B8F"/>
    <w:rsid w:val="002108F2"/>
    <w:rsid w:val="00240192"/>
    <w:rsid w:val="0024472C"/>
    <w:rsid w:val="00251FFF"/>
    <w:rsid w:val="00261C83"/>
    <w:rsid w:val="00263424"/>
    <w:rsid w:val="00270E52"/>
    <w:rsid w:val="00271D88"/>
    <w:rsid w:val="00276C33"/>
    <w:rsid w:val="002A51C0"/>
    <w:rsid w:val="002B5796"/>
    <w:rsid w:val="002C27E9"/>
    <w:rsid w:val="002D57CB"/>
    <w:rsid w:val="002F1791"/>
    <w:rsid w:val="002F493A"/>
    <w:rsid w:val="002F7604"/>
    <w:rsid w:val="003037AB"/>
    <w:rsid w:val="00314C1B"/>
    <w:rsid w:val="003252F3"/>
    <w:rsid w:val="003266D2"/>
    <w:rsid w:val="0038470C"/>
    <w:rsid w:val="00393F37"/>
    <w:rsid w:val="003A1002"/>
    <w:rsid w:val="003B5F6A"/>
    <w:rsid w:val="003C5BD7"/>
    <w:rsid w:val="003D30F5"/>
    <w:rsid w:val="003E6EFE"/>
    <w:rsid w:val="00437024"/>
    <w:rsid w:val="00442172"/>
    <w:rsid w:val="004466BC"/>
    <w:rsid w:val="00446C04"/>
    <w:rsid w:val="00451C6F"/>
    <w:rsid w:val="00463E02"/>
    <w:rsid w:val="004974BA"/>
    <w:rsid w:val="004A64A5"/>
    <w:rsid w:val="004A6F04"/>
    <w:rsid w:val="004B2EBC"/>
    <w:rsid w:val="004B38C6"/>
    <w:rsid w:val="004C3F61"/>
    <w:rsid w:val="004C7E3D"/>
    <w:rsid w:val="004F6ADD"/>
    <w:rsid w:val="00505603"/>
    <w:rsid w:val="00514618"/>
    <w:rsid w:val="005221F2"/>
    <w:rsid w:val="00524732"/>
    <w:rsid w:val="005355F2"/>
    <w:rsid w:val="005703AC"/>
    <w:rsid w:val="005A69D7"/>
    <w:rsid w:val="005B6553"/>
    <w:rsid w:val="005C7F5B"/>
    <w:rsid w:val="005D4E69"/>
    <w:rsid w:val="005F6A29"/>
    <w:rsid w:val="00604B5B"/>
    <w:rsid w:val="00605761"/>
    <w:rsid w:val="006103B6"/>
    <w:rsid w:val="00612609"/>
    <w:rsid w:val="00612710"/>
    <w:rsid w:val="00614A11"/>
    <w:rsid w:val="00617919"/>
    <w:rsid w:val="00622CEE"/>
    <w:rsid w:val="00641578"/>
    <w:rsid w:val="0069031D"/>
    <w:rsid w:val="006974A8"/>
    <w:rsid w:val="006A11D7"/>
    <w:rsid w:val="006A3F30"/>
    <w:rsid w:val="006A41E2"/>
    <w:rsid w:val="006B2702"/>
    <w:rsid w:val="006E767D"/>
    <w:rsid w:val="00705107"/>
    <w:rsid w:val="007159B1"/>
    <w:rsid w:val="00722BD8"/>
    <w:rsid w:val="00752437"/>
    <w:rsid w:val="007729A0"/>
    <w:rsid w:val="00780F4C"/>
    <w:rsid w:val="00782F0E"/>
    <w:rsid w:val="007F768B"/>
    <w:rsid w:val="0080005C"/>
    <w:rsid w:val="0080222A"/>
    <w:rsid w:val="00842CD5"/>
    <w:rsid w:val="00854A98"/>
    <w:rsid w:val="008550CC"/>
    <w:rsid w:val="008616A6"/>
    <w:rsid w:val="00865960"/>
    <w:rsid w:val="00875837"/>
    <w:rsid w:val="008943DD"/>
    <w:rsid w:val="00895AF1"/>
    <w:rsid w:val="00896A4A"/>
    <w:rsid w:val="008A1336"/>
    <w:rsid w:val="008A6F4A"/>
    <w:rsid w:val="008C6E75"/>
    <w:rsid w:val="008C6EB6"/>
    <w:rsid w:val="008E45E8"/>
    <w:rsid w:val="008F07ED"/>
    <w:rsid w:val="00900B31"/>
    <w:rsid w:val="00912556"/>
    <w:rsid w:val="00914B5C"/>
    <w:rsid w:val="0093406B"/>
    <w:rsid w:val="00940144"/>
    <w:rsid w:val="00954A9A"/>
    <w:rsid w:val="009604B1"/>
    <w:rsid w:val="00966392"/>
    <w:rsid w:val="00977F32"/>
    <w:rsid w:val="00987137"/>
    <w:rsid w:val="00987EA5"/>
    <w:rsid w:val="00990C13"/>
    <w:rsid w:val="009B0D44"/>
    <w:rsid w:val="00A06793"/>
    <w:rsid w:val="00A16EC5"/>
    <w:rsid w:val="00A32100"/>
    <w:rsid w:val="00A369B7"/>
    <w:rsid w:val="00A42BF1"/>
    <w:rsid w:val="00A51A61"/>
    <w:rsid w:val="00A52D71"/>
    <w:rsid w:val="00A62BF3"/>
    <w:rsid w:val="00A75ED9"/>
    <w:rsid w:val="00A87504"/>
    <w:rsid w:val="00AB2204"/>
    <w:rsid w:val="00AB2BB8"/>
    <w:rsid w:val="00AC296A"/>
    <w:rsid w:val="00AD359D"/>
    <w:rsid w:val="00AE0F9C"/>
    <w:rsid w:val="00AE7F3F"/>
    <w:rsid w:val="00AF051C"/>
    <w:rsid w:val="00AF0BDE"/>
    <w:rsid w:val="00B04E29"/>
    <w:rsid w:val="00B13615"/>
    <w:rsid w:val="00B21F90"/>
    <w:rsid w:val="00B2765D"/>
    <w:rsid w:val="00B306DD"/>
    <w:rsid w:val="00B36190"/>
    <w:rsid w:val="00B461B6"/>
    <w:rsid w:val="00B61134"/>
    <w:rsid w:val="00B81A67"/>
    <w:rsid w:val="00BA7DD2"/>
    <w:rsid w:val="00BB239F"/>
    <w:rsid w:val="00BB3B6B"/>
    <w:rsid w:val="00BC37AB"/>
    <w:rsid w:val="00BC53CC"/>
    <w:rsid w:val="00BD595C"/>
    <w:rsid w:val="00BF635F"/>
    <w:rsid w:val="00C0089C"/>
    <w:rsid w:val="00C10EF1"/>
    <w:rsid w:val="00C21FC1"/>
    <w:rsid w:val="00C30763"/>
    <w:rsid w:val="00C423A3"/>
    <w:rsid w:val="00C743CD"/>
    <w:rsid w:val="00C837F8"/>
    <w:rsid w:val="00CA7AF5"/>
    <w:rsid w:val="00CD28FF"/>
    <w:rsid w:val="00CD6C3F"/>
    <w:rsid w:val="00CE5516"/>
    <w:rsid w:val="00CF05F1"/>
    <w:rsid w:val="00CF69F6"/>
    <w:rsid w:val="00D01042"/>
    <w:rsid w:val="00D04986"/>
    <w:rsid w:val="00D10EBD"/>
    <w:rsid w:val="00D1423E"/>
    <w:rsid w:val="00D14CE5"/>
    <w:rsid w:val="00D239ED"/>
    <w:rsid w:val="00D46EB6"/>
    <w:rsid w:val="00D50692"/>
    <w:rsid w:val="00D57E68"/>
    <w:rsid w:val="00D65632"/>
    <w:rsid w:val="00D85DC3"/>
    <w:rsid w:val="00DC0B54"/>
    <w:rsid w:val="00DD03F9"/>
    <w:rsid w:val="00DF02C1"/>
    <w:rsid w:val="00DF2AC2"/>
    <w:rsid w:val="00DF5EB2"/>
    <w:rsid w:val="00DF6E06"/>
    <w:rsid w:val="00E22195"/>
    <w:rsid w:val="00E22298"/>
    <w:rsid w:val="00E22C59"/>
    <w:rsid w:val="00E255B7"/>
    <w:rsid w:val="00E365DC"/>
    <w:rsid w:val="00E53B69"/>
    <w:rsid w:val="00E55A11"/>
    <w:rsid w:val="00E56456"/>
    <w:rsid w:val="00E75C80"/>
    <w:rsid w:val="00E93235"/>
    <w:rsid w:val="00E956A4"/>
    <w:rsid w:val="00EC36EF"/>
    <w:rsid w:val="00EC55DA"/>
    <w:rsid w:val="00EC7C4C"/>
    <w:rsid w:val="00EE1132"/>
    <w:rsid w:val="00EF01C6"/>
    <w:rsid w:val="00EF0EB0"/>
    <w:rsid w:val="00F102E6"/>
    <w:rsid w:val="00F22314"/>
    <w:rsid w:val="00F304B2"/>
    <w:rsid w:val="00F774C2"/>
    <w:rsid w:val="00F8526D"/>
    <w:rsid w:val="00FC0079"/>
    <w:rsid w:val="00FF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88A8D-6369-4208-A078-88C31DAB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3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8526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F8526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1"/>
    <w:qFormat/>
    <w:rsid w:val="00F8526D"/>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unhideWhenUsed/>
    <w:qFormat/>
    <w:rsid w:val="002F493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alk5">
    <w:name w:val="heading 5"/>
    <w:basedOn w:val="Normal"/>
    <w:next w:val="Normal"/>
    <w:link w:val="Balk5Char"/>
    <w:uiPriority w:val="9"/>
    <w:unhideWhenUsed/>
    <w:qFormat/>
    <w:rsid w:val="002F493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Balk6">
    <w:name w:val="heading 6"/>
    <w:basedOn w:val="Normal"/>
    <w:next w:val="Normal"/>
    <w:link w:val="Balk6Char"/>
    <w:uiPriority w:val="9"/>
    <w:unhideWhenUsed/>
    <w:qFormat/>
    <w:rsid w:val="002F493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Balk7">
    <w:name w:val="heading 7"/>
    <w:basedOn w:val="Normal"/>
    <w:next w:val="Normal"/>
    <w:link w:val="Balk7Char"/>
    <w:uiPriority w:val="9"/>
    <w:unhideWhenUsed/>
    <w:qFormat/>
    <w:rsid w:val="002F493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0F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A42BF1"/>
    <w:pPr>
      <w:ind w:left="720"/>
    </w:pPr>
  </w:style>
  <w:style w:type="character" w:customStyle="1" w:styleId="postbody1">
    <w:name w:val="postbody1"/>
    <w:basedOn w:val="VarsaylanParagrafYazTipi"/>
    <w:rsid w:val="00A42BF1"/>
    <w:rPr>
      <w:sz w:val="18"/>
      <w:szCs w:val="18"/>
    </w:rPr>
  </w:style>
  <w:style w:type="character" w:styleId="Vurgu">
    <w:name w:val="Emphasis"/>
    <w:uiPriority w:val="20"/>
    <w:qFormat/>
    <w:rsid w:val="0038470C"/>
    <w:rPr>
      <w:i/>
      <w:iCs/>
    </w:rPr>
  </w:style>
  <w:style w:type="character" w:styleId="Gl">
    <w:name w:val="Strong"/>
    <w:uiPriority w:val="22"/>
    <w:qFormat/>
    <w:rsid w:val="0038470C"/>
    <w:rPr>
      <w:b/>
      <w:bCs/>
    </w:rPr>
  </w:style>
  <w:style w:type="paragraph" w:styleId="AklamaMetni">
    <w:name w:val="annotation text"/>
    <w:basedOn w:val="Normal"/>
    <w:link w:val="AklamaMetniChar"/>
    <w:rsid w:val="0038470C"/>
    <w:rPr>
      <w:sz w:val="20"/>
      <w:szCs w:val="20"/>
    </w:rPr>
  </w:style>
  <w:style w:type="character" w:customStyle="1" w:styleId="AklamaMetniChar">
    <w:name w:val="Açıklama Metni Char"/>
    <w:basedOn w:val="VarsaylanParagrafYazTipi"/>
    <w:link w:val="AklamaMetni"/>
    <w:rsid w:val="0038470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unhideWhenUsed/>
    <w:rsid w:val="00F774C2"/>
    <w:rPr>
      <w:rFonts w:ascii="Tahoma" w:hAnsi="Tahoma" w:cs="Tahoma"/>
      <w:sz w:val="16"/>
      <w:szCs w:val="16"/>
    </w:rPr>
  </w:style>
  <w:style w:type="character" w:customStyle="1" w:styleId="BalonMetniChar">
    <w:name w:val="Balon Metni Char"/>
    <w:basedOn w:val="VarsaylanParagrafYazTipi"/>
    <w:link w:val="BalonMetni"/>
    <w:uiPriority w:val="99"/>
    <w:rsid w:val="00F774C2"/>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F8526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F8526D"/>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1"/>
    <w:rsid w:val="00F8526D"/>
    <w:rPr>
      <w:rFonts w:ascii="Arial" w:eastAsia="Times New Roman" w:hAnsi="Arial" w:cs="Times New Roman"/>
      <w:b/>
      <w:bCs/>
      <w:sz w:val="26"/>
      <w:szCs w:val="26"/>
      <w:lang w:eastAsia="tr-TR"/>
    </w:rPr>
  </w:style>
  <w:style w:type="paragraph" w:styleId="NormalWeb">
    <w:name w:val="Normal (Web)"/>
    <w:basedOn w:val="Normal"/>
    <w:uiPriority w:val="99"/>
    <w:rsid w:val="00F8526D"/>
    <w:pPr>
      <w:spacing w:before="120" w:after="120"/>
    </w:pPr>
  </w:style>
  <w:style w:type="character" w:customStyle="1" w:styleId="altcizgilietiket1">
    <w:name w:val="altcizgilietiket1"/>
    <w:basedOn w:val="VarsaylanParagrafYazTipi"/>
    <w:rsid w:val="00F8526D"/>
  </w:style>
  <w:style w:type="paragraph" w:customStyle="1" w:styleId="altcizgilietiket">
    <w:name w:val="altcizgilietiket"/>
    <w:basedOn w:val="Normal"/>
    <w:rsid w:val="00F8526D"/>
    <w:pPr>
      <w:pBdr>
        <w:bottom w:val="single" w:sz="6" w:space="0" w:color="F5F5F5"/>
      </w:pBdr>
      <w:spacing w:before="100" w:beforeAutospacing="1" w:after="100" w:afterAutospacing="1"/>
      <w:jc w:val="right"/>
    </w:pPr>
  </w:style>
  <w:style w:type="paragraph" w:styleId="bekMetni">
    <w:name w:val="Block Text"/>
    <w:basedOn w:val="Normal"/>
    <w:rsid w:val="00F8526D"/>
    <w:pPr>
      <w:spacing w:line="480" w:lineRule="auto"/>
      <w:ind w:left="142" w:right="95"/>
      <w:jc w:val="both"/>
    </w:pPr>
    <w:rPr>
      <w:rFonts w:ascii="Arial" w:hAnsi="Arial" w:cs="Arial"/>
      <w:bCs/>
    </w:rPr>
  </w:style>
  <w:style w:type="paragraph" w:styleId="AltBilgi">
    <w:name w:val="footer"/>
    <w:basedOn w:val="Normal"/>
    <w:link w:val="AltBilgiChar"/>
    <w:uiPriority w:val="99"/>
    <w:rsid w:val="00F8526D"/>
    <w:pPr>
      <w:tabs>
        <w:tab w:val="center" w:pos="4536"/>
        <w:tab w:val="right" w:pos="9072"/>
      </w:tabs>
    </w:pPr>
  </w:style>
  <w:style w:type="character" w:customStyle="1" w:styleId="AltBilgiChar">
    <w:name w:val="Alt Bilgi Char"/>
    <w:basedOn w:val="VarsaylanParagrafYazTipi"/>
    <w:link w:val="AltBilgi"/>
    <w:uiPriority w:val="99"/>
    <w:rsid w:val="00F8526D"/>
    <w:rPr>
      <w:rFonts w:ascii="Times New Roman" w:eastAsia="Times New Roman" w:hAnsi="Times New Roman" w:cs="Times New Roman"/>
      <w:sz w:val="24"/>
      <w:szCs w:val="24"/>
      <w:lang w:eastAsia="tr-TR"/>
    </w:rPr>
  </w:style>
  <w:style w:type="character" w:styleId="SayfaNumaras">
    <w:name w:val="page number"/>
    <w:basedOn w:val="VarsaylanParagrafYazTipi"/>
    <w:rsid w:val="00F8526D"/>
  </w:style>
  <w:style w:type="table" w:styleId="TabloKlavuzu">
    <w:name w:val="Table Grid"/>
    <w:basedOn w:val="NormalTablo"/>
    <w:uiPriority w:val="59"/>
    <w:rsid w:val="00F8526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1">
    <w:name w:val="Gövde Metni 21"/>
    <w:basedOn w:val="Normal"/>
    <w:rsid w:val="00F8526D"/>
    <w:pPr>
      <w:tabs>
        <w:tab w:val="left" w:pos="2340"/>
      </w:tabs>
      <w:spacing w:line="360" w:lineRule="atLeast"/>
      <w:ind w:left="65"/>
      <w:jc w:val="both"/>
    </w:pPr>
    <w:rPr>
      <w:rFonts w:ascii="Arial" w:hAnsi="Arial" w:cs="Arial"/>
      <w:sz w:val="22"/>
      <w:szCs w:val="20"/>
      <w:lang w:val="en-GB" w:eastAsia="ko-KR"/>
    </w:rPr>
  </w:style>
  <w:style w:type="paragraph" w:customStyle="1" w:styleId="maddebasl">
    <w:name w:val="maddebasl"/>
    <w:basedOn w:val="Normal"/>
    <w:rsid w:val="00F8526D"/>
    <w:pPr>
      <w:spacing w:before="100" w:beforeAutospacing="1" w:after="100" w:afterAutospacing="1"/>
    </w:pPr>
  </w:style>
  <w:style w:type="paragraph" w:customStyle="1" w:styleId="nor">
    <w:name w:val="nor"/>
    <w:basedOn w:val="Normal"/>
    <w:rsid w:val="00F8526D"/>
    <w:pPr>
      <w:spacing w:before="100" w:beforeAutospacing="1" w:after="100" w:afterAutospacing="1"/>
    </w:pPr>
  </w:style>
  <w:style w:type="paragraph" w:styleId="stBilgi">
    <w:name w:val="header"/>
    <w:basedOn w:val="Normal"/>
    <w:link w:val="stBilgiChar"/>
    <w:uiPriority w:val="99"/>
    <w:rsid w:val="00F8526D"/>
    <w:pPr>
      <w:tabs>
        <w:tab w:val="center" w:pos="4536"/>
        <w:tab w:val="right" w:pos="9072"/>
      </w:tabs>
    </w:pPr>
  </w:style>
  <w:style w:type="character" w:customStyle="1" w:styleId="stBilgiChar">
    <w:name w:val="Üst Bilgi Char"/>
    <w:basedOn w:val="VarsaylanParagrafYazTipi"/>
    <w:link w:val="stBilgi"/>
    <w:uiPriority w:val="99"/>
    <w:rsid w:val="00F8526D"/>
    <w:rPr>
      <w:rFonts w:ascii="Times New Roman" w:eastAsia="Times New Roman" w:hAnsi="Times New Roman" w:cs="Times New Roman"/>
      <w:sz w:val="24"/>
      <w:szCs w:val="24"/>
      <w:lang w:eastAsia="tr-TR"/>
    </w:rPr>
  </w:style>
  <w:style w:type="character" w:styleId="Kpr">
    <w:name w:val="Hyperlink"/>
    <w:uiPriority w:val="99"/>
    <w:rsid w:val="00F8526D"/>
    <w:rPr>
      <w:color w:val="0000FF"/>
      <w:u w:val="single"/>
    </w:rPr>
  </w:style>
  <w:style w:type="character" w:customStyle="1" w:styleId="yazialancerceve1">
    <w:name w:val="yazialancerceve1"/>
    <w:rsid w:val="00F8526D"/>
    <w:rPr>
      <w:rFonts w:ascii="Verdana" w:hAnsi="Verdana" w:hint="default"/>
      <w:color w:val="000000"/>
      <w:sz w:val="16"/>
      <w:szCs w:val="16"/>
      <w:bdr w:val="none" w:sz="0" w:space="0" w:color="auto" w:frame="1"/>
    </w:rPr>
  </w:style>
  <w:style w:type="character" w:customStyle="1" w:styleId="HTMLncedenBiimlendirilmiChar">
    <w:name w:val="HTML Önceden Biçimlendirilmiş Char"/>
    <w:link w:val="HTMLncedenBiimlendirilmi"/>
    <w:uiPriority w:val="99"/>
    <w:rsid w:val="00F8526D"/>
    <w:rPr>
      <w:rFonts w:ascii="Tahoma" w:hAnsi="Tahoma" w:cs="Tahoma"/>
      <w:sz w:val="16"/>
      <w:szCs w:val="16"/>
    </w:rPr>
  </w:style>
  <w:style w:type="paragraph" w:styleId="HTMLncedenBiimlendirilmi">
    <w:name w:val="HTML Preformatted"/>
    <w:basedOn w:val="Normal"/>
    <w:link w:val="HTMLncedenBiimlendirilmiChar"/>
    <w:uiPriority w:val="99"/>
    <w:unhideWhenUsed/>
    <w:rsid w:val="00F8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heme="minorHAnsi" w:hAnsi="Tahoma" w:cs="Tahoma"/>
      <w:sz w:val="16"/>
      <w:szCs w:val="16"/>
      <w:lang w:eastAsia="en-US"/>
    </w:rPr>
  </w:style>
  <w:style w:type="character" w:customStyle="1" w:styleId="HTMLncedenBiimlendirilmiChar1">
    <w:name w:val="HTML Önceden Biçimlendirilmiş Char1"/>
    <w:basedOn w:val="VarsaylanParagrafYazTipi"/>
    <w:rsid w:val="00F8526D"/>
    <w:rPr>
      <w:rFonts w:ascii="Consolas" w:eastAsia="Times New Roman" w:hAnsi="Consolas" w:cs="Times New Roman"/>
      <w:sz w:val="20"/>
      <w:szCs w:val="20"/>
      <w:lang w:eastAsia="tr-TR"/>
    </w:rPr>
  </w:style>
  <w:style w:type="character" w:customStyle="1" w:styleId="z-FormunstChar">
    <w:name w:val="z-Formun Üstü Char"/>
    <w:link w:val="z-Formunst"/>
    <w:uiPriority w:val="99"/>
    <w:rsid w:val="00F8526D"/>
    <w:rPr>
      <w:rFonts w:ascii="Arial" w:hAnsi="Arial" w:cs="Arial"/>
      <w:vanish/>
      <w:sz w:val="16"/>
      <w:szCs w:val="16"/>
    </w:rPr>
  </w:style>
  <w:style w:type="paragraph" w:styleId="z-Formunst">
    <w:name w:val="HTML Top of Form"/>
    <w:basedOn w:val="Normal"/>
    <w:next w:val="Normal"/>
    <w:link w:val="z-FormunstChar"/>
    <w:hidden/>
    <w:uiPriority w:val="99"/>
    <w:unhideWhenUsed/>
    <w:rsid w:val="00F8526D"/>
    <w:pPr>
      <w:pBdr>
        <w:bottom w:val="single" w:sz="6" w:space="1" w:color="auto"/>
      </w:pBdr>
      <w:jc w:val="center"/>
    </w:pPr>
    <w:rPr>
      <w:rFonts w:ascii="Arial" w:eastAsiaTheme="minorHAnsi" w:hAnsi="Arial" w:cs="Arial"/>
      <w:vanish/>
      <w:sz w:val="16"/>
      <w:szCs w:val="16"/>
      <w:lang w:eastAsia="en-US"/>
    </w:rPr>
  </w:style>
  <w:style w:type="character" w:customStyle="1" w:styleId="z-FormunstChar1">
    <w:name w:val="z-Formun Üstü Char1"/>
    <w:basedOn w:val="VarsaylanParagrafYazTipi"/>
    <w:rsid w:val="00F8526D"/>
    <w:rPr>
      <w:rFonts w:ascii="Arial" w:eastAsia="Times New Roman" w:hAnsi="Arial" w:cs="Arial"/>
      <w:vanish/>
      <w:sz w:val="16"/>
      <w:szCs w:val="16"/>
      <w:lang w:eastAsia="tr-TR"/>
    </w:rPr>
  </w:style>
  <w:style w:type="character" w:customStyle="1" w:styleId="z-FormunAltChar">
    <w:name w:val="z-Formun Altı Char"/>
    <w:link w:val="z-FormunAlt"/>
    <w:uiPriority w:val="99"/>
    <w:rsid w:val="00F8526D"/>
    <w:rPr>
      <w:rFonts w:ascii="Arial" w:hAnsi="Arial" w:cs="Arial"/>
      <w:vanish/>
      <w:sz w:val="16"/>
      <w:szCs w:val="16"/>
    </w:rPr>
  </w:style>
  <w:style w:type="paragraph" w:styleId="z-FormunAlt">
    <w:name w:val="HTML Bottom of Form"/>
    <w:basedOn w:val="Normal"/>
    <w:next w:val="Normal"/>
    <w:link w:val="z-FormunAltChar"/>
    <w:hidden/>
    <w:uiPriority w:val="99"/>
    <w:unhideWhenUsed/>
    <w:rsid w:val="00F8526D"/>
    <w:pPr>
      <w:pBdr>
        <w:top w:val="single" w:sz="6" w:space="1" w:color="auto"/>
      </w:pBdr>
      <w:jc w:val="center"/>
    </w:pPr>
    <w:rPr>
      <w:rFonts w:ascii="Arial" w:eastAsiaTheme="minorHAnsi" w:hAnsi="Arial" w:cs="Arial"/>
      <w:vanish/>
      <w:sz w:val="16"/>
      <w:szCs w:val="16"/>
      <w:lang w:eastAsia="en-US"/>
    </w:rPr>
  </w:style>
  <w:style w:type="character" w:customStyle="1" w:styleId="z-FormunAltChar1">
    <w:name w:val="z-Formun Altı Char1"/>
    <w:basedOn w:val="VarsaylanParagrafYazTipi"/>
    <w:rsid w:val="00F8526D"/>
    <w:rPr>
      <w:rFonts w:ascii="Arial" w:eastAsia="Times New Roman" w:hAnsi="Arial" w:cs="Arial"/>
      <w:vanish/>
      <w:sz w:val="16"/>
      <w:szCs w:val="16"/>
      <w:lang w:eastAsia="tr-TR"/>
    </w:rPr>
  </w:style>
  <w:style w:type="paragraph" w:customStyle="1" w:styleId="menucercevebeyaz">
    <w:name w:val="menucercevebeyaz"/>
    <w:basedOn w:val="Normal"/>
    <w:rsid w:val="00F8526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lang w:val="en-US" w:eastAsia="en-US"/>
    </w:rPr>
  </w:style>
  <w:style w:type="character" w:styleId="AklamaBavurusu">
    <w:name w:val="annotation reference"/>
    <w:rsid w:val="00F8526D"/>
    <w:rPr>
      <w:sz w:val="16"/>
      <w:szCs w:val="16"/>
    </w:rPr>
  </w:style>
  <w:style w:type="paragraph" w:styleId="AklamaKonusu">
    <w:name w:val="annotation subject"/>
    <w:basedOn w:val="AklamaMetni"/>
    <w:next w:val="AklamaMetni"/>
    <w:link w:val="AklamaKonusuChar"/>
    <w:rsid w:val="00F8526D"/>
    <w:rPr>
      <w:b/>
      <w:bCs/>
      <w:lang w:val="x-none" w:eastAsia="x-none"/>
    </w:rPr>
  </w:style>
  <w:style w:type="character" w:customStyle="1" w:styleId="AklamaKonusuChar">
    <w:name w:val="Açıklama Konusu Char"/>
    <w:basedOn w:val="AklamaMetniChar"/>
    <w:link w:val="AklamaKonusu"/>
    <w:rsid w:val="00F8526D"/>
    <w:rPr>
      <w:rFonts w:ascii="Times New Roman" w:eastAsia="Times New Roman" w:hAnsi="Times New Roman" w:cs="Times New Roman"/>
      <w:b/>
      <w:bCs/>
      <w:sz w:val="20"/>
      <w:szCs w:val="20"/>
      <w:lang w:val="x-none" w:eastAsia="x-none"/>
    </w:rPr>
  </w:style>
  <w:style w:type="character" w:customStyle="1" w:styleId="Normal1">
    <w:name w:val="Normal1"/>
    <w:rsid w:val="00F8526D"/>
    <w:rPr>
      <w:rFonts w:ascii="TR Arial" w:hAnsi="TR Arial"/>
      <w:sz w:val="24"/>
      <w:szCs w:val="24"/>
    </w:rPr>
  </w:style>
  <w:style w:type="paragraph" w:styleId="GvdeMetni">
    <w:name w:val="Body Text"/>
    <w:aliases w:val=" Char Char"/>
    <w:basedOn w:val="Normal"/>
    <w:link w:val="GvdeMetniChar"/>
    <w:uiPriority w:val="1"/>
    <w:qFormat/>
    <w:rsid w:val="00F8526D"/>
    <w:pPr>
      <w:suppressAutoHyphens/>
      <w:jc w:val="both"/>
    </w:pPr>
    <w:rPr>
      <w:lang w:val="x-none" w:eastAsia="ar-SA"/>
    </w:rPr>
  </w:style>
  <w:style w:type="character" w:customStyle="1" w:styleId="GvdeMetniChar">
    <w:name w:val="Gövde Metni Char"/>
    <w:aliases w:val=" Char Char Char"/>
    <w:basedOn w:val="VarsaylanParagrafYazTipi"/>
    <w:link w:val="GvdeMetni"/>
    <w:uiPriority w:val="1"/>
    <w:rsid w:val="00F8526D"/>
    <w:rPr>
      <w:rFonts w:ascii="Times New Roman" w:eastAsia="Times New Roman" w:hAnsi="Times New Roman" w:cs="Times New Roman"/>
      <w:sz w:val="24"/>
      <w:szCs w:val="24"/>
      <w:lang w:val="x-none" w:eastAsia="ar-SA"/>
    </w:rPr>
  </w:style>
  <w:style w:type="numbering" w:customStyle="1" w:styleId="ListeYok1">
    <w:name w:val="Liste Yok1"/>
    <w:next w:val="ListeYok"/>
    <w:uiPriority w:val="99"/>
    <w:semiHidden/>
    <w:unhideWhenUsed/>
    <w:rsid w:val="00F8526D"/>
  </w:style>
  <w:style w:type="character" w:customStyle="1" w:styleId="mw-headline">
    <w:name w:val="mw-headline"/>
    <w:basedOn w:val="VarsaylanParagrafYazTipi"/>
    <w:rsid w:val="00F8526D"/>
  </w:style>
  <w:style w:type="character" w:customStyle="1" w:styleId="mw-editsection">
    <w:name w:val="mw-editsection"/>
    <w:basedOn w:val="VarsaylanParagrafYazTipi"/>
    <w:rsid w:val="00F8526D"/>
  </w:style>
  <w:style w:type="character" w:customStyle="1" w:styleId="mw-editsection-bracket">
    <w:name w:val="mw-editsection-bracket"/>
    <w:basedOn w:val="VarsaylanParagrafYazTipi"/>
    <w:rsid w:val="00F8526D"/>
  </w:style>
  <w:style w:type="character" w:customStyle="1" w:styleId="mw-editsection-divider">
    <w:name w:val="mw-editsection-divider"/>
    <w:basedOn w:val="VarsaylanParagrafYazTipi"/>
    <w:rsid w:val="00F8526D"/>
  </w:style>
  <w:style w:type="paragraph" w:styleId="AralkYok">
    <w:name w:val="No Spacing"/>
    <w:uiPriority w:val="1"/>
    <w:qFormat/>
    <w:rsid w:val="00F8526D"/>
    <w:pPr>
      <w:spacing w:after="0" w:line="240" w:lineRule="auto"/>
    </w:pPr>
    <w:rPr>
      <w:rFonts w:ascii="Calibri" w:eastAsia="Calibri" w:hAnsi="Calibri" w:cs="Times New Roman"/>
    </w:rPr>
  </w:style>
  <w:style w:type="character" w:customStyle="1" w:styleId="selected-databases">
    <w:name w:val="selected-databases"/>
    <w:rsid w:val="00F8526D"/>
  </w:style>
  <w:style w:type="character" w:customStyle="1" w:styleId="underline-title">
    <w:name w:val="underline-title"/>
    <w:rsid w:val="00F8526D"/>
  </w:style>
  <w:style w:type="character" w:customStyle="1" w:styleId="slug-doi-wrapper">
    <w:name w:val="slug-doi-wrapper"/>
    <w:rsid w:val="00F8526D"/>
  </w:style>
  <w:style w:type="character" w:customStyle="1" w:styleId="slug-doi">
    <w:name w:val="slug-doi"/>
    <w:rsid w:val="00F8526D"/>
  </w:style>
  <w:style w:type="paragraph" w:styleId="Altyaz">
    <w:name w:val="Subtitle"/>
    <w:basedOn w:val="Normal"/>
    <w:next w:val="Normal"/>
    <w:link w:val="AltyazChar"/>
    <w:uiPriority w:val="99"/>
    <w:qFormat/>
    <w:rsid w:val="00F8526D"/>
    <w:pPr>
      <w:numPr>
        <w:ilvl w:val="1"/>
      </w:numPr>
    </w:pPr>
    <w:rPr>
      <w:rFonts w:ascii="Calibri" w:eastAsia="MS ????" w:hAnsi="Calibri"/>
      <w:i/>
      <w:iCs/>
      <w:noProof/>
      <w:color w:val="4F81BD"/>
      <w:spacing w:val="15"/>
      <w:lang w:val="en-US" w:eastAsia="en-US"/>
    </w:rPr>
  </w:style>
  <w:style w:type="character" w:customStyle="1" w:styleId="AltyazChar">
    <w:name w:val="Altyazı Char"/>
    <w:basedOn w:val="VarsaylanParagrafYazTipi"/>
    <w:link w:val="Altyaz"/>
    <w:uiPriority w:val="99"/>
    <w:rsid w:val="00F8526D"/>
    <w:rPr>
      <w:rFonts w:ascii="Calibri" w:eastAsia="MS ????" w:hAnsi="Calibri" w:cs="Times New Roman"/>
      <w:i/>
      <w:iCs/>
      <w:noProof/>
      <w:color w:val="4F81BD"/>
      <w:spacing w:val="15"/>
      <w:sz w:val="24"/>
      <w:szCs w:val="24"/>
      <w:lang w:val="en-US"/>
    </w:rPr>
  </w:style>
  <w:style w:type="character" w:customStyle="1" w:styleId="apple-converted-space">
    <w:name w:val="apple-converted-space"/>
    <w:rsid w:val="00F8526D"/>
  </w:style>
  <w:style w:type="paragraph" w:styleId="KonuBal">
    <w:name w:val="Title"/>
    <w:basedOn w:val="Normal"/>
    <w:next w:val="Normal"/>
    <w:link w:val="KonuBalChar"/>
    <w:uiPriority w:val="10"/>
    <w:qFormat/>
    <w:rsid w:val="00F8526D"/>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KonuBalChar">
    <w:name w:val="Konu Başlığı Char"/>
    <w:basedOn w:val="VarsaylanParagrafYazTipi"/>
    <w:link w:val="KonuBal"/>
    <w:uiPriority w:val="10"/>
    <w:rsid w:val="00F8526D"/>
    <w:rPr>
      <w:rFonts w:ascii="Cambria" w:eastAsia="Times New Roman" w:hAnsi="Cambria" w:cs="Times New Roman"/>
      <w:color w:val="17365D"/>
      <w:spacing w:val="5"/>
      <w:kern w:val="28"/>
      <w:sz w:val="52"/>
      <w:szCs w:val="52"/>
      <w:lang w:val="en-US"/>
    </w:rPr>
  </w:style>
  <w:style w:type="character" w:styleId="HafifVurgulama">
    <w:name w:val="Subtle Emphasis"/>
    <w:uiPriority w:val="19"/>
    <w:qFormat/>
    <w:rsid w:val="00F8526D"/>
    <w:rPr>
      <w:i/>
      <w:iCs/>
      <w:color w:val="808080"/>
    </w:rPr>
  </w:style>
  <w:style w:type="paragraph" w:styleId="GvdeMetniGirintisi">
    <w:name w:val="Body Text Indent"/>
    <w:basedOn w:val="Normal"/>
    <w:link w:val="GvdeMetniGirintisiChar"/>
    <w:rsid w:val="00F8526D"/>
    <w:pPr>
      <w:suppressAutoHyphens/>
      <w:spacing w:line="360" w:lineRule="auto"/>
      <w:ind w:left="851" w:hanging="851"/>
      <w:jc w:val="both"/>
    </w:pPr>
    <w:rPr>
      <w:spacing w:val="8"/>
      <w:kern w:val="1"/>
      <w:szCs w:val="20"/>
      <w:lang w:eastAsia="ar-SA"/>
    </w:rPr>
  </w:style>
  <w:style w:type="character" w:customStyle="1" w:styleId="GvdeMetniGirintisiChar">
    <w:name w:val="Gövde Metni Girintisi Char"/>
    <w:basedOn w:val="VarsaylanParagrafYazTipi"/>
    <w:link w:val="GvdeMetniGirintisi"/>
    <w:rsid w:val="00F8526D"/>
    <w:rPr>
      <w:rFonts w:ascii="Times New Roman" w:eastAsia="Times New Roman" w:hAnsi="Times New Roman" w:cs="Times New Roman"/>
      <w:spacing w:val="8"/>
      <w:kern w:val="1"/>
      <w:sz w:val="24"/>
      <w:szCs w:val="20"/>
      <w:lang w:eastAsia="ar-SA"/>
    </w:rPr>
  </w:style>
  <w:style w:type="character" w:customStyle="1" w:styleId="hps">
    <w:name w:val="hps"/>
    <w:rsid w:val="00F8526D"/>
  </w:style>
  <w:style w:type="paragraph" w:customStyle="1" w:styleId="ListeParagraf1">
    <w:name w:val="Liste Paragraf1"/>
    <w:basedOn w:val="Normal"/>
    <w:rsid w:val="00F8526D"/>
    <w:pPr>
      <w:spacing w:after="200" w:line="276" w:lineRule="auto"/>
      <w:ind w:left="720"/>
      <w:contextualSpacing/>
    </w:pPr>
    <w:rPr>
      <w:rFonts w:ascii="Calibri" w:hAnsi="Calibri"/>
      <w:sz w:val="22"/>
      <w:szCs w:val="22"/>
    </w:rPr>
  </w:style>
  <w:style w:type="paragraph" w:customStyle="1" w:styleId="frfield">
    <w:name w:val="fr_field"/>
    <w:basedOn w:val="Normal"/>
    <w:rsid w:val="00F8526D"/>
    <w:pPr>
      <w:spacing w:before="100" w:beforeAutospacing="1" w:after="100" w:afterAutospacing="1"/>
    </w:pPr>
  </w:style>
  <w:style w:type="paragraph" w:customStyle="1" w:styleId="OZETBASLIK">
    <w:name w:val="OZET_BASLIK"/>
    <w:basedOn w:val="Balk1"/>
    <w:link w:val="OZETBASLIKChar"/>
    <w:autoRedefine/>
    <w:rsid w:val="00F8526D"/>
    <w:pPr>
      <w:keepLines/>
      <w:spacing w:before="0" w:after="0"/>
    </w:pPr>
    <w:rPr>
      <w:rFonts w:ascii="Times New Roman" w:hAnsi="Times New Roman" w:cs="Times New Roman"/>
      <w:b w:val="0"/>
      <w:bCs w:val="0"/>
      <w:color w:val="000000"/>
      <w:kern w:val="0"/>
      <w:sz w:val="24"/>
      <w:szCs w:val="24"/>
      <w:lang w:val="en-GB" w:eastAsia="en-US"/>
    </w:rPr>
  </w:style>
  <w:style w:type="character" w:customStyle="1" w:styleId="OZETBASLIKChar">
    <w:name w:val="OZET_BASLIK Char"/>
    <w:link w:val="OZETBASLIK"/>
    <w:locked/>
    <w:rsid w:val="00F8526D"/>
    <w:rPr>
      <w:rFonts w:ascii="Times New Roman" w:eastAsia="Times New Roman" w:hAnsi="Times New Roman" w:cs="Times New Roman"/>
      <w:color w:val="000000"/>
      <w:sz w:val="24"/>
      <w:szCs w:val="24"/>
      <w:lang w:val="en-GB"/>
    </w:rPr>
  </w:style>
  <w:style w:type="character" w:styleId="zlenenKpr">
    <w:name w:val="FollowedHyperlink"/>
    <w:basedOn w:val="VarsaylanParagrafYazTipi"/>
    <w:uiPriority w:val="99"/>
    <w:unhideWhenUsed/>
    <w:rsid w:val="00F8526D"/>
    <w:rPr>
      <w:color w:val="800080"/>
      <w:u w:val="single"/>
    </w:rPr>
  </w:style>
  <w:style w:type="paragraph" w:customStyle="1" w:styleId="xl63">
    <w:name w:val="xl63"/>
    <w:basedOn w:val="Normal"/>
    <w:rsid w:val="00F8526D"/>
    <w:pPr>
      <w:spacing w:before="100" w:beforeAutospacing="1" w:after="100" w:afterAutospacing="1"/>
    </w:pPr>
    <w:rPr>
      <w:sz w:val="16"/>
      <w:szCs w:val="16"/>
    </w:rPr>
  </w:style>
  <w:style w:type="paragraph" w:customStyle="1" w:styleId="xl64">
    <w:name w:val="xl64"/>
    <w:basedOn w:val="Normal"/>
    <w:rsid w:val="00F8526D"/>
    <w:pPr>
      <w:spacing w:before="100" w:beforeAutospacing="1" w:after="100" w:afterAutospacing="1"/>
    </w:pPr>
    <w:rPr>
      <w:sz w:val="16"/>
      <w:szCs w:val="16"/>
    </w:rPr>
  </w:style>
  <w:style w:type="paragraph" w:customStyle="1" w:styleId="xl65">
    <w:name w:val="xl65"/>
    <w:basedOn w:val="Normal"/>
    <w:rsid w:val="00F8526D"/>
    <w:pPr>
      <w:spacing w:before="100" w:beforeAutospacing="1" w:after="100" w:afterAutospacing="1"/>
      <w:jc w:val="center"/>
    </w:pPr>
    <w:rPr>
      <w:sz w:val="16"/>
      <w:szCs w:val="16"/>
    </w:rPr>
  </w:style>
  <w:style w:type="paragraph" w:customStyle="1" w:styleId="xl66">
    <w:name w:val="xl66"/>
    <w:basedOn w:val="Normal"/>
    <w:rsid w:val="00F8526D"/>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7">
    <w:name w:val="xl67"/>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Normal"/>
    <w:rsid w:val="00F8526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69">
    <w:name w:val="xl69"/>
    <w:basedOn w:val="Normal"/>
    <w:rsid w:val="00F8526D"/>
    <w:pPr>
      <w:pBdr>
        <w:top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Normal"/>
    <w:rsid w:val="00F8526D"/>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1">
    <w:name w:val="xl71"/>
    <w:basedOn w:val="Normal"/>
    <w:rsid w:val="00F8526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2">
    <w:name w:val="xl72"/>
    <w:basedOn w:val="Normal"/>
    <w:rsid w:val="00F85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3">
    <w:name w:val="xl73"/>
    <w:basedOn w:val="Normal"/>
    <w:rsid w:val="00F8526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F8526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F8526D"/>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6">
    <w:name w:val="xl76"/>
    <w:basedOn w:val="Normal"/>
    <w:rsid w:val="00F8526D"/>
    <w:pPr>
      <w:pBdr>
        <w:bottom w:val="double" w:sz="6" w:space="0" w:color="auto"/>
      </w:pBdr>
      <w:spacing w:before="100" w:beforeAutospacing="1" w:after="100" w:afterAutospacing="1"/>
      <w:jc w:val="center"/>
    </w:pPr>
    <w:rPr>
      <w:b/>
      <w:bCs/>
    </w:rPr>
  </w:style>
  <w:style w:type="paragraph" w:customStyle="1" w:styleId="xl77">
    <w:name w:val="xl77"/>
    <w:basedOn w:val="Normal"/>
    <w:rsid w:val="00F8526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8">
    <w:name w:val="xl78"/>
    <w:basedOn w:val="Normal"/>
    <w:rsid w:val="00F8526D"/>
    <w:pPr>
      <w:pBdr>
        <w:top w:val="single" w:sz="4" w:space="0" w:color="auto"/>
        <w:left w:val="single" w:sz="4" w:space="0" w:color="auto"/>
        <w:bottom w:val="double" w:sz="6" w:space="0" w:color="auto"/>
      </w:pBdr>
      <w:spacing w:before="100" w:beforeAutospacing="1" w:after="100" w:afterAutospacing="1"/>
      <w:jc w:val="center"/>
    </w:pPr>
    <w:rPr>
      <w:b/>
      <w:bCs/>
    </w:rPr>
  </w:style>
  <w:style w:type="paragraph" w:customStyle="1" w:styleId="xl79">
    <w:name w:val="xl79"/>
    <w:basedOn w:val="Normal"/>
    <w:rsid w:val="00F8526D"/>
    <w:pPr>
      <w:pBdr>
        <w:top w:val="single" w:sz="4" w:space="0" w:color="auto"/>
        <w:bottom w:val="double" w:sz="6" w:space="0" w:color="auto"/>
      </w:pBdr>
      <w:spacing w:before="100" w:beforeAutospacing="1" w:after="100" w:afterAutospacing="1"/>
      <w:jc w:val="center"/>
    </w:pPr>
    <w:rPr>
      <w:b/>
      <w:bCs/>
    </w:rPr>
  </w:style>
  <w:style w:type="paragraph" w:customStyle="1" w:styleId="xl80">
    <w:name w:val="xl80"/>
    <w:basedOn w:val="Normal"/>
    <w:rsid w:val="00F8526D"/>
    <w:pPr>
      <w:pBdr>
        <w:top w:val="single" w:sz="4" w:space="0" w:color="auto"/>
        <w:bottom w:val="double" w:sz="6" w:space="0" w:color="auto"/>
        <w:right w:val="single" w:sz="4" w:space="0" w:color="auto"/>
      </w:pBdr>
      <w:spacing w:before="100" w:beforeAutospacing="1" w:after="100" w:afterAutospacing="1"/>
      <w:jc w:val="center"/>
    </w:pPr>
    <w:rPr>
      <w:b/>
      <w:bCs/>
    </w:rPr>
  </w:style>
  <w:style w:type="paragraph" w:customStyle="1" w:styleId="xl81">
    <w:name w:val="xl81"/>
    <w:basedOn w:val="Normal"/>
    <w:rsid w:val="00F8526D"/>
    <w:pPr>
      <w:pBdr>
        <w:left w:val="single" w:sz="4" w:space="0" w:color="auto"/>
        <w:bottom w:val="double" w:sz="6" w:space="0" w:color="auto"/>
      </w:pBdr>
      <w:spacing w:before="100" w:beforeAutospacing="1" w:after="100" w:afterAutospacing="1"/>
      <w:jc w:val="center"/>
    </w:pPr>
    <w:rPr>
      <w:b/>
      <w:bCs/>
    </w:rPr>
  </w:style>
  <w:style w:type="paragraph" w:customStyle="1" w:styleId="xl82">
    <w:name w:val="xl82"/>
    <w:basedOn w:val="Normal"/>
    <w:rsid w:val="00F8526D"/>
    <w:pPr>
      <w:pBdr>
        <w:bottom w:val="double" w:sz="6" w:space="0" w:color="auto"/>
        <w:right w:val="single" w:sz="4" w:space="0" w:color="auto"/>
      </w:pBdr>
      <w:spacing w:before="100" w:beforeAutospacing="1" w:after="100" w:afterAutospacing="1"/>
      <w:jc w:val="center"/>
    </w:pPr>
    <w:rPr>
      <w:b/>
      <w:bCs/>
    </w:rPr>
  </w:style>
  <w:style w:type="paragraph" w:customStyle="1" w:styleId="xl83">
    <w:name w:val="xl83"/>
    <w:basedOn w:val="Normal"/>
    <w:rsid w:val="00F8526D"/>
    <w:pPr>
      <w:pBdr>
        <w:top w:val="single" w:sz="8" w:space="0" w:color="auto"/>
        <w:left w:val="single" w:sz="4" w:space="0" w:color="auto"/>
      </w:pBdr>
      <w:spacing w:before="100" w:beforeAutospacing="1" w:after="100" w:afterAutospacing="1"/>
      <w:jc w:val="center"/>
    </w:pPr>
    <w:rPr>
      <w:rFonts w:ascii="Arial Narrow" w:hAnsi="Arial Narrow"/>
      <w:b/>
      <w:bCs/>
      <w:sz w:val="16"/>
      <w:szCs w:val="16"/>
    </w:rPr>
  </w:style>
  <w:style w:type="paragraph" w:customStyle="1" w:styleId="xl84">
    <w:name w:val="xl84"/>
    <w:basedOn w:val="Normal"/>
    <w:rsid w:val="00F8526D"/>
    <w:pPr>
      <w:pBdr>
        <w:left w:val="single" w:sz="4" w:space="0" w:color="auto"/>
      </w:pBdr>
      <w:spacing w:before="100" w:beforeAutospacing="1" w:after="100" w:afterAutospacing="1"/>
      <w:jc w:val="center"/>
    </w:pPr>
    <w:rPr>
      <w:rFonts w:ascii="Arial Narrow" w:hAnsi="Arial Narrow"/>
      <w:b/>
      <w:bCs/>
      <w:sz w:val="16"/>
      <w:szCs w:val="16"/>
    </w:rPr>
  </w:style>
  <w:style w:type="paragraph" w:customStyle="1" w:styleId="xl85">
    <w:name w:val="xl85"/>
    <w:basedOn w:val="Normal"/>
    <w:rsid w:val="00F8526D"/>
    <w:pPr>
      <w:pBdr>
        <w:top w:val="single" w:sz="8"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6">
    <w:name w:val="xl86"/>
    <w:basedOn w:val="Normal"/>
    <w:rsid w:val="00F8526D"/>
    <w:pPr>
      <w:pBdr>
        <w:top w:val="single" w:sz="8"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7">
    <w:name w:val="xl87"/>
    <w:basedOn w:val="Normal"/>
    <w:rsid w:val="00F8526D"/>
    <w:pPr>
      <w:pBdr>
        <w:top w:val="single" w:sz="4" w:space="0" w:color="000000"/>
        <w:left w:val="single" w:sz="4" w:space="0" w:color="auto"/>
        <w:bottom w:val="single" w:sz="4" w:space="0" w:color="000000"/>
        <w:right w:val="single" w:sz="4" w:space="0" w:color="000000"/>
      </w:pBdr>
      <w:spacing w:before="100" w:beforeAutospacing="1" w:after="100" w:afterAutospacing="1"/>
    </w:pPr>
    <w:rPr>
      <w:sz w:val="16"/>
      <w:szCs w:val="16"/>
    </w:rPr>
  </w:style>
  <w:style w:type="paragraph" w:customStyle="1" w:styleId="xl88">
    <w:name w:val="xl88"/>
    <w:basedOn w:val="Normal"/>
    <w:rsid w:val="00F8526D"/>
    <w:pPr>
      <w:pBdr>
        <w:top w:val="single" w:sz="4" w:space="0" w:color="000000"/>
        <w:left w:val="single" w:sz="4" w:space="0" w:color="000000"/>
        <w:bottom w:val="single" w:sz="4" w:space="0" w:color="000000"/>
        <w:right w:val="single" w:sz="4" w:space="0" w:color="auto"/>
      </w:pBdr>
      <w:spacing w:before="100" w:beforeAutospacing="1" w:after="100" w:afterAutospacing="1"/>
      <w:jc w:val="center"/>
    </w:pPr>
    <w:rPr>
      <w:sz w:val="16"/>
      <w:szCs w:val="16"/>
    </w:rPr>
  </w:style>
  <w:style w:type="paragraph" w:customStyle="1" w:styleId="xl89">
    <w:name w:val="xl89"/>
    <w:basedOn w:val="Normal"/>
    <w:rsid w:val="00F8526D"/>
    <w:pPr>
      <w:pBdr>
        <w:top w:val="single" w:sz="4" w:space="0" w:color="000000"/>
        <w:left w:val="single" w:sz="4" w:space="0" w:color="auto"/>
        <w:bottom w:val="single" w:sz="4" w:space="0" w:color="auto"/>
        <w:right w:val="single" w:sz="4" w:space="0" w:color="000000"/>
      </w:pBdr>
      <w:spacing w:before="100" w:beforeAutospacing="1" w:after="100" w:afterAutospacing="1"/>
    </w:pPr>
    <w:rPr>
      <w:sz w:val="16"/>
      <w:szCs w:val="16"/>
    </w:rPr>
  </w:style>
  <w:style w:type="paragraph" w:customStyle="1" w:styleId="xl90">
    <w:name w:val="xl90"/>
    <w:basedOn w:val="Normal"/>
    <w:rsid w:val="00F8526D"/>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sz w:val="16"/>
      <w:szCs w:val="16"/>
    </w:rPr>
  </w:style>
  <w:style w:type="paragraph" w:customStyle="1" w:styleId="xl91">
    <w:name w:val="xl91"/>
    <w:basedOn w:val="Normal"/>
    <w:rsid w:val="00F8526D"/>
    <w:pPr>
      <w:pBdr>
        <w:top w:val="single" w:sz="4" w:space="0" w:color="000000"/>
        <w:left w:val="single" w:sz="4" w:space="0" w:color="000000"/>
        <w:bottom w:val="single" w:sz="4" w:space="0" w:color="auto"/>
        <w:right w:val="single" w:sz="4" w:space="0" w:color="auto"/>
      </w:pBdr>
      <w:spacing w:before="100" w:beforeAutospacing="1" w:after="100" w:afterAutospacing="1"/>
      <w:jc w:val="center"/>
    </w:pPr>
    <w:rPr>
      <w:sz w:val="16"/>
      <w:szCs w:val="16"/>
    </w:rPr>
  </w:style>
  <w:style w:type="character" w:customStyle="1" w:styleId="Balk4Char">
    <w:name w:val="Başlık 4 Char"/>
    <w:basedOn w:val="VarsaylanParagrafYazTipi"/>
    <w:link w:val="Balk4"/>
    <w:uiPriority w:val="9"/>
    <w:rsid w:val="002F493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F493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2F493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2F493A"/>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2F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493A"/>
    <w:pPr>
      <w:widowControl w:val="0"/>
      <w:autoSpaceDE w:val="0"/>
      <w:autoSpaceDN w:val="0"/>
    </w:pPr>
    <w:rPr>
      <w:sz w:val="22"/>
      <w:szCs w:val="22"/>
      <w:lang w:bidi="tr-TR"/>
    </w:rPr>
  </w:style>
  <w:style w:type="table" w:customStyle="1" w:styleId="TableGrid">
    <w:name w:val="TableGrid"/>
    <w:rsid w:val="002F493A"/>
    <w:pPr>
      <w:spacing w:after="0" w:line="240" w:lineRule="auto"/>
    </w:pPr>
    <w:rPr>
      <w:rFonts w:eastAsiaTheme="minorEastAsia"/>
      <w:lang w:eastAsia="tr-TR"/>
    </w:rPr>
    <w:tblPr>
      <w:tblCellMar>
        <w:top w:w="0" w:type="dxa"/>
        <w:left w:w="0" w:type="dxa"/>
        <w:bottom w:w="0" w:type="dxa"/>
        <w:right w:w="0" w:type="dxa"/>
      </w:tblCellMar>
    </w:tblPr>
  </w:style>
  <w:style w:type="table" w:styleId="AkKlavuz-Vurgu6">
    <w:name w:val="Light Grid Accent 6"/>
    <w:basedOn w:val="NormalTablo"/>
    <w:uiPriority w:val="62"/>
    <w:rsid w:val="002F49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Pa15">
    <w:name w:val="Pa15"/>
    <w:basedOn w:val="Default"/>
    <w:next w:val="Default"/>
    <w:uiPriority w:val="99"/>
    <w:rsid w:val="002F493A"/>
    <w:pPr>
      <w:spacing w:line="221" w:lineRule="atLeast"/>
    </w:pPr>
    <w:rPr>
      <w:rFonts w:ascii="Myriad Pro Light" w:hAnsi="Myriad Pro Light" w:cstheme="minorBidi"/>
      <w:color w:val="auto"/>
    </w:rPr>
  </w:style>
  <w:style w:type="character" w:customStyle="1" w:styleId="slabtext">
    <w:name w:val="slabtext"/>
    <w:basedOn w:val="VarsaylanParagrafYazTipi"/>
    <w:rsid w:val="002F493A"/>
  </w:style>
  <w:style w:type="table" w:customStyle="1" w:styleId="TabloKlavuzu1">
    <w:name w:val="Tablo Kılavuzu1"/>
    <w:basedOn w:val="NormalTablo"/>
    <w:next w:val="TabloKlavuzu"/>
    <w:uiPriority w:val="59"/>
    <w:rsid w:val="003C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C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C0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0089C"/>
  </w:style>
  <w:style w:type="table" w:customStyle="1" w:styleId="TabloKlavuzu4">
    <w:name w:val="Tablo Kılavuzu4"/>
    <w:basedOn w:val="NormalTablo"/>
    <w:next w:val="TabloKlavuzu"/>
    <w:uiPriority w:val="59"/>
    <w:rsid w:val="00C0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150F6A"/>
    <w:pPr>
      <w:pBdr>
        <w:left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3">
    <w:name w:val="xl93"/>
    <w:basedOn w:val="Normal"/>
    <w:rsid w:val="00150F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4">
    <w:name w:val="xl94"/>
    <w:basedOn w:val="Normal"/>
    <w:rsid w:val="00150F6A"/>
    <w:pPr>
      <w:pBdr>
        <w:left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95">
    <w:name w:val="xl9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6">
    <w:name w:val="xl96"/>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rPr>
  </w:style>
  <w:style w:type="paragraph" w:customStyle="1" w:styleId="xl97">
    <w:name w:val="xl97"/>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rPr>
  </w:style>
  <w:style w:type="paragraph" w:customStyle="1" w:styleId="xl98">
    <w:name w:val="xl98"/>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ahoma" w:hAnsi="Tahoma" w:cs="Tahoma"/>
      <w:b/>
      <w:bCs/>
      <w:sz w:val="20"/>
      <w:szCs w:val="20"/>
    </w:rPr>
  </w:style>
  <w:style w:type="paragraph" w:customStyle="1" w:styleId="xl99">
    <w:name w:val="xl99"/>
    <w:basedOn w:val="Normal"/>
    <w:rsid w:val="00150F6A"/>
    <w:pPr>
      <w:spacing w:before="100" w:beforeAutospacing="1" w:after="100" w:afterAutospacing="1"/>
      <w:textAlignment w:val="center"/>
    </w:pPr>
    <w:rPr>
      <w:rFonts w:ascii="Tahoma" w:hAnsi="Tahoma" w:cs="Tahoma"/>
      <w:sz w:val="20"/>
      <w:szCs w:val="20"/>
    </w:rPr>
  </w:style>
  <w:style w:type="paragraph" w:customStyle="1" w:styleId="xl100">
    <w:name w:val="xl100"/>
    <w:basedOn w:val="Normal"/>
    <w:rsid w:val="00150F6A"/>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1">
    <w:name w:val="xl101"/>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2">
    <w:name w:val="xl102"/>
    <w:basedOn w:val="Normal"/>
    <w:rsid w:val="00150F6A"/>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3">
    <w:name w:val="xl103"/>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4">
    <w:name w:val="xl104"/>
    <w:basedOn w:val="Normal"/>
    <w:rsid w:val="00150F6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05">
    <w:name w:val="xl105"/>
    <w:basedOn w:val="Normal"/>
    <w:rsid w:val="00150F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rPr>
  </w:style>
  <w:style w:type="paragraph" w:customStyle="1" w:styleId="xl106">
    <w:name w:val="xl106"/>
    <w:basedOn w:val="Normal"/>
    <w:rsid w:val="00150F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Tahoma" w:hAnsi="Tahoma" w:cs="Tahoma"/>
      <w:b/>
      <w:bCs/>
      <w:sz w:val="20"/>
      <w:szCs w:val="20"/>
    </w:rPr>
  </w:style>
  <w:style w:type="paragraph" w:customStyle="1" w:styleId="xl107">
    <w:name w:val="xl107"/>
    <w:basedOn w:val="Normal"/>
    <w:rsid w:val="00150F6A"/>
    <w:pPr>
      <w:spacing w:before="100" w:beforeAutospacing="1" w:after="100" w:afterAutospacing="1"/>
      <w:jc w:val="right"/>
      <w:textAlignment w:val="center"/>
    </w:pPr>
    <w:rPr>
      <w:rFonts w:ascii="Tahoma" w:hAnsi="Tahoma" w:cs="Tahoma"/>
      <w:sz w:val="20"/>
      <w:szCs w:val="20"/>
    </w:rPr>
  </w:style>
  <w:style w:type="paragraph" w:customStyle="1" w:styleId="xl108">
    <w:name w:val="xl108"/>
    <w:basedOn w:val="Normal"/>
    <w:rsid w:val="00150F6A"/>
    <w:pPr>
      <w:pBdr>
        <w:top w:val="single" w:sz="4" w:space="0" w:color="auto"/>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09">
    <w:name w:val="xl109"/>
    <w:basedOn w:val="Normal"/>
    <w:rsid w:val="00150F6A"/>
    <w:pPr>
      <w:pBdr>
        <w:top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0">
    <w:name w:val="xl110"/>
    <w:basedOn w:val="Normal"/>
    <w:rsid w:val="00150F6A"/>
    <w:pPr>
      <w:pBdr>
        <w:left w:val="single" w:sz="4" w:space="0" w:color="auto"/>
        <w:bottom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1">
    <w:name w:val="xl111"/>
    <w:basedOn w:val="Normal"/>
    <w:rsid w:val="00150F6A"/>
    <w:pPr>
      <w:pBdr>
        <w:bottom w:val="single" w:sz="4" w:space="0" w:color="auto"/>
        <w:right w:val="single" w:sz="4" w:space="0" w:color="auto"/>
      </w:pBdr>
      <w:spacing w:before="100" w:beforeAutospacing="1" w:after="100" w:afterAutospacing="1"/>
      <w:textAlignment w:val="center"/>
    </w:pPr>
    <w:rPr>
      <w:rFonts w:ascii="Tahoma" w:hAnsi="Tahoma" w:cs="Tahoma"/>
      <w:b/>
      <w:bCs/>
      <w:sz w:val="20"/>
      <w:szCs w:val="20"/>
    </w:rPr>
  </w:style>
  <w:style w:type="paragraph" w:customStyle="1" w:styleId="xl112">
    <w:name w:val="xl112"/>
    <w:basedOn w:val="Normal"/>
    <w:rsid w:val="00150F6A"/>
    <w:pPr>
      <w:spacing w:before="100" w:beforeAutospacing="1" w:after="100" w:afterAutospacing="1"/>
      <w:jc w:val="center"/>
      <w:textAlignment w:val="center"/>
    </w:pPr>
    <w:rPr>
      <w:rFonts w:ascii="Tahoma" w:hAnsi="Tahoma" w:cs="Tahoma"/>
      <w:b/>
      <w:bCs/>
      <w:sz w:val="32"/>
      <w:szCs w:val="32"/>
    </w:rPr>
  </w:style>
  <w:style w:type="paragraph" w:customStyle="1" w:styleId="xl113">
    <w:name w:val="xl113"/>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4">
    <w:name w:val="xl114"/>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5">
    <w:name w:val="xl115"/>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6">
    <w:name w:val="xl116"/>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7">
    <w:name w:val="xl117"/>
    <w:basedOn w:val="Normal"/>
    <w:rsid w:val="00150F6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8">
    <w:name w:val="xl118"/>
    <w:basedOn w:val="Normal"/>
    <w:rsid w:val="00150F6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19">
    <w:name w:val="xl119"/>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0">
    <w:name w:val="xl120"/>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1">
    <w:name w:val="xl121"/>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2">
    <w:name w:val="xl122"/>
    <w:basedOn w:val="Normal"/>
    <w:rsid w:val="00150F6A"/>
    <w:pPr>
      <w:pBdr>
        <w:bottom w:val="single" w:sz="4" w:space="0" w:color="auto"/>
      </w:pBdr>
      <w:spacing w:before="100" w:beforeAutospacing="1" w:after="100" w:afterAutospacing="1"/>
      <w:textAlignment w:val="center"/>
    </w:pPr>
    <w:rPr>
      <w:rFonts w:ascii="Tahoma" w:hAnsi="Tahoma" w:cs="Tahoma"/>
      <w:b/>
      <w:bCs/>
    </w:rPr>
  </w:style>
  <w:style w:type="paragraph" w:customStyle="1" w:styleId="xl123">
    <w:name w:val="xl123"/>
    <w:basedOn w:val="Normal"/>
    <w:rsid w:val="00150F6A"/>
    <w:pPr>
      <w:spacing w:before="100" w:beforeAutospacing="1" w:after="100" w:afterAutospacing="1"/>
      <w:jc w:val="center"/>
      <w:textAlignment w:val="center"/>
    </w:pPr>
    <w:rPr>
      <w:rFonts w:ascii="Tahoma" w:hAnsi="Tahoma" w:cs="Tahoma"/>
      <w:b/>
      <w:bCs/>
    </w:rPr>
  </w:style>
  <w:style w:type="paragraph" w:customStyle="1" w:styleId="xl124">
    <w:name w:val="xl124"/>
    <w:basedOn w:val="Normal"/>
    <w:rsid w:val="00150F6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150F6A"/>
    <w:pPr>
      <w:pBdr>
        <w:top w:val="single" w:sz="4" w:space="0" w:color="auto"/>
        <w:bottom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6">
    <w:name w:val="xl126"/>
    <w:basedOn w:val="Normal"/>
    <w:rsid w:val="00150F6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sz w:val="20"/>
      <w:szCs w:val="20"/>
    </w:rPr>
  </w:style>
  <w:style w:type="paragraph" w:customStyle="1" w:styleId="xl127">
    <w:name w:val="xl127"/>
    <w:basedOn w:val="Normal"/>
    <w:rsid w:val="00150F6A"/>
    <w:pPr>
      <w:pBdr>
        <w:top w:val="single" w:sz="4" w:space="0" w:color="auto"/>
        <w:lef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8">
    <w:name w:val="xl128"/>
    <w:basedOn w:val="Normal"/>
    <w:rsid w:val="00150F6A"/>
    <w:pPr>
      <w:pBdr>
        <w:top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29">
    <w:name w:val="xl129"/>
    <w:basedOn w:val="Normal"/>
    <w:rsid w:val="00150F6A"/>
    <w:pPr>
      <w:pBdr>
        <w:top w:val="single" w:sz="4"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0">
    <w:name w:val="xl130"/>
    <w:basedOn w:val="Normal"/>
    <w:rsid w:val="00150F6A"/>
    <w:pPr>
      <w:pBdr>
        <w:left w:val="single" w:sz="4" w:space="0" w:color="auto"/>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1">
    <w:name w:val="xl131"/>
    <w:basedOn w:val="Normal"/>
    <w:rsid w:val="00150F6A"/>
    <w:pPr>
      <w:pBdr>
        <w:bottom w:val="single" w:sz="8" w:space="0" w:color="auto"/>
      </w:pBdr>
      <w:shd w:val="clear" w:color="000000" w:fill="F2F2F2"/>
      <w:spacing w:before="100" w:beforeAutospacing="1" w:after="100" w:afterAutospacing="1"/>
      <w:jc w:val="center"/>
      <w:textAlignment w:val="center"/>
    </w:pPr>
    <w:rPr>
      <w:rFonts w:ascii="Tahoma" w:hAnsi="Tahoma" w:cs="Tahoma"/>
      <w:b/>
      <w:bCs/>
    </w:rPr>
  </w:style>
  <w:style w:type="paragraph" w:customStyle="1" w:styleId="xl132">
    <w:name w:val="xl132"/>
    <w:basedOn w:val="Normal"/>
    <w:rsid w:val="00150F6A"/>
    <w:pPr>
      <w:pBdr>
        <w:bottom w:val="single" w:sz="8" w:space="0" w:color="auto"/>
        <w:right w:val="single" w:sz="4" w:space="0" w:color="auto"/>
      </w:pBdr>
      <w:shd w:val="clear" w:color="000000" w:fill="F2F2F2"/>
      <w:spacing w:before="100" w:beforeAutospacing="1" w:after="100" w:afterAutospacing="1"/>
      <w:jc w:val="center"/>
      <w:textAlignment w:val="center"/>
    </w:pPr>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240">
      <w:bodyDiv w:val="1"/>
      <w:marLeft w:val="0"/>
      <w:marRight w:val="0"/>
      <w:marTop w:val="0"/>
      <w:marBottom w:val="0"/>
      <w:divBdr>
        <w:top w:val="none" w:sz="0" w:space="0" w:color="auto"/>
        <w:left w:val="none" w:sz="0" w:space="0" w:color="auto"/>
        <w:bottom w:val="none" w:sz="0" w:space="0" w:color="auto"/>
        <w:right w:val="none" w:sz="0" w:space="0" w:color="auto"/>
      </w:divBdr>
    </w:div>
    <w:div w:id="78452666">
      <w:bodyDiv w:val="1"/>
      <w:marLeft w:val="0"/>
      <w:marRight w:val="0"/>
      <w:marTop w:val="0"/>
      <w:marBottom w:val="0"/>
      <w:divBdr>
        <w:top w:val="none" w:sz="0" w:space="0" w:color="auto"/>
        <w:left w:val="none" w:sz="0" w:space="0" w:color="auto"/>
        <w:bottom w:val="none" w:sz="0" w:space="0" w:color="auto"/>
        <w:right w:val="none" w:sz="0" w:space="0" w:color="auto"/>
      </w:divBdr>
    </w:div>
    <w:div w:id="81337482">
      <w:bodyDiv w:val="1"/>
      <w:marLeft w:val="0"/>
      <w:marRight w:val="0"/>
      <w:marTop w:val="0"/>
      <w:marBottom w:val="0"/>
      <w:divBdr>
        <w:top w:val="none" w:sz="0" w:space="0" w:color="auto"/>
        <w:left w:val="none" w:sz="0" w:space="0" w:color="auto"/>
        <w:bottom w:val="none" w:sz="0" w:space="0" w:color="auto"/>
        <w:right w:val="none" w:sz="0" w:space="0" w:color="auto"/>
      </w:divBdr>
    </w:div>
    <w:div w:id="85276971">
      <w:bodyDiv w:val="1"/>
      <w:marLeft w:val="0"/>
      <w:marRight w:val="0"/>
      <w:marTop w:val="0"/>
      <w:marBottom w:val="0"/>
      <w:divBdr>
        <w:top w:val="none" w:sz="0" w:space="0" w:color="auto"/>
        <w:left w:val="none" w:sz="0" w:space="0" w:color="auto"/>
        <w:bottom w:val="none" w:sz="0" w:space="0" w:color="auto"/>
        <w:right w:val="none" w:sz="0" w:space="0" w:color="auto"/>
      </w:divBdr>
    </w:div>
    <w:div w:id="97142389">
      <w:bodyDiv w:val="1"/>
      <w:marLeft w:val="0"/>
      <w:marRight w:val="0"/>
      <w:marTop w:val="0"/>
      <w:marBottom w:val="0"/>
      <w:divBdr>
        <w:top w:val="none" w:sz="0" w:space="0" w:color="auto"/>
        <w:left w:val="none" w:sz="0" w:space="0" w:color="auto"/>
        <w:bottom w:val="none" w:sz="0" w:space="0" w:color="auto"/>
        <w:right w:val="none" w:sz="0" w:space="0" w:color="auto"/>
      </w:divBdr>
    </w:div>
    <w:div w:id="149299582">
      <w:bodyDiv w:val="1"/>
      <w:marLeft w:val="0"/>
      <w:marRight w:val="0"/>
      <w:marTop w:val="0"/>
      <w:marBottom w:val="0"/>
      <w:divBdr>
        <w:top w:val="none" w:sz="0" w:space="0" w:color="auto"/>
        <w:left w:val="none" w:sz="0" w:space="0" w:color="auto"/>
        <w:bottom w:val="none" w:sz="0" w:space="0" w:color="auto"/>
        <w:right w:val="none" w:sz="0" w:space="0" w:color="auto"/>
      </w:divBdr>
    </w:div>
    <w:div w:id="157811883">
      <w:bodyDiv w:val="1"/>
      <w:marLeft w:val="0"/>
      <w:marRight w:val="0"/>
      <w:marTop w:val="0"/>
      <w:marBottom w:val="0"/>
      <w:divBdr>
        <w:top w:val="none" w:sz="0" w:space="0" w:color="auto"/>
        <w:left w:val="none" w:sz="0" w:space="0" w:color="auto"/>
        <w:bottom w:val="none" w:sz="0" w:space="0" w:color="auto"/>
        <w:right w:val="none" w:sz="0" w:space="0" w:color="auto"/>
      </w:divBdr>
    </w:div>
    <w:div w:id="161897846">
      <w:bodyDiv w:val="1"/>
      <w:marLeft w:val="0"/>
      <w:marRight w:val="0"/>
      <w:marTop w:val="0"/>
      <w:marBottom w:val="0"/>
      <w:divBdr>
        <w:top w:val="none" w:sz="0" w:space="0" w:color="auto"/>
        <w:left w:val="none" w:sz="0" w:space="0" w:color="auto"/>
        <w:bottom w:val="none" w:sz="0" w:space="0" w:color="auto"/>
        <w:right w:val="none" w:sz="0" w:space="0" w:color="auto"/>
      </w:divBdr>
    </w:div>
    <w:div w:id="185951892">
      <w:bodyDiv w:val="1"/>
      <w:marLeft w:val="0"/>
      <w:marRight w:val="0"/>
      <w:marTop w:val="0"/>
      <w:marBottom w:val="0"/>
      <w:divBdr>
        <w:top w:val="none" w:sz="0" w:space="0" w:color="auto"/>
        <w:left w:val="none" w:sz="0" w:space="0" w:color="auto"/>
        <w:bottom w:val="none" w:sz="0" w:space="0" w:color="auto"/>
        <w:right w:val="none" w:sz="0" w:space="0" w:color="auto"/>
      </w:divBdr>
    </w:div>
    <w:div w:id="250743396">
      <w:bodyDiv w:val="1"/>
      <w:marLeft w:val="0"/>
      <w:marRight w:val="0"/>
      <w:marTop w:val="0"/>
      <w:marBottom w:val="0"/>
      <w:divBdr>
        <w:top w:val="none" w:sz="0" w:space="0" w:color="auto"/>
        <w:left w:val="none" w:sz="0" w:space="0" w:color="auto"/>
        <w:bottom w:val="none" w:sz="0" w:space="0" w:color="auto"/>
        <w:right w:val="none" w:sz="0" w:space="0" w:color="auto"/>
      </w:divBdr>
    </w:div>
    <w:div w:id="270862740">
      <w:bodyDiv w:val="1"/>
      <w:marLeft w:val="0"/>
      <w:marRight w:val="0"/>
      <w:marTop w:val="0"/>
      <w:marBottom w:val="0"/>
      <w:divBdr>
        <w:top w:val="none" w:sz="0" w:space="0" w:color="auto"/>
        <w:left w:val="none" w:sz="0" w:space="0" w:color="auto"/>
        <w:bottom w:val="none" w:sz="0" w:space="0" w:color="auto"/>
        <w:right w:val="none" w:sz="0" w:space="0" w:color="auto"/>
      </w:divBdr>
    </w:div>
    <w:div w:id="318386401">
      <w:bodyDiv w:val="1"/>
      <w:marLeft w:val="0"/>
      <w:marRight w:val="0"/>
      <w:marTop w:val="0"/>
      <w:marBottom w:val="0"/>
      <w:divBdr>
        <w:top w:val="none" w:sz="0" w:space="0" w:color="auto"/>
        <w:left w:val="none" w:sz="0" w:space="0" w:color="auto"/>
        <w:bottom w:val="none" w:sz="0" w:space="0" w:color="auto"/>
        <w:right w:val="none" w:sz="0" w:space="0" w:color="auto"/>
      </w:divBdr>
    </w:div>
    <w:div w:id="363214343">
      <w:bodyDiv w:val="1"/>
      <w:marLeft w:val="0"/>
      <w:marRight w:val="0"/>
      <w:marTop w:val="0"/>
      <w:marBottom w:val="0"/>
      <w:divBdr>
        <w:top w:val="none" w:sz="0" w:space="0" w:color="auto"/>
        <w:left w:val="none" w:sz="0" w:space="0" w:color="auto"/>
        <w:bottom w:val="none" w:sz="0" w:space="0" w:color="auto"/>
        <w:right w:val="none" w:sz="0" w:space="0" w:color="auto"/>
      </w:divBdr>
    </w:div>
    <w:div w:id="364991616">
      <w:bodyDiv w:val="1"/>
      <w:marLeft w:val="0"/>
      <w:marRight w:val="0"/>
      <w:marTop w:val="0"/>
      <w:marBottom w:val="0"/>
      <w:divBdr>
        <w:top w:val="none" w:sz="0" w:space="0" w:color="auto"/>
        <w:left w:val="none" w:sz="0" w:space="0" w:color="auto"/>
        <w:bottom w:val="none" w:sz="0" w:space="0" w:color="auto"/>
        <w:right w:val="none" w:sz="0" w:space="0" w:color="auto"/>
      </w:divBdr>
    </w:div>
    <w:div w:id="365060418">
      <w:bodyDiv w:val="1"/>
      <w:marLeft w:val="0"/>
      <w:marRight w:val="0"/>
      <w:marTop w:val="0"/>
      <w:marBottom w:val="0"/>
      <w:divBdr>
        <w:top w:val="none" w:sz="0" w:space="0" w:color="auto"/>
        <w:left w:val="none" w:sz="0" w:space="0" w:color="auto"/>
        <w:bottom w:val="none" w:sz="0" w:space="0" w:color="auto"/>
        <w:right w:val="none" w:sz="0" w:space="0" w:color="auto"/>
      </w:divBdr>
    </w:div>
    <w:div w:id="410472219">
      <w:bodyDiv w:val="1"/>
      <w:marLeft w:val="0"/>
      <w:marRight w:val="0"/>
      <w:marTop w:val="0"/>
      <w:marBottom w:val="0"/>
      <w:divBdr>
        <w:top w:val="none" w:sz="0" w:space="0" w:color="auto"/>
        <w:left w:val="none" w:sz="0" w:space="0" w:color="auto"/>
        <w:bottom w:val="none" w:sz="0" w:space="0" w:color="auto"/>
        <w:right w:val="none" w:sz="0" w:space="0" w:color="auto"/>
      </w:divBdr>
    </w:div>
    <w:div w:id="429863373">
      <w:bodyDiv w:val="1"/>
      <w:marLeft w:val="0"/>
      <w:marRight w:val="0"/>
      <w:marTop w:val="0"/>
      <w:marBottom w:val="0"/>
      <w:divBdr>
        <w:top w:val="none" w:sz="0" w:space="0" w:color="auto"/>
        <w:left w:val="none" w:sz="0" w:space="0" w:color="auto"/>
        <w:bottom w:val="none" w:sz="0" w:space="0" w:color="auto"/>
        <w:right w:val="none" w:sz="0" w:space="0" w:color="auto"/>
      </w:divBdr>
    </w:div>
    <w:div w:id="445084588">
      <w:bodyDiv w:val="1"/>
      <w:marLeft w:val="0"/>
      <w:marRight w:val="0"/>
      <w:marTop w:val="0"/>
      <w:marBottom w:val="0"/>
      <w:divBdr>
        <w:top w:val="none" w:sz="0" w:space="0" w:color="auto"/>
        <w:left w:val="none" w:sz="0" w:space="0" w:color="auto"/>
        <w:bottom w:val="none" w:sz="0" w:space="0" w:color="auto"/>
        <w:right w:val="none" w:sz="0" w:space="0" w:color="auto"/>
      </w:divBdr>
    </w:div>
    <w:div w:id="471945527">
      <w:bodyDiv w:val="1"/>
      <w:marLeft w:val="0"/>
      <w:marRight w:val="0"/>
      <w:marTop w:val="0"/>
      <w:marBottom w:val="0"/>
      <w:divBdr>
        <w:top w:val="none" w:sz="0" w:space="0" w:color="auto"/>
        <w:left w:val="none" w:sz="0" w:space="0" w:color="auto"/>
        <w:bottom w:val="none" w:sz="0" w:space="0" w:color="auto"/>
        <w:right w:val="none" w:sz="0" w:space="0" w:color="auto"/>
      </w:divBdr>
    </w:div>
    <w:div w:id="472412306">
      <w:bodyDiv w:val="1"/>
      <w:marLeft w:val="0"/>
      <w:marRight w:val="0"/>
      <w:marTop w:val="0"/>
      <w:marBottom w:val="0"/>
      <w:divBdr>
        <w:top w:val="none" w:sz="0" w:space="0" w:color="auto"/>
        <w:left w:val="none" w:sz="0" w:space="0" w:color="auto"/>
        <w:bottom w:val="none" w:sz="0" w:space="0" w:color="auto"/>
        <w:right w:val="none" w:sz="0" w:space="0" w:color="auto"/>
      </w:divBdr>
    </w:div>
    <w:div w:id="506020933">
      <w:bodyDiv w:val="1"/>
      <w:marLeft w:val="0"/>
      <w:marRight w:val="0"/>
      <w:marTop w:val="0"/>
      <w:marBottom w:val="0"/>
      <w:divBdr>
        <w:top w:val="none" w:sz="0" w:space="0" w:color="auto"/>
        <w:left w:val="none" w:sz="0" w:space="0" w:color="auto"/>
        <w:bottom w:val="none" w:sz="0" w:space="0" w:color="auto"/>
        <w:right w:val="none" w:sz="0" w:space="0" w:color="auto"/>
      </w:divBdr>
    </w:div>
    <w:div w:id="645355722">
      <w:bodyDiv w:val="1"/>
      <w:marLeft w:val="0"/>
      <w:marRight w:val="0"/>
      <w:marTop w:val="0"/>
      <w:marBottom w:val="0"/>
      <w:divBdr>
        <w:top w:val="none" w:sz="0" w:space="0" w:color="auto"/>
        <w:left w:val="none" w:sz="0" w:space="0" w:color="auto"/>
        <w:bottom w:val="none" w:sz="0" w:space="0" w:color="auto"/>
        <w:right w:val="none" w:sz="0" w:space="0" w:color="auto"/>
      </w:divBdr>
    </w:div>
    <w:div w:id="674579005">
      <w:bodyDiv w:val="1"/>
      <w:marLeft w:val="0"/>
      <w:marRight w:val="0"/>
      <w:marTop w:val="0"/>
      <w:marBottom w:val="0"/>
      <w:divBdr>
        <w:top w:val="none" w:sz="0" w:space="0" w:color="auto"/>
        <w:left w:val="none" w:sz="0" w:space="0" w:color="auto"/>
        <w:bottom w:val="none" w:sz="0" w:space="0" w:color="auto"/>
        <w:right w:val="none" w:sz="0" w:space="0" w:color="auto"/>
      </w:divBdr>
    </w:div>
    <w:div w:id="678578845">
      <w:bodyDiv w:val="1"/>
      <w:marLeft w:val="0"/>
      <w:marRight w:val="0"/>
      <w:marTop w:val="0"/>
      <w:marBottom w:val="0"/>
      <w:divBdr>
        <w:top w:val="none" w:sz="0" w:space="0" w:color="auto"/>
        <w:left w:val="none" w:sz="0" w:space="0" w:color="auto"/>
        <w:bottom w:val="none" w:sz="0" w:space="0" w:color="auto"/>
        <w:right w:val="none" w:sz="0" w:space="0" w:color="auto"/>
      </w:divBdr>
    </w:div>
    <w:div w:id="679742320">
      <w:bodyDiv w:val="1"/>
      <w:marLeft w:val="0"/>
      <w:marRight w:val="0"/>
      <w:marTop w:val="0"/>
      <w:marBottom w:val="0"/>
      <w:divBdr>
        <w:top w:val="none" w:sz="0" w:space="0" w:color="auto"/>
        <w:left w:val="none" w:sz="0" w:space="0" w:color="auto"/>
        <w:bottom w:val="none" w:sz="0" w:space="0" w:color="auto"/>
        <w:right w:val="none" w:sz="0" w:space="0" w:color="auto"/>
      </w:divBdr>
    </w:div>
    <w:div w:id="733086719">
      <w:bodyDiv w:val="1"/>
      <w:marLeft w:val="0"/>
      <w:marRight w:val="0"/>
      <w:marTop w:val="0"/>
      <w:marBottom w:val="0"/>
      <w:divBdr>
        <w:top w:val="none" w:sz="0" w:space="0" w:color="auto"/>
        <w:left w:val="none" w:sz="0" w:space="0" w:color="auto"/>
        <w:bottom w:val="none" w:sz="0" w:space="0" w:color="auto"/>
        <w:right w:val="none" w:sz="0" w:space="0" w:color="auto"/>
      </w:divBdr>
    </w:div>
    <w:div w:id="736707713">
      <w:bodyDiv w:val="1"/>
      <w:marLeft w:val="0"/>
      <w:marRight w:val="0"/>
      <w:marTop w:val="0"/>
      <w:marBottom w:val="0"/>
      <w:divBdr>
        <w:top w:val="none" w:sz="0" w:space="0" w:color="auto"/>
        <w:left w:val="none" w:sz="0" w:space="0" w:color="auto"/>
        <w:bottom w:val="none" w:sz="0" w:space="0" w:color="auto"/>
        <w:right w:val="none" w:sz="0" w:space="0" w:color="auto"/>
      </w:divBdr>
    </w:div>
    <w:div w:id="799423578">
      <w:bodyDiv w:val="1"/>
      <w:marLeft w:val="0"/>
      <w:marRight w:val="0"/>
      <w:marTop w:val="0"/>
      <w:marBottom w:val="0"/>
      <w:divBdr>
        <w:top w:val="none" w:sz="0" w:space="0" w:color="auto"/>
        <w:left w:val="none" w:sz="0" w:space="0" w:color="auto"/>
        <w:bottom w:val="none" w:sz="0" w:space="0" w:color="auto"/>
        <w:right w:val="none" w:sz="0" w:space="0" w:color="auto"/>
      </w:divBdr>
    </w:div>
    <w:div w:id="802432784">
      <w:bodyDiv w:val="1"/>
      <w:marLeft w:val="0"/>
      <w:marRight w:val="0"/>
      <w:marTop w:val="0"/>
      <w:marBottom w:val="0"/>
      <w:divBdr>
        <w:top w:val="none" w:sz="0" w:space="0" w:color="auto"/>
        <w:left w:val="none" w:sz="0" w:space="0" w:color="auto"/>
        <w:bottom w:val="none" w:sz="0" w:space="0" w:color="auto"/>
        <w:right w:val="none" w:sz="0" w:space="0" w:color="auto"/>
      </w:divBdr>
    </w:div>
    <w:div w:id="812866076">
      <w:bodyDiv w:val="1"/>
      <w:marLeft w:val="0"/>
      <w:marRight w:val="0"/>
      <w:marTop w:val="0"/>
      <w:marBottom w:val="0"/>
      <w:divBdr>
        <w:top w:val="none" w:sz="0" w:space="0" w:color="auto"/>
        <w:left w:val="none" w:sz="0" w:space="0" w:color="auto"/>
        <w:bottom w:val="none" w:sz="0" w:space="0" w:color="auto"/>
        <w:right w:val="none" w:sz="0" w:space="0" w:color="auto"/>
      </w:divBdr>
    </w:div>
    <w:div w:id="862086416">
      <w:bodyDiv w:val="1"/>
      <w:marLeft w:val="0"/>
      <w:marRight w:val="0"/>
      <w:marTop w:val="0"/>
      <w:marBottom w:val="0"/>
      <w:divBdr>
        <w:top w:val="none" w:sz="0" w:space="0" w:color="auto"/>
        <w:left w:val="none" w:sz="0" w:space="0" w:color="auto"/>
        <w:bottom w:val="none" w:sz="0" w:space="0" w:color="auto"/>
        <w:right w:val="none" w:sz="0" w:space="0" w:color="auto"/>
      </w:divBdr>
    </w:div>
    <w:div w:id="868027828">
      <w:bodyDiv w:val="1"/>
      <w:marLeft w:val="0"/>
      <w:marRight w:val="0"/>
      <w:marTop w:val="0"/>
      <w:marBottom w:val="0"/>
      <w:divBdr>
        <w:top w:val="none" w:sz="0" w:space="0" w:color="auto"/>
        <w:left w:val="none" w:sz="0" w:space="0" w:color="auto"/>
        <w:bottom w:val="none" w:sz="0" w:space="0" w:color="auto"/>
        <w:right w:val="none" w:sz="0" w:space="0" w:color="auto"/>
      </w:divBdr>
    </w:div>
    <w:div w:id="878929395">
      <w:bodyDiv w:val="1"/>
      <w:marLeft w:val="0"/>
      <w:marRight w:val="0"/>
      <w:marTop w:val="0"/>
      <w:marBottom w:val="0"/>
      <w:divBdr>
        <w:top w:val="none" w:sz="0" w:space="0" w:color="auto"/>
        <w:left w:val="none" w:sz="0" w:space="0" w:color="auto"/>
        <w:bottom w:val="none" w:sz="0" w:space="0" w:color="auto"/>
        <w:right w:val="none" w:sz="0" w:space="0" w:color="auto"/>
      </w:divBdr>
    </w:div>
    <w:div w:id="893614335">
      <w:bodyDiv w:val="1"/>
      <w:marLeft w:val="0"/>
      <w:marRight w:val="0"/>
      <w:marTop w:val="0"/>
      <w:marBottom w:val="0"/>
      <w:divBdr>
        <w:top w:val="none" w:sz="0" w:space="0" w:color="auto"/>
        <w:left w:val="none" w:sz="0" w:space="0" w:color="auto"/>
        <w:bottom w:val="none" w:sz="0" w:space="0" w:color="auto"/>
        <w:right w:val="none" w:sz="0" w:space="0" w:color="auto"/>
      </w:divBdr>
    </w:div>
    <w:div w:id="936330391">
      <w:bodyDiv w:val="1"/>
      <w:marLeft w:val="0"/>
      <w:marRight w:val="0"/>
      <w:marTop w:val="0"/>
      <w:marBottom w:val="0"/>
      <w:divBdr>
        <w:top w:val="none" w:sz="0" w:space="0" w:color="auto"/>
        <w:left w:val="none" w:sz="0" w:space="0" w:color="auto"/>
        <w:bottom w:val="none" w:sz="0" w:space="0" w:color="auto"/>
        <w:right w:val="none" w:sz="0" w:space="0" w:color="auto"/>
      </w:divBdr>
    </w:div>
    <w:div w:id="1001277949">
      <w:bodyDiv w:val="1"/>
      <w:marLeft w:val="0"/>
      <w:marRight w:val="0"/>
      <w:marTop w:val="0"/>
      <w:marBottom w:val="0"/>
      <w:divBdr>
        <w:top w:val="none" w:sz="0" w:space="0" w:color="auto"/>
        <w:left w:val="none" w:sz="0" w:space="0" w:color="auto"/>
        <w:bottom w:val="none" w:sz="0" w:space="0" w:color="auto"/>
        <w:right w:val="none" w:sz="0" w:space="0" w:color="auto"/>
      </w:divBdr>
    </w:div>
    <w:div w:id="1047876223">
      <w:bodyDiv w:val="1"/>
      <w:marLeft w:val="0"/>
      <w:marRight w:val="0"/>
      <w:marTop w:val="0"/>
      <w:marBottom w:val="0"/>
      <w:divBdr>
        <w:top w:val="none" w:sz="0" w:space="0" w:color="auto"/>
        <w:left w:val="none" w:sz="0" w:space="0" w:color="auto"/>
        <w:bottom w:val="none" w:sz="0" w:space="0" w:color="auto"/>
        <w:right w:val="none" w:sz="0" w:space="0" w:color="auto"/>
      </w:divBdr>
    </w:div>
    <w:div w:id="1088695021">
      <w:bodyDiv w:val="1"/>
      <w:marLeft w:val="0"/>
      <w:marRight w:val="0"/>
      <w:marTop w:val="0"/>
      <w:marBottom w:val="0"/>
      <w:divBdr>
        <w:top w:val="none" w:sz="0" w:space="0" w:color="auto"/>
        <w:left w:val="none" w:sz="0" w:space="0" w:color="auto"/>
        <w:bottom w:val="none" w:sz="0" w:space="0" w:color="auto"/>
        <w:right w:val="none" w:sz="0" w:space="0" w:color="auto"/>
      </w:divBdr>
    </w:div>
    <w:div w:id="1110508484">
      <w:bodyDiv w:val="1"/>
      <w:marLeft w:val="0"/>
      <w:marRight w:val="0"/>
      <w:marTop w:val="0"/>
      <w:marBottom w:val="0"/>
      <w:divBdr>
        <w:top w:val="none" w:sz="0" w:space="0" w:color="auto"/>
        <w:left w:val="none" w:sz="0" w:space="0" w:color="auto"/>
        <w:bottom w:val="none" w:sz="0" w:space="0" w:color="auto"/>
        <w:right w:val="none" w:sz="0" w:space="0" w:color="auto"/>
      </w:divBdr>
    </w:div>
    <w:div w:id="1209029323">
      <w:bodyDiv w:val="1"/>
      <w:marLeft w:val="0"/>
      <w:marRight w:val="0"/>
      <w:marTop w:val="0"/>
      <w:marBottom w:val="0"/>
      <w:divBdr>
        <w:top w:val="none" w:sz="0" w:space="0" w:color="auto"/>
        <w:left w:val="none" w:sz="0" w:space="0" w:color="auto"/>
        <w:bottom w:val="none" w:sz="0" w:space="0" w:color="auto"/>
        <w:right w:val="none" w:sz="0" w:space="0" w:color="auto"/>
      </w:divBdr>
    </w:div>
    <w:div w:id="1213662799">
      <w:bodyDiv w:val="1"/>
      <w:marLeft w:val="0"/>
      <w:marRight w:val="0"/>
      <w:marTop w:val="0"/>
      <w:marBottom w:val="0"/>
      <w:divBdr>
        <w:top w:val="none" w:sz="0" w:space="0" w:color="auto"/>
        <w:left w:val="none" w:sz="0" w:space="0" w:color="auto"/>
        <w:bottom w:val="none" w:sz="0" w:space="0" w:color="auto"/>
        <w:right w:val="none" w:sz="0" w:space="0" w:color="auto"/>
      </w:divBdr>
    </w:div>
    <w:div w:id="1214342750">
      <w:bodyDiv w:val="1"/>
      <w:marLeft w:val="0"/>
      <w:marRight w:val="0"/>
      <w:marTop w:val="0"/>
      <w:marBottom w:val="0"/>
      <w:divBdr>
        <w:top w:val="none" w:sz="0" w:space="0" w:color="auto"/>
        <w:left w:val="none" w:sz="0" w:space="0" w:color="auto"/>
        <w:bottom w:val="none" w:sz="0" w:space="0" w:color="auto"/>
        <w:right w:val="none" w:sz="0" w:space="0" w:color="auto"/>
      </w:divBdr>
    </w:div>
    <w:div w:id="122548589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93901430">
      <w:bodyDiv w:val="1"/>
      <w:marLeft w:val="0"/>
      <w:marRight w:val="0"/>
      <w:marTop w:val="0"/>
      <w:marBottom w:val="0"/>
      <w:divBdr>
        <w:top w:val="none" w:sz="0" w:space="0" w:color="auto"/>
        <w:left w:val="none" w:sz="0" w:space="0" w:color="auto"/>
        <w:bottom w:val="none" w:sz="0" w:space="0" w:color="auto"/>
        <w:right w:val="none" w:sz="0" w:space="0" w:color="auto"/>
      </w:divBdr>
    </w:div>
    <w:div w:id="1365138031">
      <w:bodyDiv w:val="1"/>
      <w:marLeft w:val="0"/>
      <w:marRight w:val="0"/>
      <w:marTop w:val="0"/>
      <w:marBottom w:val="0"/>
      <w:divBdr>
        <w:top w:val="none" w:sz="0" w:space="0" w:color="auto"/>
        <w:left w:val="none" w:sz="0" w:space="0" w:color="auto"/>
        <w:bottom w:val="none" w:sz="0" w:space="0" w:color="auto"/>
        <w:right w:val="none" w:sz="0" w:space="0" w:color="auto"/>
      </w:divBdr>
    </w:div>
    <w:div w:id="1367215551">
      <w:bodyDiv w:val="1"/>
      <w:marLeft w:val="0"/>
      <w:marRight w:val="0"/>
      <w:marTop w:val="0"/>
      <w:marBottom w:val="0"/>
      <w:divBdr>
        <w:top w:val="none" w:sz="0" w:space="0" w:color="auto"/>
        <w:left w:val="none" w:sz="0" w:space="0" w:color="auto"/>
        <w:bottom w:val="none" w:sz="0" w:space="0" w:color="auto"/>
        <w:right w:val="none" w:sz="0" w:space="0" w:color="auto"/>
      </w:divBdr>
    </w:div>
    <w:div w:id="1384135176">
      <w:bodyDiv w:val="1"/>
      <w:marLeft w:val="0"/>
      <w:marRight w:val="0"/>
      <w:marTop w:val="0"/>
      <w:marBottom w:val="0"/>
      <w:divBdr>
        <w:top w:val="none" w:sz="0" w:space="0" w:color="auto"/>
        <w:left w:val="none" w:sz="0" w:space="0" w:color="auto"/>
        <w:bottom w:val="none" w:sz="0" w:space="0" w:color="auto"/>
        <w:right w:val="none" w:sz="0" w:space="0" w:color="auto"/>
      </w:divBdr>
    </w:div>
    <w:div w:id="1402634052">
      <w:bodyDiv w:val="1"/>
      <w:marLeft w:val="0"/>
      <w:marRight w:val="0"/>
      <w:marTop w:val="0"/>
      <w:marBottom w:val="0"/>
      <w:divBdr>
        <w:top w:val="none" w:sz="0" w:space="0" w:color="auto"/>
        <w:left w:val="none" w:sz="0" w:space="0" w:color="auto"/>
        <w:bottom w:val="none" w:sz="0" w:space="0" w:color="auto"/>
        <w:right w:val="none" w:sz="0" w:space="0" w:color="auto"/>
      </w:divBdr>
    </w:div>
    <w:div w:id="1417745274">
      <w:bodyDiv w:val="1"/>
      <w:marLeft w:val="0"/>
      <w:marRight w:val="0"/>
      <w:marTop w:val="0"/>
      <w:marBottom w:val="0"/>
      <w:divBdr>
        <w:top w:val="none" w:sz="0" w:space="0" w:color="auto"/>
        <w:left w:val="none" w:sz="0" w:space="0" w:color="auto"/>
        <w:bottom w:val="none" w:sz="0" w:space="0" w:color="auto"/>
        <w:right w:val="none" w:sz="0" w:space="0" w:color="auto"/>
      </w:divBdr>
    </w:div>
    <w:div w:id="1446344170">
      <w:bodyDiv w:val="1"/>
      <w:marLeft w:val="0"/>
      <w:marRight w:val="0"/>
      <w:marTop w:val="0"/>
      <w:marBottom w:val="0"/>
      <w:divBdr>
        <w:top w:val="none" w:sz="0" w:space="0" w:color="auto"/>
        <w:left w:val="none" w:sz="0" w:space="0" w:color="auto"/>
        <w:bottom w:val="none" w:sz="0" w:space="0" w:color="auto"/>
        <w:right w:val="none" w:sz="0" w:space="0" w:color="auto"/>
      </w:divBdr>
    </w:div>
    <w:div w:id="1477647350">
      <w:bodyDiv w:val="1"/>
      <w:marLeft w:val="0"/>
      <w:marRight w:val="0"/>
      <w:marTop w:val="0"/>
      <w:marBottom w:val="0"/>
      <w:divBdr>
        <w:top w:val="none" w:sz="0" w:space="0" w:color="auto"/>
        <w:left w:val="none" w:sz="0" w:space="0" w:color="auto"/>
        <w:bottom w:val="none" w:sz="0" w:space="0" w:color="auto"/>
        <w:right w:val="none" w:sz="0" w:space="0" w:color="auto"/>
      </w:divBdr>
    </w:div>
    <w:div w:id="1534686826">
      <w:bodyDiv w:val="1"/>
      <w:marLeft w:val="0"/>
      <w:marRight w:val="0"/>
      <w:marTop w:val="0"/>
      <w:marBottom w:val="0"/>
      <w:divBdr>
        <w:top w:val="none" w:sz="0" w:space="0" w:color="auto"/>
        <w:left w:val="none" w:sz="0" w:space="0" w:color="auto"/>
        <w:bottom w:val="none" w:sz="0" w:space="0" w:color="auto"/>
        <w:right w:val="none" w:sz="0" w:space="0" w:color="auto"/>
      </w:divBdr>
    </w:div>
    <w:div w:id="1558474583">
      <w:bodyDiv w:val="1"/>
      <w:marLeft w:val="0"/>
      <w:marRight w:val="0"/>
      <w:marTop w:val="0"/>
      <w:marBottom w:val="0"/>
      <w:divBdr>
        <w:top w:val="none" w:sz="0" w:space="0" w:color="auto"/>
        <w:left w:val="none" w:sz="0" w:space="0" w:color="auto"/>
        <w:bottom w:val="none" w:sz="0" w:space="0" w:color="auto"/>
        <w:right w:val="none" w:sz="0" w:space="0" w:color="auto"/>
      </w:divBdr>
    </w:div>
    <w:div w:id="1583835936">
      <w:bodyDiv w:val="1"/>
      <w:marLeft w:val="0"/>
      <w:marRight w:val="0"/>
      <w:marTop w:val="0"/>
      <w:marBottom w:val="0"/>
      <w:divBdr>
        <w:top w:val="none" w:sz="0" w:space="0" w:color="auto"/>
        <w:left w:val="none" w:sz="0" w:space="0" w:color="auto"/>
        <w:bottom w:val="none" w:sz="0" w:space="0" w:color="auto"/>
        <w:right w:val="none" w:sz="0" w:space="0" w:color="auto"/>
      </w:divBdr>
    </w:div>
    <w:div w:id="1595867512">
      <w:bodyDiv w:val="1"/>
      <w:marLeft w:val="0"/>
      <w:marRight w:val="0"/>
      <w:marTop w:val="0"/>
      <w:marBottom w:val="0"/>
      <w:divBdr>
        <w:top w:val="none" w:sz="0" w:space="0" w:color="auto"/>
        <w:left w:val="none" w:sz="0" w:space="0" w:color="auto"/>
        <w:bottom w:val="none" w:sz="0" w:space="0" w:color="auto"/>
        <w:right w:val="none" w:sz="0" w:space="0" w:color="auto"/>
      </w:divBdr>
    </w:div>
    <w:div w:id="1596934053">
      <w:bodyDiv w:val="1"/>
      <w:marLeft w:val="0"/>
      <w:marRight w:val="0"/>
      <w:marTop w:val="0"/>
      <w:marBottom w:val="0"/>
      <w:divBdr>
        <w:top w:val="none" w:sz="0" w:space="0" w:color="auto"/>
        <w:left w:val="none" w:sz="0" w:space="0" w:color="auto"/>
        <w:bottom w:val="none" w:sz="0" w:space="0" w:color="auto"/>
        <w:right w:val="none" w:sz="0" w:space="0" w:color="auto"/>
      </w:divBdr>
    </w:div>
    <w:div w:id="1617175377">
      <w:bodyDiv w:val="1"/>
      <w:marLeft w:val="0"/>
      <w:marRight w:val="0"/>
      <w:marTop w:val="0"/>
      <w:marBottom w:val="0"/>
      <w:divBdr>
        <w:top w:val="none" w:sz="0" w:space="0" w:color="auto"/>
        <w:left w:val="none" w:sz="0" w:space="0" w:color="auto"/>
        <w:bottom w:val="none" w:sz="0" w:space="0" w:color="auto"/>
        <w:right w:val="none" w:sz="0" w:space="0" w:color="auto"/>
      </w:divBdr>
    </w:div>
    <w:div w:id="1638754933">
      <w:bodyDiv w:val="1"/>
      <w:marLeft w:val="0"/>
      <w:marRight w:val="0"/>
      <w:marTop w:val="0"/>
      <w:marBottom w:val="0"/>
      <w:divBdr>
        <w:top w:val="none" w:sz="0" w:space="0" w:color="auto"/>
        <w:left w:val="none" w:sz="0" w:space="0" w:color="auto"/>
        <w:bottom w:val="none" w:sz="0" w:space="0" w:color="auto"/>
        <w:right w:val="none" w:sz="0" w:space="0" w:color="auto"/>
      </w:divBdr>
    </w:div>
    <w:div w:id="1698844593">
      <w:bodyDiv w:val="1"/>
      <w:marLeft w:val="0"/>
      <w:marRight w:val="0"/>
      <w:marTop w:val="0"/>
      <w:marBottom w:val="0"/>
      <w:divBdr>
        <w:top w:val="none" w:sz="0" w:space="0" w:color="auto"/>
        <w:left w:val="none" w:sz="0" w:space="0" w:color="auto"/>
        <w:bottom w:val="none" w:sz="0" w:space="0" w:color="auto"/>
        <w:right w:val="none" w:sz="0" w:space="0" w:color="auto"/>
      </w:divBdr>
    </w:div>
    <w:div w:id="1707291086">
      <w:bodyDiv w:val="1"/>
      <w:marLeft w:val="0"/>
      <w:marRight w:val="0"/>
      <w:marTop w:val="0"/>
      <w:marBottom w:val="0"/>
      <w:divBdr>
        <w:top w:val="none" w:sz="0" w:space="0" w:color="auto"/>
        <w:left w:val="none" w:sz="0" w:space="0" w:color="auto"/>
        <w:bottom w:val="none" w:sz="0" w:space="0" w:color="auto"/>
        <w:right w:val="none" w:sz="0" w:space="0" w:color="auto"/>
      </w:divBdr>
    </w:div>
    <w:div w:id="1711764253">
      <w:bodyDiv w:val="1"/>
      <w:marLeft w:val="0"/>
      <w:marRight w:val="0"/>
      <w:marTop w:val="0"/>
      <w:marBottom w:val="0"/>
      <w:divBdr>
        <w:top w:val="none" w:sz="0" w:space="0" w:color="auto"/>
        <w:left w:val="none" w:sz="0" w:space="0" w:color="auto"/>
        <w:bottom w:val="none" w:sz="0" w:space="0" w:color="auto"/>
        <w:right w:val="none" w:sz="0" w:space="0" w:color="auto"/>
      </w:divBdr>
    </w:div>
    <w:div w:id="1715426852">
      <w:bodyDiv w:val="1"/>
      <w:marLeft w:val="0"/>
      <w:marRight w:val="0"/>
      <w:marTop w:val="0"/>
      <w:marBottom w:val="0"/>
      <w:divBdr>
        <w:top w:val="none" w:sz="0" w:space="0" w:color="auto"/>
        <w:left w:val="none" w:sz="0" w:space="0" w:color="auto"/>
        <w:bottom w:val="none" w:sz="0" w:space="0" w:color="auto"/>
        <w:right w:val="none" w:sz="0" w:space="0" w:color="auto"/>
      </w:divBdr>
    </w:div>
    <w:div w:id="1751078848">
      <w:bodyDiv w:val="1"/>
      <w:marLeft w:val="0"/>
      <w:marRight w:val="0"/>
      <w:marTop w:val="0"/>
      <w:marBottom w:val="0"/>
      <w:divBdr>
        <w:top w:val="none" w:sz="0" w:space="0" w:color="auto"/>
        <w:left w:val="none" w:sz="0" w:space="0" w:color="auto"/>
        <w:bottom w:val="none" w:sz="0" w:space="0" w:color="auto"/>
        <w:right w:val="none" w:sz="0" w:space="0" w:color="auto"/>
      </w:divBdr>
    </w:div>
    <w:div w:id="1793013085">
      <w:bodyDiv w:val="1"/>
      <w:marLeft w:val="0"/>
      <w:marRight w:val="0"/>
      <w:marTop w:val="0"/>
      <w:marBottom w:val="0"/>
      <w:divBdr>
        <w:top w:val="none" w:sz="0" w:space="0" w:color="auto"/>
        <w:left w:val="none" w:sz="0" w:space="0" w:color="auto"/>
        <w:bottom w:val="none" w:sz="0" w:space="0" w:color="auto"/>
        <w:right w:val="none" w:sz="0" w:space="0" w:color="auto"/>
      </w:divBdr>
    </w:div>
    <w:div w:id="1887372079">
      <w:bodyDiv w:val="1"/>
      <w:marLeft w:val="0"/>
      <w:marRight w:val="0"/>
      <w:marTop w:val="0"/>
      <w:marBottom w:val="0"/>
      <w:divBdr>
        <w:top w:val="none" w:sz="0" w:space="0" w:color="auto"/>
        <w:left w:val="none" w:sz="0" w:space="0" w:color="auto"/>
        <w:bottom w:val="none" w:sz="0" w:space="0" w:color="auto"/>
        <w:right w:val="none" w:sz="0" w:space="0" w:color="auto"/>
      </w:divBdr>
    </w:div>
    <w:div w:id="1922710941">
      <w:bodyDiv w:val="1"/>
      <w:marLeft w:val="0"/>
      <w:marRight w:val="0"/>
      <w:marTop w:val="0"/>
      <w:marBottom w:val="0"/>
      <w:divBdr>
        <w:top w:val="none" w:sz="0" w:space="0" w:color="auto"/>
        <w:left w:val="none" w:sz="0" w:space="0" w:color="auto"/>
        <w:bottom w:val="none" w:sz="0" w:space="0" w:color="auto"/>
        <w:right w:val="none" w:sz="0" w:space="0" w:color="auto"/>
      </w:divBdr>
    </w:div>
    <w:div w:id="1935431250">
      <w:bodyDiv w:val="1"/>
      <w:marLeft w:val="0"/>
      <w:marRight w:val="0"/>
      <w:marTop w:val="0"/>
      <w:marBottom w:val="0"/>
      <w:divBdr>
        <w:top w:val="none" w:sz="0" w:space="0" w:color="auto"/>
        <w:left w:val="none" w:sz="0" w:space="0" w:color="auto"/>
        <w:bottom w:val="none" w:sz="0" w:space="0" w:color="auto"/>
        <w:right w:val="none" w:sz="0" w:space="0" w:color="auto"/>
      </w:divBdr>
    </w:div>
    <w:div w:id="1973290034">
      <w:bodyDiv w:val="1"/>
      <w:marLeft w:val="0"/>
      <w:marRight w:val="0"/>
      <w:marTop w:val="0"/>
      <w:marBottom w:val="0"/>
      <w:divBdr>
        <w:top w:val="none" w:sz="0" w:space="0" w:color="auto"/>
        <w:left w:val="none" w:sz="0" w:space="0" w:color="auto"/>
        <w:bottom w:val="none" w:sz="0" w:space="0" w:color="auto"/>
        <w:right w:val="none" w:sz="0" w:space="0" w:color="auto"/>
      </w:divBdr>
    </w:div>
    <w:div w:id="1979408607">
      <w:bodyDiv w:val="1"/>
      <w:marLeft w:val="0"/>
      <w:marRight w:val="0"/>
      <w:marTop w:val="0"/>
      <w:marBottom w:val="0"/>
      <w:divBdr>
        <w:top w:val="none" w:sz="0" w:space="0" w:color="auto"/>
        <w:left w:val="none" w:sz="0" w:space="0" w:color="auto"/>
        <w:bottom w:val="none" w:sz="0" w:space="0" w:color="auto"/>
        <w:right w:val="none" w:sz="0" w:space="0" w:color="auto"/>
      </w:divBdr>
    </w:div>
    <w:div w:id="2019455642">
      <w:bodyDiv w:val="1"/>
      <w:marLeft w:val="0"/>
      <w:marRight w:val="0"/>
      <w:marTop w:val="0"/>
      <w:marBottom w:val="0"/>
      <w:divBdr>
        <w:top w:val="none" w:sz="0" w:space="0" w:color="auto"/>
        <w:left w:val="none" w:sz="0" w:space="0" w:color="auto"/>
        <w:bottom w:val="none" w:sz="0" w:space="0" w:color="auto"/>
        <w:right w:val="none" w:sz="0" w:space="0" w:color="auto"/>
      </w:divBdr>
    </w:div>
    <w:div w:id="2034719470">
      <w:bodyDiv w:val="1"/>
      <w:marLeft w:val="0"/>
      <w:marRight w:val="0"/>
      <w:marTop w:val="0"/>
      <w:marBottom w:val="0"/>
      <w:divBdr>
        <w:top w:val="none" w:sz="0" w:space="0" w:color="auto"/>
        <w:left w:val="none" w:sz="0" w:space="0" w:color="auto"/>
        <w:bottom w:val="none" w:sz="0" w:space="0" w:color="auto"/>
        <w:right w:val="none" w:sz="0" w:space="0" w:color="auto"/>
      </w:divBdr>
    </w:div>
    <w:div w:id="2074542675">
      <w:bodyDiv w:val="1"/>
      <w:marLeft w:val="0"/>
      <w:marRight w:val="0"/>
      <w:marTop w:val="0"/>
      <w:marBottom w:val="0"/>
      <w:divBdr>
        <w:top w:val="none" w:sz="0" w:space="0" w:color="auto"/>
        <w:left w:val="none" w:sz="0" w:space="0" w:color="auto"/>
        <w:bottom w:val="none" w:sz="0" w:space="0" w:color="auto"/>
        <w:right w:val="none" w:sz="0" w:space="0" w:color="auto"/>
      </w:divBdr>
    </w:div>
    <w:div w:id="2078434357">
      <w:bodyDiv w:val="1"/>
      <w:marLeft w:val="0"/>
      <w:marRight w:val="0"/>
      <w:marTop w:val="0"/>
      <w:marBottom w:val="0"/>
      <w:divBdr>
        <w:top w:val="none" w:sz="0" w:space="0" w:color="auto"/>
        <w:left w:val="none" w:sz="0" w:space="0" w:color="auto"/>
        <w:bottom w:val="none" w:sz="0" w:space="0" w:color="auto"/>
        <w:right w:val="none" w:sz="0" w:space="0" w:color="auto"/>
      </w:divBdr>
    </w:div>
    <w:div w:id="21064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package" Target="embeddings/Microsoft_Visio_Drawing1111111111111111111111111111111111111111111111111111.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648E-0DE7-4536-B873-63A77CCE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15165</Words>
  <Characters>86446</Characters>
  <Application>Microsoft Office Word</Application>
  <DocSecurity>0</DocSecurity>
  <Lines>720</Lines>
  <Paragraphs>202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Strateji</cp:lastModifiedBy>
  <cp:revision>3</cp:revision>
  <cp:lastPrinted>2018-10-08T09:02:00Z</cp:lastPrinted>
  <dcterms:created xsi:type="dcterms:W3CDTF">2021-11-01T06:02:00Z</dcterms:created>
  <dcterms:modified xsi:type="dcterms:W3CDTF">2021-11-01T06:03:00Z</dcterms:modified>
</cp:coreProperties>
</file>