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5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006"/>
      </w:tblGrid>
      <w:tr w:rsidR="00D4376A" w:rsidRPr="00C23377" w14:paraId="0337F3A0" w14:textId="77777777" w:rsidTr="003B2A34">
        <w:trPr>
          <w:trHeight w:val="353"/>
        </w:trPr>
        <w:tc>
          <w:tcPr>
            <w:tcW w:w="9715" w:type="dxa"/>
            <w:gridSpan w:val="3"/>
            <w:shd w:val="clear" w:color="auto" w:fill="D9D9D9" w:themeFill="background1" w:themeFillShade="D9"/>
            <w:vAlign w:val="center"/>
          </w:tcPr>
          <w:p w14:paraId="454BACFB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4C764358" w14:textId="77777777" w:rsidTr="003B2A34">
        <w:tc>
          <w:tcPr>
            <w:tcW w:w="3262" w:type="dxa"/>
          </w:tcPr>
          <w:p w14:paraId="1489FDD2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453" w:type="dxa"/>
            <w:gridSpan w:val="2"/>
          </w:tcPr>
          <w:p w14:paraId="0CDB19B7" w14:textId="77777777" w:rsidR="00D4376A" w:rsidRPr="00C23377" w:rsidRDefault="00857550" w:rsidP="009E0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Ögrenci İşleri Daire Başkanlığı</w:t>
            </w:r>
          </w:p>
        </w:tc>
      </w:tr>
      <w:tr w:rsidR="00D4376A" w:rsidRPr="00C23377" w14:paraId="4906D364" w14:textId="77777777" w:rsidTr="003B2A34">
        <w:tc>
          <w:tcPr>
            <w:tcW w:w="3262" w:type="dxa"/>
          </w:tcPr>
          <w:p w14:paraId="700253D8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453" w:type="dxa"/>
            <w:gridSpan w:val="2"/>
          </w:tcPr>
          <w:p w14:paraId="24576D3F" w14:textId="77777777" w:rsidR="00D4376A" w:rsidRPr="00C23377" w:rsidRDefault="00054B87" w:rsidP="00716C1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F23F6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452FB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4376A" w:rsidRPr="00C23377" w14:paraId="408AB208" w14:textId="77777777" w:rsidTr="003B2A34">
        <w:tc>
          <w:tcPr>
            <w:tcW w:w="3262" w:type="dxa"/>
          </w:tcPr>
          <w:p w14:paraId="25E88470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453" w:type="dxa"/>
            <w:gridSpan w:val="2"/>
          </w:tcPr>
          <w:p w14:paraId="642D7FBF" w14:textId="77777777" w:rsidR="00D4376A" w:rsidRPr="00C23377" w:rsidRDefault="00857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Daire Başkanı</w:t>
            </w:r>
          </w:p>
        </w:tc>
      </w:tr>
      <w:tr w:rsidR="00D4376A" w:rsidRPr="00C23377" w14:paraId="1E7CC3BE" w14:textId="77777777" w:rsidTr="003B2A34">
        <w:tc>
          <w:tcPr>
            <w:tcW w:w="3262" w:type="dxa"/>
          </w:tcPr>
          <w:p w14:paraId="23DCA91C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453" w:type="dxa"/>
            <w:gridSpan w:val="2"/>
          </w:tcPr>
          <w:p w14:paraId="63506698" w14:textId="77777777" w:rsidR="00D4376A" w:rsidRPr="00C23377" w:rsidRDefault="00857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Daire Başkanı</w:t>
            </w:r>
          </w:p>
        </w:tc>
      </w:tr>
      <w:tr w:rsidR="00D4376A" w:rsidRPr="00C23377" w14:paraId="6303D6DB" w14:textId="77777777" w:rsidTr="003B2A34">
        <w:tc>
          <w:tcPr>
            <w:tcW w:w="3262" w:type="dxa"/>
          </w:tcPr>
          <w:p w14:paraId="336E006E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453" w:type="dxa"/>
            <w:gridSpan w:val="2"/>
          </w:tcPr>
          <w:p w14:paraId="1E133C7A" w14:textId="77777777"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14:paraId="0D667B58" w14:textId="77777777" w:rsidTr="003B2A34">
        <w:tc>
          <w:tcPr>
            <w:tcW w:w="3262" w:type="dxa"/>
          </w:tcPr>
          <w:p w14:paraId="255674CA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453" w:type="dxa"/>
            <w:gridSpan w:val="2"/>
          </w:tcPr>
          <w:p w14:paraId="00CB2C13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6B87665C" w14:textId="77777777" w:rsidTr="003B2A34">
        <w:tc>
          <w:tcPr>
            <w:tcW w:w="3262" w:type="dxa"/>
          </w:tcPr>
          <w:p w14:paraId="2F96996A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453" w:type="dxa"/>
            <w:gridSpan w:val="2"/>
          </w:tcPr>
          <w:p w14:paraId="3F88508F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0A433CC8" w14:textId="77777777" w:rsidTr="003B2A34">
        <w:tc>
          <w:tcPr>
            <w:tcW w:w="3262" w:type="dxa"/>
            <w:vAlign w:val="center"/>
          </w:tcPr>
          <w:p w14:paraId="446EC8DD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453" w:type="dxa"/>
            <w:gridSpan w:val="2"/>
            <w:vAlign w:val="center"/>
          </w:tcPr>
          <w:p w14:paraId="691CA06C" w14:textId="77777777" w:rsidR="00D4376A" w:rsidRPr="00C23377" w:rsidRDefault="00857550" w:rsidP="00857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Sekreter, Rektör Yardımcısı, Rektör</w:t>
            </w:r>
          </w:p>
        </w:tc>
      </w:tr>
      <w:tr w:rsidR="00D4376A" w:rsidRPr="00C23377" w14:paraId="23A3464D" w14:textId="77777777" w:rsidTr="003B2A34">
        <w:tc>
          <w:tcPr>
            <w:tcW w:w="3262" w:type="dxa"/>
          </w:tcPr>
          <w:p w14:paraId="507F8D90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453" w:type="dxa"/>
            <w:gridSpan w:val="2"/>
          </w:tcPr>
          <w:p w14:paraId="48669D09" w14:textId="77777777" w:rsidR="00D4376A" w:rsidRPr="00C23377" w:rsidRDefault="00857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Daire Başkanlığı Personeli</w:t>
            </w:r>
          </w:p>
        </w:tc>
      </w:tr>
      <w:tr w:rsidR="00D4376A" w:rsidRPr="00C23377" w14:paraId="4EABABFD" w14:textId="77777777" w:rsidTr="003B2A34">
        <w:tc>
          <w:tcPr>
            <w:tcW w:w="9715" w:type="dxa"/>
            <w:gridSpan w:val="3"/>
          </w:tcPr>
          <w:p w14:paraId="49CCBE41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28FAB634" w14:textId="77777777" w:rsidTr="003B2A34">
        <w:tc>
          <w:tcPr>
            <w:tcW w:w="9715" w:type="dxa"/>
            <w:gridSpan w:val="3"/>
          </w:tcPr>
          <w:p w14:paraId="2AF1E3BA" w14:textId="77777777" w:rsidR="00D4376A" w:rsidRPr="003B2A34" w:rsidRDefault="00D4376A" w:rsidP="003B2A34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  <w:r w:rsidRPr="003B2A34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1CBA0FBE" w14:textId="77777777" w:rsidR="00054B87" w:rsidRPr="00857550" w:rsidRDefault="00857550" w:rsidP="003B2A3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857550">
              <w:rPr>
                <w:rFonts w:ascii="Times New Roman" w:hAnsi="Times New Roman" w:cs="Times New Roman"/>
              </w:rPr>
              <w:t>İlgili</w:t>
            </w:r>
            <w:r w:rsidR="003B2A34">
              <w:rPr>
                <w:rFonts w:ascii="Times New Roman" w:hAnsi="Times New Roman" w:cs="Times New Roman"/>
              </w:rPr>
              <w:t xml:space="preserve"> </w:t>
            </w:r>
            <w:r w:rsidRPr="00857550">
              <w:rPr>
                <w:rFonts w:ascii="Times New Roman" w:hAnsi="Times New Roman" w:cs="Times New Roman"/>
              </w:rPr>
              <w:t>Mevzuat çerçevesinde, Üniversitenin tüm birimlerindeki öğrencilere ilişkin iş ve işlemlerin yapılması ve Üniversitenin tüm birimlerine öğrenci işleri konusunda destek verilmesi.</w:t>
            </w:r>
          </w:p>
        </w:tc>
      </w:tr>
      <w:tr w:rsidR="00D4376A" w:rsidRPr="00C23377" w14:paraId="4D7D249A" w14:textId="77777777" w:rsidTr="003B2A34">
        <w:tc>
          <w:tcPr>
            <w:tcW w:w="9715" w:type="dxa"/>
            <w:gridSpan w:val="3"/>
          </w:tcPr>
          <w:p w14:paraId="352CBBFD" w14:textId="77777777" w:rsidR="003B2A34" w:rsidRDefault="003B2A34" w:rsidP="003B2A34">
            <w:pPr>
              <w:rPr>
                <w:rFonts w:ascii="Times New Roman" w:hAnsi="Times New Roman" w:cs="Times New Roman"/>
                <w:b/>
              </w:rPr>
            </w:pPr>
          </w:p>
          <w:p w14:paraId="10349D3F" w14:textId="77777777" w:rsidR="00D4376A" w:rsidRPr="003B2A34" w:rsidRDefault="00D4376A" w:rsidP="003B2A34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  <w:r w:rsidRPr="003B2A34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14:paraId="4D81468A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Yönetim fonksiyonlarını (Planlama, Örgütleme, Yöneltme, Koordinasyon, Karar Verme ve Denetim)</w:t>
            </w:r>
          </w:p>
          <w:p w14:paraId="737BEF00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7550">
              <w:rPr>
                <w:rFonts w:ascii="Times New Roman" w:hAnsi="Times New Roman" w:cs="Times New Roman"/>
                <w:color w:val="000000"/>
              </w:rPr>
              <w:t>kullanarak</w:t>
            </w:r>
            <w:proofErr w:type="gramEnd"/>
            <w:r w:rsidRPr="00857550">
              <w:rPr>
                <w:rFonts w:ascii="Times New Roman" w:hAnsi="Times New Roman" w:cs="Times New Roman"/>
                <w:color w:val="000000"/>
              </w:rPr>
              <w:t>, birimin etkin ve uyumlu bir biçimde çalışmasını sağlamak.</w:t>
            </w:r>
          </w:p>
          <w:p w14:paraId="748CCF27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Başkanlığın teşkilat, görev, yetki ve sorumlulukları ile çalışma usul ve esaslarını düzenlemek.</w:t>
            </w:r>
          </w:p>
          <w:p w14:paraId="58F40A9F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Birim personelinin iş analizine uygun çalıştırılmasını sağlamak ve iş analizinde gerekli olan</w:t>
            </w:r>
          </w:p>
          <w:p w14:paraId="25484E8E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7550">
              <w:rPr>
                <w:rFonts w:ascii="Times New Roman" w:hAnsi="Times New Roman" w:cs="Times New Roman"/>
                <w:color w:val="000000"/>
              </w:rPr>
              <w:t>güncellemeleri</w:t>
            </w:r>
            <w:proofErr w:type="gramEnd"/>
            <w:r w:rsidRPr="00857550">
              <w:rPr>
                <w:rFonts w:ascii="Times New Roman" w:hAnsi="Times New Roman" w:cs="Times New Roman"/>
                <w:color w:val="000000"/>
              </w:rPr>
              <w:t xml:space="preserve"> 6 ayda bir yapmak/gözden geçirmek.</w:t>
            </w:r>
          </w:p>
          <w:p w14:paraId="61FA5A6D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Başkanlığın Üniversitenin diğer birimleriyle gerektiğinde işbirliği ve koordinasyon içinde çalışmasını</w:t>
            </w:r>
          </w:p>
          <w:p w14:paraId="5C6BF451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7550">
              <w:rPr>
                <w:rFonts w:ascii="Times New Roman" w:hAnsi="Times New Roman" w:cs="Times New Roman"/>
                <w:color w:val="000000"/>
              </w:rPr>
              <w:t>sağlamak</w:t>
            </w:r>
            <w:proofErr w:type="gramEnd"/>
            <w:r w:rsidRPr="00857550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488B6C5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Kanunlar ve yetkiler çerçevesinde birimde prosedür ve talimatların uygulanmasını sağlamak.</w:t>
            </w:r>
          </w:p>
          <w:p w14:paraId="7BD87A41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Üniversitenin stratejik planına uygun birim stratejik planını hazırlamak; stratejik planla ilgili gerekli iş</w:t>
            </w:r>
          </w:p>
          <w:p w14:paraId="3AD715E3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7550">
              <w:rPr>
                <w:rFonts w:ascii="Times New Roman" w:hAnsi="Times New Roman" w:cs="Times New Roman"/>
                <w:color w:val="000000"/>
              </w:rPr>
              <w:t>ve</w:t>
            </w:r>
            <w:proofErr w:type="gramEnd"/>
            <w:r w:rsidRPr="00857550">
              <w:rPr>
                <w:rFonts w:ascii="Times New Roman" w:hAnsi="Times New Roman" w:cs="Times New Roman"/>
                <w:color w:val="000000"/>
              </w:rPr>
              <w:t xml:space="preserve"> işlemlerin yapılmasını sağlamak.</w:t>
            </w:r>
          </w:p>
          <w:p w14:paraId="686F6C1F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Birimin yıllık performans programına ilişkin istatistiki bilgilerin ve yıllık faaliyet raporlarının</w:t>
            </w:r>
          </w:p>
          <w:p w14:paraId="1593C61E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7550">
              <w:rPr>
                <w:rFonts w:ascii="Times New Roman" w:hAnsi="Times New Roman" w:cs="Times New Roman"/>
                <w:color w:val="000000"/>
              </w:rPr>
              <w:t>hazırlanarak</w:t>
            </w:r>
            <w:proofErr w:type="gramEnd"/>
            <w:r w:rsidRPr="00857550">
              <w:rPr>
                <w:rFonts w:ascii="Times New Roman" w:hAnsi="Times New Roman" w:cs="Times New Roman"/>
                <w:color w:val="000000"/>
              </w:rPr>
              <w:t xml:space="preserve"> ilgili yerlere bildirilmesini sağlamak.</w:t>
            </w:r>
          </w:p>
          <w:p w14:paraId="6124331B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Daire Başkanlığı personelini denetlemek ve çalışma konularında direktif vermek.</w:t>
            </w:r>
          </w:p>
          <w:p w14:paraId="44C97437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Daire Başkanlığının çalışmaları konusunda amirlerine bilgi vermek.</w:t>
            </w:r>
          </w:p>
          <w:p w14:paraId="7F7C40E9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Daire Başkanlığı personelinin işi ile ilgili kurs, eğitim vb.</w:t>
            </w:r>
            <w:r w:rsidR="003B2A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550">
              <w:rPr>
                <w:rFonts w:ascii="Times New Roman" w:hAnsi="Times New Roman" w:cs="Times New Roman"/>
                <w:color w:val="000000"/>
              </w:rPr>
              <w:t>katılımını sağlamak.</w:t>
            </w:r>
          </w:p>
          <w:p w14:paraId="5CD3302A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Daire Başkanlığının hizmetlerinin etkili, verimli ve süratli bir şekilde sunulmasını sağlamak.</w:t>
            </w:r>
          </w:p>
          <w:p w14:paraId="2CEBAF79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Daire Başkanlığına havale edilen iş ve evrakların astlara havalesini yapmak ve gereğini sağlamak;</w:t>
            </w:r>
          </w:p>
          <w:p w14:paraId="68B7843B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7550">
              <w:rPr>
                <w:rFonts w:ascii="Times New Roman" w:hAnsi="Times New Roman" w:cs="Times New Roman"/>
                <w:color w:val="000000"/>
              </w:rPr>
              <w:t>cevap</w:t>
            </w:r>
            <w:proofErr w:type="gramEnd"/>
            <w:r w:rsidRPr="00857550">
              <w:rPr>
                <w:rFonts w:ascii="Times New Roman" w:hAnsi="Times New Roman" w:cs="Times New Roman"/>
                <w:color w:val="000000"/>
              </w:rPr>
              <w:t xml:space="preserve"> yazılarının hazırlanmasını, günlük işlerin imza takibinin yapılmasını ve sonuçlandırılmasını</w:t>
            </w:r>
          </w:p>
          <w:p w14:paraId="6358AC04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7550">
              <w:rPr>
                <w:rFonts w:ascii="Times New Roman" w:hAnsi="Times New Roman" w:cs="Times New Roman"/>
                <w:color w:val="000000"/>
              </w:rPr>
              <w:t>sağlamak</w:t>
            </w:r>
            <w:proofErr w:type="gramEnd"/>
            <w:r w:rsidRPr="00857550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BCBF476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Daire Başkanlığının faaliyetlerini ilgilendiren mevzuatı sürekli takip etmek.</w:t>
            </w:r>
          </w:p>
          <w:p w14:paraId="3A6E38FF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Daire Başkanlığına bağlı birimler arasında koordinasyonu sağlamak, birimlerin işbirliği ve uyum</w:t>
            </w:r>
          </w:p>
          <w:p w14:paraId="318D5838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7550">
              <w:rPr>
                <w:rFonts w:ascii="Times New Roman" w:hAnsi="Times New Roman" w:cs="Times New Roman"/>
                <w:color w:val="000000"/>
              </w:rPr>
              <w:t>içerisinde</w:t>
            </w:r>
            <w:proofErr w:type="gramEnd"/>
            <w:r w:rsidRPr="00857550">
              <w:rPr>
                <w:rFonts w:ascii="Times New Roman" w:hAnsi="Times New Roman" w:cs="Times New Roman"/>
                <w:color w:val="000000"/>
              </w:rPr>
              <w:t xml:space="preserve"> çalışmasını temin etmek, toplantılar yapmak ve ortaya çıkan sorunları çözmek.</w:t>
            </w:r>
          </w:p>
          <w:p w14:paraId="167E1E0F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Daire Başkanlığı personelinin yönetmelikler ve kanunlar çerçevesinde belirlenmiş faaliyetleri yerine</w:t>
            </w:r>
          </w:p>
          <w:p w14:paraId="7F53E463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7550">
              <w:rPr>
                <w:rFonts w:ascii="Times New Roman" w:hAnsi="Times New Roman" w:cs="Times New Roman"/>
                <w:color w:val="000000"/>
              </w:rPr>
              <w:t>getirmesini</w:t>
            </w:r>
            <w:proofErr w:type="gramEnd"/>
            <w:r w:rsidRPr="00857550">
              <w:rPr>
                <w:rFonts w:ascii="Times New Roman" w:hAnsi="Times New Roman" w:cs="Times New Roman"/>
                <w:color w:val="000000"/>
              </w:rPr>
              <w:t xml:space="preserve"> sağlamak.</w:t>
            </w:r>
          </w:p>
          <w:p w14:paraId="506D99FB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Daire Başkanlığı içinde etkin bir kayıt ve dosyalama sistemi kurulmasını, yürütülmesini ve</w:t>
            </w:r>
          </w:p>
          <w:p w14:paraId="17B9214E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7550">
              <w:rPr>
                <w:rFonts w:ascii="Times New Roman" w:hAnsi="Times New Roman" w:cs="Times New Roman"/>
                <w:color w:val="000000"/>
              </w:rPr>
              <w:t>geliştirilmesini</w:t>
            </w:r>
            <w:proofErr w:type="gramEnd"/>
            <w:r w:rsidRPr="00857550">
              <w:rPr>
                <w:rFonts w:ascii="Times New Roman" w:hAnsi="Times New Roman" w:cs="Times New Roman"/>
                <w:color w:val="000000"/>
              </w:rPr>
              <w:t xml:space="preserve"> sağlamak.</w:t>
            </w:r>
          </w:p>
          <w:p w14:paraId="343F6F20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YÖK, ÖSYM, KYK gibi resmi kurumlar tarafından istenen form, rapor ve tabloları hazırlatmak ve</w:t>
            </w:r>
          </w:p>
          <w:p w14:paraId="0096E48A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7550">
              <w:rPr>
                <w:rFonts w:ascii="Times New Roman" w:hAnsi="Times New Roman" w:cs="Times New Roman"/>
                <w:color w:val="000000"/>
              </w:rPr>
              <w:t>verilen</w:t>
            </w:r>
            <w:proofErr w:type="gramEnd"/>
            <w:r w:rsidRPr="00857550">
              <w:rPr>
                <w:rFonts w:ascii="Times New Roman" w:hAnsi="Times New Roman" w:cs="Times New Roman"/>
                <w:color w:val="000000"/>
              </w:rPr>
              <w:t xml:space="preserve"> görevlerin yapılmasını sağlamak.</w:t>
            </w:r>
          </w:p>
          <w:p w14:paraId="37CA214E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lastRenderedPageBreak/>
              <w:t>Öğrenci kontenjanlarının belirlenmesine yönelik istatistiki çalışmaların yapılmasını sağlamak.</w:t>
            </w:r>
          </w:p>
          <w:p w14:paraId="606C7664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Üniversite birimlerini ilgilendiren ve öğrenci işlerine ilişkin cevap verilmesi gereken konularda</w:t>
            </w:r>
          </w:p>
          <w:p w14:paraId="3C06C374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7550">
              <w:rPr>
                <w:rFonts w:ascii="Times New Roman" w:hAnsi="Times New Roman" w:cs="Times New Roman"/>
                <w:color w:val="000000"/>
              </w:rPr>
              <w:t>duyuruların</w:t>
            </w:r>
            <w:proofErr w:type="gramEnd"/>
            <w:r w:rsidRPr="00857550">
              <w:rPr>
                <w:rFonts w:ascii="Times New Roman" w:hAnsi="Times New Roman" w:cs="Times New Roman"/>
                <w:color w:val="000000"/>
              </w:rPr>
              <w:t xml:space="preserve"> yapılmasını ve takibini sağlamak.</w:t>
            </w:r>
          </w:p>
          <w:p w14:paraId="6A850CE8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Akademik takvimin hazırlanmasını, ilgili yerlere bildirmesini ve web sayfasında ilan edilmesini</w:t>
            </w:r>
          </w:p>
          <w:p w14:paraId="0D4D2356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7550">
              <w:rPr>
                <w:rFonts w:ascii="Times New Roman" w:hAnsi="Times New Roman" w:cs="Times New Roman"/>
                <w:color w:val="000000"/>
              </w:rPr>
              <w:t>sağlamak</w:t>
            </w:r>
            <w:proofErr w:type="gramEnd"/>
            <w:r w:rsidRPr="00857550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35141CD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Çalışma takviminin hazırlanmasını ve takibini sağlamak.</w:t>
            </w:r>
          </w:p>
          <w:p w14:paraId="3F565214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Yeni kayıt olacak öğrencilere ilişkin kayıt duyurularının (kayıt yeri, kayıt tarihi, kayıt için gerekli</w:t>
            </w:r>
          </w:p>
          <w:p w14:paraId="6D97A5BA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7550">
              <w:rPr>
                <w:rFonts w:ascii="Times New Roman" w:hAnsi="Times New Roman" w:cs="Times New Roman"/>
                <w:color w:val="000000"/>
              </w:rPr>
              <w:t>belgeler</w:t>
            </w:r>
            <w:proofErr w:type="gramEnd"/>
            <w:r w:rsidRPr="00857550">
              <w:rPr>
                <w:rFonts w:ascii="Times New Roman" w:hAnsi="Times New Roman" w:cs="Times New Roman"/>
                <w:color w:val="000000"/>
              </w:rPr>
              <w:t xml:space="preserve"> vb.) web sayfasında ilan edilmesini, adayların ön kayıt ve kesin kayıt işlemlerinin yapılmasını</w:t>
            </w:r>
          </w:p>
          <w:p w14:paraId="6DBDAFF4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7550">
              <w:rPr>
                <w:rFonts w:ascii="Times New Roman" w:hAnsi="Times New Roman" w:cs="Times New Roman"/>
                <w:color w:val="000000"/>
              </w:rPr>
              <w:t>sağlamak</w:t>
            </w:r>
            <w:proofErr w:type="gramEnd"/>
            <w:r w:rsidRPr="00857550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1140653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Yabancı uyruklu öğrencilerin başvuru, kabul ve kayıt işlemlerinin yapılmasını sağlamak.</w:t>
            </w:r>
          </w:p>
          <w:p w14:paraId="18435A2C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Mezun, ilişiği kesilen, kendi isteğiyle kayıt sildiren, izinli yabancı uyruklu öğrencileri ilgili kurum ve</w:t>
            </w:r>
          </w:p>
          <w:p w14:paraId="6AE7106A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7550">
              <w:rPr>
                <w:rFonts w:ascii="Times New Roman" w:hAnsi="Times New Roman" w:cs="Times New Roman"/>
                <w:color w:val="000000"/>
              </w:rPr>
              <w:t>kuruluşlara</w:t>
            </w:r>
            <w:proofErr w:type="gramEnd"/>
            <w:r w:rsidRPr="00857550">
              <w:rPr>
                <w:rFonts w:ascii="Times New Roman" w:hAnsi="Times New Roman" w:cs="Times New Roman"/>
                <w:color w:val="000000"/>
              </w:rPr>
              <w:t xml:space="preserve"> bildirilmesini sağlamak.</w:t>
            </w:r>
          </w:p>
          <w:p w14:paraId="3D6DA8D2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Yabancı uyruklu öğrencilerle ilgili kurum içi ve kurum dışı yazışmalarının yapılmasını sağlamak.</w:t>
            </w:r>
          </w:p>
          <w:p w14:paraId="32F252F0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Yabancı uyruklu öğrencilerin T.C. Kimlik numaralarının sistemde düzeltilmesini sağlamak.</w:t>
            </w:r>
          </w:p>
          <w:p w14:paraId="15648214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Yükseköğretim Kanunu’nun 40/a ve 40/d maddeleri kapsamında ders vermek üzere öğretim elemanı</w:t>
            </w:r>
          </w:p>
          <w:p w14:paraId="4BDEF848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7550">
              <w:rPr>
                <w:rFonts w:ascii="Times New Roman" w:hAnsi="Times New Roman" w:cs="Times New Roman"/>
                <w:color w:val="000000"/>
              </w:rPr>
              <w:t>görevlendirmelerinin</w:t>
            </w:r>
            <w:proofErr w:type="gramEnd"/>
            <w:r w:rsidRPr="00857550">
              <w:rPr>
                <w:rFonts w:ascii="Times New Roman" w:hAnsi="Times New Roman" w:cs="Times New Roman"/>
                <w:color w:val="000000"/>
              </w:rPr>
              <w:t xml:space="preserve"> yapılmasını sağlamak.</w:t>
            </w:r>
          </w:p>
          <w:p w14:paraId="43E7B2C7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Eğitim-öğretim ile ilgili kararların uygulanmasını sağlayarak, hizmetlerin aksamadan yürütülmesi için</w:t>
            </w:r>
          </w:p>
          <w:p w14:paraId="2AC26738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7550">
              <w:rPr>
                <w:rFonts w:ascii="Times New Roman" w:hAnsi="Times New Roman" w:cs="Times New Roman"/>
                <w:color w:val="000000"/>
              </w:rPr>
              <w:t>personeli</w:t>
            </w:r>
            <w:proofErr w:type="gramEnd"/>
            <w:r w:rsidRPr="00857550">
              <w:rPr>
                <w:rFonts w:ascii="Times New Roman" w:hAnsi="Times New Roman" w:cs="Times New Roman"/>
                <w:color w:val="000000"/>
              </w:rPr>
              <w:t xml:space="preserve"> denetlemek.</w:t>
            </w:r>
          </w:p>
          <w:p w14:paraId="7EFE8A89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Daire Başkanlığının bütçesini hazırlatmak, üst yönetimin onayına sunmak ve bütçenin uygulanmasını</w:t>
            </w:r>
          </w:p>
          <w:p w14:paraId="061596A5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7550">
              <w:rPr>
                <w:rFonts w:ascii="Times New Roman" w:hAnsi="Times New Roman" w:cs="Times New Roman"/>
                <w:color w:val="000000"/>
              </w:rPr>
              <w:t>sağlamak</w:t>
            </w:r>
            <w:proofErr w:type="gramEnd"/>
            <w:r w:rsidRPr="00857550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540E893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Merkezi sistemle alınan öğrencilerin kayıtlarının yapılmasını ve bu öğrencilere ait dosyaların ilgili</w:t>
            </w:r>
          </w:p>
          <w:p w14:paraId="2626FE76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7550">
              <w:rPr>
                <w:rFonts w:ascii="Times New Roman" w:hAnsi="Times New Roman" w:cs="Times New Roman"/>
                <w:color w:val="000000"/>
              </w:rPr>
              <w:t>birimlere</w:t>
            </w:r>
            <w:proofErr w:type="gramEnd"/>
            <w:r w:rsidRPr="00857550">
              <w:rPr>
                <w:rFonts w:ascii="Times New Roman" w:hAnsi="Times New Roman" w:cs="Times New Roman"/>
                <w:color w:val="000000"/>
              </w:rPr>
              <w:t xml:space="preserve"> teslimini sağlamak.</w:t>
            </w:r>
          </w:p>
          <w:p w14:paraId="40FCAB0A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Öğrenci işleri ile ilgili her türlü yazışmanın ve dosyalamanın yapılmasını sağlamak.</w:t>
            </w:r>
          </w:p>
          <w:p w14:paraId="383A84FC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Fakülteler arası öğrenci işleri ile ilgili bilgi akışını sağlamak.</w:t>
            </w:r>
          </w:p>
          <w:p w14:paraId="380C9608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Mezun öğrencilerin diplomalarının ve diploma eklerinin hazırlanmasını sağlamak.</w:t>
            </w:r>
          </w:p>
          <w:p w14:paraId="55E48C9E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İstatistiki bilgilerin takibini, düzenlenmesini ve ilgili yerlere ulaşmasını sağlamak.</w:t>
            </w:r>
          </w:p>
          <w:p w14:paraId="3BF36FD3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Yatay ve dikey geçişe ilişkin iş ve işlemlerin zamanında yapılmasını sağlamak.</w:t>
            </w:r>
          </w:p>
          <w:p w14:paraId="0515D71C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Başkanlık personelinin izinlerini ayarlamak.</w:t>
            </w:r>
          </w:p>
          <w:p w14:paraId="31E9FE67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Daire Başkanlığının harcama yetkililiği görevini yürütmek.</w:t>
            </w:r>
          </w:p>
          <w:p w14:paraId="78D175DA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Arşivleme işlemlerini yaptırmak ve arşivi düzenlettirmek.</w:t>
            </w:r>
          </w:p>
          <w:p w14:paraId="16A3347E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Senato tarafından kabul edilen eğitim-öğretim planlarındaki derslerin otomasyon sistemine girişinin,</w:t>
            </w:r>
          </w:p>
          <w:p w14:paraId="0E2188D6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7550">
              <w:rPr>
                <w:rFonts w:ascii="Times New Roman" w:hAnsi="Times New Roman" w:cs="Times New Roman"/>
                <w:color w:val="000000"/>
              </w:rPr>
              <w:t>kontrolünün</w:t>
            </w:r>
            <w:proofErr w:type="gramEnd"/>
            <w:r w:rsidRPr="00857550">
              <w:rPr>
                <w:rFonts w:ascii="Times New Roman" w:hAnsi="Times New Roman" w:cs="Times New Roman"/>
                <w:color w:val="000000"/>
              </w:rPr>
              <w:t xml:space="preserve"> ve güncellemelerinin yapılmasını sağlamak.</w:t>
            </w:r>
          </w:p>
          <w:p w14:paraId="378B4306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Öğrencilerden gelen yazılı ve sözlü taleplerin incelenerek, gerekli cevapların verilmesini sağlamak.</w:t>
            </w:r>
          </w:p>
          <w:p w14:paraId="74970961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Erasmus, Farabi gibi değişim programları ile yurt içinde ya da yurt dışında başka bir üniversiteye giden</w:t>
            </w:r>
          </w:p>
          <w:p w14:paraId="614FC406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7550">
              <w:rPr>
                <w:rFonts w:ascii="Times New Roman" w:hAnsi="Times New Roman" w:cs="Times New Roman"/>
                <w:color w:val="000000"/>
              </w:rPr>
              <w:t>öğrencilerin</w:t>
            </w:r>
            <w:proofErr w:type="gramEnd"/>
            <w:r w:rsidRPr="00857550">
              <w:rPr>
                <w:rFonts w:ascii="Times New Roman" w:hAnsi="Times New Roman" w:cs="Times New Roman"/>
                <w:color w:val="000000"/>
              </w:rPr>
              <w:t xml:space="preserve"> not işlemlerinin otomasyon sistemine girişinin yapılmasını sağlamak.</w:t>
            </w:r>
          </w:p>
          <w:p w14:paraId="4C2008B3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Öğrenci kimlik kartlarının basımını ve birimlere dağıtımını sağlamak.</w:t>
            </w:r>
          </w:p>
          <w:p w14:paraId="03FA91CC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Çiftanadal Diploması ve Yandal Sertifikasının basım işlemlerinin yapılmasını sağlamak.</w:t>
            </w:r>
          </w:p>
          <w:p w14:paraId="3EB7FF9F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Öğrencilerin ders kayıt süreçlerini yönetmek.</w:t>
            </w:r>
          </w:p>
          <w:p w14:paraId="33D65FAA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Öğrenci burslarına ilişkin birimlerle yazışmaların yapılmasını sağlamak.</w:t>
            </w:r>
          </w:p>
          <w:p w14:paraId="4220BB9F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Onur, Yüksek Onur öğrencilerinin sertifikalarının hazırlanmasını sağlamak.</w:t>
            </w:r>
          </w:p>
          <w:p w14:paraId="7CCAABCF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Öğrenci staj kontenjanlarının birimlerden istenmesini ve YÖK’e bildirilmesini sağlamak.</w:t>
            </w:r>
          </w:p>
          <w:p w14:paraId="062E175E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lastRenderedPageBreak/>
              <w:t>Ek kontenjanla Üniversiteye yerleştirilen öğrencilerin kayıt-kabul işlemlerinin yapılmasını sağlamak.</w:t>
            </w:r>
          </w:p>
          <w:p w14:paraId="31432BAB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Yaz okuluna ilişkin işlemlerin yapılmasını sağlamak.</w:t>
            </w:r>
          </w:p>
          <w:p w14:paraId="78EF13A3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Web üzerinden ders kayıtları ve not girişleri ile ilgili sorunların çözümlenmesini sağlamak.</w:t>
            </w:r>
          </w:p>
          <w:p w14:paraId="06D1503A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Daire Başkanlığının satın alma, ayniyat ve demirbaşlarına ilişkin iş ve işlemlerinin yürütülmesini</w:t>
            </w:r>
          </w:p>
          <w:p w14:paraId="26FF65DD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7550">
              <w:rPr>
                <w:rFonts w:ascii="Times New Roman" w:hAnsi="Times New Roman" w:cs="Times New Roman"/>
                <w:color w:val="000000"/>
              </w:rPr>
              <w:t>sağlamak</w:t>
            </w:r>
            <w:proofErr w:type="gramEnd"/>
            <w:r w:rsidRPr="00857550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EF389E1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Öğrenci şifrelerinin verilmesini sağlamak.</w:t>
            </w:r>
          </w:p>
          <w:p w14:paraId="4FFD583A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Özel yetenek sınavını kazanarak kayıt yaptıran öğrencileri ÖSYM Başkanlığına bildirmek.</w:t>
            </w:r>
          </w:p>
          <w:p w14:paraId="452E7A98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Öğrenci işlerine ilişkin yönetmelik ve yönergeler hazırlamak; bunlarda gerekli olan değişiklikleri</w:t>
            </w:r>
          </w:p>
          <w:p w14:paraId="2321E4AC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7550">
              <w:rPr>
                <w:rFonts w:ascii="Times New Roman" w:hAnsi="Times New Roman" w:cs="Times New Roman"/>
                <w:color w:val="000000"/>
              </w:rPr>
              <w:t>yapmak</w:t>
            </w:r>
            <w:proofErr w:type="gramEnd"/>
            <w:r w:rsidRPr="00857550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64E70F3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Mezunların takip edilmesine yönelik çalışmalar yapmak.</w:t>
            </w:r>
          </w:p>
          <w:p w14:paraId="6A500BA4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Öğrenci konseyi seçimlerine ilişkin her türlü iş ve işlemin yapılmasını sağlamak.</w:t>
            </w:r>
          </w:p>
          <w:p w14:paraId="1BDB8BF7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Program/Bölüm/Anabilim Dallarının açılması ve öğrenci alımına ilişkin tekliflerinin Senatoya</w:t>
            </w:r>
          </w:p>
          <w:p w14:paraId="50954019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7550">
              <w:rPr>
                <w:rFonts w:ascii="Times New Roman" w:hAnsi="Times New Roman" w:cs="Times New Roman"/>
                <w:color w:val="000000"/>
              </w:rPr>
              <w:t>sunulmasını</w:t>
            </w:r>
            <w:proofErr w:type="gramEnd"/>
            <w:r w:rsidRPr="00857550">
              <w:rPr>
                <w:rFonts w:ascii="Times New Roman" w:hAnsi="Times New Roman" w:cs="Times New Roman"/>
                <w:color w:val="000000"/>
              </w:rPr>
              <w:t>, YÖK’e bildirilmesini sağlamak.</w:t>
            </w:r>
          </w:p>
          <w:p w14:paraId="08C8CFDC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Kendi sorumluluğunda olan bütün büro makineleri ve demirbaşların her türlü hasara karşı korunması</w:t>
            </w:r>
          </w:p>
          <w:p w14:paraId="1ADAD70F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7550">
              <w:rPr>
                <w:rFonts w:ascii="Times New Roman" w:hAnsi="Times New Roman" w:cs="Times New Roman"/>
                <w:color w:val="000000"/>
              </w:rPr>
              <w:t>için</w:t>
            </w:r>
            <w:proofErr w:type="gramEnd"/>
            <w:r w:rsidRPr="00857550">
              <w:rPr>
                <w:rFonts w:ascii="Times New Roman" w:hAnsi="Times New Roman" w:cs="Times New Roman"/>
                <w:color w:val="000000"/>
              </w:rPr>
              <w:t xml:space="preserve"> gerekli tedbirleri almak. Birimindeki mevcut araç, gereç ve her türlü malzemenin yerinde ve</w:t>
            </w:r>
          </w:p>
          <w:p w14:paraId="58790D66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7550">
              <w:rPr>
                <w:rFonts w:ascii="Times New Roman" w:hAnsi="Times New Roman" w:cs="Times New Roman"/>
                <w:color w:val="000000"/>
              </w:rPr>
              <w:t>ekonomik</w:t>
            </w:r>
            <w:proofErr w:type="gramEnd"/>
            <w:r w:rsidRPr="00857550">
              <w:rPr>
                <w:rFonts w:ascii="Times New Roman" w:hAnsi="Times New Roman" w:cs="Times New Roman"/>
                <w:color w:val="000000"/>
              </w:rPr>
              <w:t xml:space="preserve"> kullanılmasını sağlamak.</w:t>
            </w:r>
          </w:p>
          <w:p w14:paraId="3703EFAD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Bağlı olduğu proses ile üst yönetici/yöneticileri tarafından verilen diğer işleri ve işlemleri yapmak.</w:t>
            </w:r>
          </w:p>
          <w:p w14:paraId="2D0E8FB9" w14:textId="77777777" w:rsidR="00857550" w:rsidRPr="00857550" w:rsidRDefault="00857550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550">
              <w:rPr>
                <w:rFonts w:ascii="Times New Roman" w:hAnsi="Times New Roman" w:cs="Times New Roman"/>
                <w:color w:val="000000"/>
              </w:rPr>
              <w:t>Daire Başkanı görevleri ve yaptığı tüm iş ve işlemlerden dolayı Genel Sekretere, Rektör Yardımcısına</w:t>
            </w:r>
          </w:p>
          <w:p w14:paraId="22AC77D0" w14:textId="77777777" w:rsidR="00D4376A" w:rsidRPr="003B2A34" w:rsidRDefault="003B2A34" w:rsidP="003B2A3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ve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Rektöre karşı sorumludur.</w:t>
            </w:r>
          </w:p>
        </w:tc>
      </w:tr>
      <w:tr w:rsidR="00D4376A" w:rsidRPr="00C23377" w14:paraId="6585B34F" w14:textId="77777777" w:rsidTr="003B2A34">
        <w:tc>
          <w:tcPr>
            <w:tcW w:w="9715" w:type="dxa"/>
            <w:gridSpan w:val="3"/>
          </w:tcPr>
          <w:p w14:paraId="54F21112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14:paraId="166B4213" w14:textId="77777777" w:rsidTr="003B2A34">
        <w:tc>
          <w:tcPr>
            <w:tcW w:w="3709" w:type="dxa"/>
            <w:gridSpan w:val="2"/>
          </w:tcPr>
          <w:p w14:paraId="553CBA62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006" w:type="dxa"/>
          </w:tcPr>
          <w:p w14:paraId="15C735E5" w14:textId="77777777"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14:paraId="66552635" w14:textId="77777777" w:rsidTr="003B2A34">
        <w:tc>
          <w:tcPr>
            <w:tcW w:w="3709" w:type="dxa"/>
            <w:gridSpan w:val="2"/>
          </w:tcPr>
          <w:p w14:paraId="2BD28901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006" w:type="dxa"/>
          </w:tcPr>
          <w:p w14:paraId="46DEA462" w14:textId="77777777" w:rsidR="00D4376A" w:rsidRPr="00C23377" w:rsidRDefault="00857550" w:rsidP="0071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(Mali, Hukuksal, Vicdan)</w:t>
            </w:r>
          </w:p>
        </w:tc>
      </w:tr>
      <w:tr w:rsidR="00D4376A" w:rsidRPr="00C23377" w14:paraId="66DABEAE" w14:textId="77777777" w:rsidTr="003B2A34">
        <w:tc>
          <w:tcPr>
            <w:tcW w:w="9715" w:type="dxa"/>
            <w:gridSpan w:val="3"/>
          </w:tcPr>
          <w:p w14:paraId="6BA79A97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17E27CCF" w14:textId="77777777" w:rsidR="00017C48" w:rsidRPr="00C23377" w:rsidRDefault="00017C48" w:rsidP="0075478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857550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Zihinsel Çaba                [ </w:t>
            </w:r>
            <w:r w:rsidR="00857550">
              <w:rPr>
                <w:rFonts w:ascii="Times New Roman" w:hAnsi="Times New Roman" w:cs="Times New Roman"/>
              </w:rPr>
              <w:t xml:space="preserve">  </w:t>
            </w:r>
            <w:r w:rsidRPr="00C23377">
              <w:rPr>
                <w:rFonts w:ascii="Times New Roman" w:hAnsi="Times New Roman" w:cs="Times New Roman"/>
              </w:rPr>
              <w:t>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42DE9A74" w14:textId="77777777" w:rsidTr="003B2A34">
        <w:tc>
          <w:tcPr>
            <w:tcW w:w="9715" w:type="dxa"/>
            <w:gridSpan w:val="3"/>
          </w:tcPr>
          <w:p w14:paraId="70D1FCDD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273A968B" w14:textId="77777777" w:rsidTr="003B2A34">
        <w:tc>
          <w:tcPr>
            <w:tcW w:w="9715" w:type="dxa"/>
            <w:gridSpan w:val="3"/>
          </w:tcPr>
          <w:p w14:paraId="70D82AD4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14:paraId="2FF00D4A" w14:textId="77777777" w:rsidR="00017C48" w:rsidRPr="00C23377" w:rsidRDefault="00857550" w:rsidP="006357D6">
            <w:pPr>
              <w:ind w:left="720"/>
              <w:rPr>
                <w:rFonts w:ascii="Times New Roman" w:hAnsi="Times New Roman" w:cs="Times New Roman"/>
              </w:rPr>
            </w:pPr>
            <w:r w:rsidRPr="00857550">
              <w:rPr>
                <w:rFonts w:ascii="Times New Roman" w:hAnsi="Times New Roman" w:cs="Times New Roman"/>
              </w:rPr>
              <w:t>En az lisans mezunu olmak; İşletme, İktisat, Maliye, Kamu Yönetimi, İnsan Kaynakları, İş İdaresi vb.</w:t>
            </w:r>
          </w:p>
        </w:tc>
      </w:tr>
      <w:tr w:rsidR="00017C48" w:rsidRPr="00C23377" w14:paraId="3215E04E" w14:textId="77777777" w:rsidTr="003B2A34">
        <w:tc>
          <w:tcPr>
            <w:tcW w:w="9715" w:type="dxa"/>
            <w:gridSpan w:val="3"/>
          </w:tcPr>
          <w:p w14:paraId="0DAE10FD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69CE801E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14:paraId="2ED0C3C6" w14:textId="77777777" w:rsidTr="003B2A34">
        <w:tc>
          <w:tcPr>
            <w:tcW w:w="9715" w:type="dxa"/>
            <w:gridSpan w:val="3"/>
          </w:tcPr>
          <w:p w14:paraId="0C4AEF46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14:paraId="31CA093A" w14:textId="77777777"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14:paraId="156F924E" w14:textId="77777777" w:rsidTr="003B2A34">
        <w:tc>
          <w:tcPr>
            <w:tcW w:w="9715" w:type="dxa"/>
            <w:gridSpan w:val="3"/>
          </w:tcPr>
          <w:p w14:paraId="19F34445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14:paraId="248ECD88" w14:textId="77777777" w:rsidR="00017C48" w:rsidRPr="00415674" w:rsidRDefault="0013731C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13731C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ile 657 sayılı Devlet Memurları Kanunu’nun 68/b maddesi şartlarını taşımaları gerekmektedir.</w:t>
            </w:r>
          </w:p>
        </w:tc>
      </w:tr>
      <w:tr w:rsidR="00017C48" w:rsidRPr="00C23377" w14:paraId="5E054CAA" w14:textId="77777777" w:rsidTr="003B2A34">
        <w:tc>
          <w:tcPr>
            <w:tcW w:w="9715" w:type="dxa"/>
            <w:gridSpan w:val="3"/>
          </w:tcPr>
          <w:p w14:paraId="744C8124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360334DF" w14:textId="77777777" w:rsidR="0013731C" w:rsidRDefault="0013731C" w:rsidP="00054B8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3731C">
              <w:rPr>
                <w:rFonts w:ascii="Times New Roman" w:hAnsi="Times New Roman" w:cs="Times New Roman"/>
              </w:rPr>
              <w:t xml:space="preserve">Önderlik yeteneğine sahip. </w:t>
            </w:r>
          </w:p>
          <w:p w14:paraId="34100CFA" w14:textId="77777777" w:rsidR="0013731C" w:rsidRDefault="0013731C" w:rsidP="00054B8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3731C">
              <w:rPr>
                <w:rFonts w:ascii="Times New Roman" w:hAnsi="Times New Roman" w:cs="Times New Roman"/>
              </w:rPr>
              <w:t>Kendini sürekli yenileyen.</w:t>
            </w:r>
          </w:p>
          <w:p w14:paraId="66CEB4F9" w14:textId="77777777" w:rsidR="0013731C" w:rsidRDefault="0013731C" w:rsidP="00054B8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3731C">
              <w:rPr>
                <w:rFonts w:ascii="Times New Roman" w:hAnsi="Times New Roman" w:cs="Times New Roman"/>
              </w:rPr>
              <w:t xml:space="preserve">Araştırıcı ve meraklı. </w:t>
            </w:r>
          </w:p>
          <w:p w14:paraId="2301B2B7" w14:textId="77777777" w:rsidR="0013731C" w:rsidRDefault="0013731C" w:rsidP="00054B8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3731C">
              <w:rPr>
                <w:rFonts w:ascii="Times New Roman" w:hAnsi="Times New Roman" w:cs="Times New Roman"/>
              </w:rPr>
              <w:t xml:space="preserve">Mevzuatı takip edebilen, yorum yapabilen. </w:t>
            </w:r>
          </w:p>
          <w:p w14:paraId="1331CC6F" w14:textId="77777777" w:rsidR="0013731C" w:rsidRDefault="0013731C" w:rsidP="00054B8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3731C">
              <w:rPr>
                <w:rFonts w:ascii="Times New Roman" w:hAnsi="Times New Roman" w:cs="Times New Roman"/>
              </w:rPr>
              <w:t xml:space="preserve">Sorgulayıcı. </w:t>
            </w:r>
          </w:p>
          <w:p w14:paraId="787C6968" w14:textId="77777777" w:rsidR="0013731C" w:rsidRDefault="0013731C" w:rsidP="00054B8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3731C">
              <w:rPr>
                <w:rFonts w:ascii="Times New Roman" w:hAnsi="Times New Roman" w:cs="Times New Roman"/>
              </w:rPr>
              <w:t xml:space="preserve">Sabırlı. </w:t>
            </w:r>
          </w:p>
          <w:p w14:paraId="57E4A5A1" w14:textId="77777777" w:rsidR="0013731C" w:rsidRDefault="0013731C" w:rsidP="00054B8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3731C">
              <w:rPr>
                <w:rFonts w:ascii="Times New Roman" w:hAnsi="Times New Roman" w:cs="Times New Roman"/>
              </w:rPr>
              <w:t xml:space="preserve">Kendine güvenen. </w:t>
            </w:r>
          </w:p>
          <w:p w14:paraId="79B2EC39" w14:textId="77777777" w:rsidR="0013731C" w:rsidRDefault="0013731C" w:rsidP="00054B8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3731C">
              <w:rPr>
                <w:rFonts w:ascii="Times New Roman" w:hAnsi="Times New Roman" w:cs="Times New Roman"/>
              </w:rPr>
              <w:t xml:space="preserve">İyi iletişim kurabilen. </w:t>
            </w:r>
          </w:p>
          <w:p w14:paraId="601D45A2" w14:textId="77777777" w:rsidR="00054B87" w:rsidRPr="00415674" w:rsidRDefault="0013731C" w:rsidP="00054B8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3731C">
              <w:rPr>
                <w:rFonts w:ascii="Times New Roman" w:hAnsi="Times New Roman" w:cs="Times New Roman"/>
              </w:rPr>
              <w:t>Hızlı, düzenli ve dikkatli.</w:t>
            </w:r>
          </w:p>
        </w:tc>
      </w:tr>
      <w:tr w:rsidR="00017C48" w:rsidRPr="00C23377" w14:paraId="45F557BE" w14:textId="77777777" w:rsidTr="003B2A34">
        <w:tc>
          <w:tcPr>
            <w:tcW w:w="9715" w:type="dxa"/>
            <w:gridSpan w:val="3"/>
          </w:tcPr>
          <w:p w14:paraId="0C5AF66B" w14:textId="77777777"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18AC267D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1F4D450E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725EF40A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3FC50830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14:paraId="04D7EA4A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6A43CBFB" w14:textId="77777777"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4FA6B106" w14:textId="77777777" w:rsidTr="003B2A34">
        <w:tc>
          <w:tcPr>
            <w:tcW w:w="9715" w:type="dxa"/>
            <w:gridSpan w:val="3"/>
          </w:tcPr>
          <w:p w14:paraId="7033DBA7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07E8863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14:paraId="6142F509" w14:textId="77777777"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3B2A34">
              <w:rPr>
                <w:rFonts w:ascii="Times New Roman" w:hAnsi="Times New Roman" w:cs="Times New Roman"/>
                <w:b/>
                <w:i/>
              </w:rPr>
              <w:t>Genel Sekreter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14:paraId="60BF4783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14:paraId="2527665A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738E448A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33E844AA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709F0233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1F245391" w14:textId="77777777"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48E21ABB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14E8B" w14:textId="77777777" w:rsidR="00AE40DB" w:rsidRDefault="00AE40DB" w:rsidP="00D4376A">
      <w:pPr>
        <w:spacing w:after="0" w:line="240" w:lineRule="auto"/>
      </w:pPr>
      <w:r>
        <w:separator/>
      </w:r>
    </w:p>
  </w:endnote>
  <w:endnote w:type="continuationSeparator" w:id="0">
    <w:p w14:paraId="48C1D434" w14:textId="77777777" w:rsidR="00AE40DB" w:rsidRDefault="00AE40DB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D82C" w14:textId="77777777" w:rsidR="009B3229" w:rsidRDefault="009B32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A454" w14:textId="77777777" w:rsidR="00D4376A" w:rsidRDefault="009B3229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357A91">
      <w:rPr>
        <w:rFonts w:ascii="Times New Roman" w:hAnsi="Times New Roman" w:cs="Times New Roman"/>
      </w:rPr>
      <w:t>2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 w:rsidR="00357A91">
      <w:rPr>
        <w:rStyle w:val="SayfaNumaras"/>
        <w:rFonts w:ascii="Times New Roman" w:hAnsi="Times New Roman" w:cs="Times New Roman"/>
        <w:noProof/>
      </w:rPr>
      <w:t>1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 w:rsidR="00357A91">
      <w:rPr>
        <w:rStyle w:val="SayfaNumaras"/>
        <w:rFonts w:ascii="Times New Roman" w:hAnsi="Times New Roman" w:cs="Times New Roman"/>
        <w:noProof/>
      </w:rPr>
      <w:t>4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14:paraId="1AFFEF3A" w14:textId="77777777"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3BF0" w14:textId="77777777" w:rsidR="009B3229" w:rsidRDefault="009B32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133C7" w14:textId="77777777" w:rsidR="00AE40DB" w:rsidRDefault="00AE40DB" w:rsidP="00D4376A">
      <w:pPr>
        <w:spacing w:after="0" w:line="240" w:lineRule="auto"/>
      </w:pPr>
      <w:r>
        <w:separator/>
      </w:r>
    </w:p>
  </w:footnote>
  <w:footnote w:type="continuationSeparator" w:id="0">
    <w:p w14:paraId="0FF69A86" w14:textId="77777777" w:rsidR="00AE40DB" w:rsidRDefault="00AE40DB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2353" w14:textId="77777777" w:rsidR="009B3229" w:rsidRDefault="009B322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3"/>
      <w:gridCol w:w="5385"/>
      <w:gridCol w:w="1601"/>
      <w:gridCol w:w="1325"/>
    </w:tblGrid>
    <w:tr w:rsidR="00D4376A" w14:paraId="72F2DE32" w14:textId="77777777" w:rsidTr="00B07E13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14:paraId="6496A7C8" w14:textId="77777777" w:rsidR="00D4376A" w:rsidRDefault="00357A91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384218F" wp14:editId="1F0826AB">
                <wp:extent cx="747395" cy="730885"/>
                <wp:effectExtent l="0" t="0" r="0" b="0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14:paraId="02AF7D59" w14:textId="77777777" w:rsidR="00D4376A" w:rsidRPr="00857550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57550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14:paraId="21688312" w14:textId="77777777" w:rsidR="00857550" w:rsidRPr="00857550" w:rsidRDefault="00857550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57550">
            <w:rPr>
              <w:rFonts w:ascii="Times New Roman" w:hAnsi="Times New Roman" w:cs="Times New Roman"/>
              <w:b/>
              <w:sz w:val="32"/>
              <w:szCs w:val="32"/>
            </w:rPr>
            <w:t>ÖĞRENCİ İŞLERİ DAİRE BAŞKANLIĞI</w:t>
          </w:r>
        </w:p>
        <w:p w14:paraId="417904CF" w14:textId="77777777" w:rsidR="00D4376A" w:rsidRDefault="00857550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857550">
            <w:rPr>
              <w:rFonts w:ascii="Times New Roman" w:hAnsi="Times New Roman" w:cs="Times New Roman"/>
              <w:b/>
              <w:sz w:val="32"/>
              <w:szCs w:val="32"/>
            </w:rPr>
            <w:t xml:space="preserve">DAİRE BAŞKANI </w:t>
          </w:r>
          <w:r w:rsidR="00D4376A" w:rsidRPr="00857550">
            <w:rPr>
              <w:rFonts w:ascii="Times New Roman" w:hAnsi="Times New Roman" w:cs="Times New Roman"/>
              <w:b/>
              <w:sz w:val="32"/>
              <w:szCs w:val="32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14:paraId="5ABA5DAD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14:paraId="3AA8A5F1" w14:textId="77777777" w:rsidR="00D4376A" w:rsidRPr="002F2A17" w:rsidRDefault="0013731C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ÖDB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3B2A34">
            <w:rPr>
              <w:rFonts w:ascii="Times New Roman" w:hAnsi="Times New Roman" w:cs="Times New Roman"/>
              <w:b/>
              <w:bCs/>
              <w:sz w:val="18"/>
              <w:szCs w:val="18"/>
            </w:rPr>
            <w:t>001</w:t>
          </w:r>
        </w:p>
      </w:tc>
    </w:tr>
    <w:tr w:rsidR="00D4376A" w14:paraId="13239EB7" w14:textId="77777777" w:rsidTr="00B07E13">
      <w:trPr>
        <w:cantSplit/>
        <w:trHeight w:val="300"/>
      </w:trPr>
      <w:tc>
        <w:tcPr>
          <w:tcW w:w="722" w:type="pct"/>
          <w:vMerge/>
          <w:vAlign w:val="center"/>
          <w:hideMark/>
        </w:tcPr>
        <w:p w14:paraId="6A432796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14:paraId="2D529669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14:paraId="546109B8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14:paraId="29BEADF0" w14:textId="77777777"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14:paraId="69AE0A9C" w14:textId="77777777" w:rsidTr="00B07E13">
      <w:trPr>
        <w:cantSplit/>
        <w:trHeight w:val="300"/>
      </w:trPr>
      <w:tc>
        <w:tcPr>
          <w:tcW w:w="722" w:type="pct"/>
          <w:vMerge/>
          <w:vAlign w:val="center"/>
          <w:hideMark/>
        </w:tcPr>
        <w:p w14:paraId="588C93BE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14:paraId="240CC1E2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14:paraId="1876B71F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14:paraId="1D5BE6B2" w14:textId="77777777" w:rsidR="00D4376A" w:rsidRPr="002F2A17" w:rsidRDefault="00357A9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D4376A" w14:paraId="66872CC7" w14:textId="77777777" w:rsidTr="00B07E13">
      <w:trPr>
        <w:cantSplit/>
        <w:trHeight w:val="300"/>
      </w:trPr>
      <w:tc>
        <w:tcPr>
          <w:tcW w:w="722" w:type="pct"/>
          <w:vMerge/>
          <w:vAlign w:val="center"/>
          <w:hideMark/>
        </w:tcPr>
        <w:p w14:paraId="54D9FB9B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14:paraId="49964997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14:paraId="25920F5B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14:paraId="6F63E64E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6ACDC49A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8229" w14:textId="77777777" w:rsidR="009B3229" w:rsidRDefault="009B322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C4B2C"/>
    <w:multiLevelType w:val="hybridMultilevel"/>
    <w:tmpl w:val="4FA8740A"/>
    <w:lvl w:ilvl="0" w:tplc="3F307D4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D9B24C2"/>
    <w:multiLevelType w:val="hybridMultilevel"/>
    <w:tmpl w:val="B276C9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2678C"/>
    <w:multiLevelType w:val="hybridMultilevel"/>
    <w:tmpl w:val="CE9CC5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4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5"/>
  </w:num>
  <w:num w:numId="12">
    <w:abstractNumId w:val="4"/>
  </w:num>
  <w:num w:numId="13">
    <w:abstractNumId w:val="12"/>
  </w:num>
  <w:num w:numId="14">
    <w:abstractNumId w:val="16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6A"/>
    <w:rsid w:val="00017C48"/>
    <w:rsid w:val="000251AF"/>
    <w:rsid w:val="000356BB"/>
    <w:rsid w:val="00054B87"/>
    <w:rsid w:val="00061F18"/>
    <w:rsid w:val="000628D2"/>
    <w:rsid w:val="0006302C"/>
    <w:rsid w:val="000C30AB"/>
    <w:rsid w:val="000E58F2"/>
    <w:rsid w:val="000F0C4A"/>
    <w:rsid w:val="0013731C"/>
    <w:rsid w:val="001808C6"/>
    <w:rsid w:val="00187A69"/>
    <w:rsid w:val="001E74F5"/>
    <w:rsid w:val="002264AE"/>
    <w:rsid w:val="002305DB"/>
    <w:rsid w:val="002F01DE"/>
    <w:rsid w:val="002F2A17"/>
    <w:rsid w:val="0031223C"/>
    <w:rsid w:val="00333CA3"/>
    <w:rsid w:val="00357A91"/>
    <w:rsid w:val="00366BB5"/>
    <w:rsid w:val="003B2A34"/>
    <w:rsid w:val="003B3333"/>
    <w:rsid w:val="00415674"/>
    <w:rsid w:val="004423D5"/>
    <w:rsid w:val="00452FB2"/>
    <w:rsid w:val="00455A8D"/>
    <w:rsid w:val="00474DFB"/>
    <w:rsid w:val="00475E07"/>
    <w:rsid w:val="004A3624"/>
    <w:rsid w:val="004B5AE8"/>
    <w:rsid w:val="004C48B7"/>
    <w:rsid w:val="004C5513"/>
    <w:rsid w:val="00526A0F"/>
    <w:rsid w:val="00556536"/>
    <w:rsid w:val="005601B9"/>
    <w:rsid w:val="005C1755"/>
    <w:rsid w:val="005F644E"/>
    <w:rsid w:val="006357D6"/>
    <w:rsid w:val="00674B81"/>
    <w:rsid w:val="00686C05"/>
    <w:rsid w:val="006F4797"/>
    <w:rsid w:val="00716C1E"/>
    <w:rsid w:val="00740072"/>
    <w:rsid w:val="0075478C"/>
    <w:rsid w:val="00762837"/>
    <w:rsid w:val="00803932"/>
    <w:rsid w:val="00834D02"/>
    <w:rsid w:val="00857550"/>
    <w:rsid w:val="008A54F3"/>
    <w:rsid w:val="008B70A9"/>
    <w:rsid w:val="008C449B"/>
    <w:rsid w:val="00927A3A"/>
    <w:rsid w:val="00946989"/>
    <w:rsid w:val="00953311"/>
    <w:rsid w:val="009B3229"/>
    <w:rsid w:val="009D497C"/>
    <w:rsid w:val="009E0A1D"/>
    <w:rsid w:val="00A0008C"/>
    <w:rsid w:val="00A64ED7"/>
    <w:rsid w:val="00AC7B25"/>
    <w:rsid w:val="00AE40DB"/>
    <w:rsid w:val="00B02924"/>
    <w:rsid w:val="00B07C9F"/>
    <w:rsid w:val="00B07E13"/>
    <w:rsid w:val="00B40514"/>
    <w:rsid w:val="00B431AB"/>
    <w:rsid w:val="00BD5281"/>
    <w:rsid w:val="00BE560F"/>
    <w:rsid w:val="00BF2BB6"/>
    <w:rsid w:val="00C23377"/>
    <w:rsid w:val="00C872EB"/>
    <w:rsid w:val="00C879C6"/>
    <w:rsid w:val="00D04C9B"/>
    <w:rsid w:val="00D11501"/>
    <w:rsid w:val="00D21645"/>
    <w:rsid w:val="00D4376A"/>
    <w:rsid w:val="00D513E4"/>
    <w:rsid w:val="00E67A00"/>
    <w:rsid w:val="00EF1B90"/>
    <w:rsid w:val="00F214F8"/>
    <w:rsid w:val="00F23F68"/>
    <w:rsid w:val="00F2458F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F696D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Ben</cp:lastModifiedBy>
  <cp:revision>2</cp:revision>
  <cp:lastPrinted>2018-11-21T12:26:00Z</cp:lastPrinted>
  <dcterms:created xsi:type="dcterms:W3CDTF">2023-12-07T08:34:00Z</dcterms:created>
  <dcterms:modified xsi:type="dcterms:W3CDTF">2023-12-07T08:34:00Z</dcterms:modified>
</cp:coreProperties>
</file>