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71D" w:rsidRPr="00904A07" w:rsidRDefault="00FA65CB" w:rsidP="00904A07">
      <w:pPr>
        <w:shd w:val="clear" w:color="auto" w:fill="CCCCCC"/>
        <w:spacing w:line="312" w:lineRule="auto"/>
        <w:rPr>
          <w:rFonts w:ascii="Arial Unicode MS" w:eastAsia="Arial Unicode MS" w:hAnsi="Arial Unicode MS" w:cs="Arial Unicode MS"/>
          <w:b/>
          <w:lang w:val="tr-TR"/>
        </w:rPr>
      </w:pPr>
      <w:r>
        <w:rPr>
          <w:rFonts w:ascii="Arial Unicode MS" w:eastAsia="Arial Unicode MS" w:hAnsi="Arial Unicode MS" w:cs="Arial Unicode MS"/>
          <w:b/>
          <w:lang w:val="tr-TR"/>
        </w:rPr>
        <w:t xml:space="preserve"> </w:t>
      </w:r>
      <w:r w:rsidR="00A65DE1" w:rsidRPr="00904A07">
        <w:rPr>
          <w:rFonts w:ascii="Arial Unicode MS" w:eastAsia="Arial Unicode MS" w:hAnsi="Arial Unicode MS" w:cs="Arial Unicode MS"/>
          <w:b/>
          <w:lang w:val="tr-TR"/>
        </w:rPr>
        <w:t>Kuruluş A</w:t>
      </w:r>
      <w:r w:rsidR="000D0422" w:rsidRPr="00904A07">
        <w:rPr>
          <w:rFonts w:ascii="Arial Unicode MS" w:eastAsia="Arial Unicode MS" w:hAnsi="Arial Unicode MS" w:cs="Arial Unicode MS"/>
          <w:b/>
          <w:lang w:val="tr-TR"/>
        </w:rPr>
        <w:t>macı:</w:t>
      </w:r>
    </w:p>
    <w:p w:rsidR="006F5589" w:rsidRPr="006F5589" w:rsidRDefault="006F5589" w:rsidP="00CD5D02">
      <w:pPr>
        <w:pStyle w:val="Balk1"/>
        <w:jc w:val="both"/>
        <w:rPr>
          <w:b w:val="0"/>
          <w:color w:val="212529"/>
          <w:sz w:val="24"/>
          <w:szCs w:val="24"/>
        </w:rPr>
      </w:pPr>
      <w:r w:rsidRPr="006F5589">
        <w:rPr>
          <w:rFonts w:eastAsia="Arial Unicode MS"/>
          <w:b w:val="0"/>
          <w:sz w:val="24"/>
          <w:szCs w:val="24"/>
          <w:lang w:val="tr-TR"/>
        </w:rPr>
        <w:t>Dicle</w:t>
      </w:r>
      <w:r w:rsidR="00B279B8" w:rsidRPr="006F5589">
        <w:rPr>
          <w:rFonts w:eastAsia="Arial Unicode MS"/>
          <w:b w:val="0"/>
          <w:sz w:val="24"/>
          <w:szCs w:val="24"/>
          <w:lang w:val="tr-TR"/>
        </w:rPr>
        <w:t xml:space="preserve"> Üniversitesi </w:t>
      </w:r>
      <w:r w:rsidRPr="006F5589">
        <w:rPr>
          <w:b w:val="0"/>
          <w:sz w:val="24"/>
          <w:szCs w:val="24"/>
        </w:rPr>
        <w:t>İktisadi ve İdari Bilimler Fakültesi 2880 sayılı kanunun 7/d-2 ve 7/h maddeleri ile 2809 sayılı kanun çerçevesinde 11/05/2007 tarihinde kurulmuştur.</w:t>
      </w:r>
    </w:p>
    <w:p w:rsidR="006F5589" w:rsidRPr="006F5589" w:rsidRDefault="006F5589" w:rsidP="00CD5D02">
      <w:pPr>
        <w:pStyle w:val="Balk1"/>
        <w:jc w:val="both"/>
        <w:rPr>
          <w:b w:val="0"/>
          <w:color w:val="212529"/>
          <w:sz w:val="24"/>
          <w:szCs w:val="24"/>
          <w:lang w:val="tr-TR"/>
        </w:rPr>
      </w:pPr>
      <w:r w:rsidRPr="006F5589">
        <w:rPr>
          <w:b w:val="0"/>
          <w:sz w:val="24"/>
          <w:szCs w:val="24"/>
          <w:lang w:val="tr-TR"/>
        </w:rPr>
        <w:t>2008-2009 akademik yılında İşletme ve İktisat bölümlerine öğrenci alımıyla eğitim-öğretime başlayan fakültemizde halen İktisat, İşletme, Siyaset Bilimi ve Kamu Yönetimi, Sağlık Yönetimi,  Sosyal Hizmet olmak üzere 5 bölüm bulunmaktadır. İşletme, İktisat, Siyaset Bilimi ve Kamu Yönetimi ile Sağlık Yönetimi bölümleri aktiftir </w:t>
      </w:r>
    </w:p>
    <w:p w:rsidR="00CD5D02" w:rsidRDefault="006F5589" w:rsidP="00CD5D02">
      <w:pPr>
        <w:pStyle w:val="Balk1"/>
        <w:jc w:val="both"/>
        <w:rPr>
          <w:b w:val="0"/>
          <w:sz w:val="24"/>
          <w:szCs w:val="24"/>
          <w:lang w:val="tr-TR"/>
        </w:rPr>
      </w:pPr>
      <w:r w:rsidRPr="006F5589">
        <w:rPr>
          <w:b w:val="0"/>
          <w:sz w:val="24"/>
          <w:szCs w:val="24"/>
          <w:lang w:val="tr-TR"/>
        </w:rPr>
        <w:t xml:space="preserve">Fakültemizde lisans düzeyinde eğitim öğretimin yanı sıra lisansüstü düzeyde de eğitim-öğretim yapılmaktadır. İktisat ve İşletme bölümlerinde hem yüksek lisans hem de doktora programları bulunmaktadır. Siyaset Bilimi ve Kamu </w:t>
      </w:r>
      <w:r w:rsidR="00CD5D02">
        <w:rPr>
          <w:b w:val="0"/>
          <w:sz w:val="24"/>
          <w:szCs w:val="24"/>
          <w:lang w:val="tr-TR"/>
        </w:rPr>
        <w:t>Y</w:t>
      </w:r>
      <w:r w:rsidRPr="006F5589">
        <w:rPr>
          <w:b w:val="0"/>
          <w:sz w:val="24"/>
          <w:szCs w:val="24"/>
          <w:lang w:val="tr-TR"/>
        </w:rPr>
        <w:t>önetimi</w:t>
      </w:r>
      <w:r w:rsidR="00CD5D02">
        <w:rPr>
          <w:b w:val="0"/>
          <w:sz w:val="24"/>
          <w:szCs w:val="24"/>
          <w:lang w:val="tr-TR"/>
        </w:rPr>
        <w:t>, Sağlık ve Sosyal Hizmet</w:t>
      </w:r>
      <w:r w:rsidRPr="006F5589">
        <w:rPr>
          <w:b w:val="0"/>
          <w:sz w:val="24"/>
          <w:szCs w:val="24"/>
          <w:lang w:val="tr-TR"/>
        </w:rPr>
        <w:t xml:space="preserve"> </w:t>
      </w:r>
      <w:r w:rsidR="00CD5D02">
        <w:rPr>
          <w:b w:val="0"/>
          <w:sz w:val="24"/>
          <w:szCs w:val="24"/>
          <w:lang w:val="tr-TR"/>
        </w:rPr>
        <w:t>Bölümleri</w:t>
      </w:r>
      <w:r w:rsidRPr="006F5589">
        <w:rPr>
          <w:b w:val="0"/>
          <w:sz w:val="24"/>
          <w:szCs w:val="24"/>
          <w:lang w:val="tr-TR"/>
        </w:rPr>
        <w:t xml:space="preserve"> ise yüksek lisans düzeyinde öğrenci alımı yapmaktadır. İşletme </w:t>
      </w:r>
      <w:r w:rsidR="00CD5D02">
        <w:rPr>
          <w:b w:val="0"/>
          <w:sz w:val="24"/>
          <w:szCs w:val="24"/>
          <w:lang w:val="tr-TR"/>
        </w:rPr>
        <w:t xml:space="preserve">ve İktisat </w:t>
      </w:r>
      <w:r w:rsidRPr="006F5589">
        <w:rPr>
          <w:b w:val="0"/>
          <w:sz w:val="24"/>
          <w:szCs w:val="24"/>
          <w:lang w:val="tr-TR"/>
        </w:rPr>
        <w:t>Bölüm</w:t>
      </w:r>
      <w:r w:rsidR="00CD5D02">
        <w:rPr>
          <w:b w:val="0"/>
          <w:sz w:val="24"/>
          <w:szCs w:val="24"/>
          <w:lang w:val="tr-TR"/>
        </w:rPr>
        <w:t>lerinde</w:t>
      </w:r>
      <w:r w:rsidRPr="006F5589">
        <w:rPr>
          <w:b w:val="0"/>
          <w:sz w:val="24"/>
          <w:szCs w:val="24"/>
          <w:lang w:val="tr-TR"/>
        </w:rPr>
        <w:t xml:space="preserve"> tezsiz yüksek lisans programı da mevcuttur. </w:t>
      </w:r>
    </w:p>
    <w:p w:rsidR="006F5589" w:rsidRPr="006F5589" w:rsidRDefault="00B86B17" w:rsidP="00CD5D02">
      <w:pPr>
        <w:pStyle w:val="Balk1"/>
        <w:jc w:val="both"/>
        <w:rPr>
          <w:b w:val="0"/>
          <w:color w:val="212529"/>
          <w:sz w:val="24"/>
          <w:szCs w:val="24"/>
          <w:lang w:val="tr-TR"/>
        </w:rPr>
      </w:pPr>
      <w:r>
        <w:rPr>
          <w:b w:val="0"/>
          <w:sz w:val="24"/>
          <w:szCs w:val="24"/>
          <w:lang w:val="tr-TR"/>
        </w:rPr>
        <w:t>Fakültemizde 8 Profesör, 6 Doçent, 9</w:t>
      </w:r>
      <w:r w:rsidR="006F5589" w:rsidRPr="006F5589">
        <w:rPr>
          <w:b w:val="0"/>
          <w:sz w:val="24"/>
          <w:szCs w:val="24"/>
          <w:lang w:val="tr-TR"/>
        </w:rPr>
        <w:t xml:space="preserve"> Doktor Öğreti</w:t>
      </w:r>
      <w:r>
        <w:rPr>
          <w:b w:val="0"/>
          <w:sz w:val="24"/>
          <w:szCs w:val="24"/>
          <w:lang w:val="tr-TR"/>
        </w:rPr>
        <w:t>m Üyesi, 2 Öğretim Görevlisi, 26 Araştırma Görevlisi, 16</w:t>
      </w:r>
      <w:r w:rsidR="006F5589" w:rsidRPr="006F5589">
        <w:rPr>
          <w:b w:val="0"/>
          <w:sz w:val="24"/>
          <w:szCs w:val="24"/>
          <w:lang w:val="tr-TR"/>
        </w:rPr>
        <w:t xml:space="preserve"> İdari Personel ve 6 adet de iç hizmet çalışanı görev yapmaktadır.</w:t>
      </w:r>
    </w:p>
    <w:p w:rsidR="006F5589" w:rsidRPr="006F5589" w:rsidRDefault="006F5589" w:rsidP="00CD5D02">
      <w:pPr>
        <w:pStyle w:val="Balk1"/>
        <w:jc w:val="both"/>
        <w:rPr>
          <w:b w:val="0"/>
          <w:color w:val="212529"/>
          <w:sz w:val="24"/>
          <w:szCs w:val="24"/>
          <w:lang w:val="tr-TR"/>
        </w:rPr>
      </w:pPr>
      <w:r w:rsidRPr="006F5589">
        <w:rPr>
          <w:b w:val="0"/>
          <w:sz w:val="24"/>
          <w:szCs w:val="24"/>
          <w:lang w:val="tr-TR"/>
        </w:rPr>
        <w:t xml:space="preserve">Fakültemiz 2011 yılından beri yayın hayatına devam eden ve uluslararası alan indekslerinde taranan </w:t>
      </w:r>
      <w:r w:rsidR="00CD5D02">
        <w:rPr>
          <w:b w:val="0"/>
          <w:sz w:val="24"/>
          <w:szCs w:val="24"/>
          <w:lang w:val="tr-TR"/>
        </w:rPr>
        <w:t>Dicle Üniversitesi İktisadi ve İdari Bilimler Fakültesi isimli</w:t>
      </w:r>
      <w:r w:rsidRPr="006F5589">
        <w:rPr>
          <w:b w:val="0"/>
          <w:sz w:val="24"/>
          <w:szCs w:val="24"/>
          <w:lang w:val="tr-TR"/>
        </w:rPr>
        <w:t xml:space="preserve"> akademik dergiye de sahiptir.</w:t>
      </w:r>
    </w:p>
    <w:p w:rsidR="000D0422" w:rsidRPr="006F5589" w:rsidRDefault="000D0422" w:rsidP="00CD5D02">
      <w:pPr>
        <w:pStyle w:val="Balk1"/>
        <w:jc w:val="both"/>
        <w:rPr>
          <w:rFonts w:ascii="Arial Unicode MS" w:eastAsia="Arial Unicode MS" w:hAnsi="Arial Unicode MS" w:cs="Arial Unicode MS"/>
          <w:lang w:val="tr-TR"/>
        </w:rPr>
      </w:pPr>
    </w:p>
    <w:p w:rsidR="00CC3AB3" w:rsidRPr="00904A07" w:rsidRDefault="000D0422" w:rsidP="00CD5D02">
      <w:pPr>
        <w:shd w:val="clear" w:color="auto" w:fill="CCCCCC"/>
        <w:jc w:val="both"/>
        <w:rPr>
          <w:rFonts w:ascii="Arial Unicode MS" w:eastAsia="Arial Unicode MS" w:hAnsi="Arial Unicode MS" w:cs="Arial Unicode MS"/>
          <w:b/>
          <w:lang w:val="tr-TR"/>
        </w:rPr>
      </w:pPr>
      <w:r w:rsidRPr="00904A07">
        <w:rPr>
          <w:rFonts w:ascii="Arial Unicode MS" w:eastAsia="Arial Unicode MS" w:hAnsi="Arial Unicode MS" w:cs="Arial Unicode MS"/>
          <w:b/>
          <w:lang w:val="tr-TR"/>
        </w:rPr>
        <w:t>Yapılan İş ve Görevler:</w:t>
      </w:r>
    </w:p>
    <w:p w:rsidR="00B279B8" w:rsidRPr="00C57519" w:rsidRDefault="00B279B8" w:rsidP="00CD5D02">
      <w:pPr>
        <w:spacing w:line="0" w:lineRule="atLeast"/>
        <w:jc w:val="both"/>
        <w:rPr>
          <w:rFonts w:eastAsia="Arial Unicode MS"/>
          <w:szCs w:val="24"/>
          <w:lang w:val="tr-TR"/>
        </w:rPr>
      </w:pPr>
      <w:r w:rsidRPr="00C57519">
        <w:rPr>
          <w:rFonts w:eastAsia="Arial Unicode MS"/>
          <w:szCs w:val="24"/>
          <w:lang w:val="tr-TR"/>
        </w:rPr>
        <w:t>İktisadi ve İdari Bilimler Fakültesi, 26892 Say</w:t>
      </w:r>
      <w:r w:rsidR="006F5589">
        <w:rPr>
          <w:rFonts w:eastAsia="Arial Unicode MS"/>
          <w:szCs w:val="24"/>
          <w:lang w:val="tr-TR"/>
        </w:rPr>
        <w:t>ılı Resmî Gazete yayınlanan 2880</w:t>
      </w:r>
      <w:r w:rsidRPr="00C57519">
        <w:rPr>
          <w:rFonts w:eastAsia="Arial Unicode MS"/>
          <w:szCs w:val="24"/>
          <w:lang w:val="tr-TR"/>
        </w:rPr>
        <w:t xml:space="preserve"> sayılı Yükseköğretim Kurumları Teşkilâtı Kanun’un Ek Madde 97  (a) fıkrası uyarınca kurulmuş akademik bir teşkilat olup, yasada belirtilen görev ve yetki alanı çerçevesinde hizmet vermekle beraber, çalışmalarını yerine getirirken Genel Sekreterlik Makamı doğrultusunda Rektörlüğe karşı sorumluluğunu yerine getirmektedir.</w:t>
      </w:r>
    </w:p>
    <w:p w:rsidR="00B279B8" w:rsidRPr="00C57519" w:rsidRDefault="00B279B8" w:rsidP="00CD5D02">
      <w:pPr>
        <w:tabs>
          <w:tab w:val="left" w:pos="8895"/>
        </w:tabs>
        <w:spacing w:line="0" w:lineRule="atLeast"/>
        <w:jc w:val="both"/>
        <w:rPr>
          <w:rFonts w:eastAsia="Arial Unicode MS"/>
          <w:szCs w:val="24"/>
          <w:lang w:val="tr-TR"/>
        </w:rPr>
      </w:pPr>
      <w:r w:rsidRPr="00C57519">
        <w:rPr>
          <w:rFonts w:eastAsia="Arial Unicode MS"/>
          <w:szCs w:val="24"/>
          <w:lang w:val="tr-TR"/>
        </w:rPr>
        <w:t>İktisadi ve İdari Bilimler Fakültesi Dekanlığı’nın görev, yetki ve sorumlulukları aşağıda belirtilmektedir:</w:t>
      </w:r>
    </w:p>
    <w:p w:rsidR="00B279B8" w:rsidRPr="00C57519" w:rsidRDefault="00B279B8" w:rsidP="00CD5D02">
      <w:pPr>
        <w:numPr>
          <w:ilvl w:val="0"/>
          <w:numId w:val="10"/>
        </w:numPr>
        <w:ind w:left="567" w:hanging="207"/>
        <w:jc w:val="both"/>
        <w:rPr>
          <w:rFonts w:eastAsia="Arial Unicode MS"/>
          <w:bCs w:val="0"/>
          <w:szCs w:val="24"/>
          <w:lang w:val="tr-TR"/>
        </w:rPr>
      </w:pPr>
      <w:r w:rsidRPr="00C57519">
        <w:rPr>
          <w:rFonts w:eastAsia="Arial Unicode MS"/>
          <w:szCs w:val="24"/>
        </w:rPr>
        <w:t>Yapılacak</w:t>
      </w:r>
      <w:r w:rsidRPr="00C57519">
        <w:rPr>
          <w:rFonts w:eastAsia="Arial Unicode MS"/>
          <w:color w:val="0D0D0D"/>
          <w:szCs w:val="24"/>
        </w:rPr>
        <w:t xml:space="preserve"> faaliyetlerin</w:t>
      </w:r>
      <w:r w:rsidRPr="00C57519">
        <w:rPr>
          <w:rFonts w:eastAsia="Arial Unicode MS"/>
          <w:szCs w:val="24"/>
        </w:rPr>
        <w:t xml:space="preserve"> etkin, verimli, ekonomik ve kaliteli olarak yerine getirilebilmesi için tüm idari birim personelinin faaliyetlerini programlamak,</w:t>
      </w:r>
    </w:p>
    <w:p w:rsidR="00B279B8" w:rsidRPr="00C57519" w:rsidRDefault="00B279B8" w:rsidP="00CD5D02">
      <w:pPr>
        <w:numPr>
          <w:ilvl w:val="0"/>
          <w:numId w:val="10"/>
        </w:numPr>
        <w:ind w:left="567" w:hanging="207"/>
        <w:jc w:val="both"/>
        <w:rPr>
          <w:rFonts w:eastAsia="Arial Unicode MS"/>
          <w:bCs w:val="0"/>
          <w:szCs w:val="24"/>
          <w:lang w:val="tr-TR"/>
        </w:rPr>
      </w:pPr>
      <w:r w:rsidRPr="00C57519">
        <w:rPr>
          <w:rFonts w:eastAsia="Arial Unicode MS"/>
          <w:bCs w:val="0"/>
          <w:szCs w:val="24"/>
          <w:lang w:val="tr-TR"/>
        </w:rPr>
        <w:t>Fakülte Öğrencileri ve akademik-idari personell</w:t>
      </w:r>
      <w:r w:rsidR="00A83524" w:rsidRPr="00C57519">
        <w:rPr>
          <w:rFonts w:eastAsia="Arial Unicode MS"/>
          <w:bCs w:val="0"/>
          <w:szCs w:val="24"/>
          <w:lang w:val="tr-TR"/>
        </w:rPr>
        <w:t xml:space="preserve">eri ile ilgili disiplin, idari </w:t>
      </w:r>
      <w:r w:rsidRPr="00C57519">
        <w:rPr>
          <w:rFonts w:eastAsia="Arial Unicode MS"/>
          <w:bCs w:val="0"/>
          <w:szCs w:val="24"/>
          <w:lang w:val="tr-TR"/>
        </w:rPr>
        <w:t>ve akademik işlemleri yürütmek,</w:t>
      </w:r>
    </w:p>
    <w:p w:rsidR="00B279B8" w:rsidRPr="00C57519" w:rsidRDefault="00B279B8" w:rsidP="00CD5D02">
      <w:pPr>
        <w:numPr>
          <w:ilvl w:val="0"/>
          <w:numId w:val="10"/>
        </w:numPr>
        <w:spacing w:before="100" w:beforeAutospacing="1" w:after="100" w:afterAutospacing="1"/>
        <w:ind w:left="567" w:hanging="207"/>
        <w:jc w:val="both"/>
        <w:rPr>
          <w:rFonts w:eastAsia="Arial Unicode MS"/>
          <w:bCs w:val="0"/>
          <w:szCs w:val="24"/>
          <w:lang w:val="tr-TR"/>
        </w:rPr>
      </w:pPr>
      <w:r w:rsidRPr="00C57519">
        <w:rPr>
          <w:rFonts w:eastAsia="Arial Unicode MS"/>
          <w:bCs w:val="0"/>
          <w:szCs w:val="24"/>
          <w:lang w:val="tr-TR"/>
        </w:rPr>
        <w:t>Öğrencilerine Eğitim-Öğretim alanında Fakülte Programlarında planlanan Eğitim içeriklerine uygun olarak hizmet sunulması için gerekli fiziki ve beşeri şartları sağlamak,</w:t>
      </w:r>
    </w:p>
    <w:p w:rsidR="00F574D7" w:rsidRPr="00C57519" w:rsidRDefault="00B279B8" w:rsidP="00CD5D02">
      <w:pPr>
        <w:numPr>
          <w:ilvl w:val="0"/>
          <w:numId w:val="10"/>
        </w:numPr>
        <w:spacing w:before="100" w:beforeAutospacing="1" w:after="100" w:afterAutospacing="1"/>
        <w:ind w:left="567" w:hanging="207"/>
        <w:jc w:val="both"/>
        <w:rPr>
          <w:rFonts w:eastAsia="Arial Unicode MS"/>
          <w:bCs w:val="0"/>
          <w:szCs w:val="24"/>
          <w:lang w:val="tr-TR"/>
        </w:rPr>
      </w:pPr>
      <w:r w:rsidRPr="00C57519">
        <w:rPr>
          <w:rFonts w:eastAsia="Arial Unicode MS"/>
          <w:bCs w:val="0"/>
          <w:szCs w:val="24"/>
          <w:lang w:val="tr-TR"/>
        </w:rPr>
        <w:t>Fakülte Birim ve Programları tarafından bildirilen ihtiyaçlar doğrultusunda idari ve akademik personel ihtiyaçlarını belirleyip teminini koordine etmek,</w:t>
      </w:r>
    </w:p>
    <w:p w:rsidR="00DC0A56" w:rsidRPr="00C57519" w:rsidRDefault="00B279B8" w:rsidP="00CD5D02">
      <w:pPr>
        <w:spacing w:line="198" w:lineRule="atLeast"/>
        <w:jc w:val="both"/>
        <w:textAlignment w:val="top"/>
        <w:rPr>
          <w:rFonts w:eastAsia="Arial Unicode MS"/>
          <w:b/>
          <w:szCs w:val="24"/>
          <w:lang w:val="tr-TR"/>
        </w:rPr>
      </w:pPr>
      <w:r w:rsidRPr="00C57519">
        <w:rPr>
          <w:rFonts w:eastAsia="Arial Unicode MS"/>
          <w:b/>
          <w:szCs w:val="24"/>
          <w:lang w:val="tr-TR"/>
        </w:rPr>
        <w:t>1.</w:t>
      </w:r>
      <w:r w:rsidR="00DC0A56" w:rsidRPr="00C57519">
        <w:rPr>
          <w:rFonts w:eastAsia="Arial Unicode MS"/>
          <w:b/>
          <w:szCs w:val="24"/>
          <w:lang w:val="tr-TR"/>
        </w:rPr>
        <w:t>Birimler</w:t>
      </w:r>
    </w:p>
    <w:p w:rsidR="00B279B8" w:rsidRPr="00C57519" w:rsidRDefault="00B279B8" w:rsidP="00CD5D02">
      <w:pPr>
        <w:numPr>
          <w:ilvl w:val="0"/>
          <w:numId w:val="11"/>
        </w:numPr>
        <w:spacing w:line="198" w:lineRule="atLeast"/>
        <w:jc w:val="both"/>
        <w:textAlignment w:val="top"/>
        <w:rPr>
          <w:rFonts w:eastAsia="Arial Unicode MS"/>
          <w:szCs w:val="24"/>
          <w:lang w:val="tr-TR"/>
        </w:rPr>
      </w:pPr>
      <w:r w:rsidRPr="00C57519">
        <w:rPr>
          <w:rFonts w:eastAsia="Arial Unicode MS"/>
          <w:szCs w:val="24"/>
          <w:lang w:val="tr-TR"/>
        </w:rPr>
        <w:t>Fakülte Sekreterliği</w:t>
      </w:r>
    </w:p>
    <w:p w:rsidR="00B279B8" w:rsidRPr="00C57519" w:rsidRDefault="00B279B8" w:rsidP="00CD5D02">
      <w:pPr>
        <w:numPr>
          <w:ilvl w:val="0"/>
          <w:numId w:val="11"/>
        </w:numPr>
        <w:spacing w:line="198" w:lineRule="atLeast"/>
        <w:jc w:val="both"/>
        <w:textAlignment w:val="top"/>
        <w:rPr>
          <w:rFonts w:eastAsia="Arial Unicode MS"/>
          <w:szCs w:val="24"/>
          <w:lang w:val="tr-TR"/>
        </w:rPr>
      </w:pPr>
      <w:r w:rsidRPr="00C57519">
        <w:rPr>
          <w:rFonts w:eastAsia="Arial Unicode MS"/>
          <w:szCs w:val="24"/>
          <w:lang w:val="tr-TR"/>
        </w:rPr>
        <w:t>Şeflik Birimi</w:t>
      </w:r>
    </w:p>
    <w:p w:rsidR="00B279B8" w:rsidRPr="00C57519" w:rsidRDefault="00B279B8" w:rsidP="00CD5D02">
      <w:pPr>
        <w:numPr>
          <w:ilvl w:val="0"/>
          <w:numId w:val="11"/>
        </w:numPr>
        <w:spacing w:line="198" w:lineRule="atLeast"/>
        <w:jc w:val="both"/>
        <w:textAlignment w:val="top"/>
        <w:rPr>
          <w:rFonts w:eastAsia="Arial Unicode MS"/>
          <w:szCs w:val="24"/>
          <w:lang w:val="tr-TR"/>
        </w:rPr>
      </w:pPr>
      <w:r w:rsidRPr="00C57519">
        <w:rPr>
          <w:rFonts w:eastAsia="Arial Unicode MS"/>
          <w:szCs w:val="24"/>
          <w:lang w:val="tr-TR"/>
        </w:rPr>
        <w:t xml:space="preserve">Dekan Sekreterliği </w:t>
      </w:r>
    </w:p>
    <w:p w:rsidR="00B279B8" w:rsidRPr="00C57519" w:rsidRDefault="00B279B8" w:rsidP="00CD5D02">
      <w:pPr>
        <w:numPr>
          <w:ilvl w:val="0"/>
          <w:numId w:val="11"/>
        </w:numPr>
        <w:spacing w:line="198" w:lineRule="atLeast"/>
        <w:jc w:val="both"/>
        <w:textAlignment w:val="top"/>
        <w:rPr>
          <w:rFonts w:eastAsia="Arial Unicode MS"/>
          <w:szCs w:val="24"/>
          <w:lang w:val="tr-TR"/>
        </w:rPr>
      </w:pPr>
      <w:r w:rsidRPr="00C57519">
        <w:rPr>
          <w:rFonts w:eastAsia="Arial Unicode MS"/>
          <w:szCs w:val="24"/>
          <w:lang w:val="tr-TR"/>
        </w:rPr>
        <w:t>Yazı İşleri Birimi</w:t>
      </w:r>
    </w:p>
    <w:p w:rsidR="00B279B8" w:rsidRPr="00C57519" w:rsidRDefault="00B279B8" w:rsidP="00CD5D02">
      <w:pPr>
        <w:numPr>
          <w:ilvl w:val="0"/>
          <w:numId w:val="11"/>
        </w:numPr>
        <w:spacing w:line="198" w:lineRule="atLeast"/>
        <w:jc w:val="both"/>
        <w:textAlignment w:val="top"/>
        <w:rPr>
          <w:rFonts w:eastAsia="Arial Unicode MS"/>
          <w:szCs w:val="24"/>
          <w:lang w:val="tr-TR"/>
        </w:rPr>
      </w:pPr>
      <w:r w:rsidRPr="00C57519">
        <w:rPr>
          <w:rFonts w:eastAsia="Arial Unicode MS"/>
          <w:szCs w:val="24"/>
          <w:lang w:val="tr-TR"/>
        </w:rPr>
        <w:t>Personel ve Özlük İşleri Birimi</w:t>
      </w:r>
    </w:p>
    <w:p w:rsidR="00B279B8" w:rsidRPr="00C57519" w:rsidRDefault="00B279B8" w:rsidP="00CD5D02">
      <w:pPr>
        <w:numPr>
          <w:ilvl w:val="0"/>
          <w:numId w:val="11"/>
        </w:numPr>
        <w:spacing w:line="198" w:lineRule="atLeast"/>
        <w:jc w:val="both"/>
        <w:textAlignment w:val="top"/>
        <w:rPr>
          <w:rFonts w:eastAsia="Arial Unicode MS"/>
          <w:szCs w:val="24"/>
          <w:lang w:val="tr-TR"/>
        </w:rPr>
      </w:pPr>
      <w:r w:rsidRPr="00C57519">
        <w:rPr>
          <w:rFonts w:eastAsia="Arial Unicode MS"/>
          <w:szCs w:val="24"/>
          <w:lang w:val="tr-TR"/>
        </w:rPr>
        <w:lastRenderedPageBreak/>
        <w:t>Taşınır Kayıt Kontrol ve Satın Alma Birimi</w:t>
      </w:r>
    </w:p>
    <w:p w:rsidR="00B279B8" w:rsidRPr="00C57519" w:rsidRDefault="00B279B8" w:rsidP="00CD5D02">
      <w:pPr>
        <w:numPr>
          <w:ilvl w:val="0"/>
          <w:numId w:val="11"/>
        </w:numPr>
        <w:spacing w:line="198" w:lineRule="atLeast"/>
        <w:jc w:val="both"/>
        <w:textAlignment w:val="top"/>
        <w:rPr>
          <w:rFonts w:eastAsia="Arial Unicode MS"/>
          <w:szCs w:val="24"/>
          <w:lang w:val="tr-TR"/>
        </w:rPr>
      </w:pPr>
      <w:r w:rsidRPr="00C57519">
        <w:rPr>
          <w:rFonts w:eastAsia="Arial Unicode MS"/>
          <w:szCs w:val="24"/>
          <w:lang w:val="tr-TR"/>
        </w:rPr>
        <w:t>Tahakkuk Birimi</w:t>
      </w:r>
    </w:p>
    <w:p w:rsidR="00B279B8" w:rsidRPr="00C57519" w:rsidRDefault="00B279B8" w:rsidP="00CD5D02">
      <w:pPr>
        <w:numPr>
          <w:ilvl w:val="0"/>
          <w:numId w:val="11"/>
        </w:numPr>
        <w:spacing w:line="198" w:lineRule="atLeast"/>
        <w:jc w:val="both"/>
        <w:textAlignment w:val="top"/>
        <w:rPr>
          <w:rFonts w:eastAsia="Arial Unicode MS"/>
          <w:szCs w:val="24"/>
          <w:lang w:val="tr-TR"/>
        </w:rPr>
      </w:pPr>
      <w:r w:rsidRPr="00C57519">
        <w:rPr>
          <w:rFonts w:eastAsia="Arial Unicode MS"/>
          <w:szCs w:val="24"/>
          <w:lang w:val="tr-TR"/>
        </w:rPr>
        <w:t>Teknik Hizmetler (Bakım,Onarım)Birimi</w:t>
      </w:r>
    </w:p>
    <w:p w:rsidR="000E49FB" w:rsidRPr="00C57519" w:rsidRDefault="00B279B8" w:rsidP="00CD5D02">
      <w:pPr>
        <w:jc w:val="both"/>
        <w:textAlignment w:val="top"/>
        <w:rPr>
          <w:rFonts w:eastAsia="Arial Unicode MS"/>
          <w:b/>
          <w:szCs w:val="24"/>
          <w:lang w:val="tr-TR"/>
        </w:rPr>
      </w:pPr>
      <w:r w:rsidRPr="00C57519">
        <w:rPr>
          <w:rFonts w:eastAsia="Arial Unicode MS"/>
          <w:b/>
          <w:szCs w:val="24"/>
          <w:lang w:val="tr-TR"/>
        </w:rPr>
        <w:t>2.</w:t>
      </w:r>
      <w:r w:rsidRPr="00C57519">
        <w:rPr>
          <w:rFonts w:eastAsia="Arial Unicode MS"/>
          <w:szCs w:val="24"/>
          <w:lang w:val="tr-TR"/>
        </w:rPr>
        <w:t xml:space="preserve"> </w:t>
      </w:r>
      <w:r w:rsidRPr="00C57519">
        <w:rPr>
          <w:rFonts w:eastAsia="Arial Unicode MS"/>
          <w:b/>
          <w:szCs w:val="24"/>
          <w:lang w:val="tr-TR"/>
        </w:rPr>
        <w:t>Kalite/Yönetim Sistemi Sorumlusu</w:t>
      </w:r>
    </w:p>
    <w:p w:rsidR="002B25EF" w:rsidRPr="00C57519" w:rsidRDefault="002B25EF" w:rsidP="00CD5D02">
      <w:pPr>
        <w:jc w:val="both"/>
        <w:textAlignment w:val="top"/>
        <w:rPr>
          <w:rFonts w:eastAsia="Arial Unicode MS"/>
          <w:b/>
          <w:szCs w:val="24"/>
          <w:lang w:val="tr-TR"/>
        </w:rPr>
      </w:pPr>
    </w:p>
    <w:p w:rsidR="002B25EF" w:rsidRPr="00C57519" w:rsidRDefault="002B25EF" w:rsidP="00CD5D02">
      <w:pPr>
        <w:jc w:val="both"/>
        <w:textAlignment w:val="top"/>
        <w:rPr>
          <w:rFonts w:eastAsia="Arial Unicode MS"/>
          <w:b/>
          <w:szCs w:val="24"/>
          <w:lang w:val="tr-TR"/>
        </w:rPr>
      </w:pPr>
      <w:r w:rsidRPr="00C57519">
        <w:rPr>
          <w:rFonts w:eastAsia="Arial Unicode MS"/>
          <w:b/>
          <w:szCs w:val="24"/>
          <w:lang w:val="tr-TR"/>
        </w:rPr>
        <w:t>1.Birimler</w:t>
      </w:r>
    </w:p>
    <w:p w:rsidR="00B279B8" w:rsidRPr="00904A07" w:rsidRDefault="00B279B8" w:rsidP="00CD5D02">
      <w:pPr>
        <w:numPr>
          <w:ilvl w:val="0"/>
          <w:numId w:val="29"/>
        </w:numPr>
        <w:ind w:left="357" w:hanging="357"/>
        <w:jc w:val="both"/>
        <w:textAlignment w:val="top"/>
        <w:rPr>
          <w:rFonts w:ascii="Arial Unicode MS" w:eastAsia="Arial Unicode MS" w:hAnsi="Arial Unicode MS" w:cs="Arial Unicode MS"/>
          <w:b/>
          <w:sz w:val="22"/>
          <w:szCs w:val="22"/>
          <w:lang w:val="tr-TR"/>
        </w:rPr>
      </w:pPr>
      <w:r w:rsidRPr="00904A07">
        <w:rPr>
          <w:rFonts w:ascii="Arial Unicode MS" w:eastAsia="Arial Unicode MS" w:hAnsi="Arial Unicode MS" w:cs="Arial Unicode MS"/>
          <w:b/>
          <w:sz w:val="22"/>
          <w:szCs w:val="22"/>
          <w:lang w:val="tr-TR"/>
        </w:rPr>
        <w:t xml:space="preserve">Fakülte Sekreterliği:  </w:t>
      </w:r>
    </w:p>
    <w:p w:rsidR="00B279B8" w:rsidRPr="00C57519" w:rsidRDefault="00B279B8" w:rsidP="00CD5D02">
      <w:pPr>
        <w:numPr>
          <w:ilvl w:val="0"/>
          <w:numId w:val="32"/>
        </w:numPr>
        <w:jc w:val="both"/>
        <w:rPr>
          <w:rFonts w:eastAsia="Arial Unicode MS"/>
          <w:szCs w:val="24"/>
          <w:lang w:val="tr-TR"/>
        </w:rPr>
      </w:pPr>
      <w:r w:rsidRPr="00C57519">
        <w:rPr>
          <w:rFonts w:eastAsia="Arial Unicode MS"/>
          <w:szCs w:val="24"/>
          <w:lang w:val="tr-TR"/>
        </w:rPr>
        <w:t>Fakülte Çalışan İdari Personellerin eğitim, bilgi ve beceri durumlarına göre iş bölümünü denetimini sağlamak, 657 Sayılı DMK 10. Maddesi gereği amiri olduğu kuruluş ve hizmet birimlerinin maiyetindeki memurlarını yetiştirmek, hal ve hareketlerini takip ve kontrol etmek, birinci sicil amiri olarak İdari Personelin izinlerini Fakültedeki iş ve işleyişi aksatmayacak şekilde düzenlemek, idari ve Akademik Personelin özlük hakkı işlemlerinin kontrolünü ve yürütülmesini sağlamak, dekanlığa gelen iç-dış bütün yazışmaları zamanında, düzgün ve kontrollü yapılmasını sağlamak, başta özlük dosyaları olmak üzere güncel ve arşiv dosyalarının denetimini sağlamak, dekanlık Makamına sunulacak yazıları kontrol ederek parafe etmek, fakültenin güvenliği ile ilgili önlemleri almak ve temizlik birimlerini denetlemek ve kontrol altında tutarak yönetmek, iş sağlığı ve güvenliği ve sivil savunma alanlarındaki çalışma ve toplantılara Fakülteyi temsilen katılarak konu ile ilgili denetimleri ve alınabilecek önlemleri sağlamak, idari Personel kadro ihtiyaçlarını planlayarak ilgili birimlere bildirmek, personelini performansına göre değerlendirerek gerekli gördüğü durumlarda rotasyona tabi tutmak, fakültenin eğitim-öğretim, akademik ve idari personel ve fiziki mekânı ile ilgili istatiksel bilgileri tutmak ve güncellemek, verilen bütçenin planlamasını yaparak harcama yetkilisine sunar, fakültenin hafta içi ve hafta sonu eğitim-öğretime hazır olmasını sağlar, Fakülte Kurul yazılarının gündemlerinin hazırlatarak alınan kararların ilgililere dağıtımını kontrol etmek, Fakülte Personelinin mesai saatlerine riayetini ve 657 DMK’nın öngördüğü kılık kıyafetlerde mesaide bulunmasını sağlamak, Dekanın veya üst yönetimin alanı ile ilgili vereceği diğer işleri yapmak.</w:t>
      </w:r>
    </w:p>
    <w:p w:rsidR="002B25EF" w:rsidRPr="00904A07" w:rsidRDefault="002B25EF" w:rsidP="00CD5D02">
      <w:pPr>
        <w:ind w:left="360"/>
        <w:jc w:val="both"/>
        <w:rPr>
          <w:rFonts w:ascii="Arial Unicode MS" w:eastAsia="Arial Unicode MS" w:hAnsi="Arial Unicode MS" w:cs="Arial Unicode MS"/>
          <w:sz w:val="12"/>
          <w:szCs w:val="12"/>
          <w:lang w:val="tr-TR"/>
        </w:rPr>
      </w:pPr>
    </w:p>
    <w:p w:rsidR="00B279B8" w:rsidRPr="00C57519" w:rsidRDefault="00B279B8" w:rsidP="00CD5D02">
      <w:pPr>
        <w:numPr>
          <w:ilvl w:val="0"/>
          <w:numId w:val="29"/>
        </w:numPr>
        <w:ind w:left="357" w:hanging="357"/>
        <w:jc w:val="both"/>
        <w:textAlignment w:val="top"/>
        <w:rPr>
          <w:rFonts w:eastAsia="Arial Unicode MS"/>
          <w:b/>
          <w:szCs w:val="24"/>
          <w:lang w:val="tr-TR"/>
        </w:rPr>
      </w:pPr>
      <w:r w:rsidRPr="00C57519">
        <w:rPr>
          <w:rFonts w:eastAsia="Arial Unicode MS"/>
          <w:b/>
          <w:szCs w:val="24"/>
          <w:lang w:val="tr-TR"/>
        </w:rPr>
        <w:t xml:space="preserve">Şeflik Birimi: </w:t>
      </w:r>
    </w:p>
    <w:p w:rsidR="00B279B8" w:rsidRPr="00C57519" w:rsidRDefault="00B279B8" w:rsidP="00CD5D02">
      <w:pPr>
        <w:numPr>
          <w:ilvl w:val="0"/>
          <w:numId w:val="33"/>
        </w:numPr>
        <w:jc w:val="both"/>
        <w:rPr>
          <w:rFonts w:eastAsia="Arial Unicode MS"/>
          <w:szCs w:val="24"/>
          <w:lang w:val="tr-TR"/>
        </w:rPr>
      </w:pPr>
      <w:r w:rsidRPr="00C57519">
        <w:rPr>
          <w:rFonts w:eastAsia="Arial Unicode MS"/>
          <w:szCs w:val="24"/>
          <w:lang w:val="tr-TR"/>
        </w:rPr>
        <w:t xml:space="preserve">Dekanlığa gelen ve dosyalanması gereken evrakı, kayıt işleminden sonra sınıflandırarak konularına göre dosyalanmasını, bulunduğu birimden havale edilerek çıkan evrakın kayıt edilerek dağıtımının yapılmasını sağlamak, Fakülte idari ve akademik personellerinin özlük hakları ile ilgili konuların takip edilmesini, izin, rapor ve gidiş - dönüş tarihlerinden oluşan listelerin her yıl sonunda Personel Daire Başkanlığı’na yazıyla bildirilmesini sağlamak, Yılsonu itibariyle saklanması, yok edilmesi ve arşive gönderilmesi gereken evrakın belirlenerek söz konusu işlemlerin yerine getirilmesini sağlamak, Birimin gereksinimi olan her türlü kırtasiye malzemelerinin alınmasını, faks, fotokopi makinesi, bilgisayar vb. demirbaşın korunmasını ve bakımlarının yapılmasını, bunlara ait kayıtların tutulmasını taşınır-kayıt kontrol yetkilisi ve satın alma birimi ile eş güdümlü olarak çalışarak sağlamak, Birim çalışanlarının ödenek, tazminat, masraf, geçici görev ve nakil yolluğu ve diğer mali haklar ve izin işlemlerinin ilgili birimler ile eşgüdüm içerisinde yürütülmesini sağlamak, atl birim memurları tarafından hazırlanan yazı ve dosyaları içerik ve biçim yönünden inceleyerek varsa gerekli düzeltmelerin yapılmasını sağlamak, evrak dosyalarında bulunan numara, tarih, </w:t>
      </w:r>
      <w:r w:rsidRPr="00C57519">
        <w:rPr>
          <w:rFonts w:eastAsia="Arial Unicode MS"/>
          <w:szCs w:val="24"/>
          <w:lang w:val="tr-TR"/>
        </w:rPr>
        <w:lastRenderedPageBreak/>
        <w:t>gideceği yer, imza ve benzeri eksiklikleri inceleyerek gerekli önlemleri almak, işlemi bitmemiş evrakı ilgili memuru ile birlikte izleyerek sonuçlandırmak, gizliliği olan evrak, dosya ve diğer bilgiler için mevzuata uygun önlemleri almak ile yükümlüdür.</w:t>
      </w:r>
    </w:p>
    <w:p w:rsidR="002B25EF" w:rsidRPr="00C57519" w:rsidRDefault="002B25EF" w:rsidP="00CD5D02">
      <w:pPr>
        <w:ind w:left="360"/>
        <w:jc w:val="both"/>
        <w:rPr>
          <w:rFonts w:eastAsia="Arial Unicode MS"/>
          <w:szCs w:val="24"/>
          <w:lang w:val="tr-TR"/>
        </w:rPr>
      </w:pPr>
    </w:p>
    <w:p w:rsidR="00B279B8" w:rsidRPr="00C57519" w:rsidRDefault="00B279B8" w:rsidP="00CD5D02">
      <w:pPr>
        <w:numPr>
          <w:ilvl w:val="0"/>
          <w:numId w:val="29"/>
        </w:numPr>
        <w:ind w:left="357" w:hanging="357"/>
        <w:jc w:val="both"/>
        <w:textAlignment w:val="top"/>
        <w:rPr>
          <w:rFonts w:eastAsia="Arial Unicode MS"/>
          <w:b/>
          <w:szCs w:val="24"/>
          <w:lang w:val="tr-TR"/>
        </w:rPr>
      </w:pPr>
      <w:r w:rsidRPr="00C57519">
        <w:rPr>
          <w:rFonts w:eastAsia="Arial Unicode MS"/>
          <w:b/>
          <w:szCs w:val="24"/>
          <w:lang w:val="tr-TR"/>
        </w:rPr>
        <w:t>Dekan Sekreterliği:</w:t>
      </w:r>
    </w:p>
    <w:p w:rsidR="00B279B8" w:rsidRPr="00C57519" w:rsidRDefault="00B279B8" w:rsidP="00CD5D02">
      <w:pPr>
        <w:numPr>
          <w:ilvl w:val="0"/>
          <w:numId w:val="34"/>
        </w:numPr>
        <w:ind w:left="357" w:hanging="357"/>
        <w:jc w:val="both"/>
        <w:rPr>
          <w:rFonts w:eastAsia="Arial Unicode MS"/>
          <w:szCs w:val="24"/>
          <w:lang w:val="tr-TR"/>
        </w:rPr>
      </w:pPr>
      <w:r w:rsidRPr="00C57519">
        <w:rPr>
          <w:rFonts w:eastAsia="Arial Unicode MS"/>
          <w:szCs w:val="24"/>
          <w:lang w:val="tr-TR"/>
        </w:rPr>
        <w:t>İktisadi ve İdari Bilimler Fakültesi Dekanlığı’na bağlı olarak görev yapmakta olan Dekan Sekreterliği</w:t>
      </w:r>
      <w:r w:rsidR="00904A07" w:rsidRPr="00C57519">
        <w:rPr>
          <w:rFonts w:eastAsia="Arial Unicode MS"/>
          <w:szCs w:val="24"/>
          <w:lang w:val="tr-TR"/>
        </w:rPr>
        <w:t>;</w:t>
      </w:r>
      <w:r w:rsidRPr="00C57519">
        <w:rPr>
          <w:rFonts w:eastAsia="Arial Unicode MS"/>
          <w:szCs w:val="24"/>
          <w:lang w:val="tr-TR"/>
        </w:rPr>
        <w:t xml:space="preserve"> Dekanın seyahat, randevu, resmî-özel haberleşme ve gizlilik taşıyan yazışma işlerini yürütmek, Dekanın özel ve kurumsal dosyalarını tutmak ve arşivlemek, Fakülte kurullarının (Yönetim Kurulu, Fakülte Kurulu ve Fakülte Disiplin Kurulu)  gündemlerini bir gün önceden hazırlamak, alınan kararları karar defterine yazmak ve ilgili birimlere dağıtımını yapmak/yaptırmak, Dinî ve Millî bayramlarda Dekanın tebrik mesajlarını hazırlayarak posta veya elektronik ortamda dağıtımını sağlamak, Dekan ve Dekan Sekreterliği odalarının bakım ve temizliğini kontrol etmek ile yükümlüdür.</w:t>
      </w:r>
    </w:p>
    <w:p w:rsidR="002B25EF" w:rsidRPr="00C57519" w:rsidRDefault="002B25EF" w:rsidP="00CD5D02">
      <w:pPr>
        <w:ind w:left="357"/>
        <w:jc w:val="both"/>
        <w:rPr>
          <w:rFonts w:eastAsia="Arial Unicode MS"/>
          <w:szCs w:val="24"/>
          <w:lang w:val="tr-TR"/>
        </w:rPr>
      </w:pPr>
    </w:p>
    <w:p w:rsidR="00B279B8" w:rsidRPr="00C57519" w:rsidRDefault="00B279B8" w:rsidP="00CD5D02">
      <w:pPr>
        <w:numPr>
          <w:ilvl w:val="0"/>
          <w:numId w:val="29"/>
        </w:numPr>
        <w:ind w:left="357" w:hanging="357"/>
        <w:jc w:val="both"/>
        <w:textAlignment w:val="top"/>
        <w:rPr>
          <w:rFonts w:eastAsia="Arial Unicode MS"/>
          <w:b/>
          <w:szCs w:val="24"/>
          <w:lang w:val="tr-TR"/>
        </w:rPr>
      </w:pPr>
      <w:r w:rsidRPr="00C57519">
        <w:rPr>
          <w:rFonts w:eastAsia="Arial Unicode MS"/>
          <w:b/>
          <w:szCs w:val="24"/>
          <w:lang w:val="tr-TR"/>
        </w:rPr>
        <w:t>Yazı İşleri Birimi:</w:t>
      </w:r>
    </w:p>
    <w:p w:rsidR="00B279B8" w:rsidRPr="00C57519" w:rsidRDefault="00B279B8" w:rsidP="00CD5D02">
      <w:pPr>
        <w:numPr>
          <w:ilvl w:val="0"/>
          <w:numId w:val="34"/>
        </w:numPr>
        <w:ind w:left="357" w:hanging="357"/>
        <w:jc w:val="both"/>
        <w:rPr>
          <w:rFonts w:eastAsia="Arial Unicode MS"/>
          <w:szCs w:val="24"/>
          <w:lang w:val="tr-TR"/>
        </w:rPr>
      </w:pPr>
      <w:r w:rsidRPr="00C57519">
        <w:rPr>
          <w:rFonts w:eastAsia="Arial Unicode MS"/>
          <w:szCs w:val="24"/>
          <w:lang w:val="tr-TR"/>
        </w:rPr>
        <w:t xml:space="preserve">İktisadi ve İdari Bilimler Fakültesi Dekanlığı’na bağlı olarak görev yapmakta olan Yazı İşleri Birimi; </w:t>
      </w:r>
      <w:r w:rsidR="00904A07" w:rsidRPr="00C57519">
        <w:rPr>
          <w:rFonts w:eastAsia="Arial Unicode MS"/>
          <w:szCs w:val="24"/>
          <w:lang w:val="tr-TR"/>
        </w:rPr>
        <w:t>b</w:t>
      </w:r>
      <w:r w:rsidRPr="00C57519">
        <w:rPr>
          <w:rFonts w:eastAsia="Arial Unicode MS"/>
          <w:szCs w:val="24"/>
          <w:lang w:val="tr-TR"/>
        </w:rPr>
        <w:t>üro işlerinin zamanında ve düzenli bir şekilde yürütülmesini sağlamak, gelen ve giden evrakları kayıt altında tutarak ilgili birim/bölüm ve makamlara ulaştırılmasını sağlamak, her türlü tebligatı almak ve alınmasını sağlamak, gelen ve giden yazışmalar için dosya planına göre güncel ve arşiv dosya tutmak, yazıları genelge ve talimatlar dahilinde doğru ve düzgün olarak yazarak günlü, önemli, ivedi ve gizli evraklar ile ilgili işlemleri titizlikle yürütmek ile yükümlüdür.</w:t>
      </w:r>
    </w:p>
    <w:p w:rsidR="002B25EF" w:rsidRPr="00C57519" w:rsidRDefault="002B25EF" w:rsidP="00CD5D02">
      <w:pPr>
        <w:ind w:left="357"/>
        <w:jc w:val="both"/>
        <w:rPr>
          <w:rFonts w:eastAsia="Arial Unicode MS"/>
          <w:szCs w:val="24"/>
          <w:lang w:val="tr-TR"/>
        </w:rPr>
      </w:pPr>
    </w:p>
    <w:p w:rsidR="00B279B8" w:rsidRPr="00C57519" w:rsidRDefault="00B279B8" w:rsidP="00CD5D02">
      <w:pPr>
        <w:numPr>
          <w:ilvl w:val="0"/>
          <w:numId w:val="29"/>
        </w:numPr>
        <w:ind w:left="357" w:hanging="357"/>
        <w:jc w:val="both"/>
        <w:textAlignment w:val="top"/>
        <w:rPr>
          <w:rFonts w:eastAsia="Arial Unicode MS"/>
          <w:b/>
          <w:szCs w:val="24"/>
          <w:lang w:val="tr-TR"/>
        </w:rPr>
      </w:pPr>
      <w:r w:rsidRPr="00C57519">
        <w:rPr>
          <w:rFonts w:eastAsia="Arial Unicode MS"/>
          <w:b/>
          <w:szCs w:val="24"/>
          <w:lang w:val="tr-TR"/>
        </w:rPr>
        <w:t>Personel ve Özlük İşleri Birimi:</w:t>
      </w:r>
    </w:p>
    <w:p w:rsidR="00904A07" w:rsidRPr="00C57519" w:rsidRDefault="00B279B8" w:rsidP="00CD5D02">
      <w:pPr>
        <w:numPr>
          <w:ilvl w:val="0"/>
          <w:numId w:val="36"/>
        </w:numPr>
        <w:jc w:val="both"/>
        <w:rPr>
          <w:rFonts w:eastAsia="Arial Unicode MS"/>
          <w:szCs w:val="24"/>
          <w:lang w:val="tr-TR"/>
        </w:rPr>
      </w:pPr>
      <w:r w:rsidRPr="00C57519">
        <w:rPr>
          <w:rFonts w:eastAsia="Arial Unicode MS"/>
          <w:szCs w:val="24"/>
          <w:lang w:val="tr-TR"/>
        </w:rPr>
        <w:t xml:space="preserve">Fakülte Kurulu, Fakülte Yönetim Kurulu, Disiplin Kurulu, Akademik Genel Kurul toplantı gündemlerini hazırlamak ve </w:t>
      </w:r>
      <w:r w:rsidR="00904A07" w:rsidRPr="00C57519">
        <w:rPr>
          <w:rFonts w:eastAsia="Arial Unicode MS"/>
          <w:szCs w:val="24"/>
          <w:lang w:val="tr-TR"/>
        </w:rPr>
        <w:t>üyelere dağıtılmasını sağlamak, g</w:t>
      </w:r>
      <w:r w:rsidRPr="00C57519">
        <w:rPr>
          <w:rFonts w:eastAsia="Arial Unicode MS"/>
          <w:szCs w:val="24"/>
          <w:lang w:val="tr-TR"/>
        </w:rPr>
        <w:t xml:space="preserve">ündem evraklarını Fakülte Sekreteri’ne vermek, </w:t>
      </w:r>
    </w:p>
    <w:p w:rsidR="00904A07" w:rsidRPr="00C57519" w:rsidRDefault="00B279B8" w:rsidP="00CD5D02">
      <w:pPr>
        <w:numPr>
          <w:ilvl w:val="0"/>
          <w:numId w:val="36"/>
        </w:numPr>
        <w:jc w:val="both"/>
        <w:rPr>
          <w:rFonts w:eastAsia="Arial Unicode MS"/>
          <w:szCs w:val="24"/>
          <w:lang w:val="tr-TR"/>
        </w:rPr>
      </w:pPr>
      <w:r w:rsidRPr="00C57519">
        <w:rPr>
          <w:rFonts w:eastAsia="Arial Unicode MS"/>
          <w:szCs w:val="24"/>
          <w:lang w:val="tr-TR"/>
        </w:rPr>
        <w:t xml:space="preserve">Kurul kararlarını yazarak kararların ekleri ile birlikte ilgili yerlere gönderilmesini sağlamak, kadrolarla ilgili bilgileri tutmak, kademe ya da derece ilerlemesi yapılması gereken yardımcı hizmetli personelin kararnamelerini hazırlamak, </w:t>
      </w:r>
    </w:p>
    <w:p w:rsidR="00904A07" w:rsidRPr="00C57519" w:rsidRDefault="00B279B8" w:rsidP="00CD5D02">
      <w:pPr>
        <w:numPr>
          <w:ilvl w:val="0"/>
          <w:numId w:val="36"/>
        </w:numPr>
        <w:jc w:val="both"/>
        <w:rPr>
          <w:rFonts w:eastAsia="Arial Unicode MS"/>
          <w:szCs w:val="24"/>
          <w:lang w:val="tr-TR"/>
        </w:rPr>
      </w:pPr>
      <w:r w:rsidRPr="00C57519">
        <w:rPr>
          <w:rFonts w:eastAsia="Arial Unicode MS"/>
          <w:szCs w:val="24"/>
          <w:lang w:val="tr-TR"/>
        </w:rPr>
        <w:t xml:space="preserve">Nakil, atama ve istifa değişikliklerini izlemek ve ilgili birimlere gerekli bilgileri aktarmak, </w:t>
      </w:r>
    </w:p>
    <w:p w:rsidR="00904A07" w:rsidRPr="00C57519" w:rsidRDefault="00B279B8" w:rsidP="00CD5D02">
      <w:pPr>
        <w:numPr>
          <w:ilvl w:val="0"/>
          <w:numId w:val="36"/>
        </w:numPr>
        <w:jc w:val="both"/>
        <w:rPr>
          <w:rFonts w:eastAsia="Arial Unicode MS"/>
          <w:szCs w:val="24"/>
          <w:lang w:val="tr-TR"/>
        </w:rPr>
      </w:pPr>
      <w:r w:rsidRPr="00C57519">
        <w:rPr>
          <w:rFonts w:eastAsia="Arial Unicode MS"/>
          <w:szCs w:val="24"/>
          <w:lang w:val="tr-TR"/>
        </w:rPr>
        <w:t>Görevlendirme, rapor, izin alan ya da ayrılan personelle ilgili bilgile</w:t>
      </w:r>
      <w:r w:rsidR="00904A07" w:rsidRPr="00C57519">
        <w:rPr>
          <w:rFonts w:eastAsia="Arial Unicode MS"/>
          <w:szCs w:val="24"/>
          <w:lang w:val="tr-TR"/>
        </w:rPr>
        <w:t>ri tahakkuk bürosuna bildirmek,</w:t>
      </w:r>
    </w:p>
    <w:p w:rsidR="00904A07" w:rsidRPr="00C57519" w:rsidRDefault="00B279B8" w:rsidP="00CD5D02">
      <w:pPr>
        <w:numPr>
          <w:ilvl w:val="0"/>
          <w:numId w:val="36"/>
        </w:numPr>
        <w:jc w:val="both"/>
        <w:rPr>
          <w:rFonts w:eastAsia="Arial Unicode MS"/>
          <w:szCs w:val="24"/>
          <w:lang w:val="tr-TR"/>
        </w:rPr>
      </w:pPr>
      <w:r w:rsidRPr="00C57519">
        <w:rPr>
          <w:rFonts w:eastAsia="Arial Unicode MS"/>
          <w:szCs w:val="24"/>
          <w:lang w:val="tr-TR"/>
        </w:rPr>
        <w:t xml:space="preserve">Akademik personelin görev süreleri, yükselme tarihleri ve askerlik işlemlerini takip ederek Fakülte Sekreteri’ne bildirmek, gerekli yazışma ve başvuruların zamanında yapılmasını sağlamak, </w:t>
      </w:r>
    </w:p>
    <w:p w:rsidR="00904A07" w:rsidRPr="00C57519" w:rsidRDefault="00B279B8" w:rsidP="00CD5D02">
      <w:pPr>
        <w:numPr>
          <w:ilvl w:val="0"/>
          <w:numId w:val="36"/>
        </w:numPr>
        <w:jc w:val="both"/>
        <w:rPr>
          <w:rFonts w:eastAsia="Arial Unicode MS"/>
          <w:szCs w:val="24"/>
          <w:lang w:val="tr-TR"/>
        </w:rPr>
      </w:pPr>
      <w:r w:rsidRPr="00C57519">
        <w:rPr>
          <w:rFonts w:eastAsia="Arial Unicode MS"/>
          <w:szCs w:val="24"/>
          <w:lang w:val="tr-TR"/>
        </w:rPr>
        <w:t>Dekanlığa ya da kişilere ait her türlü bilgi ve belgeyi korumak, ilgisiz kiş</w:t>
      </w:r>
      <w:r w:rsidR="00904A07" w:rsidRPr="00C57519">
        <w:rPr>
          <w:rFonts w:eastAsia="Arial Unicode MS"/>
          <w:szCs w:val="24"/>
          <w:lang w:val="tr-TR"/>
        </w:rPr>
        <w:t>ilerin eline geçmesini önlemek,</w:t>
      </w:r>
    </w:p>
    <w:p w:rsidR="00904A07" w:rsidRPr="00C57519" w:rsidRDefault="00B279B8" w:rsidP="00CD5D02">
      <w:pPr>
        <w:numPr>
          <w:ilvl w:val="0"/>
          <w:numId w:val="36"/>
        </w:numPr>
        <w:jc w:val="both"/>
        <w:rPr>
          <w:rFonts w:eastAsia="Arial Unicode MS"/>
          <w:szCs w:val="24"/>
          <w:lang w:val="tr-TR"/>
        </w:rPr>
      </w:pPr>
      <w:r w:rsidRPr="00C57519">
        <w:rPr>
          <w:rFonts w:eastAsia="Arial Unicode MS"/>
          <w:szCs w:val="24"/>
          <w:lang w:val="tr-TR"/>
        </w:rPr>
        <w:t xml:space="preserve">Özlük dosyalarının ya da diğer yazıların başkaları tarafından görülüp okunması, incelenmesi ya da bunlardan belge alınmasına engel olmak, </w:t>
      </w:r>
    </w:p>
    <w:p w:rsidR="00904A07" w:rsidRPr="00C57519" w:rsidRDefault="00B279B8" w:rsidP="00CD5D02">
      <w:pPr>
        <w:numPr>
          <w:ilvl w:val="0"/>
          <w:numId w:val="36"/>
        </w:numPr>
        <w:jc w:val="both"/>
        <w:rPr>
          <w:rFonts w:eastAsia="Arial Unicode MS"/>
          <w:szCs w:val="24"/>
          <w:lang w:val="tr-TR"/>
        </w:rPr>
      </w:pPr>
      <w:r w:rsidRPr="00C57519">
        <w:rPr>
          <w:rFonts w:eastAsia="Arial Unicode MS"/>
          <w:szCs w:val="24"/>
          <w:lang w:val="tr-TR"/>
        </w:rPr>
        <w:t xml:space="preserve">Zaman çizelgesine, kılık-kıyafet yönetmeliğine uymak, </w:t>
      </w:r>
    </w:p>
    <w:p w:rsidR="00904A07" w:rsidRPr="00C57519" w:rsidRDefault="00B279B8" w:rsidP="00CD5D02">
      <w:pPr>
        <w:numPr>
          <w:ilvl w:val="0"/>
          <w:numId w:val="36"/>
        </w:numPr>
        <w:jc w:val="both"/>
        <w:rPr>
          <w:rFonts w:eastAsia="Arial Unicode MS"/>
          <w:szCs w:val="24"/>
          <w:lang w:val="tr-TR"/>
        </w:rPr>
      </w:pPr>
      <w:r w:rsidRPr="00C57519">
        <w:rPr>
          <w:rFonts w:eastAsia="Arial Unicode MS"/>
          <w:szCs w:val="24"/>
          <w:lang w:val="tr-TR"/>
        </w:rPr>
        <w:t xml:space="preserve">Yıl sonlarında arşivlenmesi gereken evrakları kaldırmak, süresi dolanları imha etmek ya da geri kazandırmak için güvenilir kuruluşlara teslim etmek, </w:t>
      </w:r>
    </w:p>
    <w:p w:rsidR="00904A07" w:rsidRPr="00C57519" w:rsidRDefault="00B279B8" w:rsidP="00CD5D02">
      <w:pPr>
        <w:numPr>
          <w:ilvl w:val="0"/>
          <w:numId w:val="36"/>
        </w:numPr>
        <w:jc w:val="both"/>
        <w:rPr>
          <w:rFonts w:eastAsia="Arial Unicode MS"/>
          <w:szCs w:val="24"/>
          <w:lang w:val="tr-TR"/>
        </w:rPr>
      </w:pPr>
      <w:r w:rsidRPr="00C57519">
        <w:rPr>
          <w:rFonts w:eastAsia="Arial Unicode MS"/>
          <w:szCs w:val="24"/>
          <w:lang w:val="tr-TR"/>
        </w:rPr>
        <w:t xml:space="preserve">Yasa ve yönetmeliklerde yapılan değişiklikleri izlemek, </w:t>
      </w:r>
    </w:p>
    <w:p w:rsidR="008E4B03" w:rsidRPr="00C57519" w:rsidRDefault="00B279B8" w:rsidP="00CD5D02">
      <w:pPr>
        <w:numPr>
          <w:ilvl w:val="0"/>
          <w:numId w:val="36"/>
        </w:numPr>
        <w:jc w:val="both"/>
        <w:rPr>
          <w:rFonts w:eastAsia="Arial Unicode MS"/>
          <w:szCs w:val="24"/>
          <w:lang w:val="tr-TR"/>
        </w:rPr>
      </w:pPr>
      <w:r w:rsidRPr="00C57519">
        <w:rPr>
          <w:rFonts w:eastAsia="Arial Unicode MS"/>
          <w:szCs w:val="24"/>
          <w:lang w:val="tr-TR"/>
        </w:rPr>
        <w:lastRenderedPageBreak/>
        <w:t>Üst makamlara, diğer kurum ve kuruluşlara gönderilen evrakları</w:t>
      </w:r>
      <w:r w:rsidR="008E4B03" w:rsidRPr="00C57519">
        <w:rPr>
          <w:rFonts w:eastAsia="Arial Unicode MS"/>
          <w:szCs w:val="24"/>
          <w:lang w:val="tr-TR"/>
        </w:rPr>
        <w:t>n bir nüshasını muhafaza etmek,</w:t>
      </w:r>
    </w:p>
    <w:p w:rsidR="008E4B03" w:rsidRPr="00C57519" w:rsidRDefault="00B279B8" w:rsidP="00CD5D02">
      <w:pPr>
        <w:numPr>
          <w:ilvl w:val="0"/>
          <w:numId w:val="36"/>
        </w:numPr>
        <w:jc w:val="both"/>
        <w:rPr>
          <w:rFonts w:eastAsia="Arial Unicode MS"/>
          <w:szCs w:val="24"/>
          <w:lang w:val="tr-TR"/>
        </w:rPr>
      </w:pPr>
      <w:r w:rsidRPr="00C57519">
        <w:rPr>
          <w:rFonts w:eastAsia="Arial Unicode MS"/>
          <w:szCs w:val="24"/>
          <w:lang w:val="tr-TR"/>
        </w:rPr>
        <w:t xml:space="preserve">Fakültenin etik kurallarına uymak, iç kontrol faaliyetlerini desteklemek, </w:t>
      </w:r>
      <w:r w:rsidR="008E4B03" w:rsidRPr="00C57519">
        <w:rPr>
          <w:rFonts w:eastAsia="Arial Unicode MS"/>
          <w:szCs w:val="24"/>
          <w:lang w:val="tr-TR"/>
        </w:rPr>
        <w:t>g</w:t>
      </w:r>
      <w:r w:rsidRPr="00C57519">
        <w:rPr>
          <w:rFonts w:eastAsia="Arial Unicode MS"/>
          <w:szCs w:val="24"/>
          <w:lang w:val="tr-TR"/>
        </w:rPr>
        <w:t xml:space="preserve">izliliğe riayet etmek, </w:t>
      </w:r>
    </w:p>
    <w:p w:rsidR="008E4B03" w:rsidRPr="00C57519" w:rsidRDefault="00B279B8" w:rsidP="00CD5D02">
      <w:pPr>
        <w:numPr>
          <w:ilvl w:val="0"/>
          <w:numId w:val="36"/>
        </w:numPr>
        <w:jc w:val="both"/>
        <w:rPr>
          <w:rFonts w:eastAsia="Arial Unicode MS"/>
          <w:szCs w:val="24"/>
          <w:lang w:val="tr-TR"/>
        </w:rPr>
      </w:pPr>
      <w:r w:rsidRPr="00C57519">
        <w:rPr>
          <w:rFonts w:eastAsia="Arial Unicode MS"/>
          <w:szCs w:val="24"/>
          <w:lang w:val="tr-TR"/>
        </w:rPr>
        <w:t xml:space="preserve">Fakülte mallarını, kaynaklarını verimli ve ekonomik kullanmak, </w:t>
      </w:r>
      <w:r w:rsidR="008E4B03" w:rsidRPr="00C57519">
        <w:rPr>
          <w:rFonts w:eastAsia="Arial Unicode MS"/>
          <w:szCs w:val="24"/>
          <w:lang w:val="tr-TR"/>
        </w:rPr>
        <w:t>s</w:t>
      </w:r>
      <w:r w:rsidRPr="00C57519">
        <w:rPr>
          <w:rFonts w:eastAsia="Arial Unicode MS"/>
          <w:szCs w:val="24"/>
          <w:lang w:val="tr-TR"/>
        </w:rPr>
        <w:t xml:space="preserve">avurganlıktan kaçınmak, </w:t>
      </w:r>
    </w:p>
    <w:p w:rsidR="008E4B03" w:rsidRPr="00C57519" w:rsidRDefault="00B279B8" w:rsidP="00CD5D02">
      <w:pPr>
        <w:numPr>
          <w:ilvl w:val="0"/>
          <w:numId w:val="36"/>
        </w:numPr>
        <w:jc w:val="both"/>
        <w:rPr>
          <w:rFonts w:eastAsia="Arial Unicode MS"/>
          <w:szCs w:val="24"/>
          <w:lang w:val="tr-TR"/>
        </w:rPr>
      </w:pPr>
      <w:r w:rsidRPr="00C57519">
        <w:rPr>
          <w:rFonts w:eastAsia="Arial Unicode MS"/>
          <w:szCs w:val="24"/>
          <w:lang w:val="tr-TR"/>
        </w:rPr>
        <w:t xml:space="preserve">Fakülte ile ilgili istatiksel bilgileri tutmak, </w:t>
      </w:r>
    </w:p>
    <w:p w:rsidR="008E4B03" w:rsidRPr="00C57519" w:rsidRDefault="00B279B8" w:rsidP="00CD5D02">
      <w:pPr>
        <w:numPr>
          <w:ilvl w:val="0"/>
          <w:numId w:val="36"/>
        </w:numPr>
        <w:jc w:val="both"/>
        <w:rPr>
          <w:rFonts w:eastAsia="Arial Unicode MS"/>
          <w:szCs w:val="24"/>
          <w:lang w:val="tr-TR"/>
        </w:rPr>
      </w:pPr>
      <w:r w:rsidRPr="00C57519">
        <w:rPr>
          <w:rFonts w:eastAsia="Arial Unicode MS"/>
          <w:szCs w:val="24"/>
          <w:lang w:val="tr-TR"/>
        </w:rPr>
        <w:t xml:space="preserve">Hassas ve riskli görevleri bulunduğunu bilmek ve buna göre hareket etmek, </w:t>
      </w:r>
    </w:p>
    <w:p w:rsidR="008E4B03" w:rsidRPr="00C57519" w:rsidRDefault="00B279B8" w:rsidP="00CD5D02">
      <w:pPr>
        <w:numPr>
          <w:ilvl w:val="0"/>
          <w:numId w:val="36"/>
        </w:numPr>
        <w:jc w:val="both"/>
        <w:rPr>
          <w:rFonts w:eastAsia="Arial Unicode MS"/>
          <w:szCs w:val="24"/>
          <w:lang w:val="tr-TR"/>
        </w:rPr>
      </w:pPr>
      <w:r w:rsidRPr="00C57519">
        <w:rPr>
          <w:rFonts w:eastAsia="Arial Unicode MS"/>
          <w:szCs w:val="24"/>
          <w:lang w:val="tr-TR"/>
        </w:rPr>
        <w:t xml:space="preserve">Mesai bitiminde bilgisayar, yazıcı gibi elektronik aletleri kontrol etmek, kapı ve pencerelerin kapalı tutulmasını sağlamak. </w:t>
      </w:r>
    </w:p>
    <w:p w:rsidR="002B25EF" w:rsidRPr="00C57519" w:rsidRDefault="00B279B8" w:rsidP="00CD5D02">
      <w:pPr>
        <w:numPr>
          <w:ilvl w:val="0"/>
          <w:numId w:val="36"/>
        </w:numPr>
        <w:jc w:val="both"/>
        <w:rPr>
          <w:rFonts w:eastAsia="Arial Unicode MS"/>
          <w:szCs w:val="24"/>
          <w:lang w:val="tr-TR"/>
        </w:rPr>
      </w:pPr>
      <w:r w:rsidRPr="00C57519">
        <w:rPr>
          <w:rFonts w:eastAsia="Arial Unicode MS"/>
          <w:szCs w:val="24"/>
          <w:lang w:val="tr-TR"/>
        </w:rPr>
        <w:t xml:space="preserve">Fakülte Sekreteri’nin uygun göreceği diğer işleri yapmaktır. </w:t>
      </w:r>
    </w:p>
    <w:p w:rsidR="00B279B8" w:rsidRPr="00C57519" w:rsidRDefault="00B279B8" w:rsidP="00CD5D02">
      <w:pPr>
        <w:ind w:left="360"/>
        <w:jc w:val="both"/>
        <w:rPr>
          <w:rFonts w:eastAsia="Arial Unicode MS"/>
          <w:szCs w:val="24"/>
          <w:lang w:val="tr-TR"/>
        </w:rPr>
      </w:pPr>
      <w:r w:rsidRPr="00C57519">
        <w:rPr>
          <w:rFonts w:eastAsia="Arial Unicode MS"/>
          <w:szCs w:val="24"/>
          <w:lang w:val="tr-TR"/>
        </w:rPr>
        <w:t xml:space="preserve"> </w:t>
      </w:r>
    </w:p>
    <w:p w:rsidR="00B279B8" w:rsidRPr="00C57519" w:rsidRDefault="00B279B8" w:rsidP="00CD5D02">
      <w:pPr>
        <w:numPr>
          <w:ilvl w:val="0"/>
          <w:numId w:val="29"/>
        </w:numPr>
        <w:ind w:left="357" w:hanging="357"/>
        <w:jc w:val="both"/>
        <w:textAlignment w:val="top"/>
        <w:rPr>
          <w:rFonts w:eastAsia="Arial Unicode MS"/>
          <w:b/>
          <w:szCs w:val="24"/>
          <w:lang w:val="tr-TR"/>
        </w:rPr>
      </w:pPr>
      <w:r w:rsidRPr="00C57519">
        <w:rPr>
          <w:rFonts w:eastAsia="Arial Unicode MS"/>
          <w:b/>
          <w:szCs w:val="24"/>
          <w:lang w:val="tr-TR"/>
        </w:rPr>
        <w:t>Taşınır Kayıt, Kontrol ve Satın Alma Birimi:</w:t>
      </w:r>
    </w:p>
    <w:p w:rsidR="00904A07" w:rsidRPr="00C57519" w:rsidRDefault="00B279B8" w:rsidP="00CD5D02">
      <w:pPr>
        <w:pStyle w:val="ListeParagraf"/>
        <w:numPr>
          <w:ilvl w:val="0"/>
          <w:numId w:val="31"/>
        </w:numPr>
        <w:spacing w:before="120" w:after="120"/>
        <w:ind w:left="426" w:hanging="284"/>
        <w:jc w:val="both"/>
        <w:rPr>
          <w:rFonts w:eastAsia="Arial Unicode MS"/>
          <w:szCs w:val="24"/>
          <w:lang w:val="tr-TR"/>
        </w:rPr>
      </w:pPr>
      <w:r w:rsidRPr="00C57519">
        <w:rPr>
          <w:rFonts w:eastAsia="Arial Unicode MS"/>
          <w:szCs w:val="24"/>
          <w:lang w:val="tr-TR"/>
        </w:rPr>
        <w:t xml:space="preserve">Tüketim ve demirbaş ( eğitim malzemeleri, kırtasiye, bina bakım ve onarım malzemeleri, ahşap ve metal malzemeleri, elektronik donanım ve teknolojik malzemeleri, makine ve teçhizat alım ve bakımları vb.) malzemelerinin ihale ile satın alım işlemlerini yapar. </w:t>
      </w:r>
    </w:p>
    <w:p w:rsidR="00904A07" w:rsidRPr="00C57519" w:rsidRDefault="00B279B8" w:rsidP="00CD5D02">
      <w:pPr>
        <w:pStyle w:val="ListeParagraf"/>
        <w:numPr>
          <w:ilvl w:val="0"/>
          <w:numId w:val="31"/>
        </w:numPr>
        <w:spacing w:before="120" w:after="120"/>
        <w:ind w:left="426" w:hanging="284"/>
        <w:jc w:val="both"/>
        <w:rPr>
          <w:rFonts w:eastAsia="Arial Unicode MS"/>
          <w:szCs w:val="24"/>
          <w:lang w:val="tr-TR"/>
        </w:rPr>
      </w:pPr>
      <w:r w:rsidRPr="00C57519">
        <w:rPr>
          <w:rFonts w:eastAsia="Arial Unicode MS"/>
          <w:szCs w:val="24"/>
          <w:lang w:val="tr-TR"/>
        </w:rPr>
        <w:t xml:space="preserve">Fakültenin tüketim ve demirbaş malzeme ihtiyaçlarını tespit eder. </w:t>
      </w:r>
    </w:p>
    <w:p w:rsidR="00904A07" w:rsidRPr="00C57519" w:rsidRDefault="00B279B8" w:rsidP="00CD5D02">
      <w:pPr>
        <w:pStyle w:val="ListeParagraf"/>
        <w:numPr>
          <w:ilvl w:val="0"/>
          <w:numId w:val="31"/>
        </w:numPr>
        <w:spacing w:before="120" w:after="120"/>
        <w:ind w:left="426" w:hanging="284"/>
        <w:jc w:val="both"/>
        <w:rPr>
          <w:rFonts w:eastAsia="Arial Unicode MS"/>
          <w:szCs w:val="24"/>
          <w:lang w:val="tr-TR"/>
        </w:rPr>
      </w:pPr>
      <w:r w:rsidRPr="00C57519">
        <w:rPr>
          <w:rFonts w:eastAsia="Arial Unicode MS"/>
          <w:szCs w:val="24"/>
          <w:lang w:val="tr-TR"/>
        </w:rPr>
        <w:t xml:space="preserve">Muayenesi ve/veya kontrolü gereken taşınır malzemelerin tahlil ve kontrolünü takip eder. </w:t>
      </w:r>
    </w:p>
    <w:p w:rsidR="00904A07" w:rsidRPr="00C57519" w:rsidRDefault="00B279B8" w:rsidP="00CD5D02">
      <w:pPr>
        <w:pStyle w:val="ListeParagraf"/>
        <w:numPr>
          <w:ilvl w:val="0"/>
          <w:numId w:val="31"/>
        </w:numPr>
        <w:spacing w:before="120" w:after="120"/>
        <w:ind w:left="426" w:hanging="284"/>
        <w:jc w:val="both"/>
        <w:rPr>
          <w:rFonts w:eastAsia="Arial Unicode MS"/>
          <w:szCs w:val="24"/>
          <w:lang w:val="tr-TR"/>
        </w:rPr>
      </w:pPr>
      <w:r w:rsidRPr="00C57519">
        <w:rPr>
          <w:rFonts w:eastAsia="Arial Unicode MS"/>
          <w:szCs w:val="24"/>
          <w:lang w:val="tr-TR"/>
        </w:rPr>
        <w:t xml:space="preserve">Satın alınan tüketim ve demirbaş malzemelerini kayıt altına almak  için ambar memuruna teslim eder. İhale ve satın alım işlemlerinde tutulan evrakların arşivlenmesini yapar. </w:t>
      </w:r>
    </w:p>
    <w:p w:rsidR="00904A07" w:rsidRPr="00C57519" w:rsidRDefault="00B279B8" w:rsidP="00CD5D02">
      <w:pPr>
        <w:pStyle w:val="ListeParagraf"/>
        <w:numPr>
          <w:ilvl w:val="0"/>
          <w:numId w:val="31"/>
        </w:numPr>
        <w:spacing w:before="120" w:after="120"/>
        <w:ind w:left="426" w:hanging="284"/>
        <w:jc w:val="both"/>
        <w:rPr>
          <w:rFonts w:eastAsia="Arial Unicode MS"/>
          <w:szCs w:val="24"/>
          <w:lang w:val="tr-TR"/>
        </w:rPr>
      </w:pPr>
      <w:r w:rsidRPr="00C57519">
        <w:rPr>
          <w:rFonts w:eastAsia="Arial Unicode MS"/>
          <w:szCs w:val="24"/>
          <w:lang w:val="tr-TR"/>
        </w:rPr>
        <w:t xml:space="preserve">İhale ve satın alım işlemlerinin kanun ve yönetmeliklere uygun bir şekilde yapılmasını sağlar. </w:t>
      </w:r>
    </w:p>
    <w:p w:rsidR="00904A07" w:rsidRPr="00C57519" w:rsidRDefault="00B279B8" w:rsidP="00CD5D02">
      <w:pPr>
        <w:pStyle w:val="ListeParagraf"/>
        <w:numPr>
          <w:ilvl w:val="0"/>
          <w:numId w:val="31"/>
        </w:numPr>
        <w:spacing w:before="120" w:after="120"/>
        <w:ind w:left="426" w:hanging="284"/>
        <w:jc w:val="both"/>
        <w:rPr>
          <w:rFonts w:eastAsia="Arial Unicode MS"/>
          <w:szCs w:val="24"/>
          <w:lang w:val="tr-TR"/>
        </w:rPr>
      </w:pPr>
      <w:r w:rsidRPr="00C57519">
        <w:rPr>
          <w:rFonts w:eastAsia="Arial Unicode MS"/>
          <w:szCs w:val="24"/>
          <w:lang w:val="tr-TR"/>
        </w:rPr>
        <w:t xml:space="preserve">Hizmet alımı ile ilgili işlemleri yürütür. </w:t>
      </w:r>
    </w:p>
    <w:p w:rsidR="00904A07" w:rsidRPr="00C57519" w:rsidRDefault="00B279B8" w:rsidP="00CD5D02">
      <w:pPr>
        <w:pStyle w:val="ListeParagraf"/>
        <w:numPr>
          <w:ilvl w:val="0"/>
          <w:numId w:val="31"/>
        </w:numPr>
        <w:spacing w:before="120" w:after="120"/>
        <w:ind w:left="426" w:hanging="284"/>
        <w:jc w:val="both"/>
        <w:rPr>
          <w:rFonts w:eastAsia="Arial Unicode MS"/>
          <w:szCs w:val="24"/>
          <w:lang w:val="tr-TR"/>
        </w:rPr>
      </w:pPr>
      <w:r w:rsidRPr="00C57519">
        <w:rPr>
          <w:rFonts w:eastAsia="Arial Unicode MS"/>
          <w:szCs w:val="24"/>
          <w:lang w:val="tr-TR"/>
        </w:rPr>
        <w:t xml:space="preserve">Taşınırların yılsonu sayım işlemlerini yaparak sayım cetvellerini düzenler ve Strateji Geliştirme Dairesi Başkanlığına iletir. </w:t>
      </w:r>
    </w:p>
    <w:p w:rsidR="00904A07" w:rsidRPr="00C57519" w:rsidRDefault="00B279B8" w:rsidP="00CD5D02">
      <w:pPr>
        <w:pStyle w:val="ListeParagraf"/>
        <w:numPr>
          <w:ilvl w:val="0"/>
          <w:numId w:val="31"/>
        </w:numPr>
        <w:spacing w:before="120" w:after="120"/>
        <w:ind w:left="426" w:hanging="284"/>
        <w:jc w:val="both"/>
        <w:rPr>
          <w:rFonts w:eastAsia="Arial Unicode MS"/>
          <w:szCs w:val="24"/>
          <w:lang w:val="tr-TR"/>
        </w:rPr>
      </w:pPr>
      <w:r w:rsidRPr="00C57519">
        <w:rPr>
          <w:rFonts w:eastAsia="Arial Unicode MS"/>
          <w:szCs w:val="24"/>
          <w:lang w:val="tr-TR"/>
        </w:rPr>
        <w:t xml:space="preserve">Taşınır işlem fişi, zimmet fişi, sayım tutanağı vb. evrakların düzenlenmesini, kayıt altına alınmasını ve arşivlenmesini sağlar. </w:t>
      </w:r>
    </w:p>
    <w:p w:rsidR="00904A07" w:rsidRPr="00C57519" w:rsidRDefault="00B279B8" w:rsidP="00CD5D02">
      <w:pPr>
        <w:pStyle w:val="ListeParagraf"/>
        <w:numPr>
          <w:ilvl w:val="0"/>
          <w:numId w:val="31"/>
        </w:numPr>
        <w:spacing w:before="120" w:after="120"/>
        <w:ind w:left="426" w:hanging="284"/>
        <w:jc w:val="both"/>
        <w:rPr>
          <w:rFonts w:eastAsia="Arial Unicode MS"/>
          <w:szCs w:val="24"/>
          <w:lang w:val="tr-TR"/>
        </w:rPr>
      </w:pPr>
      <w:r w:rsidRPr="00C57519">
        <w:rPr>
          <w:rFonts w:eastAsia="Arial Unicode MS"/>
          <w:szCs w:val="24"/>
          <w:lang w:val="tr-TR"/>
        </w:rPr>
        <w:t>Kullanımdan düşen demirbaş malzemelerinin tespitini yapar, Değ</w:t>
      </w:r>
      <w:r w:rsidR="00904A07" w:rsidRPr="00C57519">
        <w:rPr>
          <w:rFonts w:eastAsia="Arial Unicode MS"/>
          <w:szCs w:val="24"/>
          <w:lang w:val="tr-TR"/>
        </w:rPr>
        <w:t>er Tespit Komisyonuna bildirir.</w:t>
      </w:r>
    </w:p>
    <w:p w:rsidR="00904A07" w:rsidRPr="00C57519" w:rsidRDefault="00B279B8" w:rsidP="00CD5D02">
      <w:pPr>
        <w:pStyle w:val="ListeParagraf"/>
        <w:numPr>
          <w:ilvl w:val="0"/>
          <w:numId w:val="31"/>
        </w:numPr>
        <w:spacing w:before="120" w:after="120"/>
        <w:ind w:left="426" w:hanging="284"/>
        <w:jc w:val="both"/>
        <w:rPr>
          <w:rFonts w:eastAsia="Arial Unicode MS"/>
          <w:szCs w:val="24"/>
          <w:lang w:val="tr-TR"/>
        </w:rPr>
      </w:pPr>
      <w:r w:rsidRPr="00C57519">
        <w:rPr>
          <w:rFonts w:eastAsia="Arial Unicode MS"/>
          <w:szCs w:val="24"/>
          <w:lang w:val="tr-TR"/>
        </w:rPr>
        <w:t xml:space="preserve">Yatırım ve analitik bütçelerinin hazırlanmasında mutemetlik ile eşgüdümlü olarak çalışır. Harcama cetvellerini aylık olarak mutemetlik ile eşgüdümlü olarak takip eder.  </w:t>
      </w:r>
    </w:p>
    <w:p w:rsidR="00904A07" w:rsidRPr="00C57519" w:rsidRDefault="00B279B8" w:rsidP="00CD5D02">
      <w:pPr>
        <w:pStyle w:val="ListeParagraf"/>
        <w:numPr>
          <w:ilvl w:val="0"/>
          <w:numId w:val="31"/>
        </w:numPr>
        <w:spacing w:before="120" w:after="120"/>
        <w:ind w:left="426" w:hanging="284"/>
        <w:jc w:val="both"/>
        <w:rPr>
          <w:rFonts w:eastAsia="Arial Unicode MS"/>
          <w:szCs w:val="24"/>
          <w:lang w:val="tr-TR"/>
        </w:rPr>
      </w:pPr>
      <w:r w:rsidRPr="00C57519">
        <w:rPr>
          <w:rFonts w:eastAsia="Arial Unicode MS"/>
          <w:szCs w:val="24"/>
          <w:lang w:val="tr-TR"/>
        </w:rPr>
        <w:t xml:space="preserve">Tüketim ve demirbaş malzemelerinin alım evraklarında maddi hatanın bulunmamasını sağlar. </w:t>
      </w:r>
    </w:p>
    <w:p w:rsidR="00904A07" w:rsidRPr="00C57519" w:rsidRDefault="00B279B8" w:rsidP="00CD5D02">
      <w:pPr>
        <w:pStyle w:val="ListeParagraf"/>
        <w:numPr>
          <w:ilvl w:val="0"/>
          <w:numId w:val="31"/>
        </w:numPr>
        <w:spacing w:before="120" w:after="120"/>
        <w:ind w:left="426" w:hanging="284"/>
        <w:jc w:val="both"/>
        <w:rPr>
          <w:rFonts w:eastAsia="Arial Unicode MS"/>
          <w:szCs w:val="24"/>
          <w:lang w:val="tr-TR"/>
        </w:rPr>
      </w:pPr>
      <w:r w:rsidRPr="00C57519">
        <w:rPr>
          <w:rFonts w:eastAsia="Arial Unicode MS"/>
          <w:szCs w:val="24"/>
          <w:lang w:val="tr-TR"/>
        </w:rPr>
        <w:t xml:space="preserve">Ambar memurunun bulunmadığı hallerde ambar memurunun görevlerini yapar. </w:t>
      </w:r>
    </w:p>
    <w:p w:rsidR="00904A07" w:rsidRPr="00C57519" w:rsidRDefault="00B279B8" w:rsidP="00CD5D02">
      <w:pPr>
        <w:pStyle w:val="ListeParagraf"/>
        <w:numPr>
          <w:ilvl w:val="0"/>
          <w:numId w:val="31"/>
        </w:numPr>
        <w:spacing w:before="120" w:after="120"/>
        <w:ind w:left="426" w:hanging="284"/>
        <w:jc w:val="both"/>
        <w:rPr>
          <w:rFonts w:eastAsia="Arial Unicode MS"/>
          <w:szCs w:val="24"/>
          <w:lang w:val="tr-TR"/>
        </w:rPr>
      </w:pPr>
      <w:r w:rsidRPr="00C57519">
        <w:rPr>
          <w:rFonts w:eastAsia="Arial Unicode MS"/>
          <w:szCs w:val="24"/>
          <w:lang w:val="tr-TR"/>
        </w:rPr>
        <w:t xml:space="preserve">Dekanlığın görev alanı ile ilgili vereceği diğer işleri yapar. </w:t>
      </w:r>
    </w:p>
    <w:p w:rsidR="002B25EF" w:rsidRPr="00C57519" w:rsidRDefault="00B279B8" w:rsidP="00CD5D02">
      <w:pPr>
        <w:pStyle w:val="ListeParagraf"/>
        <w:numPr>
          <w:ilvl w:val="0"/>
          <w:numId w:val="31"/>
        </w:numPr>
        <w:spacing w:before="120" w:after="120"/>
        <w:ind w:left="426" w:hanging="284"/>
        <w:jc w:val="both"/>
        <w:rPr>
          <w:rFonts w:eastAsia="Arial Unicode MS"/>
          <w:szCs w:val="24"/>
          <w:lang w:val="tr-TR"/>
        </w:rPr>
      </w:pPr>
      <w:r w:rsidRPr="00C57519">
        <w:rPr>
          <w:rFonts w:eastAsia="Arial Unicode MS"/>
          <w:szCs w:val="24"/>
          <w:lang w:val="tr-TR"/>
        </w:rPr>
        <w:t>Yukarıda belirtilen görevlerin yerine getirilmesinde Fakülte Sekreterine karşı sorumludur.</w:t>
      </w:r>
    </w:p>
    <w:p w:rsidR="00B279B8" w:rsidRPr="00C57519" w:rsidRDefault="00B279B8" w:rsidP="00CD5D02">
      <w:pPr>
        <w:numPr>
          <w:ilvl w:val="0"/>
          <w:numId w:val="29"/>
        </w:numPr>
        <w:ind w:left="357" w:hanging="357"/>
        <w:jc w:val="both"/>
        <w:textAlignment w:val="top"/>
        <w:rPr>
          <w:rFonts w:eastAsia="Arial Unicode MS"/>
          <w:b/>
          <w:szCs w:val="24"/>
          <w:lang w:val="tr-TR"/>
        </w:rPr>
      </w:pPr>
      <w:r w:rsidRPr="00C57519">
        <w:rPr>
          <w:rFonts w:eastAsia="Arial Unicode MS"/>
          <w:b/>
          <w:szCs w:val="24"/>
          <w:lang w:val="tr-TR"/>
        </w:rPr>
        <w:t>Tahakkuk Birimi</w:t>
      </w:r>
    </w:p>
    <w:p w:rsidR="00904A07" w:rsidRPr="00C57519" w:rsidRDefault="00B279B8" w:rsidP="00CD5D02">
      <w:pPr>
        <w:pStyle w:val="ListeParagraf"/>
        <w:numPr>
          <w:ilvl w:val="0"/>
          <w:numId w:val="31"/>
        </w:numPr>
        <w:spacing w:before="120" w:after="120"/>
        <w:ind w:left="426" w:hanging="284"/>
        <w:jc w:val="both"/>
        <w:rPr>
          <w:rFonts w:eastAsia="Arial Unicode MS"/>
          <w:szCs w:val="24"/>
          <w:lang w:val="tr-TR"/>
        </w:rPr>
      </w:pPr>
      <w:r w:rsidRPr="00C57519">
        <w:rPr>
          <w:rFonts w:eastAsia="Arial Unicode MS"/>
          <w:szCs w:val="24"/>
          <w:lang w:val="tr-TR"/>
        </w:rPr>
        <w:t xml:space="preserve">Görevlendirildiği birimin, bütün işlemlerini kurum mevzuatı çerçevesinde, etkinlik ve verimlilik ilkelerine uygun, kurum bütçe ve iş programlarını dikkate alarak yönetmek, </w:t>
      </w:r>
    </w:p>
    <w:p w:rsidR="00904A07" w:rsidRPr="00C57519" w:rsidRDefault="00B279B8" w:rsidP="00CD5D02">
      <w:pPr>
        <w:pStyle w:val="ListeParagraf"/>
        <w:numPr>
          <w:ilvl w:val="0"/>
          <w:numId w:val="31"/>
        </w:numPr>
        <w:spacing w:before="120" w:after="120"/>
        <w:ind w:left="426" w:hanging="284"/>
        <w:jc w:val="both"/>
        <w:rPr>
          <w:rFonts w:eastAsia="Arial Unicode MS"/>
          <w:szCs w:val="24"/>
          <w:lang w:val="tr-TR"/>
        </w:rPr>
      </w:pPr>
      <w:r w:rsidRPr="00C57519">
        <w:rPr>
          <w:rFonts w:eastAsia="Arial Unicode MS"/>
          <w:szCs w:val="24"/>
          <w:lang w:val="tr-TR"/>
        </w:rPr>
        <w:lastRenderedPageBreak/>
        <w:t xml:space="preserve">Bütçe işlemlerini, satın alma birimi ile birlikte gerçekleştirmek, kayıtlarını tutmak ve raporlarını hazırlamak, </w:t>
      </w:r>
      <w:r w:rsidR="00904A07" w:rsidRPr="00C57519">
        <w:rPr>
          <w:rFonts w:eastAsia="Arial Unicode MS"/>
          <w:szCs w:val="24"/>
          <w:lang w:val="tr-TR"/>
        </w:rPr>
        <w:t>b</w:t>
      </w:r>
      <w:r w:rsidRPr="00C57519">
        <w:rPr>
          <w:rFonts w:eastAsia="Arial Unicode MS"/>
          <w:szCs w:val="24"/>
          <w:lang w:val="tr-TR"/>
        </w:rPr>
        <w:t xml:space="preserve">ütçe uygulama sonuçlarını satın alma birimi ile birlikte raporlamak; sorunları önleyici ve etkinliği artırıcı tedbirler üretmek, </w:t>
      </w:r>
    </w:p>
    <w:p w:rsidR="00904A07" w:rsidRPr="00C57519" w:rsidRDefault="00B279B8" w:rsidP="00CD5D02">
      <w:pPr>
        <w:pStyle w:val="ListeParagraf"/>
        <w:numPr>
          <w:ilvl w:val="0"/>
          <w:numId w:val="31"/>
        </w:numPr>
        <w:spacing w:before="120" w:after="120"/>
        <w:ind w:left="426" w:hanging="284"/>
        <w:jc w:val="both"/>
        <w:rPr>
          <w:rFonts w:eastAsia="Arial Unicode MS"/>
          <w:szCs w:val="24"/>
          <w:lang w:val="tr-TR"/>
        </w:rPr>
      </w:pPr>
      <w:r w:rsidRPr="00C57519">
        <w:rPr>
          <w:rFonts w:eastAsia="Arial Unicode MS"/>
          <w:szCs w:val="24"/>
          <w:lang w:val="tr-TR"/>
        </w:rPr>
        <w:t xml:space="preserve">Bütçe ödeneklerinde: ödeneklerin dengeli ve verimli bir şekilde kullanılması için gerekli tedbirleri almak ve yönetime bilgi vermek, ödenek aktarmaları ve yedek ödenek taleplerini sonuçlandırmak, ödenek üstü harcamalar yapılmamasına dikkat etmek, </w:t>
      </w:r>
    </w:p>
    <w:p w:rsidR="00904A07" w:rsidRPr="00C57519" w:rsidRDefault="00B279B8" w:rsidP="00CD5D02">
      <w:pPr>
        <w:pStyle w:val="ListeParagraf"/>
        <w:numPr>
          <w:ilvl w:val="0"/>
          <w:numId w:val="31"/>
        </w:numPr>
        <w:spacing w:before="120" w:after="120"/>
        <w:ind w:left="426" w:hanging="284"/>
        <w:jc w:val="both"/>
        <w:rPr>
          <w:rFonts w:eastAsia="Arial Unicode MS"/>
          <w:szCs w:val="24"/>
          <w:lang w:val="tr-TR"/>
        </w:rPr>
      </w:pPr>
      <w:r w:rsidRPr="00C57519">
        <w:rPr>
          <w:rFonts w:eastAsia="Arial Unicode MS"/>
          <w:szCs w:val="24"/>
          <w:lang w:val="tr-TR"/>
        </w:rPr>
        <w:t xml:space="preserve">Resmi yazışma yoluyla gerçekleştirilen her türlü bütçe ödenekleri revize işlem kayıtlarını “e-bütçe” programına işlemek, dosya dolabındaki ilgili klasörlerde muhafaza etmek. </w:t>
      </w:r>
    </w:p>
    <w:p w:rsidR="00904A07" w:rsidRPr="00C57519" w:rsidRDefault="00B279B8" w:rsidP="00CD5D02">
      <w:pPr>
        <w:pStyle w:val="ListeParagraf"/>
        <w:numPr>
          <w:ilvl w:val="0"/>
          <w:numId w:val="31"/>
        </w:numPr>
        <w:spacing w:before="120" w:after="120"/>
        <w:ind w:left="426" w:hanging="284"/>
        <w:jc w:val="both"/>
        <w:rPr>
          <w:rFonts w:eastAsia="Arial Unicode MS"/>
          <w:szCs w:val="24"/>
          <w:lang w:val="tr-TR"/>
        </w:rPr>
      </w:pPr>
      <w:r w:rsidRPr="00C57519">
        <w:rPr>
          <w:rFonts w:eastAsia="Arial Unicode MS"/>
          <w:szCs w:val="24"/>
          <w:lang w:val="tr-TR"/>
        </w:rPr>
        <w:t xml:space="preserve">Maaş, idari görev ücretleri, tedavi ve ilaç giderleri, yurtiçi ve yurtdışı geçici ve sürekli görev yollukları, ek ders ücretleri, sınav ücretleri, fazla mesailerle ve fakülte haberleşme giderlerini ilgili mevzuatına göre tahakkuk ve muhasebe işlemlerini yapmak, </w:t>
      </w:r>
    </w:p>
    <w:p w:rsidR="00904A07" w:rsidRPr="00C57519" w:rsidRDefault="00B279B8" w:rsidP="00CD5D02">
      <w:pPr>
        <w:pStyle w:val="ListeParagraf"/>
        <w:numPr>
          <w:ilvl w:val="0"/>
          <w:numId w:val="31"/>
        </w:numPr>
        <w:spacing w:before="120" w:after="120"/>
        <w:ind w:left="426" w:hanging="284"/>
        <w:jc w:val="both"/>
        <w:rPr>
          <w:rFonts w:eastAsia="Arial Unicode MS"/>
          <w:szCs w:val="24"/>
          <w:lang w:val="tr-TR"/>
        </w:rPr>
      </w:pPr>
      <w:r w:rsidRPr="00C57519">
        <w:rPr>
          <w:rFonts w:eastAsia="Arial Unicode MS"/>
          <w:szCs w:val="24"/>
          <w:lang w:val="tr-TR"/>
        </w:rPr>
        <w:t xml:space="preserve">Muhasebe hizmetlerine ilişkin defter, kayıt ve belgeleri usulüne uygun olarak tutmak, muhafaza etmek, denetime hazır bulundurmak. </w:t>
      </w:r>
    </w:p>
    <w:p w:rsidR="00904A07" w:rsidRPr="00C57519" w:rsidRDefault="00B279B8" w:rsidP="00CD5D02">
      <w:pPr>
        <w:pStyle w:val="ListeParagraf"/>
        <w:numPr>
          <w:ilvl w:val="0"/>
          <w:numId w:val="31"/>
        </w:numPr>
        <w:spacing w:before="120" w:after="120"/>
        <w:ind w:left="426" w:hanging="284"/>
        <w:jc w:val="both"/>
        <w:rPr>
          <w:rFonts w:eastAsia="Arial Unicode MS"/>
          <w:szCs w:val="24"/>
          <w:lang w:val="tr-TR"/>
        </w:rPr>
      </w:pPr>
      <w:r w:rsidRPr="00C57519">
        <w:rPr>
          <w:rFonts w:eastAsia="Arial Unicode MS"/>
          <w:szCs w:val="24"/>
          <w:lang w:val="tr-TR"/>
        </w:rPr>
        <w:t xml:space="preserve">Ödeme evraklarını düzenlemek, kayıtlarını tutmak, birer kopyasını dosya dolabındaki ilgili klasörlerde muhafaza etmek, </w:t>
      </w:r>
    </w:p>
    <w:p w:rsidR="00904A07" w:rsidRPr="00C57519" w:rsidRDefault="00B279B8" w:rsidP="00CD5D02">
      <w:pPr>
        <w:pStyle w:val="ListeParagraf"/>
        <w:numPr>
          <w:ilvl w:val="0"/>
          <w:numId w:val="31"/>
        </w:numPr>
        <w:spacing w:before="120" w:after="120"/>
        <w:ind w:left="426" w:hanging="284"/>
        <w:jc w:val="both"/>
        <w:rPr>
          <w:rFonts w:eastAsia="Arial Unicode MS"/>
          <w:szCs w:val="24"/>
          <w:lang w:val="tr-TR"/>
        </w:rPr>
      </w:pPr>
      <w:r w:rsidRPr="00C57519">
        <w:rPr>
          <w:rFonts w:eastAsia="Arial Unicode MS"/>
          <w:szCs w:val="24"/>
          <w:lang w:val="tr-TR"/>
        </w:rPr>
        <w:t xml:space="preserve">Mal beyanlarının 3628 sayılı Mal Bildirimi Kanuna göre alınması, gizlenmesi ve ilgili yerlere gönderilmesinin sağlanması ile diğer beyan ve bildirilerin gönderilmesi sağlamak, </w:t>
      </w:r>
    </w:p>
    <w:p w:rsidR="00904A07" w:rsidRPr="00C57519" w:rsidRDefault="00B279B8" w:rsidP="00CD5D02">
      <w:pPr>
        <w:pStyle w:val="ListeParagraf"/>
        <w:numPr>
          <w:ilvl w:val="0"/>
          <w:numId w:val="31"/>
        </w:numPr>
        <w:spacing w:before="120" w:after="120"/>
        <w:ind w:left="426" w:hanging="284"/>
        <w:jc w:val="both"/>
        <w:rPr>
          <w:rFonts w:eastAsia="Arial Unicode MS"/>
          <w:szCs w:val="24"/>
          <w:lang w:val="tr-TR"/>
        </w:rPr>
      </w:pPr>
      <w:r w:rsidRPr="00C57519">
        <w:rPr>
          <w:rFonts w:eastAsia="Arial Unicode MS"/>
          <w:szCs w:val="24"/>
          <w:lang w:val="tr-TR"/>
        </w:rPr>
        <w:t xml:space="preserve">Görevleri ile ilgili kanun, tüzük, yönetmelik, genelge, talimat gibi düzenlemelerle ilgili çalışmalar yapmak, </w:t>
      </w:r>
    </w:p>
    <w:p w:rsidR="00904A07" w:rsidRPr="00C57519" w:rsidRDefault="00B279B8" w:rsidP="00CD5D02">
      <w:pPr>
        <w:pStyle w:val="ListeParagraf"/>
        <w:numPr>
          <w:ilvl w:val="0"/>
          <w:numId w:val="31"/>
        </w:numPr>
        <w:spacing w:before="120" w:after="120"/>
        <w:ind w:left="426" w:hanging="284"/>
        <w:jc w:val="both"/>
        <w:rPr>
          <w:rFonts w:eastAsia="Arial Unicode MS"/>
          <w:szCs w:val="24"/>
          <w:lang w:val="tr-TR"/>
        </w:rPr>
      </w:pPr>
      <w:r w:rsidRPr="00C57519">
        <w:rPr>
          <w:rFonts w:eastAsia="Arial Unicode MS"/>
          <w:szCs w:val="24"/>
          <w:lang w:val="tr-TR"/>
        </w:rPr>
        <w:t>Görev ve yetkileri içerisinde bulunan konularda Kurum içi ve Kurum dışı yazışmalar</w:t>
      </w:r>
      <w:r w:rsidR="00904A07" w:rsidRPr="00C57519">
        <w:rPr>
          <w:rFonts w:eastAsia="Arial Unicode MS"/>
          <w:szCs w:val="24"/>
          <w:lang w:val="tr-TR"/>
        </w:rPr>
        <w:t>ı hazırlamak,</w:t>
      </w:r>
    </w:p>
    <w:p w:rsidR="00904A07" w:rsidRPr="00C57519" w:rsidRDefault="00B279B8" w:rsidP="00CD5D02">
      <w:pPr>
        <w:pStyle w:val="ListeParagraf"/>
        <w:numPr>
          <w:ilvl w:val="0"/>
          <w:numId w:val="31"/>
        </w:numPr>
        <w:spacing w:before="120" w:after="120"/>
        <w:ind w:left="426" w:hanging="284"/>
        <w:jc w:val="both"/>
        <w:rPr>
          <w:rFonts w:eastAsia="Arial Unicode MS"/>
          <w:szCs w:val="24"/>
          <w:lang w:val="tr-TR"/>
        </w:rPr>
      </w:pPr>
      <w:r w:rsidRPr="00C57519">
        <w:rPr>
          <w:rFonts w:eastAsia="Arial Unicode MS"/>
          <w:szCs w:val="24"/>
          <w:lang w:val="tr-TR"/>
        </w:rPr>
        <w:t xml:space="preserve">Çalışmalarda etkinliği artırmak, iş akışını hızlandırıcı ve israfı önleyici tedbirler almak, görevlendirildiği birimin çalışma programını yapmak, </w:t>
      </w:r>
    </w:p>
    <w:p w:rsidR="00904A07" w:rsidRPr="00C57519" w:rsidRDefault="00B279B8" w:rsidP="00CD5D02">
      <w:pPr>
        <w:pStyle w:val="ListeParagraf"/>
        <w:numPr>
          <w:ilvl w:val="0"/>
          <w:numId w:val="31"/>
        </w:numPr>
        <w:spacing w:before="120" w:after="120"/>
        <w:ind w:left="426" w:hanging="284"/>
        <w:jc w:val="both"/>
        <w:rPr>
          <w:rFonts w:eastAsia="Arial Unicode MS"/>
          <w:szCs w:val="24"/>
          <w:lang w:val="tr-TR"/>
        </w:rPr>
      </w:pPr>
      <w:r w:rsidRPr="00C57519">
        <w:rPr>
          <w:rFonts w:eastAsia="Arial Unicode MS"/>
          <w:szCs w:val="24"/>
          <w:lang w:val="tr-TR"/>
        </w:rPr>
        <w:t xml:space="preserve">Demirbaş eşyanın talimatlara uygun olarak kullanılmasını ve korunmasını sağlamak, Odasındaki demirbaş ve her çeşit malzemenin düzen, temizlik ve bakımının yaptırılmasını sağlamak, </w:t>
      </w:r>
    </w:p>
    <w:p w:rsidR="00904A07" w:rsidRPr="00C57519" w:rsidRDefault="00B279B8" w:rsidP="00CD5D02">
      <w:pPr>
        <w:pStyle w:val="ListeParagraf"/>
        <w:numPr>
          <w:ilvl w:val="0"/>
          <w:numId w:val="31"/>
        </w:numPr>
        <w:spacing w:before="120" w:after="120"/>
        <w:ind w:left="426" w:hanging="284"/>
        <w:jc w:val="both"/>
        <w:rPr>
          <w:rFonts w:eastAsia="Arial Unicode MS"/>
          <w:szCs w:val="24"/>
          <w:lang w:val="tr-TR"/>
        </w:rPr>
      </w:pPr>
      <w:r w:rsidRPr="00C57519">
        <w:rPr>
          <w:rFonts w:eastAsia="Arial Unicode MS"/>
          <w:szCs w:val="24"/>
          <w:lang w:val="tr-TR"/>
        </w:rPr>
        <w:t xml:space="preserve">Göreviyle ilgili evrak, eşya araç ve gereçleri korumak ve saklamak, </w:t>
      </w:r>
    </w:p>
    <w:p w:rsidR="00904A07" w:rsidRPr="00C57519" w:rsidRDefault="00B279B8" w:rsidP="00CD5D02">
      <w:pPr>
        <w:pStyle w:val="ListeParagraf"/>
        <w:numPr>
          <w:ilvl w:val="0"/>
          <w:numId w:val="31"/>
        </w:numPr>
        <w:spacing w:before="120" w:after="120"/>
        <w:ind w:left="426" w:hanging="284"/>
        <w:jc w:val="both"/>
        <w:rPr>
          <w:rFonts w:eastAsia="Arial Unicode MS"/>
          <w:szCs w:val="24"/>
          <w:lang w:val="tr-TR"/>
        </w:rPr>
      </w:pPr>
      <w:r w:rsidRPr="00C57519">
        <w:rPr>
          <w:rFonts w:eastAsia="Arial Unicode MS"/>
          <w:szCs w:val="24"/>
          <w:lang w:val="tr-TR"/>
        </w:rPr>
        <w:t>Tasarruf i</w:t>
      </w:r>
      <w:r w:rsidR="00904A07" w:rsidRPr="00C57519">
        <w:rPr>
          <w:rFonts w:eastAsia="Arial Unicode MS"/>
          <w:szCs w:val="24"/>
          <w:lang w:val="tr-TR"/>
        </w:rPr>
        <w:t>lkelerine uygun hareket etmek, k</w:t>
      </w:r>
      <w:r w:rsidRPr="00C57519">
        <w:rPr>
          <w:rFonts w:eastAsia="Arial Unicode MS"/>
          <w:szCs w:val="24"/>
          <w:lang w:val="tr-TR"/>
        </w:rPr>
        <w:t xml:space="preserve">ullanmakta olduğu araç ve gereçleri her an hizmete hazır bir şekilde bulundurulmasını sağlamak, </w:t>
      </w:r>
    </w:p>
    <w:p w:rsidR="00B279B8" w:rsidRPr="00C57519" w:rsidRDefault="00B279B8" w:rsidP="00CD5D02">
      <w:pPr>
        <w:pStyle w:val="ListeParagraf"/>
        <w:numPr>
          <w:ilvl w:val="0"/>
          <w:numId w:val="31"/>
        </w:numPr>
        <w:spacing w:before="120" w:after="120"/>
        <w:ind w:left="426" w:hanging="284"/>
        <w:jc w:val="both"/>
        <w:rPr>
          <w:rFonts w:eastAsia="Arial Unicode MS"/>
          <w:szCs w:val="24"/>
          <w:lang w:val="tr-TR"/>
        </w:rPr>
      </w:pPr>
      <w:r w:rsidRPr="00C57519">
        <w:rPr>
          <w:rFonts w:eastAsia="Arial Unicode MS"/>
          <w:szCs w:val="24"/>
          <w:lang w:val="tr-TR"/>
        </w:rPr>
        <w:t>Amirlerince verilen, çalışma alanına giren benzeri diğer görevler</w:t>
      </w:r>
      <w:r w:rsidR="00904A07" w:rsidRPr="00C57519">
        <w:rPr>
          <w:rFonts w:eastAsia="Arial Unicode MS"/>
          <w:szCs w:val="24"/>
          <w:lang w:val="tr-TR"/>
        </w:rPr>
        <w:t xml:space="preserve"> ile b</w:t>
      </w:r>
      <w:r w:rsidRPr="00C57519">
        <w:rPr>
          <w:rFonts w:eastAsia="Arial Unicode MS"/>
          <w:szCs w:val="24"/>
          <w:lang w:val="tr-TR"/>
        </w:rPr>
        <w:t xml:space="preserve">ağlı olduğu süreç ile üst yönetici/yöneticileri </w:t>
      </w:r>
      <w:r w:rsidR="00904A07" w:rsidRPr="00C57519">
        <w:rPr>
          <w:rFonts w:eastAsia="Arial Unicode MS"/>
          <w:szCs w:val="24"/>
          <w:lang w:val="tr-TR"/>
        </w:rPr>
        <w:t>tarafından verilen, diğer iş</w:t>
      </w:r>
      <w:r w:rsidRPr="00C57519">
        <w:rPr>
          <w:rFonts w:eastAsia="Arial Unicode MS"/>
          <w:szCs w:val="24"/>
          <w:lang w:val="tr-TR"/>
        </w:rPr>
        <w:t xml:space="preserve"> ve işlemleri yapmak.</w:t>
      </w:r>
    </w:p>
    <w:p w:rsidR="002B25EF" w:rsidRPr="00C57519" w:rsidRDefault="002B25EF" w:rsidP="00CD5D02">
      <w:pPr>
        <w:pStyle w:val="ListeParagraf"/>
        <w:spacing w:line="312" w:lineRule="auto"/>
        <w:ind w:left="426"/>
        <w:jc w:val="both"/>
        <w:rPr>
          <w:rFonts w:eastAsia="Arial Unicode MS"/>
          <w:szCs w:val="24"/>
        </w:rPr>
      </w:pPr>
    </w:p>
    <w:p w:rsidR="00B279B8" w:rsidRPr="00C57519" w:rsidRDefault="00B279B8" w:rsidP="00CD5D02">
      <w:pPr>
        <w:numPr>
          <w:ilvl w:val="0"/>
          <w:numId w:val="29"/>
        </w:numPr>
        <w:ind w:left="357" w:hanging="357"/>
        <w:jc w:val="both"/>
        <w:textAlignment w:val="top"/>
        <w:rPr>
          <w:rFonts w:eastAsia="Arial Unicode MS"/>
          <w:b/>
          <w:szCs w:val="24"/>
          <w:lang w:val="tr-TR"/>
        </w:rPr>
      </w:pPr>
      <w:r w:rsidRPr="00C57519">
        <w:rPr>
          <w:rFonts w:eastAsia="Arial Unicode MS"/>
          <w:b/>
          <w:szCs w:val="24"/>
          <w:lang w:val="tr-TR"/>
        </w:rPr>
        <w:t>Teknik Hizmetler (Bakım, Onarım) Birimi:</w:t>
      </w:r>
    </w:p>
    <w:p w:rsidR="00904A07" w:rsidRPr="00C57519" w:rsidRDefault="00B279B8" w:rsidP="00CD5D02">
      <w:pPr>
        <w:pStyle w:val="ListeParagraf"/>
        <w:numPr>
          <w:ilvl w:val="0"/>
          <w:numId w:val="31"/>
        </w:numPr>
        <w:spacing w:before="120" w:after="120"/>
        <w:ind w:left="567" w:hanging="284"/>
        <w:jc w:val="both"/>
        <w:rPr>
          <w:rFonts w:eastAsia="Arial Unicode MS"/>
          <w:szCs w:val="24"/>
          <w:lang w:val="tr-TR"/>
        </w:rPr>
      </w:pPr>
      <w:r w:rsidRPr="00C57519">
        <w:rPr>
          <w:rFonts w:eastAsia="Arial Unicode MS"/>
          <w:szCs w:val="24"/>
          <w:lang w:val="tr-TR"/>
        </w:rPr>
        <w:t>Fakülte sekreterliğinden iletilen su, kalorifer, elektrik, aydınlatma ve ses sistemlerinin kurulumu, kalorifer, su ve elektrik tesisatlarının ba</w:t>
      </w:r>
      <w:r w:rsidR="00904A07" w:rsidRPr="00C57519">
        <w:rPr>
          <w:rFonts w:eastAsia="Arial Unicode MS"/>
          <w:szCs w:val="24"/>
          <w:lang w:val="tr-TR"/>
        </w:rPr>
        <w:t>kım ve onarım işlerini yürütmek; i</w:t>
      </w:r>
      <w:r w:rsidRPr="00C57519">
        <w:rPr>
          <w:rFonts w:eastAsia="Arial Unicode MS"/>
          <w:szCs w:val="24"/>
          <w:lang w:val="tr-TR"/>
        </w:rPr>
        <w:t xml:space="preserve">letilen sorunların yerinde incelenmesi gerekli malzemeyi temin etmek ve temin edilmesini sağlamak. </w:t>
      </w:r>
    </w:p>
    <w:p w:rsidR="00904A07" w:rsidRPr="00C57519" w:rsidRDefault="00B279B8" w:rsidP="00CD5D02">
      <w:pPr>
        <w:pStyle w:val="ListeParagraf"/>
        <w:numPr>
          <w:ilvl w:val="0"/>
          <w:numId w:val="31"/>
        </w:numPr>
        <w:spacing w:before="120" w:after="120"/>
        <w:ind w:left="567" w:hanging="284"/>
        <w:jc w:val="both"/>
        <w:rPr>
          <w:rFonts w:eastAsia="Arial Unicode MS"/>
          <w:szCs w:val="24"/>
          <w:lang w:val="tr-TR"/>
        </w:rPr>
      </w:pPr>
      <w:r w:rsidRPr="00C57519">
        <w:rPr>
          <w:rFonts w:eastAsia="Arial Unicode MS"/>
          <w:szCs w:val="24"/>
          <w:lang w:val="tr-TR"/>
        </w:rPr>
        <w:lastRenderedPageBreak/>
        <w:t>Kalorifer, Su, Elektrik, aydınlatma ve ses sistemlerinin kurulum işleminden önce alt yapısını planlamak.</w:t>
      </w:r>
    </w:p>
    <w:p w:rsidR="00904A07" w:rsidRPr="00C57519" w:rsidRDefault="00B279B8" w:rsidP="00CD5D02">
      <w:pPr>
        <w:pStyle w:val="ListeParagraf"/>
        <w:numPr>
          <w:ilvl w:val="0"/>
          <w:numId w:val="31"/>
        </w:numPr>
        <w:spacing w:before="120" w:after="120"/>
        <w:ind w:left="567" w:hanging="284"/>
        <w:jc w:val="both"/>
        <w:rPr>
          <w:rFonts w:eastAsia="Arial Unicode MS"/>
          <w:szCs w:val="24"/>
          <w:lang w:val="tr-TR"/>
        </w:rPr>
      </w:pPr>
      <w:r w:rsidRPr="00C57519">
        <w:rPr>
          <w:rFonts w:eastAsia="Arial Unicode MS"/>
          <w:szCs w:val="24"/>
          <w:lang w:val="tr-TR"/>
        </w:rPr>
        <w:t xml:space="preserve"> Fakülte ahşap tamir işlerini yerine getirmek. </w:t>
      </w:r>
    </w:p>
    <w:p w:rsidR="00904A07" w:rsidRPr="00C57519" w:rsidRDefault="00B279B8" w:rsidP="00CD5D02">
      <w:pPr>
        <w:pStyle w:val="ListeParagraf"/>
        <w:numPr>
          <w:ilvl w:val="0"/>
          <w:numId w:val="31"/>
        </w:numPr>
        <w:spacing w:before="120" w:after="120"/>
        <w:ind w:left="567" w:hanging="284"/>
        <w:jc w:val="both"/>
        <w:rPr>
          <w:rFonts w:eastAsia="Arial Unicode MS"/>
          <w:szCs w:val="24"/>
          <w:lang w:val="tr-TR"/>
        </w:rPr>
      </w:pPr>
      <w:r w:rsidRPr="00C57519">
        <w:rPr>
          <w:rFonts w:eastAsia="Arial Unicode MS"/>
          <w:szCs w:val="24"/>
          <w:lang w:val="tr-TR"/>
        </w:rPr>
        <w:t xml:space="preserve">Sorumlu olduğu cihazın kullanımı, bakım ve onarımını yapmak. </w:t>
      </w:r>
    </w:p>
    <w:p w:rsidR="00904A07" w:rsidRPr="00C57519" w:rsidRDefault="00B279B8" w:rsidP="00CD5D02">
      <w:pPr>
        <w:pStyle w:val="ListeParagraf"/>
        <w:numPr>
          <w:ilvl w:val="0"/>
          <w:numId w:val="31"/>
        </w:numPr>
        <w:spacing w:before="120" w:after="120"/>
        <w:ind w:left="567" w:hanging="284"/>
        <w:jc w:val="both"/>
        <w:rPr>
          <w:rFonts w:eastAsia="Arial Unicode MS"/>
          <w:szCs w:val="24"/>
          <w:lang w:val="tr-TR"/>
        </w:rPr>
      </w:pPr>
      <w:r w:rsidRPr="00C57519">
        <w:rPr>
          <w:rFonts w:eastAsia="Arial Unicode MS"/>
          <w:szCs w:val="24"/>
          <w:lang w:val="tr-TR"/>
        </w:rPr>
        <w:t>Arıza durumunda il</w:t>
      </w:r>
      <w:r w:rsidR="00904A07" w:rsidRPr="00C57519">
        <w:rPr>
          <w:rFonts w:eastAsia="Arial Unicode MS"/>
          <w:szCs w:val="24"/>
          <w:lang w:val="tr-TR"/>
        </w:rPr>
        <w:t>gili birimlerle irtibata geçmek, y</w:t>
      </w:r>
      <w:r w:rsidRPr="00C57519">
        <w:rPr>
          <w:rFonts w:eastAsia="Arial Unicode MS"/>
          <w:szCs w:val="24"/>
          <w:lang w:val="tr-TR"/>
        </w:rPr>
        <w:t>anlış kullanımlara karşı koruma sağlamak.</w:t>
      </w:r>
    </w:p>
    <w:p w:rsidR="00904A07" w:rsidRPr="00C57519" w:rsidRDefault="00B279B8" w:rsidP="00CD5D02">
      <w:pPr>
        <w:pStyle w:val="ListeParagraf"/>
        <w:numPr>
          <w:ilvl w:val="0"/>
          <w:numId w:val="31"/>
        </w:numPr>
        <w:spacing w:before="120" w:after="120"/>
        <w:ind w:left="567" w:hanging="284"/>
        <w:jc w:val="both"/>
        <w:rPr>
          <w:rFonts w:eastAsia="Arial Unicode MS"/>
          <w:szCs w:val="24"/>
          <w:lang w:val="tr-TR"/>
        </w:rPr>
      </w:pPr>
      <w:r w:rsidRPr="00C57519">
        <w:rPr>
          <w:rFonts w:eastAsia="Arial Unicode MS"/>
          <w:szCs w:val="24"/>
          <w:lang w:val="tr-TR"/>
        </w:rPr>
        <w:t xml:space="preserve"> Arızaların giderilmesi</w:t>
      </w:r>
      <w:r w:rsidR="00904A07" w:rsidRPr="00C57519">
        <w:rPr>
          <w:rFonts w:eastAsia="Arial Unicode MS"/>
          <w:szCs w:val="24"/>
          <w:lang w:val="tr-TR"/>
        </w:rPr>
        <w:t>ni sağlamak</w:t>
      </w:r>
      <w:r w:rsidRPr="00C57519">
        <w:rPr>
          <w:rFonts w:eastAsia="Arial Unicode MS"/>
          <w:szCs w:val="24"/>
          <w:lang w:val="tr-TR"/>
        </w:rPr>
        <w:t>; arıza giderilemiyorsa raporlayıp bildirme</w:t>
      </w:r>
      <w:r w:rsidR="00904A07" w:rsidRPr="00C57519">
        <w:rPr>
          <w:rFonts w:eastAsia="Arial Unicode MS"/>
          <w:szCs w:val="24"/>
          <w:lang w:val="tr-TR"/>
        </w:rPr>
        <w:t>k</w:t>
      </w:r>
      <w:r w:rsidRPr="00C57519">
        <w:rPr>
          <w:rFonts w:eastAsia="Arial Unicode MS"/>
          <w:szCs w:val="24"/>
          <w:lang w:val="tr-TR"/>
        </w:rPr>
        <w:t xml:space="preserve"> ve ilgili üst birimden yardım talep etmek. </w:t>
      </w:r>
    </w:p>
    <w:p w:rsidR="00DC0A56" w:rsidRPr="00C57519" w:rsidRDefault="00B279B8" w:rsidP="00CD5D02">
      <w:pPr>
        <w:pStyle w:val="ListeParagraf"/>
        <w:numPr>
          <w:ilvl w:val="0"/>
          <w:numId w:val="31"/>
        </w:numPr>
        <w:spacing w:before="120" w:after="120"/>
        <w:ind w:left="567" w:hanging="284"/>
        <w:jc w:val="both"/>
        <w:rPr>
          <w:rFonts w:eastAsia="Arial Unicode MS"/>
          <w:szCs w:val="24"/>
          <w:lang w:val="tr-TR"/>
        </w:rPr>
      </w:pPr>
      <w:r w:rsidRPr="00C57519">
        <w:rPr>
          <w:rFonts w:eastAsia="Arial Unicode MS"/>
          <w:szCs w:val="24"/>
          <w:lang w:val="tr-TR"/>
        </w:rPr>
        <w:t>Bağlı olduğu üst yönetici/yöneticiler tarafından verilen ve mevzuattaki değişikliklerle ilgili yeni görev ve sorumlulukların yerine getirilmesini sağlamak.</w:t>
      </w:r>
    </w:p>
    <w:p w:rsidR="00904A07" w:rsidRPr="00C57519" w:rsidRDefault="00904A07" w:rsidP="00CD5D02">
      <w:pPr>
        <w:pStyle w:val="ListeParagraf"/>
        <w:numPr>
          <w:ilvl w:val="0"/>
          <w:numId w:val="31"/>
        </w:numPr>
        <w:spacing w:before="120" w:after="120"/>
        <w:ind w:left="567" w:hanging="284"/>
        <w:jc w:val="both"/>
        <w:rPr>
          <w:rFonts w:eastAsia="Arial Unicode MS"/>
          <w:szCs w:val="24"/>
          <w:lang w:val="tr-TR"/>
        </w:rPr>
      </w:pPr>
      <w:r w:rsidRPr="00C57519">
        <w:rPr>
          <w:rFonts w:eastAsia="Arial Unicode MS"/>
          <w:szCs w:val="24"/>
          <w:lang w:val="tr-TR"/>
        </w:rPr>
        <w:t>Hizmet ve görev bakımından ilgili birim amirlerine ve Fakülte Sekreterine karşı sorumludur.</w:t>
      </w:r>
    </w:p>
    <w:p w:rsidR="002B25EF" w:rsidRPr="00C57519" w:rsidRDefault="002B25EF" w:rsidP="00CD5D02">
      <w:pPr>
        <w:spacing w:line="312" w:lineRule="auto"/>
        <w:jc w:val="both"/>
        <w:rPr>
          <w:rFonts w:eastAsia="Arial Unicode MS"/>
          <w:szCs w:val="24"/>
        </w:rPr>
      </w:pPr>
    </w:p>
    <w:p w:rsidR="00DC0A56" w:rsidRPr="00C57519" w:rsidRDefault="00B279B8" w:rsidP="00CD5D02">
      <w:pPr>
        <w:spacing w:line="312" w:lineRule="auto"/>
        <w:jc w:val="both"/>
        <w:textAlignment w:val="top"/>
        <w:rPr>
          <w:rFonts w:eastAsia="Arial Unicode MS"/>
          <w:b/>
          <w:szCs w:val="24"/>
          <w:lang w:val="tr-TR"/>
        </w:rPr>
      </w:pPr>
      <w:r w:rsidRPr="00C57519">
        <w:rPr>
          <w:rFonts w:eastAsia="Arial Unicode MS"/>
          <w:b/>
          <w:szCs w:val="24"/>
          <w:lang w:val="tr-TR"/>
        </w:rPr>
        <w:t>2</w:t>
      </w:r>
      <w:r w:rsidR="00DC0A56" w:rsidRPr="00C57519">
        <w:rPr>
          <w:rFonts w:eastAsia="Arial Unicode MS"/>
          <w:b/>
          <w:szCs w:val="24"/>
          <w:lang w:val="tr-TR"/>
        </w:rPr>
        <w:t xml:space="preserve">. Kalite/Yönetim Sistemi </w:t>
      </w:r>
      <w:r w:rsidR="0081205D" w:rsidRPr="00C57519">
        <w:rPr>
          <w:rFonts w:eastAsia="Arial Unicode MS"/>
          <w:b/>
          <w:szCs w:val="24"/>
          <w:lang w:val="tr-TR"/>
        </w:rPr>
        <w:t xml:space="preserve">Birimi/Ekibi </w:t>
      </w:r>
    </w:p>
    <w:p w:rsidR="000D0422" w:rsidRPr="00C57519" w:rsidRDefault="006F5589" w:rsidP="00CD5D02">
      <w:pPr>
        <w:pStyle w:val="ListeParagraf"/>
        <w:numPr>
          <w:ilvl w:val="0"/>
          <w:numId w:val="39"/>
        </w:numPr>
        <w:spacing w:line="312" w:lineRule="auto"/>
        <w:ind w:left="567"/>
        <w:jc w:val="both"/>
        <w:rPr>
          <w:rFonts w:eastAsia="Arial Unicode MS"/>
          <w:szCs w:val="24"/>
          <w:lang w:val="tr-TR"/>
        </w:rPr>
      </w:pPr>
      <w:r>
        <w:rPr>
          <w:rFonts w:eastAsia="Arial Unicode MS"/>
          <w:szCs w:val="24"/>
        </w:rPr>
        <w:t>Dicle</w:t>
      </w:r>
      <w:r w:rsidR="00971D86" w:rsidRPr="00C57519">
        <w:rPr>
          <w:rFonts w:eastAsia="Arial Unicode MS"/>
          <w:szCs w:val="24"/>
        </w:rPr>
        <w:t xml:space="preserve"> Üniversitesi</w:t>
      </w:r>
      <w:r w:rsidR="00DC0A56" w:rsidRPr="00C57519">
        <w:rPr>
          <w:rFonts w:eastAsia="Arial Unicode MS"/>
          <w:szCs w:val="24"/>
        </w:rPr>
        <w:t xml:space="preserve"> Kalite Politikası ve Hedefleri doğrultusunda </w:t>
      </w:r>
      <w:r w:rsidR="00B279B8" w:rsidRPr="00C57519">
        <w:rPr>
          <w:rFonts w:eastAsia="Arial Unicode MS"/>
          <w:szCs w:val="24"/>
        </w:rPr>
        <w:t xml:space="preserve">İİBF’de Kalite </w:t>
      </w:r>
      <w:r w:rsidR="00DC0A56" w:rsidRPr="00C57519">
        <w:rPr>
          <w:rFonts w:eastAsia="Arial Unicode MS"/>
          <w:szCs w:val="24"/>
        </w:rPr>
        <w:t>Yönetim</w:t>
      </w:r>
      <w:r w:rsidR="00971D86" w:rsidRPr="00C57519">
        <w:rPr>
          <w:rFonts w:eastAsia="Arial Unicode MS"/>
          <w:szCs w:val="24"/>
        </w:rPr>
        <w:t xml:space="preserve"> </w:t>
      </w:r>
      <w:r w:rsidR="00DC0A56" w:rsidRPr="00C57519">
        <w:rPr>
          <w:rFonts w:eastAsia="Arial Unicode MS"/>
          <w:szCs w:val="24"/>
        </w:rPr>
        <w:t>Sistemi kurulması, uygulanması, izlenmesi ve sürekliliğinin sağlanması</w:t>
      </w:r>
      <w:r w:rsidR="00BB6BAA" w:rsidRPr="00C57519">
        <w:rPr>
          <w:rFonts w:eastAsia="Arial Unicode MS"/>
          <w:szCs w:val="24"/>
        </w:rPr>
        <w:t>na yönelik</w:t>
      </w:r>
      <w:r w:rsidR="00DC0A56" w:rsidRPr="00C57519">
        <w:rPr>
          <w:rFonts w:eastAsia="Arial Unicode MS"/>
          <w:szCs w:val="24"/>
        </w:rPr>
        <w:t xml:space="preserve"> çalışmalarını </w:t>
      </w:r>
      <w:r w:rsidR="00D110ED" w:rsidRPr="00C57519">
        <w:rPr>
          <w:rFonts w:eastAsia="Arial Unicode MS"/>
          <w:szCs w:val="24"/>
        </w:rPr>
        <w:t xml:space="preserve"> </w:t>
      </w:r>
      <w:r w:rsidR="00A13064" w:rsidRPr="00C57519">
        <w:rPr>
          <w:rFonts w:eastAsia="Arial Unicode MS"/>
          <w:szCs w:val="24"/>
        </w:rPr>
        <w:t xml:space="preserve">yürütmek </w:t>
      </w:r>
      <w:r w:rsidR="008E4B03" w:rsidRPr="00C57519">
        <w:rPr>
          <w:rFonts w:eastAsia="Arial Unicode MS"/>
          <w:szCs w:val="24"/>
        </w:rPr>
        <w:t>.</w:t>
      </w:r>
      <w:r w:rsidR="00A13064" w:rsidRPr="00C57519">
        <w:rPr>
          <w:rFonts w:eastAsia="Arial Unicode MS"/>
          <w:szCs w:val="24"/>
        </w:rPr>
        <w:t xml:space="preserve"> </w:t>
      </w:r>
    </w:p>
    <w:sectPr w:rsidR="000D0422" w:rsidRPr="00C57519" w:rsidSect="00F730D3">
      <w:headerReference w:type="even" r:id="rId8"/>
      <w:headerReference w:type="default" r:id="rId9"/>
      <w:footerReference w:type="even" r:id="rId10"/>
      <w:footerReference w:type="default" r:id="rId11"/>
      <w:headerReference w:type="first" r:id="rId12"/>
      <w:footerReference w:type="first" r:id="rId13"/>
      <w:pgSz w:w="11906" w:h="16838"/>
      <w:pgMar w:top="899" w:right="746" w:bottom="1417" w:left="900" w:header="708" w:footer="442" w:gutter="0"/>
      <w:pgBorders>
        <w:top w:val="triple" w:sz="4" w:space="1" w:color="auto"/>
        <w:left w:val="triple" w:sz="4" w:space="4" w:color="auto"/>
        <w:bottom w:val="triple" w:sz="4" w:space="1" w:color="auto"/>
        <w:right w:val="triple" w:sz="4" w:space="4" w:color="auto"/>
      </w:pgBorders>
      <w:pgNumType w:start="1" w:chapStyle="1" w:chapSep="e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4DE" w:rsidRDefault="007234DE">
      <w:r>
        <w:separator/>
      </w:r>
    </w:p>
  </w:endnote>
  <w:endnote w:type="continuationSeparator" w:id="0">
    <w:p w:rsidR="007234DE" w:rsidRDefault="00723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05D" w:rsidRDefault="00B2705D">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3402"/>
      <w:gridCol w:w="3402"/>
      <w:gridCol w:w="3402"/>
    </w:tblGrid>
    <w:tr w:rsidR="00E36ADC" w:rsidRPr="00F730D3">
      <w:trPr>
        <w:trHeight w:val="523"/>
        <w:jc w:val="center"/>
      </w:trPr>
      <w:tc>
        <w:tcPr>
          <w:tcW w:w="3402" w:type="dxa"/>
        </w:tcPr>
        <w:p w:rsidR="00E36ADC" w:rsidRPr="00B21EA9" w:rsidRDefault="00E36ADC" w:rsidP="00B21EA9">
          <w:pPr>
            <w:spacing w:before="120"/>
            <w:jc w:val="center"/>
            <w:rPr>
              <w:b/>
              <w:bCs w:val="0"/>
              <w:sz w:val="20"/>
              <w:szCs w:val="18"/>
            </w:rPr>
          </w:pPr>
          <w:r w:rsidRPr="00B21EA9">
            <w:rPr>
              <w:b/>
              <w:bCs w:val="0"/>
              <w:sz w:val="20"/>
              <w:szCs w:val="18"/>
            </w:rPr>
            <w:t>HAZIRLAYAN</w:t>
          </w:r>
        </w:p>
        <w:p w:rsidR="00E36ADC" w:rsidRPr="00B21EA9" w:rsidRDefault="006F5589" w:rsidP="00F147DE">
          <w:pPr>
            <w:spacing w:before="120"/>
            <w:jc w:val="center"/>
            <w:rPr>
              <w:bCs w:val="0"/>
              <w:sz w:val="20"/>
              <w:szCs w:val="18"/>
            </w:rPr>
          </w:pPr>
          <w:r>
            <w:rPr>
              <w:b/>
              <w:bCs w:val="0"/>
              <w:sz w:val="20"/>
              <w:szCs w:val="18"/>
            </w:rPr>
            <w:t xml:space="preserve">İİBF </w:t>
          </w:r>
        </w:p>
      </w:tc>
      <w:tc>
        <w:tcPr>
          <w:tcW w:w="3402" w:type="dxa"/>
        </w:tcPr>
        <w:p w:rsidR="00E36ADC" w:rsidRPr="00B21EA9" w:rsidRDefault="00E36ADC" w:rsidP="00E36ADC">
          <w:pPr>
            <w:spacing w:before="120"/>
            <w:jc w:val="center"/>
            <w:rPr>
              <w:b/>
              <w:bCs w:val="0"/>
              <w:sz w:val="20"/>
              <w:szCs w:val="18"/>
            </w:rPr>
          </w:pPr>
          <w:r w:rsidRPr="00B21EA9">
            <w:rPr>
              <w:b/>
              <w:bCs w:val="0"/>
              <w:sz w:val="20"/>
              <w:szCs w:val="18"/>
            </w:rPr>
            <w:t>KONTROL EDEN</w:t>
          </w:r>
        </w:p>
        <w:p w:rsidR="00B21EA9" w:rsidRPr="00B21EA9" w:rsidRDefault="00B21EA9" w:rsidP="00B21EA9">
          <w:pPr>
            <w:spacing w:before="120"/>
            <w:jc w:val="center"/>
            <w:rPr>
              <w:b/>
              <w:bCs w:val="0"/>
              <w:sz w:val="20"/>
              <w:szCs w:val="18"/>
            </w:rPr>
          </w:pPr>
        </w:p>
      </w:tc>
      <w:tc>
        <w:tcPr>
          <w:tcW w:w="3402" w:type="dxa"/>
        </w:tcPr>
        <w:p w:rsidR="00E36ADC" w:rsidRPr="00B21EA9" w:rsidRDefault="00E36ADC" w:rsidP="00E36ADC">
          <w:pPr>
            <w:spacing w:before="120"/>
            <w:jc w:val="center"/>
            <w:rPr>
              <w:b/>
              <w:bCs w:val="0"/>
              <w:sz w:val="20"/>
              <w:szCs w:val="18"/>
            </w:rPr>
          </w:pPr>
          <w:r w:rsidRPr="00B21EA9">
            <w:rPr>
              <w:b/>
              <w:bCs w:val="0"/>
              <w:sz w:val="20"/>
              <w:szCs w:val="18"/>
            </w:rPr>
            <w:t>ONAYLAYAN</w:t>
          </w:r>
        </w:p>
        <w:p w:rsidR="00E36ADC" w:rsidRPr="00B21EA9" w:rsidRDefault="00F147DE" w:rsidP="00F147DE">
          <w:pPr>
            <w:spacing w:before="120"/>
            <w:jc w:val="center"/>
            <w:rPr>
              <w:b/>
              <w:bCs w:val="0"/>
              <w:sz w:val="20"/>
              <w:szCs w:val="18"/>
            </w:rPr>
          </w:pPr>
          <w:r>
            <w:rPr>
              <w:b/>
              <w:bCs w:val="0"/>
              <w:sz w:val="20"/>
              <w:szCs w:val="18"/>
            </w:rPr>
            <w:t>DEKAN</w:t>
          </w:r>
        </w:p>
      </w:tc>
    </w:tr>
  </w:tbl>
  <w:p w:rsidR="000D0422" w:rsidRPr="004A5224" w:rsidRDefault="000D0422" w:rsidP="001F1A58">
    <w:pPr>
      <w:rPr>
        <w:sz w:val="18"/>
        <w:szCs w:val="18"/>
      </w:rPr>
    </w:pPr>
    <w:r>
      <w:rPr>
        <w:sz w:val="18"/>
        <w:szCs w:val="18"/>
      </w:rPr>
      <w:tab/>
    </w:r>
    <w:r>
      <w:rPr>
        <w:sz w:val="18"/>
        <w:szCs w:val="18"/>
      </w:rPr>
      <w:tab/>
    </w:r>
    <w:r>
      <w:rPr>
        <w:sz w:val="18"/>
        <w:szCs w:val="18"/>
      </w:rPr>
      <w:tab/>
    </w:r>
    <w:r w:rsidRPr="004A5224">
      <w:rPr>
        <w:sz w:val="18"/>
        <w:szCs w:val="18"/>
      </w:rPr>
      <w:tab/>
    </w:r>
    <w:r w:rsidRPr="004A5224">
      <w:rPr>
        <w:sz w:val="18"/>
        <w:szCs w:val="18"/>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05D" w:rsidRDefault="00B2705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4DE" w:rsidRDefault="007234DE">
      <w:r>
        <w:separator/>
      </w:r>
    </w:p>
  </w:footnote>
  <w:footnote w:type="continuationSeparator" w:id="0">
    <w:p w:rsidR="007234DE" w:rsidRDefault="007234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05D" w:rsidRDefault="00B2705D">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87" w:type="dxa"/>
      <w:tblInd w:w="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676"/>
      <w:gridCol w:w="5580"/>
      <w:gridCol w:w="3131"/>
    </w:tblGrid>
    <w:tr w:rsidR="000D0422" w:rsidRPr="007D2893">
      <w:trPr>
        <w:cantSplit/>
        <w:trHeight w:val="390"/>
      </w:trPr>
      <w:tc>
        <w:tcPr>
          <w:tcW w:w="1676" w:type="dxa"/>
          <w:vMerge w:val="restart"/>
        </w:tcPr>
        <w:p w:rsidR="000D0422" w:rsidRDefault="006F5589" w:rsidP="00A65DE1">
          <w:r>
            <w:rPr>
              <w:noProof/>
              <w:lang w:val="tr-TR"/>
            </w:rPr>
            <w:drawing>
              <wp:inline distT="0" distB="0" distL="0" distR="0">
                <wp:extent cx="974725" cy="974725"/>
                <wp:effectExtent l="1905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74725" cy="974725"/>
                        </a:xfrm>
                        <a:prstGeom prst="rect">
                          <a:avLst/>
                        </a:prstGeom>
                        <a:noFill/>
                        <a:ln w="9525">
                          <a:noFill/>
                          <a:miter lim="800000"/>
                          <a:headEnd/>
                          <a:tailEnd/>
                        </a:ln>
                      </pic:spPr>
                    </pic:pic>
                  </a:graphicData>
                </a:graphic>
              </wp:inline>
            </w:drawing>
          </w:r>
        </w:p>
        <w:p w:rsidR="000D0422" w:rsidRPr="00710C58" w:rsidRDefault="006F5589" w:rsidP="003F29FA">
          <w:pPr>
            <w:jc w:val="center"/>
            <w:rPr>
              <w:b/>
              <w:sz w:val="28"/>
              <w:szCs w:val="28"/>
            </w:rPr>
          </w:pPr>
          <w:r>
            <w:rPr>
              <w:b/>
              <w:sz w:val="28"/>
              <w:szCs w:val="28"/>
            </w:rPr>
            <w:t>DÜ</w:t>
          </w:r>
        </w:p>
      </w:tc>
      <w:tc>
        <w:tcPr>
          <w:tcW w:w="5580" w:type="dxa"/>
          <w:vMerge w:val="restart"/>
          <w:vAlign w:val="center"/>
        </w:tcPr>
        <w:p w:rsidR="000D0422" w:rsidRPr="007A0504" w:rsidRDefault="00B279B8" w:rsidP="00B279B8">
          <w:pPr>
            <w:pStyle w:val="Balk2"/>
            <w:spacing w:before="60"/>
            <w:rPr>
              <w:rFonts w:ascii="Arial" w:hAnsi="Arial" w:cs="Arial"/>
              <w:lang w:val="tr-TR"/>
            </w:rPr>
          </w:pPr>
          <w:r>
            <w:rPr>
              <w:rFonts w:ascii="Arial" w:hAnsi="Arial" w:cs="Arial"/>
            </w:rPr>
            <w:t xml:space="preserve">İİBF </w:t>
          </w:r>
          <w:r w:rsidR="007A0504" w:rsidRPr="00056C72">
            <w:rPr>
              <w:rFonts w:ascii="Arial" w:hAnsi="Arial" w:cs="Arial"/>
            </w:rPr>
            <w:t>İŞ TANIMI</w:t>
          </w:r>
          <w:r w:rsidR="007A0504">
            <w:rPr>
              <w:rFonts w:ascii="Arial" w:hAnsi="Arial" w:cs="Arial"/>
            </w:rPr>
            <w:t xml:space="preserve"> </w:t>
          </w:r>
        </w:p>
      </w:tc>
      <w:tc>
        <w:tcPr>
          <w:tcW w:w="3131" w:type="dxa"/>
          <w:vAlign w:val="center"/>
        </w:tcPr>
        <w:p w:rsidR="000D0422" w:rsidRPr="007D2893" w:rsidRDefault="000D0422" w:rsidP="00AE3C50">
          <w:pPr>
            <w:rPr>
              <w:sz w:val="18"/>
              <w:szCs w:val="18"/>
              <w:lang w:val="de-DE"/>
            </w:rPr>
          </w:pPr>
          <w:r>
            <w:rPr>
              <w:sz w:val="18"/>
              <w:szCs w:val="18"/>
              <w:lang w:val="de-DE"/>
            </w:rPr>
            <w:t xml:space="preserve">Kod No: </w:t>
          </w:r>
          <w:r w:rsidR="00AE3C50">
            <w:rPr>
              <w:sz w:val="18"/>
              <w:szCs w:val="18"/>
              <w:lang w:val="de-DE"/>
            </w:rPr>
            <w:t>İİBF</w:t>
          </w:r>
          <w:r w:rsidR="00B2705D">
            <w:rPr>
              <w:sz w:val="18"/>
              <w:szCs w:val="18"/>
              <w:lang w:val="de-DE"/>
            </w:rPr>
            <w:t xml:space="preserve"> İBF-İA-68</w:t>
          </w:r>
        </w:p>
      </w:tc>
    </w:tr>
    <w:tr w:rsidR="000D0422" w:rsidRPr="007D2893">
      <w:trPr>
        <w:cantSplit/>
        <w:trHeight w:val="390"/>
      </w:trPr>
      <w:tc>
        <w:tcPr>
          <w:tcW w:w="1676" w:type="dxa"/>
          <w:vMerge/>
        </w:tcPr>
        <w:p w:rsidR="000D0422" w:rsidRPr="007D2893" w:rsidRDefault="000D0422">
          <w:pPr>
            <w:rPr>
              <w:lang w:val="de-DE"/>
            </w:rPr>
          </w:pPr>
        </w:p>
      </w:tc>
      <w:tc>
        <w:tcPr>
          <w:tcW w:w="5580" w:type="dxa"/>
          <w:vMerge/>
        </w:tcPr>
        <w:p w:rsidR="000D0422" w:rsidRPr="007D2893" w:rsidRDefault="000D0422">
          <w:pPr>
            <w:rPr>
              <w:lang w:val="de-DE"/>
            </w:rPr>
          </w:pPr>
        </w:p>
      </w:tc>
      <w:tc>
        <w:tcPr>
          <w:tcW w:w="3131" w:type="dxa"/>
          <w:vAlign w:val="center"/>
        </w:tcPr>
        <w:p w:rsidR="000D0422" w:rsidRPr="007D2893" w:rsidRDefault="000D0422" w:rsidP="000368AE">
          <w:pPr>
            <w:rPr>
              <w:sz w:val="18"/>
              <w:szCs w:val="18"/>
              <w:lang w:val="de-DE"/>
            </w:rPr>
          </w:pPr>
          <w:r>
            <w:rPr>
              <w:sz w:val="18"/>
              <w:szCs w:val="18"/>
              <w:lang w:val="de-DE"/>
            </w:rPr>
            <w:t xml:space="preserve">Yayın Tarihi: </w:t>
          </w:r>
          <w:r w:rsidR="00B2705D">
            <w:rPr>
              <w:sz w:val="18"/>
              <w:szCs w:val="18"/>
              <w:lang w:val="de-DE"/>
            </w:rPr>
            <w:t>06.10.2022</w:t>
          </w:r>
        </w:p>
      </w:tc>
    </w:tr>
    <w:tr w:rsidR="000D0422" w:rsidRPr="007D2893">
      <w:trPr>
        <w:cantSplit/>
        <w:trHeight w:val="390"/>
      </w:trPr>
      <w:tc>
        <w:tcPr>
          <w:tcW w:w="1676" w:type="dxa"/>
          <w:vMerge/>
        </w:tcPr>
        <w:p w:rsidR="000D0422" w:rsidRPr="007D2893" w:rsidRDefault="000D0422">
          <w:pPr>
            <w:rPr>
              <w:lang w:val="de-DE"/>
            </w:rPr>
          </w:pPr>
        </w:p>
      </w:tc>
      <w:tc>
        <w:tcPr>
          <w:tcW w:w="5580" w:type="dxa"/>
          <w:vMerge/>
        </w:tcPr>
        <w:p w:rsidR="000D0422" w:rsidRPr="007D2893" w:rsidRDefault="000D0422">
          <w:pPr>
            <w:rPr>
              <w:lang w:val="de-DE"/>
            </w:rPr>
          </w:pPr>
        </w:p>
      </w:tc>
      <w:tc>
        <w:tcPr>
          <w:tcW w:w="3131" w:type="dxa"/>
          <w:vAlign w:val="center"/>
        </w:tcPr>
        <w:p w:rsidR="000D0422" w:rsidRPr="007D2893" w:rsidRDefault="000D0422" w:rsidP="002D341E">
          <w:pPr>
            <w:rPr>
              <w:sz w:val="18"/>
              <w:szCs w:val="18"/>
              <w:lang w:val="de-DE"/>
            </w:rPr>
          </w:pPr>
          <w:r w:rsidRPr="007D2893">
            <w:rPr>
              <w:sz w:val="18"/>
              <w:szCs w:val="18"/>
              <w:lang w:val="de-DE"/>
            </w:rPr>
            <w:t>Revizyon Tarihi/</w:t>
          </w:r>
          <w:r>
            <w:rPr>
              <w:sz w:val="18"/>
              <w:szCs w:val="18"/>
              <w:lang w:val="de-DE"/>
            </w:rPr>
            <w:t xml:space="preserve"> </w:t>
          </w:r>
          <w:r w:rsidRPr="007D2893">
            <w:rPr>
              <w:sz w:val="18"/>
              <w:szCs w:val="18"/>
              <w:lang w:val="de-DE"/>
            </w:rPr>
            <w:t>No:</w:t>
          </w:r>
          <w:r>
            <w:rPr>
              <w:sz w:val="18"/>
              <w:szCs w:val="18"/>
              <w:lang w:val="de-DE"/>
            </w:rPr>
            <w:t xml:space="preserve"> </w:t>
          </w:r>
          <w:r w:rsidR="00B2705D">
            <w:rPr>
              <w:sz w:val="18"/>
              <w:szCs w:val="18"/>
              <w:lang w:val="de-DE"/>
            </w:rPr>
            <w:t>00</w:t>
          </w:r>
          <w:bookmarkStart w:id="0" w:name="_GoBack"/>
          <w:bookmarkEnd w:id="0"/>
        </w:p>
      </w:tc>
    </w:tr>
    <w:tr w:rsidR="000D0422" w:rsidRPr="007D2893">
      <w:trPr>
        <w:cantSplit/>
        <w:trHeight w:val="390"/>
      </w:trPr>
      <w:tc>
        <w:tcPr>
          <w:tcW w:w="1676" w:type="dxa"/>
          <w:vMerge/>
        </w:tcPr>
        <w:p w:rsidR="000D0422" w:rsidRPr="007D2893" w:rsidRDefault="000D0422">
          <w:pPr>
            <w:rPr>
              <w:lang w:val="de-DE"/>
            </w:rPr>
          </w:pPr>
        </w:p>
      </w:tc>
      <w:tc>
        <w:tcPr>
          <w:tcW w:w="5580" w:type="dxa"/>
          <w:vMerge/>
        </w:tcPr>
        <w:p w:rsidR="000D0422" w:rsidRPr="007D2893" w:rsidRDefault="000D0422">
          <w:pPr>
            <w:rPr>
              <w:lang w:val="de-DE"/>
            </w:rPr>
          </w:pPr>
        </w:p>
      </w:tc>
      <w:tc>
        <w:tcPr>
          <w:tcW w:w="3131" w:type="dxa"/>
          <w:vAlign w:val="center"/>
        </w:tcPr>
        <w:p w:rsidR="000D0422" w:rsidRPr="007D2893" w:rsidRDefault="000D0422" w:rsidP="001E7FF6">
          <w:pPr>
            <w:rPr>
              <w:sz w:val="18"/>
              <w:szCs w:val="18"/>
              <w:lang w:val="de-DE"/>
            </w:rPr>
          </w:pPr>
          <w:r w:rsidRPr="007D2893">
            <w:rPr>
              <w:sz w:val="18"/>
              <w:szCs w:val="18"/>
              <w:lang w:val="de-DE"/>
            </w:rPr>
            <w:t>Sayfa No</w:t>
          </w:r>
          <w:r w:rsidRPr="00710C58">
            <w:rPr>
              <w:sz w:val="18"/>
              <w:szCs w:val="18"/>
              <w:lang w:val="de-DE"/>
            </w:rPr>
            <w:t xml:space="preserve">: </w:t>
          </w:r>
          <w:r w:rsidR="00782B60" w:rsidRPr="00710C58">
            <w:rPr>
              <w:rStyle w:val="SayfaNumaras"/>
              <w:sz w:val="18"/>
              <w:szCs w:val="18"/>
            </w:rPr>
            <w:fldChar w:fldCharType="begin"/>
          </w:r>
          <w:r w:rsidRPr="00710C58">
            <w:rPr>
              <w:rStyle w:val="SayfaNumaras"/>
              <w:sz w:val="18"/>
              <w:szCs w:val="18"/>
            </w:rPr>
            <w:instrText xml:space="preserve"> PAGE </w:instrText>
          </w:r>
          <w:r w:rsidR="00782B60" w:rsidRPr="00710C58">
            <w:rPr>
              <w:rStyle w:val="SayfaNumaras"/>
              <w:sz w:val="18"/>
              <w:szCs w:val="18"/>
            </w:rPr>
            <w:fldChar w:fldCharType="separate"/>
          </w:r>
          <w:r w:rsidR="00B2705D">
            <w:rPr>
              <w:rStyle w:val="SayfaNumaras"/>
              <w:noProof/>
              <w:sz w:val="18"/>
              <w:szCs w:val="18"/>
            </w:rPr>
            <w:t>1</w:t>
          </w:r>
          <w:r w:rsidR="00782B60" w:rsidRPr="00710C58">
            <w:rPr>
              <w:rStyle w:val="SayfaNumaras"/>
              <w:sz w:val="18"/>
              <w:szCs w:val="18"/>
            </w:rPr>
            <w:fldChar w:fldCharType="end"/>
          </w:r>
          <w:r w:rsidRPr="00710C58">
            <w:rPr>
              <w:sz w:val="18"/>
              <w:szCs w:val="18"/>
              <w:lang w:val="de-DE"/>
            </w:rPr>
            <w:t>/</w:t>
          </w:r>
          <w:r w:rsidR="00782B60" w:rsidRPr="00710C58">
            <w:rPr>
              <w:rStyle w:val="SayfaNumaras"/>
              <w:sz w:val="18"/>
              <w:szCs w:val="18"/>
            </w:rPr>
            <w:fldChar w:fldCharType="begin"/>
          </w:r>
          <w:r w:rsidRPr="00710C58">
            <w:rPr>
              <w:rStyle w:val="SayfaNumaras"/>
              <w:sz w:val="18"/>
              <w:szCs w:val="18"/>
            </w:rPr>
            <w:instrText xml:space="preserve"> NUMPAGES </w:instrText>
          </w:r>
          <w:r w:rsidR="00782B60" w:rsidRPr="00710C58">
            <w:rPr>
              <w:rStyle w:val="SayfaNumaras"/>
              <w:sz w:val="18"/>
              <w:szCs w:val="18"/>
            </w:rPr>
            <w:fldChar w:fldCharType="separate"/>
          </w:r>
          <w:r w:rsidR="00B2705D">
            <w:rPr>
              <w:rStyle w:val="SayfaNumaras"/>
              <w:noProof/>
              <w:sz w:val="18"/>
              <w:szCs w:val="18"/>
            </w:rPr>
            <w:t>6</w:t>
          </w:r>
          <w:r w:rsidR="00782B60" w:rsidRPr="00710C58">
            <w:rPr>
              <w:rStyle w:val="SayfaNumaras"/>
              <w:sz w:val="18"/>
              <w:szCs w:val="18"/>
            </w:rPr>
            <w:fldChar w:fldCharType="end"/>
          </w:r>
        </w:p>
      </w:tc>
    </w:tr>
    <w:tr w:rsidR="000D0422" w:rsidRPr="007D2893">
      <w:trPr>
        <w:cantSplit/>
        <w:trHeight w:val="390"/>
      </w:trPr>
      <w:tc>
        <w:tcPr>
          <w:tcW w:w="1676" w:type="dxa"/>
          <w:vAlign w:val="center"/>
        </w:tcPr>
        <w:p w:rsidR="000D0422" w:rsidRPr="00F94745" w:rsidRDefault="000D0422" w:rsidP="00F94745">
          <w:pPr>
            <w:rPr>
              <w:sz w:val="22"/>
              <w:szCs w:val="22"/>
              <w:lang w:val="de-DE"/>
            </w:rPr>
          </w:pPr>
          <w:r w:rsidRPr="00F94745">
            <w:rPr>
              <w:sz w:val="22"/>
              <w:szCs w:val="22"/>
              <w:lang w:val="de-DE"/>
            </w:rPr>
            <w:t>Birim / Bölüm:</w:t>
          </w:r>
        </w:p>
      </w:tc>
      <w:tc>
        <w:tcPr>
          <w:tcW w:w="8711" w:type="dxa"/>
          <w:gridSpan w:val="2"/>
          <w:vAlign w:val="center"/>
        </w:tcPr>
        <w:p w:rsidR="00F574D7" w:rsidRPr="00F94745" w:rsidRDefault="00B279B8" w:rsidP="00B279B8">
          <w:pPr>
            <w:rPr>
              <w:sz w:val="22"/>
              <w:szCs w:val="22"/>
              <w:lang w:val="de-DE"/>
            </w:rPr>
          </w:pPr>
          <w:r>
            <w:rPr>
              <w:sz w:val="22"/>
              <w:szCs w:val="22"/>
              <w:lang w:val="de-DE"/>
            </w:rPr>
            <w:t xml:space="preserve">İktisadi ve İdari Bilimler Fakültesi </w:t>
          </w:r>
        </w:p>
      </w:tc>
    </w:tr>
  </w:tbl>
  <w:p w:rsidR="000D0422" w:rsidRPr="007D2893" w:rsidRDefault="000D0422">
    <w:pPr>
      <w:rPr>
        <w:lang w:val="de-DE"/>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05D" w:rsidRDefault="00B2705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2C08"/>
    <w:multiLevelType w:val="multilevel"/>
    <w:tmpl w:val="E7C8631E"/>
    <w:lvl w:ilvl="0">
      <w:start w:val="5"/>
      <w:numFmt w:val="decimal"/>
      <w:lvlText w:val="%1."/>
      <w:lvlJc w:val="left"/>
      <w:pPr>
        <w:tabs>
          <w:tab w:val="num" w:pos="990"/>
        </w:tabs>
        <w:ind w:left="990" w:hanging="990"/>
      </w:pPr>
      <w:rPr>
        <w:rFonts w:hint="default"/>
        <w:b/>
      </w:rPr>
    </w:lvl>
    <w:lvl w:ilvl="1">
      <w:start w:val="2"/>
      <w:numFmt w:val="decimal"/>
      <w:lvlText w:val="%1.%2."/>
      <w:lvlJc w:val="left"/>
      <w:pPr>
        <w:tabs>
          <w:tab w:val="num" w:pos="1110"/>
        </w:tabs>
        <w:ind w:left="1110" w:hanging="990"/>
      </w:pPr>
      <w:rPr>
        <w:rFonts w:hint="default"/>
        <w:b/>
      </w:rPr>
    </w:lvl>
    <w:lvl w:ilvl="2">
      <w:start w:val="3"/>
      <w:numFmt w:val="decimal"/>
      <w:lvlText w:val="%1.%2.%3."/>
      <w:lvlJc w:val="left"/>
      <w:pPr>
        <w:tabs>
          <w:tab w:val="num" w:pos="1230"/>
        </w:tabs>
        <w:ind w:left="1230" w:hanging="990"/>
      </w:pPr>
      <w:rPr>
        <w:rFonts w:hint="default"/>
        <w:b/>
      </w:rPr>
    </w:lvl>
    <w:lvl w:ilvl="3">
      <w:start w:val="2"/>
      <w:numFmt w:val="decimal"/>
      <w:lvlText w:val="%1.%2.%3.%4."/>
      <w:lvlJc w:val="left"/>
      <w:pPr>
        <w:tabs>
          <w:tab w:val="num" w:pos="1350"/>
        </w:tabs>
        <w:ind w:left="1350" w:hanging="990"/>
      </w:pPr>
      <w:rPr>
        <w:rFonts w:hint="default"/>
        <w:b/>
      </w:rPr>
    </w:lvl>
    <w:lvl w:ilvl="4">
      <w:start w:val="1"/>
      <w:numFmt w:val="decimal"/>
      <w:lvlText w:val="%1.%2.%3.%4.%5."/>
      <w:lvlJc w:val="left"/>
      <w:pPr>
        <w:tabs>
          <w:tab w:val="num" w:pos="1560"/>
        </w:tabs>
        <w:ind w:left="1560" w:hanging="1080"/>
      </w:pPr>
      <w:rPr>
        <w:rFonts w:hint="default"/>
        <w:b/>
      </w:rPr>
    </w:lvl>
    <w:lvl w:ilvl="5">
      <w:start w:val="1"/>
      <w:numFmt w:val="decimal"/>
      <w:lvlText w:val="%1.%2.%3.%4.%5.%6."/>
      <w:lvlJc w:val="left"/>
      <w:pPr>
        <w:tabs>
          <w:tab w:val="num" w:pos="1680"/>
        </w:tabs>
        <w:ind w:left="1680" w:hanging="1080"/>
      </w:pPr>
      <w:rPr>
        <w:rFonts w:hint="default"/>
        <w:b/>
      </w:rPr>
    </w:lvl>
    <w:lvl w:ilvl="6">
      <w:start w:val="1"/>
      <w:numFmt w:val="decimal"/>
      <w:lvlText w:val="%1.%2.%3.%4.%5.%6.%7."/>
      <w:lvlJc w:val="left"/>
      <w:pPr>
        <w:tabs>
          <w:tab w:val="num" w:pos="2160"/>
        </w:tabs>
        <w:ind w:left="2160" w:hanging="1440"/>
      </w:pPr>
      <w:rPr>
        <w:rFonts w:hint="default"/>
        <w:b/>
      </w:rPr>
    </w:lvl>
    <w:lvl w:ilvl="7">
      <w:start w:val="1"/>
      <w:numFmt w:val="decimal"/>
      <w:lvlText w:val="%1.%2.%3.%4.%5.%6.%7.%8."/>
      <w:lvlJc w:val="left"/>
      <w:pPr>
        <w:tabs>
          <w:tab w:val="num" w:pos="2280"/>
        </w:tabs>
        <w:ind w:left="2280" w:hanging="1440"/>
      </w:pPr>
      <w:rPr>
        <w:rFonts w:hint="default"/>
        <w:b/>
      </w:rPr>
    </w:lvl>
    <w:lvl w:ilvl="8">
      <w:start w:val="1"/>
      <w:numFmt w:val="decimal"/>
      <w:lvlText w:val="%1.%2.%3.%4.%5.%6.%7.%8.%9."/>
      <w:lvlJc w:val="left"/>
      <w:pPr>
        <w:tabs>
          <w:tab w:val="num" w:pos="2760"/>
        </w:tabs>
        <w:ind w:left="2760" w:hanging="1800"/>
      </w:pPr>
      <w:rPr>
        <w:rFonts w:hint="default"/>
        <w:b/>
      </w:rPr>
    </w:lvl>
  </w:abstractNum>
  <w:abstractNum w:abstractNumId="1" w15:restartNumberingAfterBreak="0">
    <w:nsid w:val="04E45503"/>
    <w:multiLevelType w:val="hybridMultilevel"/>
    <w:tmpl w:val="27F4007A"/>
    <w:lvl w:ilvl="0" w:tplc="041F000B">
      <w:start w:val="1"/>
      <w:numFmt w:val="bullet"/>
      <w:lvlText w:val=""/>
      <w:lvlJc w:val="left"/>
      <w:pPr>
        <w:ind w:left="1077" w:hanging="360"/>
      </w:pPr>
      <w:rPr>
        <w:rFonts w:ascii="Wingdings" w:hAnsi="Wingdings"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2" w15:restartNumberingAfterBreak="0">
    <w:nsid w:val="05AB2D92"/>
    <w:multiLevelType w:val="hybridMultilevel"/>
    <w:tmpl w:val="5DB0C64A"/>
    <w:lvl w:ilvl="0" w:tplc="0D0AB2BC">
      <w:start w:val="3"/>
      <w:numFmt w:val="bullet"/>
      <w:lvlText w:val="-"/>
      <w:lvlJc w:val="left"/>
      <w:pPr>
        <w:tabs>
          <w:tab w:val="num" w:pos="1140"/>
        </w:tabs>
        <w:ind w:left="1140" w:hanging="360"/>
      </w:pPr>
      <w:rPr>
        <w:rFonts w:ascii="Times New Roman" w:eastAsia="Times New Roman" w:hAnsi="Times New Roman" w:cs="Times New Roman" w:hint="default"/>
      </w:rPr>
    </w:lvl>
    <w:lvl w:ilvl="1" w:tplc="041F0003" w:tentative="1">
      <w:start w:val="1"/>
      <w:numFmt w:val="bullet"/>
      <w:lvlText w:val="o"/>
      <w:lvlJc w:val="left"/>
      <w:pPr>
        <w:tabs>
          <w:tab w:val="num" w:pos="1860"/>
        </w:tabs>
        <w:ind w:left="1860" w:hanging="360"/>
      </w:pPr>
      <w:rPr>
        <w:rFonts w:ascii="Courier New" w:hAnsi="Courier New" w:hint="default"/>
      </w:rPr>
    </w:lvl>
    <w:lvl w:ilvl="2" w:tplc="041F0005" w:tentative="1">
      <w:start w:val="1"/>
      <w:numFmt w:val="bullet"/>
      <w:lvlText w:val=""/>
      <w:lvlJc w:val="left"/>
      <w:pPr>
        <w:tabs>
          <w:tab w:val="num" w:pos="2580"/>
        </w:tabs>
        <w:ind w:left="2580" w:hanging="360"/>
      </w:pPr>
      <w:rPr>
        <w:rFonts w:ascii="Wingdings" w:hAnsi="Wingdings" w:hint="default"/>
      </w:rPr>
    </w:lvl>
    <w:lvl w:ilvl="3" w:tplc="041F0001" w:tentative="1">
      <w:start w:val="1"/>
      <w:numFmt w:val="bullet"/>
      <w:lvlText w:val=""/>
      <w:lvlJc w:val="left"/>
      <w:pPr>
        <w:tabs>
          <w:tab w:val="num" w:pos="3300"/>
        </w:tabs>
        <w:ind w:left="3300" w:hanging="360"/>
      </w:pPr>
      <w:rPr>
        <w:rFonts w:ascii="Symbol" w:hAnsi="Symbol" w:hint="default"/>
      </w:rPr>
    </w:lvl>
    <w:lvl w:ilvl="4" w:tplc="041F0003" w:tentative="1">
      <w:start w:val="1"/>
      <w:numFmt w:val="bullet"/>
      <w:lvlText w:val="o"/>
      <w:lvlJc w:val="left"/>
      <w:pPr>
        <w:tabs>
          <w:tab w:val="num" w:pos="4020"/>
        </w:tabs>
        <w:ind w:left="4020" w:hanging="360"/>
      </w:pPr>
      <w:rPr>
        <w:rFonts w:ascii="Courier New" w:hAnsi="Courier New" w:hint="default"/>
      </w:rPr>
    </w:lvl>
    <w:lvl w:ilvl="5" w:tplc="041F0005" w:tentative="1">
      <w:start w:val="1"/>
      <w:numFmt w:val="bullet"/>
      <w:lvlText w:val=""/>
      <w:lvlJc w:val="left"/>
      <w:pPr>
        <w:tabs>
          <w:tab w:val="num" w:pos="4740"/>
        </w:tabs>
        <w:ind w:left="4740" w:hanging="360"/>
      </w:pPr>
      <w:rPr>
        <w:rFonts w:ascii="Wingdings" w:hAnsi="Wingdings" w:hint="default"/>
      </w:rPr>
    </w:lvl>
    <w:lvl w:ilvl="6" w:tplc="041F0001" w:tentative="1">
      <w:start w:val="1"/>
      <w:numFmt w:val="bullet"/>
      <w:lvlText w:val=""/>
      <w:lvlJc w:val="left"/>
      <w:pPr>
        <w:tabs>
          <w:tab w:val="num" w:pos="5460"/>
        </w:tabs>
        <w:ind w:left="5460" w:hanging="360"/>
      </w:pPr>
      <w:rPr>
        <w:rFonts w:ascii="Symbol" w:hAnsi="Symbol" w:hint="default"/>
      </w:rPr>
    </w:lvl>
    <w:lvl w:ilvl="7" w:tplc="041F0003" w:tentative="1">
      <w:start w:val="1"/>
      <w:numFmt w:val="bullet"/>
      <w:lvlText w:val="o"/>
      <w:lvlJc w:val="left"/>
      <w:pPr>
        <w:tabs>
          <w:tab w:val="num" w:pos="6180"/>
        </w:tabs>
        <w:ind w:left="6180" w:hanging="360"/>
      </w:pPr>
      <w:rPr>
        <w:rFonts w:ascii="Courier New" w:hAnsi="Courier New" w:hint="default"/>
      </w:rPr>
    </w:lvl>
    <w:lvl w:ilvl="8" w:tplc="041F0005" w:tentative="1">
      <w:start w:val="1"/>
      <w:numFmt w:val="bullet"/>
      <w:lvlText w:val=""/>
      <w:lvlJc w:val="left"/>
      <w:pPr>
        <w:tabs>
          <w:tab w:val="num" w:pos="6900"/>
        </w:tabs>
        <w:ind w:left="6900" w:hanging="360"/>
      </w:pPr>
      <w:rPr>
        <w:rFonts w:ascii="Wingdings" w:hAnsi="Wingdings" w:hint="default"/>
      </w:rPr>
    </w:lvl>
  </w:abstractNum>
  <w:abstractNum w:abstractNumId="3" w15:restartNumberingAfterBreak="0">
    <w:nsid w:val="07074F9F"/>
    <w:multiLevelType w:val="hybridMultilevel"/>
    <w:tmpl w:val="7838A06A"/>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0728437E"/>
    <w:multiLevelType w:val="hybridMultilevel"/>
    <w:tmpl w:val="385C894C"/>
    <w:lvl w:ilvl="0" w:tplc="074434E2">
      <w:start w:val="4"/>
      <w:numFmt w:val="bullet"/>
      <w:lvlText w:val="-"/>
      <w:lvlJc w:val="left"/>
      <w:pPr>
        <w:tabs>
          <w:tab w:val="num" w:pos="1080"/>
        </w:tabs>
        <w:ind w:left="1080" w:hanging="360"/>
      </w:pPr>
      <w:rPr>
        <w:rFonts w:ascii="Times New Roman" w:eastAsia="Times New Roman" w:hAnsi="Times New Roman" w:cs="Times New Roman"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C52498A"/>
    <w:multiLevelType w:val="hybridMultilevel"/>
    <w:tmpl w:val="5BFC3C2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C1FD0"/>
    <w:multiLevelType w:val="hybridMultilevel"/>
    <w:tmpl w:val="4FD629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EB03A79"/>
    <w:multiLevelType w:val="hybridMultilevel"/>
    <w:tmpl w:val="0620358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08F64CA"/>
    <w:multiLevelType w:val="hybridMultilevel"/>
    <w:tmpl w:val="BEFA08F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1B722802"/>
    <w:multiLevelType w:val="hybridMultilevel"/>
    <w:tmpl w:val="2D56861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24FF038D"/>
    <w:multiLevelType w:val="hybridMultilevel"/>
    <w:tmpl w:val="CE32F2B8"/>
    <w:lvl w:ilvl="0" w:tplc="F7645CEC">
      <w:start w:val="5"/>
      <w:numFmt w:val="bullet"/>
      <w:lvlText w:val=""/>
      <w:lvlJc w:val="left"/>
      <w:pPr>
        <w:tabs>
          <w:tab w:val="num" w:pos="900"/>
        </w:tabs>
        <w:ind w:left="90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1F21F6"/>
    <w:multiLevelType w:val="hybridMultilevel"/>
    <w:tmpl w:val="0DD03C30"/>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2FCA0D9C"/>
    <w:multiLevelType w:val="hybridMultilevel"/>
    <w:tmpl w:val="2E865B1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305C7BC1"/>
    <w:multiLevelType w:val="hybridMultilevel"/>
    <w:tmpl w:val="BB6CCF0C"/>
    <w:lvl w:ilvl="0" w:tplc="041F0017">
      <w:start w:val="1"/>
      <w:numFmt w:val="lowerLetter"/>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4" w15:restartNumberingAfterBreak="0">
    <w:nsid w:val="309F74D5"/>
    <w:multiLevelType w:val="hybridMultilevel"/>
    <w:tmpl w:val="3AE4AD7A"/>
    <w:lvl w:ilvl="0" w:tplc="7A2A32A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8012B2B"/>
    <w:multiLevelType w:val="multilevel"/>
    <w:tmpl w:val="801E987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AD40E4C"/>
    <w:multiLevelType w:val="hybridMultilevel"/>
    <w:tmpl w:val="D744F4C0"/>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42336F54"/>
    <w:multiLevelType w:val="hybridMultilevel"/>
    <w:tmpl w:val="6C904DCC"/>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070344"/>
    <w:multiLevelType w:val="hybridMultilevel"/>
    <w:tmpl w:val="CFCC4B9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4C4E5E"/>
    <w:multiLevelType w:val="hybridMultilevel"/>
    <w:tmpl w:val="517091C2"/>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460B4A4F"/>
    <w:multiLevelType w:val="hybridMultilevel"/>
    <w:tmpl w:val="21AC10FE"/>
    <w:lvl w:ilvl="0" w:tplc="5130EE1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61B4ACE"/>
    <w:multiLevelType w:val="hybridMultilevel"/>
    <w:tmpl w:val="BB9CFDE8"/>
    <w:lvl w:ilvl="0" w:tplc="E078FF88">
      <w:start w:val="3"/>
      <w:numFmt w:val="bullet"/>
      <w:lvlText w:val="-"/>
      <w:lvlJc w:val="left"/>
      <w:pPr>
        <w:tabs>
          <w:tab w:val="num" w:pos="1185"/>
        </w:tabs>
        <w:ind w:left="1185" w:hanging="360"/>
      </w:pPr>
      <w:rPr>
        <w:rFonts w:ascii="Times New Roman" w:eastAsia="Times New Roman" w:hAnsi="Times New Roman" w:cs="Times New Roman" w:hint="default"/>
      </w:rPr>
    </w:lvl>
    <w:lvl w:ilvl="1" w:tplc="041F0003" w:tentative="1">
      <w:start w:val="1"/>
      <w:numFmt w:val="bullet"/>
      <w:lvlText w:val="o"/>
      <w:lvlJc w:val="left"/>
      <w:pPr>
        <w:tabs>
          <w:tab w:val="num" w:pos="1905"/>
        </w:tabs>
        <w:ind w:left="1905" w:hanging="360"/>
      </w:pPr>
      <w:rPr>
        <w:rFonts w:ascii="Courier New" w:hAnsi="Courier New" w:hint="default"/>
      </w:rPr>
    </w:lvl>
    <w:lvl w:ilvl="2" w:tplc="041F0005" w:tentative="1">
      <w:start w:val="1"/>
      <w:numFmt w:val="bullet"/>
      <w:lvlText w:val=""/>
      <w:lvlJc w:val="left"/>
      <w:pPr>
        <w:tabs>
          <w:tab w:val="num" w:pos="2625"/>
        </w:tabs>
        <w:ind w:left="2625" w:hanging="360"/>
      </w:pPr>
      <w:rPr>
        <w:rFonts w:ascii="Wingdings" w:hAnsi="Wingdings" w:hint="default"/>
      </w:rPr>
    </w:lvl>
    <w:lvl w:ilvl="3" w:tplc="041F0001" w:tentative="1">
      <w:start w:val="1"/>
      <w:numFmt w:val="bullet"/>
      <w:lvlText w:val=""/>
      <w:lvlJc w:val="left"/>
      <w:pPr>
        <w:tabs>
          <w:tab w:val="num" w:pos="3345"/>
        </w:tabs>
        <w:ind w:left="3345" w:hanging="360"/>
      </w:pPr>
      <w:rPr>
        <w:rFonts w:ascii="Symbol" w:hAnsi="Symbol" w:hint="default"/>
      </w:rPr>
    </w:lvl>
    <w:lvl w:ilvl="4" w:tplc="041F0003" w:tentative="1">
      <w:start w:val="1"/>
      <w:numFmt w:val="bullet"/>
      <w:lvlText w:val="o"/>
      <w:lvlJc w:val="left"/>
      <w:pPr>
        <w:tabs>
          <w:tab w:val="num" w:pos="4065"/>
        </w:tabs>
        <w:ind w:left="4065" w:hanging="360"/>
      </w:pPr>
      <w:rPr>
        <w:rFonts w:ascii="Courier New" w:hAnsi="Courier New" w:hint="default"/>
      </w:rPr>
    </w:lvl>
    <w:lvl w:ilvl="5" w:tplc="041F0005" w:tentative="1">
      <w:start w:val="1"/>
      <w:numFmt w:val="bullet"/>
      <w:lvlText w:val=""/>
      <w:lvlJc w:val="left"/>
      <w:pPr>
        <w:tabs>
          <w:tab w:val="num" w:pos="4785"/>
        </w:tabs>
        <w:ind w:left="4785" w:hanging="360"/>
      </w:pPr>
      <w:rPr>
        <w:rFonts w:ascii="Wingdings" w:hAnsi="Wingdings" w:hint="default"/>
      </w:rPr>
    </w:lvl>
    <w:lvl w:ilvl="6" w:tplc="041F0001" w:tentative="1">
      <w:start w:val="1"/>
      <w:numFmt w:val="bullet"/>
      <w:lvlText w:val=""/>
      <w:lvlJc w:val="left"/>
      <w:pPr>
        <w:tabs>
          <w:tab w:val="num" w:pos="5505"/>
        </w:tabs>
        <w:ind w:left="5505" w:hanging="360"/>
      </w:pPr>
      <w:rPr>
        <w:rFonts w:ascii="Symbol" w:hAnsi="Symbol" w:hint="default"/>
      </w:rPr>
    </w:lvl>
    <w:lvl w:ilvl="7" w:tplc="041F0003" w:tentative="1">
      <w:start w:val="1"/>
      <w:numFmt w:val="bullet"/>
      <w:lvlText w:val="o"/>
      <w:lvlJc w:val="left"/>
      <w:pPr>
        <w:tabs>
          <w:tab w:val="num" w:pos="6225"/>
        </w:tabs>
        <w:ind w:left="6225" w:hanging="360"/>
      </w:pPr>
      <w:rPr>
        <w:rFonts w:ascii="Courier New" w:hAnsi="Courier New" w:hint="default"/>
      </w:rPr>
    </w:lvl>
    <w:lvl w:ilvl="8" w:tplc="041F0005" w:tentative="1">
      <w:start w:val="1"/>
      <w:numFmt w:val="bullet"/>
      <w:lvlText w:val=""/>
      <w:lvlJc w:val="left"/>
      <w:pPr>
        <w:tabs>
          <w:tab w:val="num" w:pos="6945"/>
        </w:tabs>
        <w:ind w:left="6945" w:hanging="360"/>
      </w:pPr>
      <w:rPr>
        <w:rFonts w:ascii="Wingdings" w:hAnsi="Wingdings" w:hint="default"/>
      </w:rPr>
    </w:lvl>
  </w:abstractNum>
  <w:abstractNum w:abstractNumId="22" w15:restartNumberingAfterBreak="0">
    <w:nsid w:val="480F318E"/>
    <w:multiLevelType w:val="hybridMultilevel"/>
    <w:tmpl w:val="4C1AD17E"/>
    <w:lvl w:ilvl="0" w:tplc="859AE434">
      <w:start w:val="5"/>
      <w:numFmt w:val="bullet"/>
      <w:lvlText w:val="-"/>
      <w:lvlJc w:val="left"/>
      <w:pPr>
        <w:tabs>
          <w:tab w:val="num" w:pos="1440"/>
        </w:tabs>
        <w:ind w:left="1440" w:hanging="360"/>
      </w:pPr>
      <w:rPr>
        <w:rFonts w:ascii="Times New Roman" w:eastAsia="Times New Roman" w:hAnsi="Times New Roman" w:cs="Times New Roman" w:hint="default"/>
      </w:rPr>
    </w:lvl>
    <w:lvl w:ilvl="1" w:tplc="041F0003" w:tentative="1">
      <w:start w:val="1"/>
      <w:numFmt w:val="bullet"/>
      <w:lvlText w:val="o"/>
      <w:lvlJc w:val="left"/>
      <w:pPr>
        <w:tabs>
          <w:tab w:val="num" w:pos="2160"/>
        </w:tabs>
        <w:ind w:left="2160" w:hanging="360"/>
      </w:pPr>
      <w:rPr>
        <w:rFonts w:ascii="Courier New" w:hAnsi="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8BC176C"/>
    <w:multiLevelType w:val="hybridMultilevel"/>
    <w:tmpl w:val="85FA4DBE"/>
    <w:lvl w:ilvl="0" w:tplc="041F0009">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15:restartNumberingAfterBreak="0">
    <w:nsid w:val="4C9D69A7"/>
    <w:multiLevelType w:val="hybridMultilevel"/>
    <w:tmpl w:val="4710C708"/>
    <w:lvl w:ilvl="0" w:tplc="A0FC5FC4">
      <w:start w:val="1"/>
      <w:numFmt w:val="lowerLetter"/>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4E2B7EF1"/>
    <w:multiLevelType w:val="hybridMultilevel"/>
    <w:tmpl w:val="764E100A"/>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4F831723"/>
    <w:multiLevelType w:val="hybridMultilevel"/>
    <w:tmpl w:val="A7D4134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3423F1E"/>
    <w:multiLevelType w:val="hybridMultilevel"/>
    <w:tmpl w:val="2DA0C33E"/>
    <w:lvl w:ilvl="0" w:tplc="041F000B">
      <w:start w:val="1"/>
      <w:numFmt w:val="bullet"/>
      <w:lvlText w:val=""/>
      <w:lvlJc w:val="left"/>
      <w:pPr>
        <w:ind w:left="1077" w:hanging="360"/>
      </w:pPr>
      <w:rPr>
        <w:rFonts w:ascii="Wingdings" w:hAnsi="Wingdings"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28" w15:restartNumberingAfterBreak="0">
    <w:nsid w:val="56762C70"/>
    <w:multiLevelType w:val="hybridMultilevel"/>
    <w:tmpl w:val="E896572A"/>
    <w:lvl w:ilvl="0" w:tplc="041F0009">
      <w:start w:val="1"/>
      <w:numFmt w:val="bullet"/>
      <w:lvlText w:val=""/>
      <w:lvlJc w:val="left"/>
      <w:pPr>
        <w:ind w:left="2160" w:hanging="360"/>
      </w:pPr>
      <w:rPr>
        <w:rFonts w:ascii="Wingdings" w:hAnsi="Wingding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29" w15:restartNumberingAfterBreak="0">
    <w:nsid w:val="573B48C8"/>
    <w:multiLevelType w:val="hybridMultilevel"/>
    <w:tmpl w:val="A318542C"/>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5B214CE1"/>
    <w:multiLevelType w:val="hybridMultilevel"/>
    <w:tmpl w:val="82CADECA"/>
    <w:lvl w:ilvl="0" w:tplc="23B2C59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C4764C5"/>
    <w:multiLevelType w:val="hybridMultilevel"/>
    <w:tmpl w:val="6AEC3E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CC2562D"/>
    <w:multiLevelType w:val="multilevel"/>
    <w:tmpl w:val="8B3261C0"/>
    <w:lvl w:ilvl="0">
      <w:start w:val="2"/>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F244412"/>
    <w:multiLevelType w:val="hybridMultilevel"/>
    <w:tmpl w:val="3A927B32"/>
    <w:lvl w:ilvl="0" w:tplc="041F0009">
      <w:start w:val="1"/>
      <w:numFmt w:val="bullet"/>
      <w:lvlText w:val=""/>
      <w:lvlJc w:val="left"/>
      <w:pPr>
        <w:ind w:left="1353" w:hanging="360"/>
      </w:pPr>
      <w:rPr>
        <w:rFonts w:ascii="Wingdings" w:hAnsi="Wingding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34" w15:restartNumberingAfterBreak="0">
    <w:nsid w:val="60CC4E44"/>
    <w:multiLevelType w:val="hybridMultilevel"/>
    <w:tmpl w:val="BEEAB0A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1216A68"/>
    <w:multiLevelType w:val="hybridMultilevel"/>
    <w:tmpl w:val="D62ACB5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ABB44C4"/>
    <w:multiLevelType w:val="hybridMultilevel"/>
    <w:tmpl w:val="9ACADB2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1EC45BD"/>
    <w:multiLevelType w:val="hybridMultilevel"/>
    <w:tmpl w:val="37D8CD36"/>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15:restartNumberingAfterBreak="0">
    <w:nsid w:val="721B344B"/>
    <w:multiLevelType w:val="hybridMultilevel"/>
    <w:tmpl w:val="AF364B9C"/>
    <w:lvl w:ilvl="0" w:tplc="1B5C0FF0">
      <w:start w:val="5"/>
      <w:numFmt w:val="bullet"/>
      <w:lvlText w:val="-"/>
      <w:lvlJc w:val="left"/>
      <w:pPr>
        <w:tabs>
          <w:tab w:val="num" w:pos="1068"/>
        </w:tabs>
        <w:ind w:left="1068" w:hanging="360"/>
      </w:pPr>
      <w:rPr>
        <w:rFonts w:ascii="Times New Roman" w:eastAsia="Times New Roman" w:hAnsi="Times New Roman" w:cs="Times New Roman" w:hint="default"/>
      </w:rPr>
    </w:lvl>
    <w:lvl w:ilvl="1" w:tplc="041F0003" w:tentative="1">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num w:numId="1">
    <w:abstractNumId w:val="10"/>
  </w:num>
  <w:num w:numId="2">
    <w:abstractNumId w:val="0"/>
  </w:num>
  <w:num w:numId="3">
    <w:abstractNumId w:val="22"/>
  </w:num>
  <w:num w:numId="4">
    <w:abstractNumId w:val="38"/>
  </w:num>
  <w:num w:numId="5">
    <w:abstractNumId w:val="17"/>
  </w:num>
  <w:num w:numId="6">
    <w:abstractNumId w:val="5"/>
  </w:num>
  <w:num w:numId="7">
    <w:abstractNumId w:val="2"/>
  </w:num>
  <w:num w:numId="8">
    <w:abstractNumId w:val="21"/>
  </w:num>
  <w:num w:numId="9">
    <w:abstractNumId w:val="4"/>
  </w:num>
  <w:num w:numId="10">
    <w:abstractNumId w:val="31"/>
  </w:num>
  <w:num w:numId="11">
    <w:abstractNumId w:val="20"/>
  </w:num>
  <w:num w:numId="12">
    <w:abstractNumId w:val="6"/>
  </w:num>
  <w:num w:numId="13">
    <w:abstractNumId w:val="34"/>
  </w:num>
  <w:num w:numId="14">
    <w:abstractNumId w:val="23"/>
  </w:num>
  <w:num w:numId="15">
    <w:abstractNumId w:val="33"/>
  </w:num>
  <w:num w:numId="16">
    <w:abstractNumId w:val="28"/>
  </w:num>
  <w:num w:numId="17">
    <w:abstractNumId w:val="13"/>
  </w:num>
  <w:num w:numId="18">
    <w:abstractNumId w:val="26"/>
  </w:num>
  <w:num w:numId="19">
    <w:abstractNumId w:val="15"/>
  </w:num>
  <w:num w:numId="20">
    <w:abstractNumId w:val="29"/>
  </w:num>
  <w:num w:numId="21">
    <w:abstractNumId w:val="25"/>
  </w:num>
  <w:num w:numId="22">
    <w:abstractNumId w:val="7"/>
  </w:num>
  <w:num w:numId="23">
    <w:abstractNumId w:val="18"/>
  </w:num>
  <w:num w:numId="24">
    <w:abstractNumId w:val="30"/>
  </w:num>
  <w:num w:numId="25">
    <w:abstractNumId w:val="12"/>
  </w:num>
  <w:num w:numId="26">
    <w:abstractNumId w:val="14"/>
  </w:num>
  <w:num w:numId="27">
    <w:abstractNumId w:val="35"/>
  </w:num>
  <w:num w:numId="28">
    <w:abstractNumId w:val="32"/>
  </w:num>
  <w:num w:numId="29">
    <w:abstractNumId w:val="24"/>
  </w:num>
  <w:num w:numId="30">
    <w:abstractNumId w:val="16"/>
  </w:num>
  <w:num w:numId="31">
    <w:abstractNumId w:val="1"/>
  </w:num>
  <w:num w:numId="32">
    <w:abstractNumId w:val="8"/>
  </w:num>
  <w:num w:numId="33">
    <w:abstractNumId w:val="9"/>
  </w:num>
  <w:num w:numId="34">
    <w:abstractNumId w:val="3"/>
  </w:num>
  <w:num w:numId="35">
    <w:abstractNumId w:val="11"/>
  </w:num>
  <w:num w:numId="36">
    <w:abstractNumId w:val="37"/>
  </w:num>
  <w:num w:numId="37">
    <w:abstractNumId w:val="19"/>
  </w:num>
  <w:num w:numId="38">
    <w:abstractNumId w:val="27"/>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81AB5"/>
    <w:rsid w:val="000368AE"/>
    <w:rsid w:val="00056C72"/>
    <w:rsid w:val="000674E1"/>
    <w:rsid w:val="000B3908"/>
    <w:rsid w:val="000B582E"/>
    <w:rsid w:val="000D0422"/>
    <w:rsid w:val="000E1E16"/>
    <w:rsid w:val="000E49FB"/>
    <w:rsid w:val="000F16D5"/>
    <w:rsid w:val="000F453B"/>
    <w:rsid w:val="001167A2"/>
    <w:rsid w:val="00124F88"/>
    <w:rsid w:val="00152DB3"/>
    <w:rsid w:val="00157809"/>
    <w:rsid w:val="001603C0"/>
    <w:rsid w:val="001779D1"/>
    <w:rsid w:val="00182C9B"/>
    <w:rsid w:val="001B1D43"/>
    <w:rsid w:val="001E7FF6"/>
    <w:rsid w:val="001F1A58"/>
    <w:rsid w:val="00281AB5"/>
    <w:rsid w:val="00296A7C"/>
    <w:rsid w:val="002B25EF"/>
    <w:rsid w:val="002D341E"/>
    <w:rsid w:val="00311B4B"/>
    <w:rsid w:val="00354274"/>
    <w:rsid w:val="00396B25"/>
    <w:rsid w:val="0039714E"/>
    <w:rsid w:val="003B3EB2"/>
    <w:rsid w:val="003C16D2"/>
    <w:rsid w:val="003F29FA"/>
    <w:rsid w:val="003F7DBD"/>
    <w:rsid w:val="004179EB"/>
    <w:rsid w:val="00431BAE"/>
    <w:rsid w:val="00451F1C"/>
    <w:rsid w:val="00465337"/>
    <w:rsid w:val="00473CFE"/>
    <w:rsid w:val="004741A7"/>
    <w:rsid w:val="004A5224"/>
    <w:rsid w:val="004A661E"/>
    <w:rsid w:val="004B795D"/>
    <w:rsid w:val="005324DD"/>
    <w:rsid w:val="00593469"/>
    <w:rsid w:val="005D0901"/>
    <w:rsid w:val="005E2833"/>
    <w:rsid w:val="005E60CC"/>
    <w:rsid w:val="005F4439"/>
    <w:rsid w:val="0062104B"/>
    <w:rsid w:val="006243ED"/>
    <w:rsid w:val="00666FB2"/>
    <w:rsid w:val="00670DEA"/>
    <w:rsid w:val="006734BB"/>
    <w:rsid w:val="00673FDD"/>
    <w:rsid w:val="00683AD4"/>
    <w:rsid w:val="00692233"/>
    <w:rsid w:val="006C3110"/>
    <w:rsid w:val="006D31FF"/>
    <w:rsid w:val="006F5589"/>
    <w:rsid w:val="006F7ACA"/>
    <w:rsid w:val="00701724"/>
    <w:rsid w:val="00710C58"/>
    <w:rsid w:val="00722182"/>
    <w:rsid w:val="00722A7A"/>
    <w:rsid w:val="007234DE"/>
    <w:rsid w:val="00733871"/>
    <w:rsid w:val="007440C4"/>
    <w:rsid w:val="007524ED"/>
    <w:rsid w:val="007805E0"/>
    <w:rsid w:val="00782B60"/>
    <w:rsid w:val="007A0504"/>
    <w:rsid w:val="007A2891"/>
    <w:rsid w:val="007C7780"/>
    <w:rsid w:val="007D2893"/>
    <w:rsid w:val="007D4BAA"/>
    <w:rsid w:val="008064E8"/>
    <w:rsid w:val="00811688"/>
    <w:rsid w:val="0081205D"/>
    <w:rsid w:val="00817032"/>
    <w:rsid w:val="0082143D"/>
    <w:rsid w:val="00845A7B"/>
    <w:rsid w:val="00893616"/>
    <w:rsid w:val="008B7B45"/>
    <w:rsid w:val="008C466C"/>
    <w:rsid w:val="008C7287"/>
    <w:rsid w:val="008E4B03"/>
    <w:rsid w:val="00904A07"/>
    <w:rsid w:val="00912269"/>
    <w:rsid w:val="0092055C"/>
    <w:rsid w:val="00927115"/>
    <w:rsid w:val="0096781B"/>
    <w:rsid w:val="00971D86"/>
    <w:rsid w:val="00994584"/>
    <w:rsid w:val="009B13AC"/>
    <w:rsid w:val="00A13064"/>
    <w:rsid w:val="00A1371D"/>
    <w:rsid w:val="00A43813"/>
    <w:rsid w:val="00A65DE1"/>
    <w:rsid w:val="00A76850"/>
    <w:rsid w:val="00A83524"/>
    <w:rsid w:val="00A87231"/>
    <w:rsid w:val="00AE3C50"/>
    <w:rsid w:val="00B02829"/>
    <w:rsid w:val="00B21EA9"/>
    <w:rsid w:val="00B22DFB"/>
    <w:rsid w:val="00B2705D"/>
    <w:rsid w:val="00B279B8"/>
    <w:rsid w:val="00B33D2F"/>
    <w:rsid w:val="00B376AC"/>
    <w:rsid w:val="00B558DD"/>
    <w:rsid w:val="00B86B17"/>
    <w:rsid w:val="00BB6BAA"/>
    <w:rsid w:val="00BC7AAC"/>
    <w:rsid w:val="00BE3108"/>
    <w:rsid w:val="00BE5819"/>
    <w:rsid w:val="00BF0EE7"/>
    <w:rsid w:val="00C01D19"/>
    <w:rsid w:val="00C4397D"/>
    <w:rsid w:val="00C57519"/>
    <w:rsid w:val="00CC3AB3"/>
    <w:rsid w:val="00CC40AC"/>
    <w:rsid w:val="00CD5D02"/>
    <w:rsid w:val="00CD7D9D"/>
    <w:rsid w:val="00CE581F"/>
    <w:rsid w:val="00CE664C"/>
    <w:rsid w:val="00D04406"/>
    <w:rsid w:val="00D10DF4"/>
    <w:rsid w:val="00D110ED"/>
    <w:rsid w:val="00D3083F"/>
    <w:rsid w:val="00D85ADA"/>
    <w:rsid w:val="00D85B42"/>
    <w:rsid w:val="00DA44B0"/>
    <w:rsid w:val="00DC0A56"/>
    <w:rsid w:val="00DD06EF"/>
    <w:rsid w:val="00E36ADC"/>
    <w:rsid w:val="00E82D0F"/>
    <w:rsid w:val="00E849A6"/>
    <w:rsid w:val="00E92E63"/>
    <w:rsid w:val="00EA67AE"/>
    <w:rsid w:val="00EE1B20"/>
    <w:rsid w:val="00EF633B"/>
    <w:rsid w:val="00F147DE"/>
    <w:rsid w:val="00F55C97"/>
    <w:rsid w:val="00F574D7"/>
    <w:rsid w:val="00F627D4"/>
    <w:rsid w:val="00F730D3"/>
    <w:rsid w:val="00F7403B"/>
    <w:rsid w:val="00F8647E"/>
    <w:rsid w:val="00F94745"/>
    <w:rsid w:val="00FA65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30712F"/>
  <w15:docId w15:val="{B5B874B2-D57C-4640-B3E8-51BFA0D6B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6EF"/>
    <w:rPr>
      <w:rFonts w:ascii="Arial" w:hAnsi="Arial" w:cs="Arial"/>
      <w:bCs/>
      <w:sz w:val="24"/>
      <w:szCs w:val="15"/>
      <w:lang w:val="en-US"/>
    </w:rPr>
  </w:style>
  <w:style w:type="paragraph" w:styleId="Balk1">
    <w:name w:val="heading 1"/>
    <w:basedOn w:val="Normal"/>
    <w:next w:val="Normal"/>
    <w:qFormat/>
    <w:rsid w:val="00DD06EF"/>
    <w:pPr>
      <w:keepNext/>
      <w:ind w:left="290"/>
      <w:outlineLvl w:val="0"/>
    </w:pPr>
    <w:rPr>
      <w:b/>
      <w:bCs w:val="0"/>
      <w:sz w:val="28"/>
    </w:rPr>
  </w:style>
  <w:style w:type="paragraph" w:styleId="Balk2">
    <w:name w:val="heading 2"/>
    <w:basedOn w:val="Normal"/>
    <w:next w:val="Normal"/>
    <w:qFormat/>
    <w:rsid w:val="00DD06EF"/>
    <w:pPr>
      <w:keepNext/>
      <w:jc w:val="center"/>
      <w:outlineLvl w:val="1"/>
    </w:pPr>
    <w:rPr>
      <w:rFonts w:ascii="Times New Roman" w:hAnsi="Times New Roman" w:cs="Times New Roman"/>
      <w:b/>
      <w:bCs w:val="0"/>
      <w:sz w:val="28"/>
    </w:rPr>
  </w:style>
  <w:style w:type="paragraph" w:styleId="Balk3">
    <w:name w:val="heading 3"/>
    <w:basedOn w:val="Normal"/>
    <w:next w:val="Normal"/>
    <w:qFormat/>
    <w:rsid w:val="00DD06EF"/>
    <w:pPr>
      <w:keepNext/>
      <w:jc w:val="center"/>
      <w:outlineLvl w:val="2"/>
    </w:pPr>
    <w:rPr>
      <w:rFonts w:ascii="Times New Roman" w:hAnsi="Times New Roman" w:cs="Times New Roman"/>
      <w:sz w:val="28"/>
    </w:rPr>
  </w:style>
  <w:style w:type="paragraph" w:styleId="Balk4">
    <w:name w:val="heading 4"/>
    <w:basedOn w:val="Normal"/>
    <w:next w:val="Normal"/>
    <w:qFormat/>
    <w:rsid w:val="00DD06EF"/>
    <w:pPr>
      <w:keepNext/>
      <w:jc w:val="both"/>
      <w:outlineLvl w:val="3"/>
    </w:pPr>
    <w:rPr>
      <w:rFonts w:ascii="Times New Roman" w:hAnsi="Times New Roman" w:cs="Times New Roman"/>
      <w:b/>
      <w:bCs w:val="0"/>
      <w:szCs w:val="20"/>
      <w:lang w:val="tr-TR"/>
    </w:rPr>
  </w:style>
  <w:style w:type="paragraph" w:styleId="Balk5">
    <w:name w:val="heading 5"/>
    <w:basedOn w:val="Normal"/>
    <w:next w:val="Normal"/>
    <w:qFormat/>
    <w:rsid w:val="00DD06EF"/>
    <w:pPr>
      <w:keepNext/>
      <w:spacing w:line="360" w:lineRule="auto"/>
      <w:outlineLvl w:val="4"/>
    </w:pPr>
    <w:rPr>
      <w:rFonts w:ascii="Times New Roman" w:hAnsi="Times New Roman" w:cs="Times New Roman"/>
      <w:b/>
      <w:bCs w:val="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DD06EF"/>
    <w:pPr>
      <w:tabs>
        <w:tab w:val="center" w:pos="4536"/>
        <w:tab w:val="right" w:pos="9072"/>
      </w:tabs>
    </w:pPr>
  </w:style>
  <w:style w:type="paragraph" w:styleId="AltBilgi">
    <w:name w:val="footer"/>
    <w:basedOn w:val="Normal"/>
    <w:rsid w:val="00DD06EF"/>
    <w:pPr>
      <w:tabs>
        <w:tab w:val="center" w:pos="4536"/>
        <w:tab w:val="right" w:pos="9072"/>
      </w:tabs>
    </w:pPr>
  </w:style>
  <w:style w:type="character" w:styleId="SayfaNumaras">
    <w:name w:val="page number"/>
    <w:basedOn w:val="VarsaylanParagrafYazTipi"/>
    <w:rsid w:val="00DD06EF"/>
  </w:style>
  <w:style w:type="paragraph" w:styleId="NormalWeb">
    <w:name w:val="Normal (Web)"/>
    <w:basedOn w:val="Normal"/>
    <w:uiPriority w:val="99"/>
    <w:rsid w:val="00DD06EF"/>
    <w:pPr>
      <w:spacing w:before="100" w:after="100"/>
    </w:pPr>
    <w:rPr>
      <w:rFonts w:ascii="Times New Roman" w:hAnsi="Times New Roman" w:cs="Times New Roman"/>
      <w:bCs w:val="0"/>
      <w:szCs w:val="20"/>
      <w:lang w:val="tr-TR"/>
    </w:rPr>
  </w:style>
  <w:style w:type="paragraph" w:styleId="GvdeMetniGirintisi">
    <w:name w:val="Body Text Indent"/>
    <w:basedOn w:val="Normal"/>
    <w:rsid w:val="00DD06EF"/>
    <w:pPr>
      <w:ind w:firstLine="708"/>
      <w:jc w:val="both"/>
    </w:pPr>
    <w:rPr>
      <w:rFonts w:ascii="Times New Roman" w:hAnsi="Times New Roman" w:cs="Times New Roman"/>
      <w:bCs w:val="0"/>
      <w:szCs w:val="20"/>
      <w:lang w:val="tr-TR"/>
    </w:rPr>
  </w:style>
  <w:style w:type="paragraph" w:styleId="GvdeMetni3">
    <w:name w:val="Body Text 3"/>
    <w:basedOn w:val="Normal"/>
    <w:rsid w:val="00DD06EF"/>
    <w:pPr>
      <w:jc w:val="both"/>
    </w:pPr>
    <w:rPr>
      <w:bCs w:val="0"/>
      <w:szCs w:val="24"/>
      <w:lang w:val="tr-TR" w:eastAsia="en-US"/>
    </w:rPr>
  </w:style>
  <w:style w:type="paragraph" w:styleId="GvdeMetniGirintisi3">
    <w:name w:val="Body Text Indent 3"/>
    <w:basedOn w:val="Normal"/>
    <w:rsid w:val="00DD06EF"/>
    <w:pPr>
      <w:ind w:firstLine="720"/>
      <w:jc w:val="both"/>
    </w:pPr>
    <w:rPr>
      <w:b/>
      <w:sz w:val="20"/>
      <w:szCs w:val="20"/>
      <w:lang w:val="tr-TR"/>
    </w:rPr>
  </w:style>
  <w:style w:type="paragraph" w:customStyle="1" w:styleId="xl24">
    <w:name w:val="xl24"/>
    <w:basedOn w:val="Normal"/>
    <w:rsid w:val="00DD06EF"/>
    <w:pPr>
      <w:spacing w:before="100" w:beforeAutospacing="1" w:after="100" w:afterAutospacing="1"/>
    </w:pPr>
    <w:rPr>
      <w:rFonts w:ascii="Arial Unicode MS" w:eastAsia="Arial Unicode MS" w:hAnsi="Arial Unicode MS" w:cs="Arial Unicode MS"/>
      <w:bCs w:val="0"/>
      <w:szCs w:val="24"/>
      <w:lang w:val="tr-TR"/>
    </w:rPr>
  </w:style>
  <w:style w:type="character" w:styleId="Kpr">
    <w:name w:val="Hyperlink"/>
    <w:rsid w:val="00DD06EF"/>
    <w:rPr>
      <w:color w:val="0000FF"/>
      <w:u w:val="single"/>
    </w:rPr>
  </w:style>
  <w:style w:type="character" w:styleId="zlenenKpr">
    <w:name w:val="FollowedHyperlink"/>
    <w:rsid w:val="00DD06EF"/>
    <w:rPr>
      <w:color w:val="800080"/>
      <w:u w:val="single"/>
    </w:rPr>
  </w:style>
  <w:style w:type="paragraph" w:styleId="ListeParagraf">
    <w:name w:val="List Paragraph"/>
    <w:basedOn w:val="Normal"/>
    <w:uiPriority w:val="34"/>
    <w:qFormat/>
    <w:rsid w:val="005E60CC"/>
    <w:pPr>
      <w:ind w:left="708"/>
    </w:pPr>
  </w:style>
  <w:style w:type="paragraph" w:styleId="BalonMetni">
    <w:name w:val="Balloon Text"/>
    <w:basedOn w:val="Normal"/>
    <w:link w:val="BalonMetniChar"/>
    <w:uiPriority w:val="99"/>
    <w:semiHidden/>
    <w:unhideWhenUsed/>
    <w:rsid w:val="00FA65C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A65CB"/>
    <w:rPr>
      <w:rFonts w:ascii="Segoe UI" w:hAnsi="Segoe UI" w:cs="Segoe UI"/>
      <w:bCs/>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50667">
      <w:bodyDiv w:val="1"/>
      <w:marLeft w:val="0"/>
      <w:marRight w:val="0"/>
      <w:marTop w:val="0"/>
      <w:marBottom w:val="0"/>
      <w:divBdr>
        <w:top w:val="none" w:sz="0" w:space="0" w:color="auto"/>
        <w:left w:val="none" w:sz="0" w:space="0" w:color="auto"/>
        <w:bottom w:val="none" w:sz="0" w:space="0" w:color="auto"/>
        <w:right w:val="none" w:sz="0" w:space="0" w:color="auto"/>
      </w:divBdr>
    </w:div>
    <w:div w:id="1455950931">
      <w:bodyDiv w:val="1"/>
      <w:marLeft w:val="0"/>
      <w:marRight w:val="0"/>
      <w:marTop w:val="0"/>
      <w:marBottom w:val="0"/>
      <w:divBdr>
        <w:top w:val="none" w:sz="0" w:space="0" w:color="auto"/>
        <w:left w:val="none" w:sz="0" w:space="0" w:color="auto"/>
        <w:bottom w:val="none" w:sz="0" w:space="0" w:color="auto"/>
        <w:right w:val="none" w:sz="0" w:space="0" w:color="auto"/>
      </w:divBdr>
      <w:divsChild>
        <w:div w:id="1275751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79407-BBB6-49CE-9E63-0A93EF049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2170</Words>
  <Characters>12375</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1) Referans :</vt:lpstr>
    </vt:vector>
  </TitlesOfParts>
  <Company>DATATEKNİK A.Ş.</Company>
  <LinksUpToDate>false</LinksUpToDate>
  <CharactersWithSpaces>14516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Referans :</dc:title>
  <dc:subject/>
  <dc:creator>EXPER</dc:creator>
  <cp:keywords/>
  <dc:description/>
  <cp:lastModifiedBy>Lenovo</cp:lastModifiedBy>
  <cp:revision>18</cp:revision>
  <cp:lastPrinted>2022-09-29T13:52:00Z</cp:lastPrinted>
  <dcterms:created xsi:type="dcterms:W3CDTF">2018-01-17T06:28:00Z</dcterms:created>
  <dcterms:modified xsi:type="dcterms:W3CDTF">2022-10-06T11:18:00Z</dcterms:modified>
</cp:coreProperties>
</file>